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AAD95" w14:textId="2B41EEC9" w:rsidR="005D67BE" w:rsidRDefault="005D67BE" w:rsidP="005D67BE">
      <w:pPr>
        <w:jc w:val="center"/>
        <w:rPr>
          <w:b/>
          <w:sz w:val="28"/>
          <w:szCs w:val="28"/>
        </w:rPr>
      </w:pPr>
      <w:r>
        <w:rPr>
          <w:b/>
          <w:noProof/>
          <w:sz w:val="28"/>
        </w:rPr>
        <w:drawing>
          <wp:inline distT="0" distB="0" distL="0" distR="0" wp14:anchorId="5DBDF21F" wp14:editId="76D84013">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r w:rsidR="00C24B4A">
        <w:rPr>
          <w:b/>
          <w:sz w:val="28"/>
          <w:szCs w:val="28"/>
        </w:rPr>
        <w:t xml:space="preserve">                                        </w:t>
      </w:r>
    </w:p>
    <w:p w14:paraId="4B31DE22" w14:textId="77777777" w:rsidR="005D67BE" w:rsidRDefault="005D67BE" w:rsidP="005D67BE">
      <w:pPr>
        <w:spacing w:line="360" w:lineRule="auto"/>
        <w:jc w:val="center"/>
        <w:rPr>
          <w:b/>
          <w:sz w:val="28"/>
          <w:szCs w:val="28"/>
        </w:rPr>
      </w:pPr>
    </w:p>
    <w:p w14:paraId="5323903F" w14:textId="77777777" w:rsidR="005D67BE" w:rsidRPr="00CB543D" w:rsidRDefault="005D67BE" w:rsidP="005D67BE">
      <w:pPr>
        <w:jc w:val="center"/>
        <w:rPr>
          <w:b/>
          <w:sz w:val="28"/>
          <w:szCs w:val="28"/>
        </w:rPr>
      </w:pPr>
      <w:proofErr w:type="gramStart"/>
      <w:r w:rsidRPr="00CB543D">
        <w:rPr>
          <w:b/>
          <w:sz w:val="28"/>
          <w:szCs w:val="28"/>
        </w:rPr>
        <w:t>АДМИНИСТРАЦИЯ  МУНИЦИПАЛЬНОГО</w:t>
      </w:r>
      <w:proofErr w:type="gramEnd"/>
      <w:r w:rsidRPr="00CB543D">
        <w:rPr>
          <w:b/>
          <w:sz w:val="28"/>
          <w:szCs w:val="28"/>
        </w:rPr>
        <w:t xml:space="preserve">  ОБРАЗОВАНИЯ </w:t>
      </w:r>
    </w:p>
    <w:p w14:paraId="1661AF2F" w14:textId="77777777" w:rsidR="005D67BE" w:rsidRDefault="005D67BE" w:rsidP="005D67BE">
      <w:pPr>
        <w:jc w:val="center"/>
        <w:rPr>
          <w:b/>
          <w:sz w:val="28"/>
          <w:szCs w:val="28"/>
        </w:rPr>
      </w:pPr>
      <w:r w:rsidRPr="00CB543D">
        <w:rPr>
          <w:b/>
          <w:sz w:val="28"/>
          <w:szCs w:val="28"/>
        </w:rPr>
        <w:t xml:space="preserve">«ШУМЯЧСКИЙ   </w:t>
      </w:r>
      <w:r>
        <w:rPr>
          <w:b/>
          <w:sz w:val="28"/>
          <w:szCs w:val="28"/>
        </w:rPr>
        <w:t>МУНИЦИПАЛЬНЫЙ ОКРУГ</w:t>
      </w:r>
      <w:r w:rsidRPr="00CB543D">
        <w:rPr>
          <w:b/>
          <w:sz w:val="28"/>
          <w:szCs w:val="28"/>
        </w:rPr>
        <w:t xml:space="preserve">» </w:t>
      </w:r>
    </w:p>
    <w:p w14:paraId="3C8A5FF0" w14:textId="77777777" w:rsidR="005D67BE" w:rsidRPr="00CB543D" w:rsidRDefault="005D67BE" w:rsidP="005D67BE">
      <w:pPr>
        <w:jc w:val="center"/>
        <w:rPr>
          <w:b/>
          <w:sz w:val="28"/>
          <w:szCs w:val="28"/>
        </w:rPr>
      </w:pPr>
      <w:proofErr w:type="gramStart"/>
      <w:r w:rsidRPr="00CB543D">
        <w:rPr>
          <w:b/>
          <w:sz w:val="28"/>
          <w:szCs w:val="28"/>
        </w:rPr>
        <w:t>СМОЛЕНСКОЙ  ОБЛАСТИ</w:t>
      </w:r>
      <w:proofErr w:type="gramEnd"/>
    </w:p>
    <w:p w14:paraId="238F4711" w14:textId="77777777" w:rsidR="005D67BE" w:rsidRPr="00CB543D" w:rsidRDefault="005D67BE" w:rsidP="005D67BE">
      <w:pPr>
        <w:jc w:val="center"/>
        <w:rPr>
          <w:b/>
          <w:sz w:val="28"/>
          <w:szCs w:val="28"/>
        </w:rPr>
      </w:pPr>
    </w:p>
    <w:p w14:paraId="4AA61896" w14:textId="5E4D385A" w:rsidR="005D67BE" w:rsidRPr="00CB543D" w:rsidRDefault="00C24B4A" w:rsidP="005D67BE">
      <w:pPr>
        <w:pStyle w:val="11"/>
        <w:tabs>
          <w:tab w:val="left" w:pos="7655"/>
        </w:tabs>
        <w:rPr>
          <w:szCs w:val="28"/>
        </w:rPr>
      </w:pPr>
      <w:r>
        <w:rPr>
          <w:szCs w:val="28"/>
        </w:rPr>
        <w:t xml:space="preserve">                                             </w:t>
      </w:r>
      <w:r w:rsidR="005D67BE" w:rsidRPr="00CB543D">
        <w:rPr>
          <w:szCs w:val="28"/>
        </w:rPr>
        <w:t>ПОСТАНОВЛЕНИЕ</w:t>
      </w:r>
      <w:r>
        <w:rPr>
          <w:szCs w:val="28"/>
        </w:rPr>
        <w:t xml:space="preserve">                                  </w:t>
      </w:r>
      <w:r w:rsidRPr="00C24B4A">
        <w:rPr>
          <w:b w:val="0"/>
          <w:szCs w:val="28"/>
        </w:rPr>
        <w:t>ПРОЕКТ</w:t>
      </w:r>
    </w:p>
    <w:p w14:paraId="610A2249" w14:textId="77777777" w:rsidR="005D67BE" w:rsidRPr="00CB543D" w:rsidRDefault="005D67BE" w:rsidP="005D67BE">
      <w:pPr>
        <w:tabs>
          <w:tab w:val="left" w:pos="7655"/>
        </w:tabs>
        <w:rPr>
          <w:sz w:val="28"/>
          <w:szCs w:val="28"/>
        </w:rPr>
      </w:pPr>
    </w:p>
    <w:p w14:paraId="5CD224A8" w14:textId="77777777" w:rsidR="005D67BE" w:rsidRPr="00D71AB5" w:rsidRDefault="005D67BE" w:rsidP="005D67BE">
      <w:pPr>
        <w:rPr>
          <w:sz w:val="28"/>
          <w:szCs w:val="28"/>
          <w:u w:val="single"/>
        </w:rPr>
      </w:pPr>
      <w:r>
        <w:rPr>
          <w:sz w:val="28"/>
          <w:szCs w:val="28"/>
        </w:rPr>
        <w:t>о</w:t>
      </w:r>
      <w:r w:rsidRPr="00D71AB5">
        <w:rPr>
          <w:sz w:val="28"/>
          <w:szCs w:val="28"/>
        </w:rPr>
        <w:t>т</w:t>
      </w:r>
      <w:r>
        <w:rPr>
          <w:sz w:val="28"/>
          <w:szCs w:val="28"/>
        </w:rPr>
        <w:t>___________</w:t>
      </w:r>
      <w:r w:rsidRPr="00D71AB5">
        <w:rPr>
          <w:sz w:val="28"/>
          <w:szCs w:val="28"/>
        </w:rPr>
        <w:t>№</w:t>
      </w:r>
      <w:r>
        <w:rPr>
          <w:sz w:val="28"/>
          <w:szCs w:val="28"/>
        </w:rPr>
        <w:t xml:space="preserve"> ____</w:t>
      </w:r>
    </w:p>
    <w:p w14:paraId="04D52E95" w14:textId="77777777" w:rsidR="005D67BE" w:rsidRDefault="005D67BE" w:rsidP="005D67BE">
      <w:pPr>
        <w:pStyle w:val="a3"/>
        <w:tabs>
          <w:tab w:val="clear" w:pos="4536"/>
          <w:tab w:val="clear" w:pos="9072"/>
          <w:tab w:val="left" w:pos="7655"/>
        </w:tabs>
        <w:rPr>
          <w:sz w:val="28"/>
        </w:rPr>
      </w:pPr>
      <w:r>
        <w:t xml:space="preserve">          </w:t>
      </w:r>
      <w:r>
        <w:rPr>
          <w:sz w:val="28"/>
        </w:rPr>
        <w:t>п. Шумячи</w:t>
      </w:r>
    </w:p>
    <w:p w14:paraId="0168ACAD" w14:textId="77777777" w:rsidR="005D67BE" w:rsidRDefault="005D67BE" w:rsidP="005D67BE">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16"/>
      </w:tblGrid>
      <w:tr w:rsidR="005D67BE" w:rsidRPr="009728E7" w14:paraId="05DB4EEE" w14:textId="77777777" w:rsidTr="002C22E1">
        <w:tc>
          <w:tcPr>
            <w:tcW w:w="4839" w:type="dxa"/>
          </w:tcPr>
          <w:p w14:paraId="19527D0E" w14:textId="77777777" w:rsidR="005D67BE" w:rsidRDefault="005D67BE" w:rsidP="005D67BE">
            <w:pPr>
              <w:jc w:val="both"/>
              <w:outlineLvl w:val="0"/>
              <w:rPr>
                <w:color w:val="000000" w:themeColor="text1"/>
                <w:sz w:val="28"/>
                <w:szCs w:val="28"/>
              </w:rPr>
            </w:pPr>
            <w:r w:rsidRPr="009728E7">
              <w:rPr>
                <w:sz w:val="28"/>
              </w:rPr>
              <w:t xml:space="preserve">Об утверждении Административного регламента предоставления муниципальной услуги </w:t>
            </w:r>
            <w:r>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68885F48" w14:textId="77777777" w:rsidR="005D67BE" w:rsidRDefault="005D67BE" w:rsidP="002C22E1">
            <w:pPr>
              <w:tabs>
                <w:tab w:val="left" w:pos="7655"/>
              </w:tabs>
              <w:ind w:right="-65"/>
              <w:jc w:val="both"/>
              <w:rPr>
                <w:sz w:val="28"/>
              </w:rPr>
            </w:pPr>
          </w:p>
          <w:p w14:paraId="52BC454E" w14:textId="77777777" w:rsidR="005D67BE" w:rsidRPr="009728E7" w:rsidRDefault="005D67BE" w:rsidP="002C22E1">
            <w:pPr>
              <w:tabs>
                <w:tab w:val="left" w:pos="7655"/>
              </w:tabs>
              <w:ind w:right="-65"/>
              <w:jc w:val="both"/>
              <w:rPr>
                <w:sz w:val="28"/>
              </w:rPr>
            </w:pPr>
          </w:p>
        </w:tc>
        <w:tc>
          <w:tcPr>
            <w:tcW w:w="4516" w:type="dxa"/>
          </w:tcPr>
          <w:p w14:paraId="1BBB91F6" w14:textId="77777777" w:rsidR="005D67BE" w:rsidRPr="009728E7" w:rsidRDefault="005D67BE" w:rsidP="002C22E1">
            <w:pPr>
              <w:tabs>
                <w:tab w:val="left" w:pos="7655"/>
              </w:tabs>
              <w:rPr>
                <w:sz w:val="28"/>
              </w:rPr>
            </w:pPr>
          </w:p>
        </w:tc>
      </w:tr>
    </w:tbl>
    <w:p w14:paraId="496FBBA7" w14:textId="72CF857D" w:rsidR="005D67BE" w:rsidRPr="00537FB3" w:rsidRDefault="005D67BE" w:rsidP="00537FB3">
      <w:pPr>
        <w:pStyle w:val="1"/>
        <w:shd w:val="clear" w:color="auto" w:fill="FFFFFF"/>
        <w:spacing w:before="161" w:beforeAutospacing="0" w:after="161" w:afterAutospacing="0"/>
        <w:jc w:val="both"/>
        <w:rPr>
          <w:rFonts w:ascii="Arial" w:hAnsi="Arial" w:cs="Arial"/>
          <w:b w:val="0"/>
          <w:color w:val="000000"/>
        </w:rPr>
      </w:pPr>
      <w:r w:rsidRPr="00537FB3">
        <w:rPr>
          <w:b w:val="0"/>
          <w:sz w:val="28"/>
          <w:szCs w:val="24"/>
        </w:rPr>
        <w:t xml:space="preserve">       В соответствии</w:t>
      </w:r>
      <w:r w:rsidR="00C54AB9">
        <w:rPr>
          <w:sz w:val="28"/>
          <w:szCs w:val="24"/>
        </w:rPr>
        <w:t xml:space="preserve"> </w:t>
      </w:r>
      <w:r w:rsidR="00C54AB9" w:rsidRPr="00537FB3">
        <w:rPr>
          <w:b w:val="0"/>
          <w:sz w:val="28"/>
          <w:szCs w:val="28"/>
        </w:rPr>
        <w:t>с</w:t>
      </w:r>
      <w:r w:rsidR="00537FB3">
        <w:rPr>
          <w:b w:val="0"/>
          <w:sz w:val="28"/>
          <w:szCs w:val="28"/>
        </w:rPr>
        <w:t xml:space="preserve"> </w:t>
      </w:r>
      <w:r w:rsidR="00537FB3" w:rsidRPr="00537FB3">
        <w:rPr>
          <w:b w:val="0"/>
          <w:color w:val="000000"/>
          <w:sz w:val="28"/>
          <w:szCs w:val="28"/>
        </w:rPr>
        <w:t xml:space="preserve">Федеральный закон от 20.03.2025 N 33-ФЗ (ред. </w:t>
      </w:r>
      <w:r w:rsidR="00537FB3">
        <w:rPr>
          <w:b w:val="0"/>
          <w:color w:val="000000"/>
          <w:sz w:val="28"/>
          <w:szCs w:val="28"/>
        </w:rPr>
        <w:t>о</w:t>
      </w:r>
      <w:r w:rsidR="00537FB3" w:rsidRPr="00537FB3">
        <w:rPr>
          <w:b w:val="0"/>
          <w:color w:val="000000"/>
          <w:sz w:val="28"/>
          <w:szCs w:val="28"/>
        </w:rPr>
        <w:t>т</w:t>
      </w:r>
      <w:r w:rsidR="00537FB3">
        <w:rPr>
          <w:b w:val="0"/>
          <w:color w:val="000000"/>
          <w:sz w:val="28"/>
          <w:szCs w:val="28"/>
        </w:rPr>
        <w:t xml:space="preserve"> </w:t>
      </w:r>
      <w:r w:rsidR="00537FB3" w:rsidRPr="00537FB3">
        <w:rPr>
          <w:b w:val="0"/>
          <w:color w:val="000000"/>
          <w:sz w:val="28"/>
          <w:szCs w:val="28"/>
        </w:rPr>
        <w:t>09.04.2026) "Об общих принципах организации местного самоуправления в единой системе публичной власти"</w:t>
      </w:r>
      <w:r w:rsidR="00537FB3">
        <w:rPr>
          <w:b w:val="0"/>
          <w:color w:val="000000"/>
          <w:sz w:val="28"/>
          <w:szCs w:val="28"/>
        </w:rPr>
        <w:t xml:space="preserve">, </w:t>
      </w:r>
      <w:r w:rsidR="00C54AB9" w:rsidRPr="00537FB3">
        <w:rPr>
          <w:b w:val="0"/>
          <w:color w:val="000000" w:themeColor="text1"/>
          <w:sz w:val="28"/>
          <w:szCs w:val="28"/>
        </w:rPr>
        <w:t xml:space="preserve">постановлением Правительства Российской Федерации от 13.03.2020 № 279 «Об информационном обеспечении градостроительной </w:t>
      </w:r>
      <w:r w:rsidR="00C54AB9" w:rsidRPr="00537FB3">
        <w:rPr>
          <w:b w:val="0"/>
          <w:sz w:val="28"/>
          <w:szCs w:val="28"/>
        </w:rPr>
        <w:t>деятельности»,</w:t>
      </w:r>
      <w:r w:rsidR="00C54AB9" w:rsidRPr="00537FB3">
        <w:rPr>
          <w:b w:val="0"/>
          <w:sz w:val="28"/>
          <w:szCs w:val="24"/>
        </w:rPr>
        <w:t xml:space="preserve"> </w:t>
      </w:r>
      <w:r w:rsidRPr="00537FB3">
        <w:rPr>
          <w:b w:val="0"/>
          <w:sz w:val="28"/>
          <w:szCs w:val="28"/>
        </w:rPr>
        <w:t xml:space="preserve"> Уставом муниципального образования «</w:t>
      </w:r>
      <w:proofErr w:type="spellStart"/>
      <w:r w:rsidRPr="00537FB3">
        <w:rPr>
          <w:b w:val="0"/>
          <w:sz w:val="28"/>
          <w:szCs w:val="28"/>
        </w:rPr>
        <w:t>Шумячский</w:t>
      </w:r>
      <w:proofErr w:type="spellEnd"/>
      <w:r w:rsidRPr="00537FB3">
        <w:rPr>
          <w:b w:val="0"/>
          <w:sz w:val="28"/>
          <w:szCs w:val="28"/>
        </w:rPr>
        <w:t xml:space="preserve"> муниципальный округ» Смоленской области</w:t>
      </w:r>
    </w:p>
    <w:p w14:paraId="5E7EE28A" w14:textId="77777777" w:rsidR="005D67BE" w:rsidRDefault="005D67BE" w:rsidP="005D67BE">
      <w:pPr>
        <w:ind w:firstLine="709"/>
        <w:jc w:val="both"/>
        <w:outlineLvl w:val="1"/>
        <w:rPr>
          <w:sz w:val="28"/>
          <w:szCs w:val="28"/>
        </w:rPr>
      </w:pPr>
    </w:p>
    <w:p w14:paraId="44C59F0D" w14:textId="77777777" w:rsidR="005D67BE" w:rsidRPr="009728E7" w:rsidRDefault="005D67BE" w:rsidP="005D67BE">
      <w:pPr>
        <w:ind w:firstLine="709"/>
        <w:jc w:val="both"/>
        <w:outlineLvl w:val="1"/>
        <w:rPr>
          <w:rFonts w:eastAsia="Arial Unicode MS"/>
          <w:sz w:val="28"/>
          <w:szCs w:val="28"/>
        </w:rPr>
      </w:pPr>
      <w:r>
        <w:rPr>
          <w:sz w:val="28"/>
          <w:szCs w:val="28"/>
        </w:rPr>
        <w:t xml:space="preserve"> </w:t>
      </w:r>
      <w:r w:rsidRPr="009728E7">
        <w:rPr>
          <w:sz w:val="28"/>
          <w:szCs w:val="28"/>
        </w:rPr>
        <w:t xml:space="preserve">Администрация </w:t>
      </w:r>
      <w:r w:rsidRPr="009728E7">
        <w:rPr>
          <w:rFonts w:eastAsia="Arial Unicode MS"/>
          <w:sz w:val="28"/>
          <w:szCs w:val="28"/>
        </w:rPr>
        <w:t>муниципальн</w:t>
      </w:r>
      <w:r>
        <w:rPr>
          <w:rFonts w:eastAsia="Arial Unicode MS"/>
          <w:sz w:val="28"/>
          <w:szCs w:val="28"/>
        </w:rPr>
        <w:t>ого образования «</w:t>
      </w:r>
      <w:proofErr w:type="spellStart"/>
      <w:r>
        <w:rPr>
          <w:rFonts w:eastAsia="Arial Unicode MS"/>
          <w:sz w:val="28"/>
          <w:szCs w:val="28"/>
        </w:rPr>
        <w:t>Шумячский</w:t>
      </w:r>
      <w:proofErr w:type="spellEnd"/>
      <w:r>
        <w:rPr>
          <w:rFonts w:eastAsia="Arial Unicode MS"/>
          <w:sz w:val="28"/>
          <w:szCs w:val="28"/>
        </w:rPr>
        <w:t xml:space="preserve"> муниципальный округ</w:t>
      </w:r>
      <w:r w:rsidRPr="009728E7">
        <w:rPr>
          <w:rFonts w:eastAsia="Arial Unicode MS"/>
          <w:sz w:val="28"/>
          <w:szCs w:val="28"/>
        </w:rPr>
        <w:t>» Смоленской области</w:t>
      </w:r>
    </w:p>
    <w:p w14:paraId="6C73842C" w14:textId="77777777" w:rsidR="005D67BE" w:rsidRPr="009728E7" w:rsidRDefault="005D67BE" w:rsidP="005D67BE">
      <w:pPr>
        <w:suppressAutoHyphens/>
        <w:ind w:firstLine="709"/>
        <w:rPr>
          <w:rFonts w:eastAsia="Arial Unicode MS"/>
          <w:sz w:val="28"/>
          <w:szCs w:val="28"/>
          <w:lang w:eastAsia="ar-SA"/>
        </w:rPr>
      </w:pPr>
    </w:p>
    <w:p w14:paraId="26A26CA5" w14:textId="77777777" w:rsidR="005D67BE" w:rsidRPr="009728E7" w:rsidRDefault="005D67BE" w:rsidP="005D67BE">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14:paraId="402EB5B5" w14:textId="77777777" w:rsidR="005D67BE" w:rsidRPr="009728E7" w:rsidRDefault="005D67BE" w:rsidP="005D67BE">
      <w:pPr>
        <w:suppressAutoHyphens/>
        <w:jc w:val="both"/>
        <w:rPr>
          <w:sz w:val="28"/>
          <w:szCs w:val="28"/>
          <w:lang w:eastAsia="ar-SA"/>
        </w:rPr>
      </w:pPr>
    </w:p>
    <w:p w14:paraId="507C66F4" w14:textId="67165072" w:rsidR="005D67BE" w:rsidRDefault="005D67BE" w:rsidP="00C86928">
      <w:pPr>
        <w:ind w:left="-142"/>
        <w:jc w:val="both"/>
        <w:outlineLvl w:val="0"/>
        <w:rPr>
          <w:sz w:val="28"/>
        </w:rPr>
      </w:pPr>
      <w:r w:rsidRPr="009728E7">
        <w:rPr>
          <w:rFonts w:eastAsia="Arial Unicode MS"/>
          <w:bCs/>
          <w:sz w:val="28"/>
          <w:szCs w:val="28"/>
          <w:lang w:eastAsia="ar-SA"/>
        </w:rPr>
        <w:t xml:space="preserve">        </w:t>
      </w:r>
      <w:r>
        <w:rPr>
          <w:rFonts w:eastAsia="Arial Unicode MS"/>
          <w:bCs/>
          <w:sz w:val="28"/>
          <w:szCs w:val="28"/>
          <w:lang w:eastAsia="ar-SA"/>
        </w:rPr>
        <w:t xml:space="preserve"> </w:t>
      </w:r>
      <w:r w:rsidRPr="009728E7">
        <w:rPr>
          <w:rFonts w:eastAsia="Arial Unicode MS"/>
          <w:bCs/>
          <w:sz w:val="28"/>
          <w:szCs w:val="28"/>
          <w:lang w:eastAsia="ar-SA"/>
        </w:rPr>
        <w:t>1.</w:t>
      </w:r>
      <w:r>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Административный регламент предоставления муниципальной услуги</w:t>
      </w:r>
      <w:r>
        <w:rPr>
          <w:sz w:val="28"/>
          <w:szCs w:val="28"/>
        </w:rPr>
        <w:t xml:space="preserve"> </w:t>
      </w:r>
      <w:r w:rsidRPr="001E58D1">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D57005">
        <w:rPr>
          <w:sz w:val="28"/>
        </w:rPr>
        <w:t xml:space="preserve"> </w:t>
      </w:r>
      <w:r w:rsidRPr="009728E7">
        <w:rPr>
          <w:sz w:val="28"/>
        </w:rPr>
        <w:t>на территории муниципальн</w:t>
      </w:r>
      <w:r>
        <w:rPr>
          <w:sz w:val="28"/>
        </w:rPr>
        <w:t>ого образования «</w:t>
      </w:r>
      <w:proofErr w:type="spellStart"/>
      <w:r>
        <w:rPr>
          <w:sz w:val="28"/>
        </w:rPr>
        <w:t>Шумячский</w:t>
      </w:r>
      <w:proofErr w:type="spellEnd"/>
      <w:r>
        <w:rPr>
          <w:sz w:val="28"/>
        </w:rPr>
        <w:t xml:space="preserve"> муниципальный округ</w:t>
      </w:r>
      <w:r w:rsidRPr="009728E7">
        <w:rPr>
          <w:sz w:val="28"/>
        </w:rPr>
        <w:t>» Смоленской области</w:t>
      </w:r>
      <w:r>
        <w:rPr>
          <w:sz w:val="28"/>
        </w:rPr>
        <w:t xml:space="preserve">. </w:t>
      </w:r>
    </w:p>
    <w:p w14:paraId="4F8683F1" w14:textId="4024DF5A" w:rsidR="005D67BE" w:rsidRDefault="005D67BE" w:rsidP="005D67BE">
      <w:pPr>
        <w:jc w:val="both"/>
        <w:rPr>
          <w:sz w:val="28"/>
          <w:szCs w:val="28"/>
        </w:rPr>
      </w:pPr>
      <w:r>
        <w:rPr>
          <w:sz w:val="28"/>
        </w:rPr>
        <w:t xml:space="preserve">   </w:t>
      </w:r>
      <w:r w:rsidR="00C86928">
        <w:rPr>
          <w:sz w:val="28"/>
        </w:rPr>
        <w:t>2.</w:t>
      </w:r>
      <w:r>
        <w:rPr>
          <w:sz w:val="28"/>
        </w:rPr>
        <w:t xml:space="preserve">  </w:t>
      </w:r>
      <w:r w:rsidRPr="00C94023">
        <w:rPr>
          <w:sz w:val="28"/>
          <w:szCs w:val="28"/>
        </w:rPr>
        <w:t>Контроль за исполнением настоящего постановления возложить на заместителя Главы муниципального образования «</w:t>
      </w:r>
      <w:proofErr w:type="spellStart"/>
      <w:r w:rsidRPr="00C94023">
        <w:rPr>
          <w:sz w:val="28"/>
          <w:szCs w:val="28"/>
        </w:rPr>
        <w:t>Шумячский</w:t>
      </w:r>
      <w:proofErr w:type="spellEnd"/>
      <w:r w:rsidRPr="00C94023">
        <w:rPr>
          <w:sz w:val="28"/>
          <w:szCs w:val="28"/>
        </w:rPr>
        <w:t xml:space="preserve"> муниципальный округ» </w:t>
      </w:r>
      <w:r w:rsidRPr="00C94023">
        <w:rPr>
          <w:sz w:val="28"/>
          <w:szCs w:val="28"/>
        </w:rPr>
        <w:lastRenderedPageBreak/>
        <w:t>Смоленской области, курирующего вопросы строительства, капитального ремонта, жилищно-коммунального и дорожного хозяйства</w:t>
      </w:r>
      <w:r w:rsidR="00C24B4A">
        <w:rPr>
          <w:sz w:val="28"/>
          <w:szCs w:val="28"/>
        </w:rPr>
        <w:t>.</w:t>
      </w:r>
    </w:p>
    <w:p w14:paraId="7680A491" w14:textId="01F542A4" w:rsidR="005D67BE" w:rsidRPr="00C94023" w:rsidRDefault="005D67BE" w:rsidP="005D67BE">
      <w:pPr>
        <w:jc w:val="both"/>
        <w:rPr>
          <w:sz w:val="28"/>
          <w:szCs w:val="28"/>
        </w:rPr>
      </w:pPr>
      <w:r>
        <w:rPr>
          <w:sz w:val="28"/>
          <w:szCs w:val="28"/>
        </w:rPr>
        <w:t xml:space="preserve">        </w:t>
      </w:r>
      <w:r w:rsidR="00380921">
        <w:rPr>
          <w:sz w:val="28"/>
          <w:szCs w:val="28"/>
        </w:rPr>
        <w:t>3</w:t>
      </w:r>
      <w:r>
        <w:rPr>
          <w:sz w:val="28"/>
          <w:szCs w:val="28"/>
        </w:rPr>
        <w:t xml:space="preserve">. </w:t>
      </w:r>
      <w:r w:rsidRPr="00C94023">
        <w:rPr>
          <w:sz w:val="28"/>
          <w:szCs w:val="28"/>
        </w:rPr>
        <w:t>Настоящее постановление вступает в силу со дня его подписания.</w:t>
      </w:r>
    </w:p>
    <w:p w14:paraId="40363DB8" w14:textId="77777777" w:rsidR="005D67BE" w:rsidRPr="00A8191F" w:rsidRDefault="005D67BE" w:rsidP="005D67BE">
      <w:pPr>
        <w:ind w:firstLine="709"/>
        <w:jc w:val="both"/>
        <w:rPr>
          <w:sz w:val="28"/>
          <w:szCs w:val="28"/>
        </w:rPr>
      </w:pPr>
    </w:p>
    <w:p w14:paraId="7BEA9D2C" w14:textId="77777777" w:rsidR="005D67BE" w:rsidRDefault="005D67BE" w:rsidP="005D67BE">
      <w:pPr>
        <w:ind w:firstLine="709"/>
        <w:jc w:val="both"/>
        <w:rPr>
          <w:sz w:val="28"/>
          <w:szCs w:val="28"/>
        </w:rPr>
      </w:pPr>
    </w:p>
    <w:p w14:paraId="729C9F50" w14:textId="77777777" w:rsidR="005D67BE" w:rsidRPr="00A8191F" w:rsidRDefault="005D67BE" w:rsidP="005D67BE">
      <w:pPr>
        <w:ind w:firstLine="709"/>
        <w:jc w:val="both"/>
        <w:rPr>
          <w:sz w:val="28"/>
          <w:szCs w:val="28"/>
        </w:rPr>
      </w:pPr>
    </w:p>
    <w:p w14:paraId="7D98A37D" w14:textId="0A67AE15" w:rsidR="005D67BE" w:rsidRPr="00A8191F" w:rsidRDefault="00C24B4A" w:rsidP="005D67BE">
      <w:pPr>
        <w:rPr>
          <w:sz w:val="28"/>
          <w:szCs w:val="28"/>
        </w:rPr>
      </w:pPr>
      <w:proofErr w:type="spellStart"/>
      <w:r>
        <w:rPr>
          <w:sz w:val="28"/>
          <w:szCs w:val="28"/>
        </w:rPr>
        <w:t>И.п</w:t>
      </w:r>
      <w:proofErr w:type="spellEnd"/>
      <w:r>
        <w:rPr>
          <w:sz w:val="28"/>
          <w:szCs w:val="28"/>
        </w:rPr>
        <w:t xml:space="preserve">. </w:t>
      </w:r>
      <w:r w:rsidR="005D67BE" w:rsidRPr="00A8191F">
        <w:rPr>
          <w:sz w:val="28"/>
          <w:szCs w:val="28"/>
        </w:rPr>
        <w:t>Глав</w:t>
      </w:r>
      <w:r>
        <w:rPr>
          <w:sz w:val="28"/>
          <w:szCs w:val="28"/>
        </w:rPr>
        <w:t>ы</w:t>
      </w:r>
      <w:r w:rsidR="005D67BE" w:rsidRPr="00A8191F">
        <w:rPr>
          <w:sz w:val="28"/>
          <w:szCs w:val="28"/>
        </w:rPr>
        <w:t xml:space="preserve"> муниципального образования</w:t>
      </w:r>
    </w:p>
    <w:p w14:paraId="63C4F41C" w14:textId="77777777" w:rsidR="005D67BE" w:rsidRPr="00A8191F" w:rsidRDefault="005D67BE" w:rsidP="005D67BE">
      <w:pPr>
        <w:rPr>
          <w:sz w:val="28"/>
          <w:szCs w:val="28"/>
        </w:rPr>
      </w:pPr>
      <w:r w:rsidRPr="00A8191F">
        <w:rPr>
          <w:sz w:val="28"/>
          <w:szCs w:val="28"/>
        </w:rPr>
        <w:t>«</w:t>
      </w:r>
      <w:proofErr w:type="spellStart"/>
      <w:r w:rsidRPr="00A8191F">
        <w:rPr>
          <w:sz w:val="28"/>
          <w:szCs w:val="28"/>
        </w:rPr>
        <w:t>Шумячский</w:t>
      </w:r>
      <w:proofErr w:type="spellEnd"/>
      <w:r w:rsidRPr="00A8191F">
        <w:rPr>
          <w:sz w:val="28"/>
          <w:szCs w:val="28"/>
        </w:rPr>
        <w:t xml:space="preserve"> муниципальный округ»</w:t>
      </w:r>
    </w:p>
    <w:p w14:paraId="15D5C033" w14:textId="5345DB2E" w:rsidR="005D67BE" w:rsidRDefault="005D67BE" w:rsidP="005D67BE">
      <w:pPr>
        <w:rPr>
          <w:sz w:val="28"/>
          <w:szCs w:val="28"/>
        </w:rPr>
      </w:pPr>
      <w:r w:rsidRPr="00A8191F">
        <w:rPr>
          <w:sz w:val="28"/>
          <w:szCs w:val="28"/>
        </w:rPr>
        <w:t xml:space="preserve">Смоленской области                                             </w:t>
      </w:r>
      <w:r>
        <w:rPr>
          <w:sz w:val="28"/>
          <w:szCs w:val="28"/>
        </w:rPr>
        <w:t xml:space="preserve">                              </w:t>
      </w:r>
      <w:r w:rsidR="00C54AB9">
        <w:rPr>
          <w:sz w:val="28"/>
          <w:szCs w:val="28"/>
        </w:rPr>
        <w:t>Н.М. Дмитриева</w:t>
      </w:r>
    </w:p>
    <w:p w14:paraId="443B18D4" w14:textId="77777777" w:rsidR="005D67BE" w:rsidRPr="00C94023" w:rsidRDefault="005D67BE" w:rsidP="005D67BE">
      <w:pPr>
        <w:jc w:val="both"/>
        <w:rPr>
          <w:sz w:val="28"/>
          <w:szCs w:val="28"/>
        </w:rPr>
      </w:pPr>
    </w:p>
    <w:p w14:paraId="2A344E9D" w14:textId="77777777" w:rsidR="005D67BE" w:rsidRPr="009728E7" w:rsidRDefault="005D67BE" w:rsidP="005D67BE">
      <w:pPr>
        <w:tabs>
          <w:tab w:val="center" w:pos="4536"/>
          <w:tab w:val="left" w:pos="7655"/>
          <w:tab w:val="right" w:pos="9072"/>
        </w:tabs>
        <w:ind w:left="-105" w:right="-65"/>
        <w:jc w:val="both"/>
        <w:rPr>
          <w:sz w:val="28"/>
        </w:rPr>
      </w:pPr>
    </w:p>
    <w:tbl>
      <w:tblPr>
        <w:tblW w:w="9809" w:type="dxa"/>
        <w:tblLook w:val="01E0" w:firstRow="1" w:lastRow="1" w:firstColumn="1" w:lastColumn="1" w:noHBand="0" w:noVBand="0"/>
      </w:tblPr>
      <w:tblGrid>
        <w:gridCol w:w="5100"/>
        <w:gridCol w:w="4709"/>
      </w:tblGrid>
      <w:tr w:rsidR="005D67BE" w:rsidRPr="00880AAB" w14:paraId="726D539C" w14:textId="77777777" w:rsidTr="002C22E1">
        <w:trPr>
          <w:trHeight w:val="130"/>
        </w:trPr>
        <w:tc>
          <w:tcPr>
            <w:tcW w:w="5100" w:type="dxa"/>
          </w:tcPr>
          <w:p w14:paraId="45849F9E" w14:textId="77777777" w:rsidR="005D67BE" w:rsidRPr="00880AAB" w:rsidRDefault="005D67BE" w:rsidP="002C22E1">
            <w:pPr>
              <w:ind w:right="306"/>
              <w:jc w:val="both"/>
              <w:rPr>
                <w:sz w:val="20"/>
              </w:rPr>
            </w:pPr>
          </w:p>
        </w:tc>
        <w:tc>
          <w:tcPr>
            <w:tcW w:w="4709" w:type="dxa"/>
          </w:tcPr>
          <w:p w14:paraId="64E9A50A" w14:textId="6CF33D8A" w:rsidR="005D67BE" w:rsidRPr="00880AAB" w:rsidRDefault="005D67BE" w:rsidP="002C22E1">
            <w:pPr>
              <w:ind w:right="306"/>
              <w:jc w:val="both"/>
              <w:rPr>
                <w:sz w:val="20"/>
              </w:rPr>
            </w:pPr>
          </w:p>
        </w:tc>
      </w:tr>
    </w:tbl>
    <w:p w14:paraId="5874D18A" w14:textId="77777777" w:rsidR="005D67BE" w:rsidRDefault="005D67BE" w:rsidP="005D67BE">
      <w:pPr>
        <w:jc w:val="both"/>
        <w:rPr>
          <w:sz w:val="20"/>
        </w:rPr>
      </w:pPr>
    </w:p>
    <w:p w14:paraId="149770B4" w14:textId="77777777" w:rsidR="005D67BE" w:rsidRDefault="005D67BE" w:rsidP="005D67BE">
      <w:pPr>
        <w:jc w:val="both"/>
        <w:rPr>
          <w:sz w:val="20"/>
        </w:rPr>
      </w:pPr>
    </w:p>
    <w:p w14:paraId="10CB6D81" w14:textId="77777777" w:rsidR="005D67BE" w:rsidRDefault="005D67BE" w:rsidP="005D67BE">
      <w:pPr>
        <w:tabs>
          <w:tab w:val="center" w:pos="4677"/>
          <w:tab w:val="left" w:pos="5115"/>
        </w:tabs>
        <w:jc w:val="both"/>
      </w:pPr>
      <w:r>
        <w:rPr>
          <w:sz w:val="20"/>
        </w:rPr>
        <w:tab/>
      </w:r>
      <w:r>
        <w:rPr>
          <w:sz w:val="20"/>
        </w:rPr>
        <w:tab/>
      </w:r>
    </w:p>
    <w:p w14:paraId="6734A59C" w14:textId="77777777" w:rsidR="005D67BE" w:rsidRDefault="005D67BE" w:rsidP="005D67BE">
      <w:pPr>
        <w:jc w:val="both"/>
      </w:pPr>
    </w:p>
    <w:p w14:paraId="69C230E7" w14:textId="77777777" w:rsidR="005D67BE" w:rsidRPr="005B4FD7" w:rsidRDefault="005D67BE" w:rsidP="005D67BE">
      <w:pPr>
        <w:tabs>
          <w:tab w:val="left" w:pos="8655"/>
        </w:tabs>
        <w:jc w:val="both"/>
      </w:pPr>
      <w:r>
        <w:tab/>
      </w: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D67BE" w14:paraId="6008C34F" w14:textId="77777777" w:rsidTr="002C22E1">
        <w:tc>
          <w:tcPr>
            <w:tcW w:w="5098" w:type="dxa"/>
          </w:tcPr>
          <w:p w14:paraId="59DB08F3" w14:textId="77777777" w:rsidR="005D67BE" w:rsidRDefault="005D67BE" w:rsidP="002C22E1">
            <w:pPr>
              <w:rPr>
                <w:b/>
                <w:color w:val="000000" w:themeColor="text1"/>
                <w:sz w:val="28"/>
                <w:szCs w:val="28"/>
              </w:rPr>
            </w:pPr>
          </w:p>
        </w:tc>
        <w:tc>
          <w:tcPr>
            <w:tcW w:w="4536" w:type="dxa"/>
          </w:tcPr>
          <w:p w14:paraId="42F335DB" w14:textId="77777777" w:rsidR="005D67BE" w:rsidRPr="004D251E" w:rsidRDefault="005D67BE" w:rsidP="002C22E1">
            <w:pPr>
              <w:jc w:val="center"/>
              <w:rPr>
                <w:b/>
                <w:sz w:val="28"/>
              </w:rPr>
            </w:pPr>
            <w:r w:rsidRPr="004D251E">
              <w:rPr>
                <w:b/>
                <w:sz w:val="28"/>
              </w:rPr>
              <w:t>УТВЕРЖДЕН</w:t>
            </w:r>
          </w:p>
          <w:p w14:paraId="0765FBC3" w14:textId="77777777" w:rsidR="005D67BE" w:rsidRPr="00FE2874" w:rsidRDefault="005D67BE" w:rsidP="002C22E1">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proofErr w:type="spellStart"/>
            <w:r>
              <w:rPr>
                <w:sz w:val="28"/>
                <w:szCs w:val="28"/>
              </w:rPr>
              <w:t>Шумячский</w:t>
            </w:r>
            <w:proofErr w:type="spellEnd"/>
            <w:r>
              <w:rPr>
                <w:sz w:val="28"/>
                <w:szCs w:val="28"/>
              </w:rPr>
              <w:t xml:space="preserve">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14:paraId="6E781C36" w14:textId="77777777" w:rsidR="005D67BE" w:rsidRDefault="005D67BE" w:rsidP="002C22E1">
            <w:pPr>
              <w:jc w:val="both"/>
              <w:rPr>
                <w:sz w:val="28"/>
                <w:szCs w:val="28"/>
              </w:rPr>
            </w:pPr>
            <w:r w:rsidRPr="009728E7">
              <w:rPr>
                <w:sz w:val="28"/>
                <w:szCs w:val="28"/>
              </w:rPr>
              <w:t>от</w:t>
            </w:r>
            <w:r>
              <w:rPr>
                <w:sz w:val="28"/>
                <w:szCs w:val="28"/>
              </w:rPr>
              <w:t xml:space="preserve"> ___________ </w:t>
            </w:r>
            <w:r w:rsidRPr="009728E7">
              <w:rPr>
                <w:sz w:val="28"/>
                <w:szCs w:val="28"/>
              </w:rPr>
              <w:t xml:space="preserve">№ </w:t>
            </w:r>
            <w:r>
              <w:rPr>
                <w:sz w:val="28"/>
                <w:szCs w:val="28"/>
              </w:rPr>
              <w:t xml:space="preserve">________  </w:t>
            </w:r>
          </w:p>
          <w:p w14:paraId="10DF428D" w14:textId="77777777" w:rsidR="005D67BE" w:rsidRDefault="005D67BE" w:rsidP="002C22E1">
            <w:pPr>
              <w:jc w:val="both"/>
              <w:rPr>
                <w:b/>
                <w:color w:val="000000" w:themeColor="text1"/>
                <w:sz w:val="28"/>
                <w:szCs w:val="28"/>
              </w:rPr>
            </w:pPr>
          </w:p>
        </w:tc>
      </w:tr>
    </w:tbl>
    <w:p w14:paraId="4B398E5B" w14:textId="77777777" w:rsidR="005D67BE" w:rsidRPr="009728E7" w:rsidRDefault="005D67BE" w:rsidP="005D67BE">
      <w:pPr>
        <w:ind w:left="4395" w:hanging="142"/>
        <w:jc w:val="center"/>
        <w:rPr>
          <w:b/>
          <w:sz w:val="28"/>
        </w:rPr>
      </w:pPr>
    </w:p>
    <w:p w14:paraId="7A171F08" w14:textId="77777777" w:rsidR="005D67BE" w:rsidRPr="00A54CDE" w:rsidRDefault="005D67BE" w:rsidP="005D67BE">
      <w:pPr>
        <w:rPr>
          <w:b/>
          <w:sz w:val="28"/>
        </w:rPr>
      </w:pPr>
      <w:r w:rsidRPr="009728E7">
        <w:rPr>
          <w:b/>
          <w:sz w:val="28"/>
        </w:rPr>
        <w:t xml:space="preserve">   </w:t>
      </w:r>
    </w:p>
    <w:p w14:paraId="640E7E46" w14:textId="77777777" w:rsidR="005D67BE" w:rsidRPr="009728E7" w:rsidRDefault="005D67BE" w:rsidP="005D67BE">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14:paraId="1B0F33C0" w14:textId="77777777" w:rsidR="005D67BE" w:rsidRPr="009728E7" w:rsidRDefault="005D67BE" w:rsidP="003872D6">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Административный регламент</w:t>
      </w:r>
    </w:p>
    <w:p w14:paraId="31410AF1" w14:textId="77777777" w:rsidR="005D67BE" w:rsidRPr="009728E7" w:rsidRDefault="005D67BE" w:rsidP="003872D6">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предоставления муниципальной услуги</w:t>
      </w:r>
    </w:p>
    <w:p w14:paraId="74F109AE" w14:textId="77777777" w:rsidR="00C00AD3" w:rsidRPr="00C00AD3" w:rsidRDefault="00C00AD3" w:rsidP="003872D6">
      <w:pPr>
        <w:jc w:val="center"/>
        <w:outlineLvl w:val="0"/>
        <w:rPr>
          <w:b/>
          <w:color w:val="000000" w:themeColor="text1"/>
          <w:sz w:val="28"/>
          <w:szCs w:val="28"/>
        </w:rPr>
      </w:pPr>
      <w:r w:rsidRPr="00C00AD3">
        <w:rPr>
          <w:b/>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274D9040" w14:textId="35BB7E82" w:rsidR="005D67BE" w:rsidRDefault="005D67BE" w:rsidP="003872D6">
      <w:pPr>
        <w:widowControl w:val="0"/>
        <w:autoSpaceDE w:val="0"/>
        <w:autoSpaceDN w:val="0"/>
        <w:adjustRightInd w:val="0"/>
        <w:ind w:firstLine="851"/>
        <w:jc w:val="center"/>
        <w:rPr>
          <w:b/>
          <w:sz w:val="28"/>
        </w:rPr>
      </w:pPr>
      <w:r w:rsidRPr="00855451">
        <w:rPr>
          <w:b/>
          <w:sz w:val="28"/>
        </w:rPr>
        <w:t>территории муниципального образования «</w:t>
      </w:r>
      <w:proofErr w:type="spellStart"/>
      <w:r w:rsidRPr="00855451">
        <w:rPr>
          <w:b/>
          <w:sz w:val="28"/>
        </w:rPr>
        <w:t>Шумячский</w:t>
      </w:r>
      <w:proofErr w:type="spellEnd"/>
      <w:r w:rsidRPr="00855451">
        <w:rPr>
          <w:b/>
          <w:sz w:val="28"/>
        </w:rPr>
        <w:t xml:space="preserve"> муницип</w:t>
      </w:r>
      <w:r>
        <w:rPr>
          <w:b/>
          <w:sz w:val="28"/>
        </w:rPr>
        <w:t>альный округ» Смоленской области</w:t>
      </w:r>
    </w:p>
    <w:p w14:paraId="65A3B2C7" w14:textId="77777777" w:rsidR="005D67BE" w:rsidRDefault="005D67BE" w:rsidP="005D67BE">
      <w:pPr>
        <w:widowControl w:val="0"/>
        <w:autoSpaceDE w:val="0"/>
        <w:autoSpaceDN w:val="0"/>
        <w:adjustRightInd w:val="0"/>
        <w:ind w:firstLine="851"/>
        <w:rPr>
          <w:b/>
          <w:sz w:val="28"/>
        </w:rPr>
      </w:pPr>
      <w:r>
        <w:rPr>
          <w:b/>
          <w:sz w:val="28"/>
        </w:rPr>
        <w:t xml:space="preserve">                   </w:t>
      </w:r>
    </w:p>
    <w:p w14:paraId="42656154" w14:textId="77777777" w:rsidR="00C00AD3" w:rsidRPr="001E58D1" w:rsidRDefault="00C00AD3" w:rsidP="00C00AD3">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Общие положения</w:t>
      </w:r>
    </w:p>
    <w:p w14:paraId="4653AF87" w14:textId="77777777" w:rsidR="00C00AD3" w:rsidRPr="001E58D1" w:rsidRDefault="00C00AD3" w:rsidP="00C00AD3">
      <w:pPr>
        <w:jc w:val="both"/>
        <w:outlineLvl w:val="2"/>
        <w:rPr>
          <w:color w:val="000000" w:themeColor="text1"/>
          <w:sz w:val="28"/>
          <w:szCs w:val="28"/>
        </w:rPr>
      </w:pPr>
    </w:p>
    <w:p w14:paraId="1381A9FC" w14:textId="77777777" w:rsidR="00C00AD3" w:rsidRPr="001E58D1" w:rsidRDefault="00C00AD3" w:rsidP="00C00AD3">
      <w:pPr>
        <w:jc w:val="center"/>
        <w:outlineLvl w:val="2"/>
        <w:rPr>
          <w:b/>
          <w:bCs/>
          <w:color w:val="000000" w:themeColor="text1"/>
          <w:sz w:val="28"/>
          <w:szCs w:val="28"/>
        </w:rPr>
      </w:pPr>
      <w:r w:rsidRPr="001E58D1">
        <w:rPr>
          <w:b/>
          <w:bCs/>
          <w:color w:val="000000" w:themeColor="text1"/>
          <w:sz w:val="28"/>
          <w:szCs w:val="28"/>
        </w:rPr>
        <w:t>1.1.  Предмет регулирования</w:t>
      </w:r>
    </w:p>
    <w:p w14:paraId="7062D726" w14:textId="77777777" w:rsidR="00C00AD3" w:rsidRPr="001E58D1" w:rsidRDefault="00C00AD3" w:rsidP="00C00AD3">
      <w:pPr>
        <w:ind w:firstLine="709"/>
        <w:jc w:val="both"/>
        <w:outlineLvl w:val="0"/>
        <w:rPr>
          <w:color w:val="000000" w:themeColor="text1"/>
          <w:sz w:val="28"/>
          <w:szCs w:val="28"/>
        </w:rPr>
      </w:pPr>
    </w:p>
    <w:p w14:paraId="0E94BA69" w14:textId="050458BD" w:rsidR="00C00AD3" w:rsidRPr="00C86928" w:rsidRDefault="00C00AD3" w:rsidP="00C86928">
      <w:pPr>
        <w:ind w:firstLine="709"/>
        <w:jc w:val="both"/>
        <w:outlineLvl w:val="0"/>
        <w:rPr>
          <w:color w:val="000000" w:themeColor="text1"/>
          <w:sz w:val="20"/>
        </w:rPr>
      </w:pPr>
      <w:r w:rsidRPr="001E58D1">
        <w:rPr>
          <w:color w:val="000000" w:themeColor="text1"/>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Pr>
          <w:color w:val="000000" w:themeColor="text1"/>
          <w:sz w:val="28"/>
          <w:szCs w:val="28"/>
        </w:rPr>
        <w:t>Администрацией муниципального образования «</w:t>
      </w:r>
      <w:proofErr w:type="spellStart"/>
      <w:r>
        <w:rPr>
          <w:color w:val="000000" w:themeColor="text1"/>
          <w:sz w:val="28"/>
          <w:szCs w:val="28"/>
        </w:rPr>
        <w:t>Шумячский</w:t>
      </w:r>
      <w:proofErr w:type="spellEnd"/>
      <w:r>
        <w:rPr>
          <w:color w:val="000000" w:themeColor="text1"/>
          <w:sz w:val="28"/>
          <w:szCs w:val="28"/>
        </w:rPr>
        <w:t xml:space="preserve"> муниципальный округ» Смоленской области</w:t>
      </w:r>
      <w:r w:rsidR="00C86928">
        <w:rPr>
          <w:color w:val="000000" w:themeColor="text1"/>
          <w:sz w:val="20"/>
        </w:rPr>
        <w:t xml:space="preserve"> </w:t>
      </w:r>
      <w:r w:rsidRPr="001E58D1">
        <w:rPr>
          <w:color w:val="000000" w:themeColor="text1"/>
          <w:sz w:val="28"/>
          <w:szCs w:val="28"/>
        </w:rPr>
        <w:t xml:space="preserve">(далее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w:t>
      </w:r>
      <w:r w:rsidRPr="001E58D1">
        <w:rPr>
          <w:color w:val="000000" w:themeColor="text1"/>
          <w:sz w:val="28"/>
          <w:szCs w:val="28"/>
        </w:rPr>
        <w:lastRenderedPageBreak/>
        <w:t>государственной информационной системе обеспечения градостроительной деятельности Смоленской области» (далее – муниципальная услуга).</w:t>
      </w:r>
    </w:p>
    <w:p w14:paraId="72C318FA" w14:textId="77777777" w:rsidR="005D67BE" w:rsidRDefault="005D67BE" w:rsidP="005D67BE">
      <w:pPr>
        <w:tabs>
          <w:tab w:val="left" w:pos="3000"/>
        </w:tabs>
        <w:ind w:left="-105" w:right="-65"/>
        <w:jc w:val="both"/>
        <w:rPr>
          <w:sz w:val="28"/>
          <w:szCs w:val="24"/>
        </w:rPr>
      </w:pPr>
      <w:r>
        <w:rPr>
          <w:sz w:val="28"/>
          <w:szCs w:val="24"/>
        </w:rPr>
        <w:t xml:space="preserve">                                               </w:t>
      </w:r>
    </w:p>
    <w:p w14:paraId="410AB646" w14:textId="77777777" w:rsidR="00C00AD3" w:rsidRPr="001E58D1" w:rsidRDefault="00C00AD3" w:rsidP="00C00AD3">
      <w:pPr>
        <w:jc w:val="center"/>
        <w:rPr>
          <w:color w:val="000000" w:themeColor="text1"/>
          <w:sz w:val="28"/>
          <w:szCs w:val="28"/>
        </w:rPr>
      </w:pPr>
      <w:r w:rsidRPr="001E58D1">
        <w:rPr>
          <w:b/>
          <w:bCs/>
          <w:color w:val="000000" w:themeColor="text1"/>
          <w:sz w:val="28"/>
          <w:szCs w:val="28"/>
        </w:rPr>
        <w:t>1.2. Круг заявителей</w:t>
      </w:r>
    </w:p>
    <w:p w14:paraId="52FF7831" w14:textId="77777777" w:rsidR="00C00AD3" w:rsidRPr="001E58D1" w:rsidRDefault="00C00AD3" w:rsidP="00C00AD3">
      <w:pPr>
        <w:ind w:firstLine="567"/>
        <w:jc w:val="both"/>
        <w:outlineLvl w:val="2"/>
        <w:rPr>
          <w:color w:val="000000" w:themeColor="text1"/>
          <w:sz w:val="28"/>
          <w:szCs w:val="28"/>
        </w:rPr>
      </w:pPr>
    </w:p>
    <w:p w14:paraId="2DB2C4B2"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3E30B2C9"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14:paraId="2FAA4F2C" w14:textId="77777777" w:rsidR="005D67BE" w:rsidRDefault="005D67BE" w:rsidP="005D67BE">
      <w:pPr>
        <w:widowControl w:val="0"/>
        <w:autoSpaceDE w:val="0"/>
        <w:autoSpaceDN w:val="0"/>
        <w:adjustRightInd w:val="0"/>
        <w:ind w:firstLine="709"/>
        <w:jc w:val="center"/>
        <w:rPr>
          <w:b/>
          <w:bCs/>
          <w:sz w:val="28"/>
          <w:szCs w:val="28"/>
        </w:rPr>
      </w:pPr>
    </w:p>
    <w:p w14:paraId="33AC1311" w14:textId="77777777" w:rsidR="005D67BE" w:rsidRDefault="005D67BE" w:rsidP="005D67BE">
      <w:pPr>
        <w:widowControl w:val="0"/>
        <w:autoSpaceDE w:val="0"/>
        <w:autoSpaceDN w:val="0"/>
        <w:adjustRightInd w:val="0"/>
        <w:ind w:firstLine="709"/>
        <w:jc w:val="center"/>
        <w:rPr>
          <w:b/>
          <w:bCs/>
          <w:sz w:val="28"/>
          <w:szCs w:val="28"/>
        </w:rPr>
      </w:pPr>
    </w:p>
    <w:p w14:paraId="798822B7" w14:textId="77777777" w:rsidR="00C00AD3" w:rsidRPr="001E58D1" w:rsidRDefault="00C00AD3" w:rsidP="00C00AD3">
      <w:pPr>
        <w:jc w:val="center"/>
        <w:rPr>
          <w:b/>
          <w:bCs/>
          <w:color w:val="000000" w:themeColor="text1"/>
          <w:sz w:val="28"/>
          <w:szCs w:val="28"/>
        </w:rPr>
      </w:pPr>
      <w:r w:rsidRPr="001E58D1">
        <w:rPr>
          <w:b/>
          <w:bCs/>
          <w:color w:val="000000" w:themeColor="text1"/>
          <w:sz w:val="28"/>
          <w:szCs w:val="28"/>
        </w:rPr>
        <w:t>1.3. Требования к порядку информирования о предоставлении муниципальной услуги</w:t>
      </w:r>
    </w:p>
    <w:p w14:paraId="76A8C961" w14:textId="77777777" w:rsidR="00C00AD3" w:rsidRPr="001E58D1" w:rsidRDefault="00C00AD3" w:rsidP="00C00AD3">
      <w:pPr>
        <w:ind w:firstLine="567"/>
        <w:jc w:val="both"/>
        <w:outlineLvl w:val="2"/>
        <w:rPr>
          <w:color w:val="000000" w:themeColor="text1"/>
          <w:sz w:val="28"/>
          <w:szCs w:val="28"/>
        </w:rPr>
      </w:pPr>
    </w:p>
    <w:p w14:paraId="444274AA" w14:textId="77777777" w:rsidR="00C00AD3" w:rsidRPr="001E58D1" w:rsidRDefault="00C00AD3" w:rsidP="00C00AD3">
      <w:pPr>
        <w:ind w:firstLine="567"/>
        <w:jc w:val="both"/>
        <w:outlineLvl w:val="2"/>
        <w:rPr>
          <w:color w:val="000000" w:themeColor="text1"/>
          <w:sz w:val="28"/>
          <w:szCs w:val="28"/>
        </w:rPr>
      </w:pPr>
      <w:r w:rsidRPr="001E58D1">
        <w:rPr>
          <w:color w:val="000000" w:themeColor="text1"/>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44828349" w14:textId="60A51D0F" w:rsidR="00C00AD3" w:rsidRDefault="00C00AD3" w:rsidP="00C00AD3">
      <w:pPr>
        <w:pStyle w:val="ConsPlusNormal"/>
        <w:ind w:firstLine="567"/>
        <w:jc w:val="both"/>
        <w:rPr>
          <w:color w:val="000000" w:themeColor="text1"/>
        </w:rPr>
      </w:pPr>
      <w:r w:rsidRPr="001E58D1">
        <w:rPr>
          <w:color w:val="000000" w:themeColor="text1"/>
        </w:rPr>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p>
    <w:p w14:paraId="184B4313" w14:textId="77777777" w:rsidR="00C00AD3" w:rsidRPr="001E58D1" w:rsidRDefault="00C00AD3" w:rsidP="00C00AD3">
      <w:pPr>
        <w:pStyle w:val="ConsPlusNormal"/>
        <w:ind w:firstLine="567"/>
        <w:jc w:val="both"/>
        <w:rPr>
          <w:color w:val="000000" w:themeColor="text1"/>
        </w:rPr>
      </w:pPr>
      <w:r w:rsidRPr="001E58D1">
        <w:rPr>
          <w:color w:val="000000" w:themeColor="text1"/>
        </w:rPr>
        <w:t>- с использованием средств телефонной связи при обращении в Уполномоченный орган или в МФЦ;</w:t>
      </w:r>
    </w:p>
    <w:p w14:paraId="1A58F36A" w14:textId="77777777" w:rsidR="00C00AD3" w:rsidRPr="001E58D1" w:rsidRDefault="00C00AD3" w:rsidP="00C00AD3">
      <w:pPr>
        <w:ind w:firstLine="709"/>
        <w:contextualSpacing/>
        <w:jc w:val="both"/>
        <w:rPr>
          <w:color w:val="000000" w:themeColor="text1"/>
          <w:sz w:val="28"/>
          <w:szCs w:val="28"/>
        </w:rPr>
      </w:pPr>
      <w:r w:rsidRPr="001E58D1">
        <w:rPr>
          <w:color w:val="000000" w:themeColor="text1"/>
          <w:sz w:val="28"/>
          <w:szCs w:val="28"/>
        </w:rPr>
        <w:t>- путем обращения в письменной форме почтой в адрес Уполномоченного органа, МФЦ или по адресу электронной почты Уполномоченного органа, МФЦ;</w:t>
      </w:r>
    </w:p>
    <w:p w14:paraId="617EF63C" w14:textId="77777777" w:rsidR="00C00AD3" w:rsidRPr="001E58D1" w:rsidRDefault="00C00AD3" w:rsidP="00C00AD3">
      <w:pPr>
        <w:pStyle w:val="ConsPlusNormal"/>
        <w:ind w:firstLine="567"/>
        <w:jc w:val="both"/>
        <w:rPr>
          <w:color w:val="000000" w:themeColor="text1"/>
        </w:rPr>
      </w:pPr>
      <w:r w:rsidRPr="001E58D1">
        <w:rPr>
          <w:color w:val="000000" w:themeColor="text1"/>
        </w:rPr>
        <w:t xml:space="preserve">- на стендах и/или с использованием </w:t>
      </w:r>
      <w:r w:rsidRPr="001E58D1">
        <w:rPr>
          <w:rFonts w:eastAsia="Calibri"/>
          <w:color w:val="000000" w:themeColor="text1"/>
          <w:lang w:eastAsia="en-US"/>
        </w:rPr>
        <w:t>средств электронного информирования</w:t>
      </w:r>
      <w:r w:rsidRPr="001E58D1">
        <w:rPr>
          <w:color w:val="000000" w:themeColor="text1"/>
        </w:rPr>
        <w:t xml:space="preserve"> в помещении Уполномоченного органа и МФЦ;</w:t>
      </w:r>
    </w:p>
    <w:p w14:paraId="5EB935A2" w14:textId="62B25E7A" w:rsidR="00C00AD3" w:rsidRPr="001E58D1" w:rsidRDefault="00C00AD3" w:rsidP="00C00AD3">
      <w:pPr>
        <w:pStyle w:val="ConsPlusNormal"/>
        <w:ind w:firstLine="567"/>
        <w:jc w:val="both"/>
        <w:rPr>
          <w:color w:val="000000" w:themeColor="text1"/>
        </w:rPr>
      </w:pPr>
      <w:r w:rsidRPr="001E58D1">
        <w:rPr>
          <w:color w:val="000000" w:themeColor="text1"/>
        </w:rPr>
        <w:t xml:space="preserve">- на официальном сайте Уполномоченного органа </w:t>
      </w:r>
      <w:hyperlink r:id="rId8" w:history="1">
        <w:r w:rsidR="002B3456" w:rsidRPr="00D7302C">
          <w:rPr>
            <w:rStyle w:val="a6"/>
          </w:rPr>
          <w:t>http://shumichi.admin-smolensk.ru</w:t>
        </w:r>
      </w:hyperlink>
      <w:r w:rsidRPr="001E58D1">
        <w:rPr>
          <w:rStyle w:val="a6"/>
          <w:color w:val="000000" w:themeColor="text1"/>
        </w:rPr>
        <w:t xml:space="preserve"> </w:t>
      </w:r>
      <w:r w:rsidRPr="001E58D1">
        <w:rPr>
          <w:color w:val="000000" w:themeColor="text1"/>
        </w:rPr>
        <w:t>(</w:t>
      </w:r>
      <w:r w:rsidRPr="002B3456">
        <w:t>далее</w:t>
      </w:r>
      <w:r w:rsidRPr="001E58D1">
        <w:rPr>
          <w:color w:val="000000" w:themeColor="text1"/>
        </w:rPr>
        <w:t xml:space="preserve"> – официальный сайт) и официальном интернет-портале МФЦ Смоленской области в информационно-телекоммуникационной сети Интернет: </w:t>
      </w:r>
      <w:hyperlink r:id="rId9" w:history="1">
        <w:r w:rsidRPr="001E58D1">
          <w:rPr>
            <w:rStyle w:val="a6"/>
            <w:color w:val="000000" w:themeColor="text1"/>
          </w:rPr>
          <w:t>https://мфц67.рф/</w:t>
        </w:r>
      </w:hyperlink>
      <w:r w:rsidRPr="001E58D1">
        <w:rPr>
          <w:rStyle w:val="a6"/>
          <w:color w:val="000000" w:themeColor="text1"/>
        </w:rPr>
        <w:t xml:space="preserve"> </w:t>
      </w:r>
      <w:r w:rsidRPr="001E58D1">
        <w:rPr>
          <w:color w:val="000000" w:themeColor="text1"/>
        </w:rPr>
        <w:t>(далее – сайт МФЦ);</w:t>
      </w:r>
    </w:p>
    <w:p w14:paraId="024B7FE4" w14:textId="77777777" w:rsidR="00C00AD3" w:rsidRPr="001E58D1" w:rsidRDefault="00C00AD3" w:rsidP="00C00AD3">
      <w:pPr>
        <w:pStyle w:val="ConsPlusNormal"/>
        <w:ind w:firstLine="567"/>
        <w:jc w:val="both"/>
        <w:rPr>
          <w:color w:val="000000" w:themeColor="text1"/>
        </w:rPr>
      </w:pPr>
      <w:r w:rsidRPr="001E58D1">
        <w:rPr>
          <w:color w:val="000000" w:themeColor="text1"/>
        </w:rPr>
        <w:t xml:space="preserve">- в государственной информационной системе «Единый портал государственных и муниципальных услуг (функций)» </w:t>
      </w:r>
      <w:hyperlink r:id="rId10" w:tooltip="http://www.gosuslugi.ru" w:history="1">
        <w:r w:rsidRPr="001E58D1">
          <w:rPr>
            <w:rStyle w:val="a6"/>
            <w:color w:val="000000" w:themeColor="text1"/>
            <w:lang w:val="en-US"/>
          </w:rPr>
          <w:t>www</w:t>
        </w:r>
        <w:r w:rsidRPr="001E58D1">
          <w:rPr>
            <w:rStyle w:val="a6"/>
            <w:color w:val="000000" w:themeColor="text1"/>
          </w:rPr>
          <w:t>.</w:t>
        </w:r>
        <w:proofErr w:type="spellStart"/>
        <w:r w:rsidRPr="001E58D1">
          <w:rPr>
            <w:rStyle w:val="a6"/>
            <w:color w:val="000000" w:themeColor="text1"/>
            <w:lang w:val="en-US"/>
          </w:rPr>
          <w:t>gosuslugi</w:t>
        </w:r>
        <w:proofErr w:type="spellEnd"/>
        <w:r w:rsidRPr="001E58D1">
          <w:rPr>
            <w:rStyle w:val="a6"/>
            <w:color w:val="000000" w:themeColor="text1"/>
          </w:rPr>
          <w:t>.</w:t>
        </w:r>
        <w:proofErr w:type="spellStart"/>
        <w:r w:rsidRPr="001E58D1">
          <w:rPr>
            <w:rStyle w:val="a6"/>
            <w:color w:val="000000" w:themeColor="text1"/>
            <w:lang w:val="en-US"/>
          </w:rPr>
          <w:t>ru</w:t>
        </w:r>
        <w:proofErr w:type="spellEnd"/>
      </w:hyperlink>
      <w:r w:rsidRPr="001E58D1">
        <w:rPr>
          <w:color w:val="000000" w:themeColor="text1"/>
        </w:rPr>
        <w:t xml:space="preserve"> (далее – Единый портал). На Едином портале размещается следующая информация:</w:t>
      </w:r>
    </w:p>
    <w:p w14:paraId="257600DB"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B0B9FC9"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2) круг заявителей;</w:t>
      </w:r>
    </w:p>
    <w:p w14:paraId="47FDC4C6"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3) срок предоставления муниципальной услуги;</w:t>
      </w:r>
    </w:p>
    <w:p w14:paraId="6D72C934"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79DB198"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5) размер платы, взимаемой за предоставление муниципальной услуги;</w:t>
      </w:r>
    </w:p>
    <w:p w14:paraId="27B30F07"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lastRenderedPageBreak/>
        <w:t>6) исчерпывающий перечень оснований для приостановления или отказа в предоставлении муниципальной услуги;</w:t>
      </w:r>
    </w:p>
    <w:p w14:paraId="1B544E38"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C49898C"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8) формы заявлений (уведомлений, сообщений), используемые при предоставлении муниципальной услуги.</w:t>
      </w:r>
    </w:p>
    <w:p w14:paraId="7C2E731B" w14:textId="77777777" w:rsidR="00C00AD3" w:rsidRPr="001E58D1" w:rsidRDefault="00C00AD3" w:rsidP="00C00AD3">
      <w:pPr>
        <w:pStyle w:val="ConsPlusNormal"/>
        <w:ind w:firstLine="567"/>
        <w:jc w:val="both"/>
        <w:rPr>
          <w:color w:val="000000" w:themeColor="text1"/>
        </w:rPr>
      </w:pPr>
      <w:r w:rsidRPr="001E58D1">
        <w:rPr>
          <w:color w:val="000000" w:themeColor="text1"/>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02DC4E" w14:textId="77777777" w:rsidR="00C00AD3" w:rsidRPr="001E58D1" w:rsidRDefault="00C00AD3" w:rsidP="00C00AD3">
      <w:pPr>
        <w:pStyle w:val="ConsPlusNormal"/>
        <w:ind w:firstLine="567"/>
        <w:jc w:val="both"/>
        <w:rPr>
          <w:color w:val="000000" w:themeColor="text1"/>
        </w:rPr>
      </w:pPr>
      <w:r w:rsidRPr="001E58D1">
        <w:rPr>
          <w:color w:val="000000" w:themeColor="text1"/>
        </w:rPr>
        <w:t xml:space="preserve">1.3.2. При ответах на телефонные звонки и обращения заявителей лично в приемные часы </w:t>
      </w:r>
      <w:r w:rsidRPr="00C24B4A">
        <w:t>специалисты</w:t>
      </w:r>
      <w:r w:rsidRPr="001E58D1">
        <w:rPr>
          <w:color w:val="000000" w:themeColor="text1"/>
        </w:rPr>
        <w:t xml:space="preserve">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11CA5BCE"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B309B8B"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Устное информирование обратившегося лица осуществляется не более 10 минут.</w:t>
      </w:r>
    </w:p>
    <w:p w14:paraId="32CBF5B2"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559D6B1B"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1322C28D"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378E6999"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14:paraId="6D75EC45" w14:textId="77777777" w:rsidR="00C00AD3" w:rsidRPr="001E58D1" w:rsidRDefault="00C00AD3" w:rsidP="00C00AD3">
      <w:pPr>
        <w:ind w:firstLine="567"/>
        <w:jc w:val="both"/>
        <w:outlineLvl w:val="2"/>
        <w:rPr>
          <w:color w:val="000000" w:themeColor="text1"/>
          <w:sz w:val="28"/>
          <w:szCs w:val="28"/>
        </w:rPr>
      </w:pPr>
      <w:r w:rsidRPr="001E58D1">
        <w:rPr>
          <w:color w:val="000000" w:themeColor="text1"/>
          <w:sz w:val="28"/>
          <w:szCs w:val="28"/>
        </w:rPr>
        <w:lastRenderedPageBreak/>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14:paraId="5FF5FD2A" w14:textId="3A14E81E" w:rsidR="00C00AD3" w:rsidRDefault="00C00AD3" w:rsidP="00C00AD3">
      <w:pPr>
        <w:widowControl w:val="0"/>
        <w:ind w:firstLine="567"/>
        <w:jc w:val="both"/>
        <w:rPr>
          <w:color w:val="000000" w:themeColor="text1"/>
          <w:sz w:val="28"/>
          <w:szCs w:val="28"/>
        </w:rPr>
      </w:pPr>
      <w:r w:rsidRPr="001E58D1">
        <w:rPr>
          <w:color w:val="000000" w:themeColor="text1"/>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4F19A5E8" w14:textId="77777777" w:rsidR="002B3456" w:rsidRDefault="002B3456" w:rsidP="00C00AD3">
      <w:pPr>
        <w:widowControl w:val="0"/>
        <w:ind w:firstLine="567"/>
        <w:jc w:val="both"/>
        <w:rPr>
          <w:color w:val="000000" w:themeColor="text1"/>
          <w:sz w:val="28"/>
          <w:szCs w:val="28"/>
        </w:rPr>
      </w:pPr>
    </w:p>
    <w:p w14:paraId="1B1D5785" w14:textId="77777777" w:rsidR="002B3456" w:rsidRPr="001E58D1" w:rsidRDefault="002B3456" w:rsidP="002B3456">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Стандарт предоставления муниципальной услуги</w:t>
      </w:r>
    </w:p>
    <w:p w14:paraId="4FB34FF9" w14:textId="77777777" w:rsidR="002B3456" w:rsidRPr="001E58D1" w:rsidRDefault="002B3456" w:rsidP="002B3456">
      <w:pPr>
        <w:jc w:val="center"/>
        <w:outlineLvl w:val="2"/>
        <w:rPr>
          <w:b/>
          <w:bCs/>
          <w:color w:val="000000" w:themeColor="text1"/>
          <w:sz w:val="28"/>
          <w:szCs w:val="28"/>
        </w:rPr>
      </w:pPr>
    </w:p>
    <w:p w14:paraId="2D0FE850"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2.1. Наименование муниципальной услуги</w:t>
      </w:r>
    </w:p>
    <w:p w14:paraId="56500B45" w14:textId="77777777" w:rsidR="002B3456" w:rsidRPr="001E58D1" w:rsidRDefault="002B3456" w:rsidP="002B3456">
      <w:pPr>
        <w:ind w:firstLine="567"/>
        <w:jc w:val="center"/>
        <w:outlineLvl w:val="2"/>
        <w:rPr>
          <w:b/>
          <w:bCs/>
          <w:color w:val="000000" w:themeColor="text1"/>
          <w:sz w:val="28"/>
          <w:szCs w:val="28"/>
        </w:rPr>
      </w:pPr>
    </w:p>
    <w:p w14:paraId="57CD3779" w14:textId="77777777" w:rsidR="002B3456" w:rsidRPr="001E58D1" w:rsidRDefault="002B3456" w:rsidP="002B3456">
      <w:pPr>
        <w:jc w:val="both"/>
        <w:outlineLvl w:val="0"/>
        <w:rPr>
          <w:i/>
          <w:color w:val="000000" w:themeColor="text1"/>
          <w:sz w:val="28"/>
          <w:szCs w:val="28"/>
        </w:rPr>
      </w:pPr>
      <w:r w:rsidRPr="001E58D1">
        <w:rPr>
          <w:color w:val="000000" w:themeColor="text1"/>
          <w:sz w:val="28"/>
          <w:szCs w:val="28"/>
        </w:rPr>
        <w:t xml:space="preserve">Наименование муниципальной услуги </w:t>
      </w:r>
      <w:r w:rsidRPr="001E58D1">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76D5FBE3" w14:textId="77777777" w:rsidR="002B3456" w:rsidRPr="001E58D1" w:rsidRDefault="002B3456" w:rsidP="002B3456">
      <w:pPr>
        <w:pStyle w:val="ConsPlusNormal"/>
        <w:ind w:firstLine="567"/>
        <w:jc w:val="both"/>
        <w:rPr>
          <w:i/>
          <w:color w:val="000000" w:themeColor="text1"/>
        </w:rPr>
      </w:pPr>
    </w:p>
    <w:p w14:paraId="0A2D38FE"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2.2. Наименование исполнителя муниципальной услуги</w:t>
      </w:r>
    </w:p>
    <w:p w14:paraId="03F00FC4" w14:textId="77777777" w:rsidR="002B3456" w:rsidRPr="001E58D1" w:rsidRDefault="002B3456" w:rsidP="002B3456">
      <w:pPr>
        <w:ind w:firstLine="567"/>
        <w:jc w:val="center"/>
        <w:outlineLvl w:val="2"/>
        <w:rPr>
          <w:b/>
          <w:bCs/>
          <w:color w:val="000000" w:themeColor="text1"/>
          <w:sz w:val="28"/>
          <w:szCs w:val="28"/>
        </w:rPr>
      </w:pPr>
    </w:p>
    <w:p w14:paraId="53F2DAB9" w14:textId="3863C5C8" w:rsidR="002B3456" w:rsidRPr="001E58D1" w:rsidRDefault="002B3456" w:rsidP="002B3456">
      <w:pPr>
        <w:pStyle w:val="12"/>
        <w:widowControl w:val="0"/>
        <w:spacing w:after="0" w:line="240" w:lineRule="auto"/>
        <w:ind w:left="-142"/>
        <w:rPr>
          <w:i/>
          <w:color w:val="000000" w:themeColor="text1"/>
          <w:sz w:val="28"/>
          <w:szCs w:val="28"/>
        </w:rPr>
      </w:pPr>
      <w:r>
        <w:rPr>
          <w:color w:val="000000" w:themeColor="text1"/>
          <w:sz w:val="28"/>
          <w:szCs w:val="28"/>
        </w:rPr>
        <w:t xml:space="preserve">      </w:t>
      </w:r>
      <w:r w:rsidRPr="001E58D1">
        <w:rPr>
          <w:color w:val="000000" w:themeColor="text1"/>
          <w:sz w:val="28"/>
          <w:szCs w:val="28"/>
        </w:rPr>
        <w:t>2.2.1. Муниципальную услугу предоставляет Уполномоченный орган.</w:t>
      </w:r>
      <w:r w:rsidRPr="002B3456">
        <w:rPr>
          <w:color w:val="000000" w:themeColor="text1"/>
          <w:sz w:val="28"/>
          <w:szCs w:val="28"/>
        </w:rPr>
        <w:t xml:space="preserve"> </w:t>
      </w:r>
      <w:r w:rsidRPr="001E58D1">
        <w:rPr>
          <w:color w:val="000000" w:themeColor="text1"/>
          <w:sz w:val="28"/>
          <w:szCs w:val="28"/>
        </w:rPr>
        <w:t xml:space="preserve">Непосредственное предоставление муниципальной услуги осуществляет: </w:t>
      </w:r>
      <w:r w:rsidRPr="00C24B4A">
        <w:rPr>
          <w:sz w:val="28"/>
          <w:szCs w:val="28"/>
        </w:rPr>
        <w:t>Отдел</w:t>
      </w:r>
      <w:r w:rsidRPr="00063A87">
        <w:rPr>
          <w:sz w:val="28"/>
          <w:szCs w:val="28"/>
        </w:rPr>
        <w:t xml:space="preserve"> по строительству, капитальному ремонту</w:t>
      </w:r>
      <w:r>
        <w:rPr>
          <w:sz w:val="28"/>
          <w:szCs w:val="28"/>
        </w:rPr>
        <w:t>,</w:t>
      </w:r>
      <w:r w:rsidRPr="00063A87">
        <w:rPr>
          <w:sz w:val="28"/>
          <w:szCs w:val="28"/>
        </w:rPr>
        <w:t xml:space="preserve"> жилищно-коммунальному</w:t>
      </w:r>
      <w:r>
        <w:rPr>
          <w:sz w:val="28"/>
          <w:szCs w:val="28"/>
        </w:rPr>
        <w:t xml:space="preserve"> </w:t>
      </w:r>
      <w:proofErr w:type="gramStart"/>
      <w:r>
        <w:rPr>
          <w:sz w:val="28"/>
          <w:szCs w:val="28"/>
        </w:rPr>
        <w:t xml:space="preserve">и </w:t>
      </w:r>
      <w:r w:rsidRPr="00063A87">
        <w:rPr>
          <w:sz w:val="28"/>
          <w:szCs w:val="28"/>
        </w:rPr>
        <w:t xml:space="preserve"> </w:t>
      </w:r>
      <w:r w:rsidR="002C22E1">
        <w:rPr>
          <w:sz w:val="28"/>
          <w:szCs w:val="28"/>
        </w:rPr>
        <w:t>дорожному</w:t>
      </w:r>
      <w:proofErr w:type="gramEnd"/>
      <w:r w:rsidR="002C22E1">
        <w:rPr>
          <w:sz w:val="28"/>
          <w:szCs w:val="28"/>
        </w:rPr>
        <w:t xml:space="preserve"> </w:t>
      </w:r>
      <w:r w:rsidRPr="00063A87">
        <w:rPr>
          <w:sz w:val="28"/>
          <w:szCs w:val="28"/>
        </w:rPr>
        <w:t>хозяйству Администрации муниципальн</w:t>
      </w:r>
      <w:r>
        <w:rPr>
          <w:sz w:val="28"/>
          <w:szCs w:val="28"/>
        </w:rPr>
        <w:t>ого образования «</w:t>
      </w:r>
      <w:proofErr w:type="spellStart"/>
      <w:r>
        <w:rPr>
          <w:sz w:val="28"/>
          <w:szCs w:val="28"/>
        </w:rPr>
        <w:t>Шумячский</w:t>
      </w:r>
      <w:proofErr w:type="spellEnd"/>
      <w:r>
        <w:rPr>
          <w:sz w:val="28"/>
          <w:szCs w:val="28"/>
        </w:rPr>
        <w:t xml:space="preserve"> </w:t>
      </w:r>
      <w:r w:rsidRPr="002C05DC">
        <w:rPr>
          <w:sz w:val="28"/>
          <w:szCs w:val="28"/>
        </w:rPr>
        <w:t>муниципальный округ</w:t>
      </w:r>
      <w:r w:rsidRPr="00063A87">
        <w:rPr>
          <w:sz w:val="28"/>
          <w:szCs w:val="28"/>
        </w:rPr>
        <w:t>» Смоленской области</w:t>
      </w:r>
      <w:r w:rsidR="008926E7">
        <w:rPr>
          <w:sz w:val="28"/>
          <w:szCs w:val="28"/>
        </w:rPr>
        <w:t>.</w:t>
      </w:r>
    </w:p>
    <w:p w14:paraId="26BDD2C3" w14:textId="77777777" w:rsidR="002B3456" w:rsidRPr="001E58D1" w:rsidRDefault="002B3456" w:rsidP="002B3456">
      <w:pPr>
        <w:ind w:firstLine="567"/>
        <w:jc w:val="both"/>
        <w:outlineLvl w:val="2"/>
        <w:rPr>
          <w:color w:val="000000" w:themeColor="text1"/>
          <w:sz w:val="28"/>
          <w:szCs w:val="28"/>
        </w:rPr>
      </w:pPr>
      <w:r w:rsidRPr="001E58D1">
        <w:rPr>
          <w:color w:val="000000" w:themeColor="text1"/>
          <w:sz w:val="28"/>
          <w:szCs w:val="28"/>
        </w:rPr>
        <w:t>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w:t>
      </w:r>
      <w:r w:rsidRPr="008926E7">
        <w:rPr>
          <w:sz w:val="28"/>
          <w:szCs w:val="28"/>
        </w:rPr>
        <w:t>Казначейство</w:t>
      </w:r>
      <w:r w:rsidRPr="001E58D1">
        <w:rPr>
          <w:color w:val="000000" w:themeColor="text1"/>
          <w:sz w:val="28"/>
          <w:szCs w:val="28"/>
        </w:rPr>
        <w:t xml:space="preserve"> России) в целях запроса сведений, содержащихся в Государственной информационной системе о государственных и муниципальных платежах. </w:t>
      </w:r>
    </w:p>
    <w:p w14:paraId="5B4B375D" w14:textId="77777777" w:rsidR="002B3456" w:rsidRPr="001E58D1" w:rsidRDefault="002B3456" w:rsidP="002B3456">
      <w:pPr>
        <w:ind w:firstLine="567"/>
        <w:jc w:val="both"/>
        <w:outlineLvl w:val="2"/>
        <w:rPr>
          <w:color w:val="000000" w:themeColor="text1"/>
          <w:sz w:val="28"/>
          <w:szCs w:val="28"/>
        </w:rPr>
      </w:pPr>
      <w:r w:rsidRPr="001E58D1">
        <w:rPr>
          <w:color w:val="000000" w:themeColor="text1"/>
          <w:sz w:val="28"/>
          <w:szCs w:val="28"/>
        </w:rPr>
        <w:t xml:space="preserve">2.2.3. Предоставление муниципальной услуги в МФЦ осуществляется в порядке, определенном соглашением </w:t>
      </w:r>
      <w:r w:rsidRPr="001E58D1">
        <w:rPr>
          <w:rFonts w:eastAsia="Calibri"/>
          <w:color w:val="000000" w:themeColor="text1"/>
          <w:sz w:val="28"/>
          <w:szCs w:val="28"/>
          <w:lang w:eastAsia="en-US"/>
        </w:rPr>
        <w:t>о взаимодействии.</w:t>
      </w:r>
    </w:p>
    <w:p w14:paraId="6F97D149" w14:textId="78E2E3B0" w:rsidR="002B3456" w:rsidRPr="001E58D1" w:rsidRDefault="002B3456" w:rsidP="002B3456">
      <w:pPr>
        <w:ind w:firstLine="567"/>
        <w:jc w:val="both"/>
        <w:outlineLvl w:val="2"/>
        <w:rPr>
          <w:color w:val="000000" w:themeColor="text1"/>
          <w:sz w:val="28"/>
          <w:szCs w:val="28"/>
        </w:rPr>
      </w:pPr>
      <w:r w:rsidRPr="001E58D1">
        <w:rPr>
          <w:color w:val="000000" w:themeColor="text1"/>
          <w:sz w:val="28"/>
          <w:szCs w:val="28"/>
        </w:rPr>
        <w:t xml:space="preserve">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proofErr w:type="spellStart"/>
      <w:r w:rsidR="00BB3EDB">
        <w:rPr>
          <w:color w:val="000000" w:themeColor="text1"/>
          <w:sz w:val="28"/>
          <w:szCs w:val="28"/>
        </w:rPr>
        <w:t>рапоряжением</w:t>
      </w:r>
      <w:proofErr w:type="spellEnd"/>
      <w:r w:rsidR="00BB3EDB">
        <w:rPr>
          <w:color w:val="000000" w:themeColor="text1"/>
          <w:sz w:val="28"/>
          <w:szCs w:val="28"/>
        </w:rPr>
        <w:t xml:space="preserve"> Администрации муниципального образования «</w:t>
      </w:r>
      <w:proofErr w:type="spellStart"/>
      <w:r w:rsidR="00BB3EDB">
        <w:rPr>
          <w:color w:val="000000" w:themeColor="text1"/>
          <w:sz w:val="28"/>
          <w:szCs w:val="28"/>
        </w:rPr>
        <w:t>Шумячский</w:t>
      </w:r>
      <w:proofErr w:type="spellEnd"/>
      <w:r w:rsidR="00BB3EDB">
        <w:rPr>
          <w:color w:val="000000" w:themeColor="text1"/>
          <w:sz w:val="28"/>
          <w:szCs w:val="28"/>
        </w:rPr>
        <w:t xml:space="preserve"> муниципальный округ» Смоленской области от 05.02.2026г.  № 22-р</w:t>
      </w:r>
      <w:r w:rsidRPr="001E58D1">
        <w:rPr>
          <w:color w:val="000000" w:themeColor="text1"/>
          <w:sz w:val="28"/>
          <w:szCs w:val="28"/>
        </w:rPr>
        <w:t>.</w:t>
      </w:r>
    </w:p>
    <w:p w14:paraId="2E44C9F1" w14:textId="77777777" w:rsidR="002B3456" w:rsidRPr="001E58D1" w:rsidRDefault="002B3456" w:rsidP="002B3456">
      <w:pPr>
        <w:ind w:firstLine="567"/>
        <w:jc w:val="center"/>
        <w:outlineLvl w:val="2"/>
        <w:rPr>
          <w:b/>
          <w:bCs/>
          <w:color w:val="000000" w:themeColor="text1"/>
          <w:sz w:val="28"/>
          <w:szCs w:val="28"/>
        </w:rPr>
      </w:pPr>
    </w:p>
    <w:p w14:paraId="2003F619"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2.3. Описание результата предоставления муниципальной услуги</w:t>
      </w:r>
    </w:p>
    <w:p w14:paraId="5304E4DD" w14:textId="77777777" w:rsidR="002B3456" w:rsidRPr="001E58D1" w:rsidRDefault="002B3456" w:rsidP="002B3456">
      <w:pPr>
        <w:ind w:firstLine="567"/>
        <w:jc w:val="center"/>
        <w:outlineLvl w:val="2"/>
        <w:rPr>
          <w:color w:val="000000" w:themeColor="text1"/>
          <w:sz w:val="28"/>
          <w:szCs w:val="28"/>
        </w:rPr>
      </w:pPr>
    </w:p>
    <w:p w14:paraId="7DCCCC92"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lastRenderedPageBreak/>
        <w:t>Процедура предоставления муниципальной услуги завершается получением заявителем 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14:paraId="34D0F886" w14:textId="77777777" w:rsidR="002B3456" w:rsidRPr="001E58D1" w:rsidRDefault="002B3456" w:rsidP="002B3456">
      <w:pPr>
        <w:pStyle w:val="a7"/>
        <w:spacing w:after="0" w:line="240" w:lineRule="auto"/>
        <w:ind w:left="567"/>
        <w:jc w:val="both"/>
        <w:rPr>
          <w:rFonts w:ascii="Times New Roman" w:hAnsi="Times New Roman" w:cs="Times New Roman"/>
          <w:color w:val="000000" w:themeColor="text1"/>
          <w:sz w:val="28"/>
          <w:szCs w:val="28"/>
        </w:rPr>
      </w:pPr>
    </w:p>
    <w:p w14:paraId="4FDAED58"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2.4. Срок предоставления муниципальной услуги</w:t>
      </w:r>
    </w:p>
    <w:p w14:paraId="1CD01972" w14:textId="77777777" w:rsidR="002B3456" w:rsidRPr="001E58D1" w:rsidRDefault="002B3456" w:rsidP="002B3456">
      <w:pPr>
        <w:ind w:firstLine="567"/>
        <w:jc w:val="both"/>
        <w:outlineLvl w:val="2"/>
        <w:rPr>
          <w:color w:val="000000" w:themeColor="text1"/>
          <w:sz w:val="28"/>
          <w:szCs w:val="28"/>
        </w:rPr>
      </w:pPr>
    </w:p>
    <w:p w14:paraId="766CE109" w14:textId="3D2A8531" w:rsidR="002B3456" w:rsidRPr="001E58D1" w:rsidRDefault="002B3456" w:rsidP="002B3456">
      <w:pPr>
        <w:ind w:firstLine="709"/>
        <w:jc w:val="both"/>
        <w:rPr>
          <w:color w:val="000000" w:themeColor="text1"/>
          <w:sz w:val="28"/>
          <w:szCs w:val="28"/>
        </w:rPr>
      </w:pPr>
      <w:r w:rsidRPr="001E58D1">
        <w:rPr>
          <w:color w:val="000000" w:themeColor="text1"/>
          <w:sz w:val="28"/>
          <w:szCs w:val="28"/>
        </w:rPr>
        <w:t>2.4.1. Срок предоставления муниципальной услуги составляет не более 5 рабочих дней со дня осуществления оплат</w:t>
      </w:r>
      <w:r w:rsidR="00B93B05">
        <w:rPr>
          <w:color w:val="000000" w:themeColor="text1"/>
          <w:sz w:val="28"/>
          <w:szCs w:val="28"/>
        </w:rPr>
        <w:t>ы.</w:t>
      </w:r>
      <w:r w:rsidRPr="001E58D1">
        <w:rPr>
          <w:color w:val="000000" w:themeColor="text1"/>
          <w:sz w:val="28"/>
          <w:szCs w:val="28"/>
        </w:rPr>
        <w:t xml:space="preserve"> </w:t>
      </w:r>
    </w:p>
    <w:p w14:paraId="4A020011"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49C9784C"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t>2.4.3. Срок выдачи (направления) документов, являющихся результатом предоставления муниципальной услуги, составляет:</w:t>
      </w:r>
    </w:p>
    <w:p w14:paraId="2C94A886" w14:textId="181FC480" w:rsidR="002C22E1" w:rsidRPr="001E58D1" w:rsidRDefault="002B3456" w:rsidP="002C22E1">
      <w:pPr>
        <w:pStyle w:val="a7"/>
        <w:spacing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1) через МФЦ – срок передачи результата предоставления услуги в МФЦ определяется соглашением о взаимодействии;</w:t>
      </w:r>
      <w:r w:rsidR="002C22E1" w:rsidRPr="002C22E1">
        <w:rPr>
          <w:color w:val="000000" w:themeColor="text1"/>
          <w:sz w:val="28"/>
          <w:szCs w:val="28"/>
        </w:rPr>
        <w:t xml:space="preserve"> </w:t>
      </w:r>
      <w:r w:rsidR="002C22E1" w:rsidRPr="001E58D1">
        <w:rPr>
          <w:rFonts w:ascii="Times New Roman" w:hAnsi="Times New Roman" w:cs="Times New Roman"/>
          <w:color w:val="000000" w:themeColor="text1"/>
          <w:sz w:val="28"/>
          <w:szCs w:val="28"/>
        </w:rPr>
        <w:t>2) в электронной форме – в срок, не превышающий одного рабочего дня.</w:t>
      </w:r>
    </w:p>
    <w:p w14:paraId="5E11E8BB" w14:textId="77777777" w:rsidR="002C22E1" w:rsidRPr="001E58D1" w:rsidRDefault="002C22E1" w:rsidP="002C22E1">
      <w:pPr>
        <w:jc w:val="center"/>
        <w:outlineLvl w:val="2"/>
        <w:rPr>
          <w:b/>
          <w:color w:val="000000" w:themeColor="text1"/>
          <w:sz w:val="28"/>
          <w:szCs w:val="28"/>
        </w:rPr>
      </w:pPr>
      <w:r w:rsidRPr="001E58D1">
        <w:rPr>
          <w:b/>
          <w:bCs/>
          <w:color w:val="000000" w:themeColor="text1"/>
          <w:sz w:val="28"/>
          <w:szCs w:val="28"/>
        </w:rPr>
        <w:t xml:space="preserve">2.5. </w:t>
      </w:r>
      <w:r w:rsidRPr="001E58D1">
        <w:rPr>
          <w:b/>
          <w:color w:val="000000" w:themeColor="text1"/>
          <w:sz w:val="28"/>
          <w:szCs w:val="28"/>
        </w:rPr>
        <w:t xml:space="preserve">Перечень нормативных правовых актов, регулирующих отношения, </w:t>
      </w:r>
    </w:p>
    <w:p w14:paraId="701A35C8" w14:textId="77777777" w:rsidR="002C22E1" w:rsidRPr="001E58D1" w:rsidRDefault="002C22E1" w:rsidP="002C22E1">
      <w:pPr>
        <w:jc w:val="center"/>
        <w:outlineLvl w:val="2"/>
        <w:rPr>
          <w:b/>
          <w:bCs/>
          <w:color w:val="000000" w:themeColor="text1"/>
          <w:sz w:val="28"/>
          <w:szCs w:val="28"/>
        </w:rPr>
      </w:pPr>
      <w:r w:rsidRPr="001E58D1">
        <w:rPr>
          <w:b/>
          <w:color w:val="000000" w:themeColor="text1"/>
          <w:sz w:val="28"/>
          <w:szCs w:val="28"/>
        </w:rPr>
        <w:t>возникающие в связи с предоставлением муниципальной услуги</w:t>
      </w:r>
    </w:p>
    <w:p w14:paraId="388E306B" w14:textId="77777777" w:rsidR="002C22E1" w:rsidRPr="001E58D1" w:rsidRDefault="002C22E1" w:rsidP="002C22E1">
      <w:pPr>
        <w:ind w:firstLine="567"/>
        <w:jc w:val="center"/>
        <w:outlineLvl w:val="2"/>
        <w:rPr>
          <w:b/>
          <w:color w:val="000000" w:themeColor="text1"/>
          <w:sz w:val="28"/>
          <w:szCs w:val="28"/>
        </w:rPr>
      </w:pPr>
    </w:p>
    <w:p w14:paraId="41E44EF7" w14:textId="77777777" w:rsidR="002C22E1" w:rsidRPr="001E58D1" w:rsidRDefault="002C22E1" w:rsidP="002C22E1">
      <w:pPr>
        <w:jc w:val="both"/>
        <w:rPr>
          <w:bCs/>
          <w:color w:val="000000" w:themeColor="text1"/>
          <w:sz w:val="28"/>
          <w:szCs w:val="28"/>
        </w:rPr>
      </w:pPr>
      <w:r w:rsidRPr="001E58D1">
        <w:rPr>
          <w:bCs/>
          <w:color w:val="000000" w:themeColor="text1"/>
          <w:sz w:val="28"/>
          <w:szCs w:val="28"/>
        </w:rPr>
        <w:t>Предоставление муниципальной услуги осуществляется в соответствии с:</w:t>
      </w:r>
    </w:p>
    <w:p w14:paraId="6EB62841" w14:textId="77777777" w:rsidR="002C22E1" w:rsidRPr="001E58D1" w:rsidRDefault="002C22E1" w:rsidP="002C22E1">
      <w:pPr>
        <w:jc w:val="both"/>
        <w:rPr>
          <w:bCs/>
          <w:color w:val="000000" w:themeColor="text1"/>
          <w:sz w:val="28"/>
          <w:szCs w:val="28"/>
        </w:rPr>
      </w:pPr>
      <w:r w:rsidRPr="001E58D1">
        <w:rPr>
          <w:bCs/>
          <w:color w:val="000000" w:themeColor="text1"/>
          <w:sz w:val="28"/>
          <w:szCs w:val="28"/>
        </w:rPr>
        <w:t>- Градостроительным кодексом Российской Федерации;</w:t>
      </w:r>
    </w:p>
    <w:p w14:paraId="0F5B5F18" w14:textId="07E298CC" w:rsidR="002C22E1" w:rsidRDefault="002C22E1" w:rsidP="005E2413">
      <w:pPr>
        <w:jc w:val="both"/>
        <w:rPr>
          <w:bCs/>
          <w:color w:val="C00000"/>
          <w:sz w:val="28"/>
          <w:szCs w:val="28"/>
        </w:rPr>
      </w:pPr>
      <w:r w:rsidRPr="001E58D1">
        <w:rPr>
          <w:bCs/>
          <w:color w:val="000000" w:themeColor="text1"/>
          <w:sz w:val="28"/>
          <w:szCs w:val="28"/>
        </w:rPr>
        <w:t xml:space="preserve">- постановлением Правительства Российской Федерации от 13.03.2020 № 279 «Об информационном обеспечении градостроительной </w:t>
      </w:r>
      <w:r w:rsidRPr="008926E7">
        <w:rPr>
          <w:bCs/>
          <w:sz w:val="28"/>
          <w:szCs w:val="28"/>
        </w:rPr>
        <w:t>деятельности»</w:t>
      </w:r>
      <w:r w:rsidR="005E2413" w:rsidRPr="005E2413">
        <w:rPr>
          <w:color w:val="000000" w:themeColor="text1"/>
          <w:sz w:val="28"/>
          <w:szCs w:val="28"/>
        </w:rPr>
        <w:t xml:space="preserve"> </w:t>
      </w:r>
      <w:r w:rsidR="005E2413" w:rsidRPr="001E58D1">
        <w:rPr>
          <w:color w:val="000000" w:themeColor="text1"/>
          <w:sz w:val="28"/>
          <w:szCs w:val="28"/>
        </w:rPr>
        <w:t xml:space="preserve">(далее – </w:t>
      </w:r>
      <w:r w:rsidR="005E2413">
        <w:rPr>
          <w:color w:val="000000" w:themeColor="text1"/>
          <w:sz w:val="28"/>
          <w:szCs w:val="28"/>
        </w:rPr>
        <w:t>Постановление</w:t>
      </w:r>
      <w:r w:rsidR="005E2413" w:rsidRPr="001E58D1">
        <w:rPr>
          <w:color w:val="000000" w:themeColor="text1"/>
          <w:sz w:val="28"/>
          <w:szCs w:val="28"/>
        </w:rPr>
        <w:t>)</w:t>
      </w:r>
      <w:r w:rsidRPr="00B55FDE">
        <w:rPr>
          <w:bCs/>
          <w:color w:val="C00000"/>
          <w:sz w:val="28"/>
          <w:szCs w:val="28"/>
        </w:rPr>
        <w:t>.</w:t>
      </w:r>
      <w:r w:rsidR="005E2413">
        <w:rPr>
          <w:bCs/>
          <w:color w:val="C00000"/>
          <w:sz w:val="28"/>
          <w:szCs w:val="28"/>
        </w:rPr>
        <w:t xml:space="preserve">  </w:t>
      </w:r>
    </w:p>
    <w:p w14:paraId="1B0C8036" w14:textId="77777777" w:rsidR="005E2413" w:rsidRPr="005E2413" w:rsidRDefault="005E2413" w:rsidP="005E2413">
      <w:pPr>
        <w:jc w:val="both"/>
        <w:rPr>
          <w:bCs/>
          <w:color w:val="C00000"/>
          <w:sz w:val="28"/>
          <w:szCs w:val="28"/>
        </w:rPr>
      </w:pPr>
    </w:p>
    <w:p w14:paraId="3F5BDEB4" w14:textId="499F50A3" w:rsidR="002C22E1" w:rsidRDefault="002C22E1" w:rsidP="002C22E1">
      <w:pPr>
        <w:pStyle w:val="ConsPlusNormal"/>
        <w:jc w:val="center"/>
        <w:rPr>
          <w:b/>
          <w:bCs/>
          <w:color w:val="000000" w:themeColor="text1"/>
        </w:rPr>
      </w:pPr>
      <w:r w:rsidRPr="001E58D1">
        <w:rPr>
          <w:b/>
          <w:bCs/>
          <w:color w:val="000000" w:themeColor="text1"/>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FE55FD1" w14:textId="77777777" w:rsidR="005E2413" w:rsidRDefault="005E2413" w:rsidP="002C22E1">
      <w:pPr>
        <w:pStyle w:val="ConsPlusNormal"/>
        <w:jc w:val="center"/>
        <w:rPr>
          <w:b/>
          <w:bCs/>
          <w:color w:val="000000" w:themeColor="text1"/>
        </w:rPr>
      </w:pPr>
    </w:p>
    <w:p w14:paraId="2FC60C97" w14:textId="64B03F3D" w:rsidR="002C22E1" w:rsidRPr="001E58D1" w:rsidRDefault="002C22E1" w:rsidP="002C22E1">
      <w:pPr>
        <w:ind w:firstLine="709"/>
        <w:contextualSpacing/>
        <w:jc w:val="both"/>
        <w:rPr>
          <w:rFonts w:eastAsia="Calibri"/>
          <w:color w:val="000000" w:themeColor="text1"/>
          <w:sz w:val="28"/>
          <w:szCs w:val="28"/>
        </w:rPr>
      </w:pPr>
      <w:r w:rsidRPr="001E58D1">
        <w:rPr>
          <w:rFonts w:eastAsia="Calibri"/>
          <w:color w:val="000000" w:themeColor="text1"/>
          <w:sz w:val="28"/>
          <w:szCs w:val="28"/>
        </w:rPr>
        <w:t xml:space="preserve">2.6.1. Основанием для начала оказания муниципальной услуги является поступление в Уполномоченный орган запроса о </w:t>
      </w:r>
      <w:r w:rsidRPr="001E58D1">
        <w:rPr>
          <w:rFonts w:eastAsiaTheme="minorHAnsi"/>
          <w:color w:val="000000" w:themeColor="text1"/>
          <w:sz w:val="28"/>
          <w:szCs w:val="28"/>
          <w:lang w:eastAsia="en-US"/>
        </w:rPr>
        <w:t>предоставлении муниципальной услуги по форме, согласно приложению</w:t>
      </w:r>
      <w:r w:rsidR="00B93B05">
        <w:rPr>
          <w:rFonts w:eastAsiaTheme="minorHAnsi"/>
          <w:color w:val="000000" w:themeColor="text1"/>
          <w:sz w:val="28"/>
          <w:szCs w:val="28"/>
          <w:lang w:eastAsia="en-US"/>
        </w:rPr>
        <w:t xml:space="preserve"> №1</w:t>
      </w:r>
      <w:r w:rsidRPr="001E58D1">
        <w:rPr>
          <w:rFonts w:eastAsiaTheme="minorHAnsi"/>
          <w:color w:val="000000" w:themeColor="text1"/>
          <w:sz w:val="28"/>
          <w:szCs w:val="28"/>
          <w:lang w:eastAsia="en-US"/>
        </w:rPr>
        <w:t xml:space="preserve"> к настоящему Административному регламенту</w:t>
      </w:r>
      <w:r w:rsidRPr="001E58D1">
        <w:rPr>
          <w:rFonts w:eastAsia="Calibri"/>
          <w:color w:val="000000" w:themeColor="text1"/>
          <w:sz w:val="28"/>
          <w:szCs w:val="28"/>
        </w:rPr>
        <w:t>.</w:t>
      </w:r>
    </w:p>
    <w:p w14:paraId="5BDDD5DE"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2.6.2. Запрос может быть подан заявителем в Уполномоченный орган одним из следующих способов:</w:t>
      </w:r>
    </w:p>
    <w:p w14:paraId="68629DC2" w14:textId="77777777" w:rsidR="002C22E1" w:rsidRPr="001E58D1" w:rsidRDefault="002C22E1" w:rsidP="002C22E1">
      <w:pPr>
        <w:ind w:firstLine="709"/>
        <w:jc w:val="both"/>
        <w:rPr>
          <w:rFonts w:eastAsia="Calibri"/>
          <w:i/>
          <w:color w:val="000000" w:themeColor="text1"/>
          <w:sz w:val="28"/>
          <w:szCs w:val="28"/>
        </w:rPr>
      </w:pPr>
      <w:r w:rsidRPr="001E58D1">
        <w:rPr>
          <w:rFonts w:eastAsia="Calibri"/>
          <w:color w:val="000000" w:themeColor="text1"/>
          <w:sz w:val="28"/>
          <w:szCs w:val="28"/>
        </w:rPr>
        <w:t xml:space="preserve">- в электронной форме с использованием Единого портала; </w:t>
      </w:r>
    </w:p>
    <w:p w14:paraId="2A4AFBD6"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lastRenderedPageBreak/>
        <w:t>- в бумажной форме при обращении в МФЦ.</w:t>
      </w:r>
    </w:p>
    <w:p w14:paraId="19AC0AD9" w14:textId="77777777" w:rsidR="002C22E1" w:rsidRPr="001E58D1" w:rsidRDefault="002C22E1" w:rsidP="002C22E1">
      <w:pPr>
        <w:tabs>
          <w:tab w:val="left" w:pos="458"/>
        </w:tabs>
        <w:ind w:firstLine="709"/>
        <w:jc w:val="both"/>
        <w:rPr>
          <w:rFonts w:eastAsia="Calibri"/>
          <w:color w:val="000000" w:themeColor="text1"/>
          <w:sz w:val="28"/>
          <w:szCs w:val="28"/>
        </w:rPr>
      </w:pPr>
      <w:r w:rsidRPr="001E58D1">
        <w:rPr>
          <w:rFonts w:eastAsia="Calibri"/>
          <w:color w:val="000000" w:themeColor="text1"/>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7828F2F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55FD8FD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7B835E00"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Pr="001E58D1">
        <w:rPr>
          <w:color w:val="000000" w:themeColor="text1"/>
          <w:sz w:val="28"/>
          <w:szCs w:val="28"/>
        </w:rPr>
        <w:t>сведения, документы, материалы</w:t>
      </w:r>
      <w:r w:rsidRPr="001E58D1">
        <w:rPr>
          <w:rFonts w:eastAsia="Calibri"/>
          <w:color w:val="000000" w:themeColor="text1"/>
          <w:sz w:val="28"/>
          <w:szCs w:val="28"/>
        </w:rPr>
        <w:t xml:space="preserve"> отнесены к категории ограниченного доступа. </w:t>
      </w:r>
    </w:p>
    <w:p w14:paraId="79BA29B9"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2.6.5. Документы, представляемые заявителем, должны соответствовать следующим требованиям:</w:t>
      </w:r>
    </w:p>
    <w:p w14:paraId="75DF84A2" w14:textId="77777777" w:rsidR="002C22E1" w:rsidRPr="001E58D1" w:rsidRDefault="002C22E1" w:rsidP="007F4C81">
      <w:pPr>
        <w:tabs>
          <w:tab w:val="left" w:pos="1134"/>
        </w:tabs>
        <w:ind w:firstLine="284"/>
        <w:contextualSpacing/>
        <w:jc w:val="both"/>
        <w:rPr>
          <w:rFonts w:eastAsia="Calibri"/>
          <w:color w:val="000000" w:themeColor="text1"/>
          <w:sz w:val="28"/>
          <w:szCs w:val="28"/>
        </w:rPr>
      </w:pPr>
      <w:r w:rsidRPr="001E58D1">
        <w:rPr>
          <w:rFonts w:eastAsia="Calibri"/>
          <w:color w:val="000000" w:themeColor="text1"/>
          <w:sz w:val="28"/>
          <w:szCs w:val="28"/>
        </w:rPr>
        <w:t>-в документах не должно быть подчисток, приписок, зачеркнутых слов и иных неоговоренных исправлений;</w:t>
      </w:r>
    </w:p>
    <w:p w14:paraId="1AF02062" w14:textId="77777777" w:rsidR="002C22E1" w:rsidRPr="001E58D1" w:rsidRDefault="002C22E1" w:rsidP="007F4C81">
      <w:pPr>
        <w:tabs>
          <w:tab w:val="left" w:pos="1134"/>
        </w:tabs>
        <w:ind w:firstLine="284"/>
        <w:contextualSpacing/>
        <w:jc w:val="both"/>
        <w:rPr>
          <w:rFonts w:eastAsia="Calibri"/>
          <w:color w:val="000000" w:themeColor="text1"/>
          <w:sz w:val="28"/>
          <w:szCs w:val="28"/>
        </w:rPr>
      </w:pPr>
      <w:r w:rsidRPr="001E58D1">
        <w:rPr>
          <w:rFonts w:eastAsia="Calibri"/>
          <w:color w:val="000000" w:themeColor="text1"/>
          <w:sz w:val="28"/>
          <w:szCs w:val="28"/>
        </w:rPr>
        <w:t>-документы не должны быть исполнены карандашом;</w:t>
      </w:r>
    </w:p>
    <w:p w14:paraId="2DE0D4B4" w14:textId="77777777" w:rsidR="00BB3EDB" w:rsidRDefault="002C22E1" w:rsidP="007F4C81">
      <w:pPr>
        <w:ind w:left="-1701" w:firstLine="1417"/>
        <w:jc w:val="center"/>
        <w:outlineLvl w:val="2"/>
        <w:rPr>
          <w:b/>
          <w:bCs/>
          <w:color w:val="000000" w:themeColor="text1"/>
          <w:sz w:val="28"/>
          <w:szCs w:val="28"/>
        </w:rPr>
      </w:pPr>
      <w:r w:rsidRPr="001E58D1">
        <w:rPr>
          <w:rFonts w:eastAsia="Calibri"/>
          <w:color w:val="000000" w:themeColor="text1"/>
          <w:sz w:val="28"/>
          <w:szCs w:val="28"/>
        </w:rPr>
        <w:t>-документы не должны иметь повреждений, наличие которых допускает многозначность истолкования содержания.</w:t>
      </w:r>
      <w:r w:rsidRPr="002C22E1">
        <w:rPr>
          <w:b/>
          <w:bCs/>
          <w:color w:val="000000" w:themeColor="text1"/>
          <w:sz w:val="28"/>
          <w:szCs w:val="28"/>
        </w:rPr>
        <w:t xml:space="preserve"> </w:t>
      </w:r>
      <w:r w:rsidR="00BB3EDB">
        <w:rPr>
          <w:b/>
          <w:bCs/>
          <w:color w:val="000000" w:themeColor="text1"/>
          <w:sz w:val="28"/>
          <w:szCs w:val="28"/>
        </w:rPr>
        <w:t xml:space="preserve"> </w:t>
      </w:r>
    </w:p>
    <w:p w14:paraId="0FAA86F4" w14:textId="77777777" w:rsidR="00BB3EDB" w:rsidRDefault="00BB3EDB" w:rsidP="002C22E1">
      <w:pPr>
        <w:jc w:val="center"/>
        <w:outlineLvl w:val="2"/>
        <w:rPr>
          <w:b/>
          <w:bCs/>
          <w:color w:val="000000" w:themeColor="text1"/>
          <w:sz w:val="28"/>
          <w:szCs w:val="28"/>
        </w:rPr>
      </w:pPr>
    </w:p>
    <w:p w14:paraId="655B2BF9" w14:textId="254CD595"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14:paraId="75B2CB8A" w14:textId="77777777" w:rsidR="002C22E1" w:rsidRPr="001E58D1" w:rsidRDefault="002C22E1" w:rsidP="002C22E1">
      <w:pPr>
        <w:ind w:firstLine="709"/>
        <w:jc w:val="both"/>
        <w:outlineLvl w:val="2"/>
        <w:rPr>
          <w:b/>
          <w:bCs/>
          <w:color w:val="000000" w:themeColor="text1"/>
          <w:sz w:val="28"/>
          <w:szCs w:val="28"/>
        </w:rPr>
      </w:pPr>
    </w:p>
    <w:p w14:paraId="67377666" w14:textId="77777777" w:rsidR="002C22E1" w:rsidRPr="001E58D1" w:rsidRDefault="002C22E1" w:rsidP="002C22E1">
      <w:pPr>
        <w:ind w:firstLine="709"/>
        <w:contextualSpacing/>
        <w:jc w:val="both"/>
        <w:rPr>
          <w:bCs/>
          <w:color w:val="000000" w:themeColor="text1"/>
          <w:sz w:val="28"/>
          <w:szCs w:val="28"/>
        </w:rPr>
      </w:pPr>
      <w:r w:rsidRPr="001E58D1">
        <w:rPr>
          <w:color w:val="000000" w:themeColor="text1"/>
          <w:sz w:val="28"/>
          <w:szCs w:val="28"/>
        </w:rPr>
        <w:t>2.7.1. В п</w:t>
      </w:r>
      <w:r w:rsidRPr="001E58D1">
        <w:rPr>
          <w:rFonts w:eastAsia="Calibri"/>
          <w:color w:val="000000" w:themeColor="text1"/>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1E58D1">
        <w:rPr>
          <w:bCs/>
          <w:color w:val="000000" w:themeColor="text1"/>
          <w:sz w:val="28"/>
          <w:szCs w:val="28"/>
        </w:rPr>
        <w:t>копия документа (</w:t>
      </w:r>
      <w:r w:rsidRPr="001E58D1">
        <w:rPr>
          <w:rFonts w:eastAsia="Calibri"/>
          <w:color w:val="000000" w:themeColor="text1"/>
          <w:sz w:val="28"/>
          <w:szCs w:val="28"/>
        </w:rPr>
        <w:t>и</w:t>
      </w:r>
      <w:r w:rsidRPr="001E58D1">
        <w:rPr>
          <w:color w:val="000000" w:themeColor="text1"/>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14:paraId="55C61E44" w14:textId="77777777" w:rsidR="002C22E1" w:rsidRPr="001E58D1" w:rsidRDefault="002C22E1" w:rsidP="002C22E1">
      <w:pPr>
        <w:widowControl w:val="0"/>
        <w:ind w:firstLine="709"/>
        <w:contextualSpacing/>
        <w:jc w:val="both"/>
        <w:rPr>
          <w:rFonts w:eastAsia="Calibri"/>
          <w:b/>
          <w:color w:val="000000" w:themeColor="text1"/>
          <w:sz w:val="28"/>
          <w:szCs w:val="28"/>
        </w:rPr>
      </w:pPr>
      <w:r w:rsidRPr="001E58D1">
        <w:rPr>
          <w:rFonts w:eastAsia="Calibri"/>
          <w:color w:val="000000" w:themeColor="text1"/>
          <w:sz w:val="28"/>
          <w:szCs w:val="28"/>
        </w:rPr>
        <w:t xml:space="preserve">2.7.2. Непредставление заявителем документов, указанных в пункте 2.7.1 </w:t>
      </w:r>
      <w:r w:rsidRPr="001E58D1">
        <w:rPr>
          <w:rFonts w:eastAsia="Calibri"/>
          <w:color w:val="000000" w:themeColor="text1"/>
          <w:sz w:val="28"/>
          <w:szCs w:val="28"/>
        </w:rPr>
        <w:lastRenderedPageBreak/>
        <w:t>настоящего регламента, не является основанием для отказа в предоставлении муниципальной услуги.</w:t>
      </w:r>
    </w:p>
    <w:p w14:paraId="2C83F02B"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5CA176D0" w14:textId="77777777" w:rsidR="002C22E1" w:rsidRPr="001E58D1" w:rsidRDefault="002C22E1" w:rsidP="002C22E1">
      <w:pPr>
        <w:widowControl w:val="0"/>
        <w:ind w:firstLine="709"/>
        <w:contextualSpacing/>
        <w:jc w:val="both"/>
        <w:rPr>
          <w:rFonts w:eastAsia="Calibri"/>
          <w:color w:val="000000" w:themeColor="text1"/>
          <w:sz w:val="28"/>
          <w:szCs w:val="28"/>
        </w:rPr>
      </w:pPr>
      <w:r w:rsidRPr="001E58D1">
        <w:rPr>
          <w:rFonts w:eastAsia="Calibri"/>
          <w:color w:val="000000" w:themeColor="text1"/>
          <w:sz w:val="28"/>
          <w:szCs w:val="28"/>
        </w:rPr>
        <w:t>2.7.3. Специалисты Уполномоченного органа, работники МФЦ не вправе требовать от заявителя:</w:t>
      </w:r>
    </w:p>
    <w:p w14:paraId="3957F78F"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C0F54C"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4B8F6855"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7A26B4E"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CFB74CB" w14:textId="77777777" w:rsidR="002C22E1" w:rsidRPr="001E58D1" w:rsidRDefault="002C22E1" w:rsidP="002C22E1">
      <w:pPr>
        <w:jc w:val="center"/>
        <w:outlineLvl w:val="2"/>
        <w:rPr>
          <w:b/>
          <w:bCs/>
          <w:color w:val="000000" w:themeColor="text1"/>
          <w:sz w:val="28"/>
          <w:szCs w:val="28"/>
        </w:rPr>
      </w:pPr>
    </w:p>
    <w:p w14:paraId="25BC40FA"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 xml:space="preserve">2.8. Исчерпывающие перечни оснований для отказа в приеме документов, </w:t>
      </w:r>
    </w:p>
    <w:p w14:paraId="42157742"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14:paraId="4C8D00E8" w14:textId="77777777" w:rsidR="002C22E1" w:rsidRPr="001E58D1" w:rsidRDefault="002C22E1" w:rsidP="002C22E1">
      <w:pPr>
        <w:ind w:firstLine="567"/>
        <w:jc w:val="center"/>
        <w:outlineLvl w:val="2"/>
        <w:rPr>
          <w:color w:val="000000" w:themeColor="text1"/>
          <w:sz w:val="28"/>
          <w:szCs w:val="28"/>
        </w:rPr>
      </w:pPr>
    </w:p>
    <w:p w14:paraId="5868ADA1" w14:textId="77777777" w:rsidR="002C22E1" w:rsidRPr="001E58D1" w:rsidRDefault="002C22E1" w:rsidP="002C22E1">
      <w:pPr>
        <w:ind w:firstLine="709"/>
        <w:jc w:val="both"/>
        <w:outlineLvl w:val="2"/>
        <w:rPr>
          <w:bCs/>
          <w:color w:val="000000" w:themeColor="text1"/>
          <w:sz w:val="28"/>
          <w:szCs w:val="28"/>
        </w:rPr>
      </w:pPr>
      <w:r w:rsidRPr="001E58D1">
        <w:rPr>
          <w:bCs/>
          <w:color w:val="000000" w:themeColor="text1"/>
          <w:sz w:val="28"/>
          <w:szCs w:val="28"/>
        </w:rPr>
        <w:t>2.8.1. Основания для отказа в приеме документов, необходимых для предоставления муниципальной услуги, отсутствуют.</w:t>
      </w:r>
    </w:p>
    <w:p w14:paraId="42D9E22A"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lastRenderedPageBreak/>
        <w:t>2.8.2. Основания для приостановления предоставления муниципальной услуги отсутствуют.</w:t>
      </w:r>
    </w:p>
    <w:p w14:paraId="3BC63595"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2.8.3. Основаниями для отказа в предоставлении муниципальной услуги являются:</w:t>
      </w:r>
    </w:p>
    <w:p w14:paraId="3E02642E"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rFonts w:eastAsia="Calibri"/>
          <w:color w:val="000000" w:themeColor="text1"/>
          <w:sz w:val="28"/>
          <w:szCs w:val="28"/>
        </w:rPr>
        <w:t xml:space="preserve">1) запрос не содержит </w:t>
      </w:r>
      <w:r w:rsidRPr="001E58D1">
        <w:rPr>
          <w:color w:val="000000" w:themeColor="text1"/>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7CCA0463"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color w:val="000000" w:themeColor="text1"/>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14:paraId="6D173556"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rFonts w:eastAsia="Calibri"/>
          <w:color w:val="000000" w:themeColor="text1"/>
          <w:sz w:val="28"/>
          <w:szCs w:val="28"/>
        </w:rPr>
        <w:t>3) отсутствие</w:t>
      </w:r>
      <w:r w:rsidRPr="001E58D1">
        <w:rPr>
          <w:rFonts w:eastAsia="Calibri"/>
          <w:color w:val="000000" w:themeColor="text1"/>
        </w:rPr>
        <w:t xml:space="preserve"> </w:t>
      </w:r>
      <w:r w:rsidRPr="001E58D1">
        <w:rPr>
          <w:color w:val="000000" w:themeColor="text1"/>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14:paraId="2E660952" w14:textId="77777777" w:rsidR="002C22E1" w:rsidRPr="001E58D1" w:rsidRDefault="002C22E1" w:rsidP="002C22E1">
      <w:pPr>
        <w:pStyle w:val="ab"/>
        <w:rPr>
          <w:rFonts w:ascii="Times New Roman" w:eastAsia="Calibri" w:hAnsi="Times New Roman" w:cs="Times New Roman"/>
          <w:color w:val="000000" w:themeColor="text1"/>
        </w:rPr>
      </w:pPr>
      <w:r w:rsidRPr="001E58D1">
        <w:rPr>
          <w:rFonts w:ascii="Times New Roman" w:eastAsia="Calibri" w:hAnsi="Times New Roman" w:cs="Times New Roman"/>
          <w:color w:val="000000" w:themeColor="text1"/>
        </w:rPr>
        <w:t xml:space="preserve">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w:t>
      </w:r>
      <w:proofErr w:type="gramStart"/>
      <w:r w:rsidRPr="001E58D1">
        <w:rPr>
          <w:rFonts w:ascii="Times New Roman" w:eastAsia="Calibri" w:hAnsi="Times New Roman" w:cs="Times New Roman"/>
          <w:color w:val="000000" w:themeColor="text1"/>
        </w:rPr>
        <w:t>ограничен</w:t>
      </w:r>
      <w:proofErr w:type="gramEnd"/>
      <w:r w:rsidRPr="001E58D1">
        <w:rPr>
          <w:rFonts w:ascii="Times New Roman" w:eastAsia="Calibri" w:hAnsi="Times New Roman" w:cs="Times New Roman"/>
          <w:color w:val="000000" w:themeColor="text1"/>
        </w:rPr>
        <w:t xml:space="preserve"> и пользователь не имеет права доступа к ней;</w:t>
      </w:r>
    </w:p>
    <w:p w14:paraId="1B8069FB" w14:textId="77777777" w:rsidR="002C22E1" w:rsidRPr="001E58D1" w:rsidRDefault="002C22E1" w:rsidP="002C22E1">
      <w:pPr>
        <w:pStyle w:val="ab"/>
        <w:rPr>
          <w:rFonts w:ascii="Times New Roman" w:eastAsia="Calibri" w:hAnsi="Times New Roman" w:cs="Times New Roman"/>
          <w:color w:val="000000" w:themeColor="text1"/>
        </w:rPr>
      </w:pPr>
      <w:r w:rsidRPr="001E58D1">
        <w:rPr>
          <w:rFonts w:ascii="Times New Roman" w:eastAsia="Calibri" w:hAnsi="Times New Roman" w:cs="Times New Roman"/>
          <w:color w:val="000000" w:themeColor="text1"/>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286E77D6" w14:textId="77777777" w:rsidR="002C22E1" w:rsidRPr="001E58D1" w:rsidRDefault="002C22E1" w:rsidP="002C22E1">
      <w:pPr>
        <w:pStyle w:val="ab"/>
        <w:ind w:firstLine="0"/>
        <w:jc w:val="center"/>
        <w:rPr>
          <w:rFonts w:ascii="Times New Roman" w:hAnsi="Times New Roman" w:cs="Times New Roman"/>
          <w:b/>
          <w:bCs/>
          <w:color w:val="000000" w:themeColor="text1"/>
        </w:rPr>
      </w:pPr>
    </w:p>
    <w:p w14:paraId="30F80251" w14:textId="77777777" w:rsidR="002C22E1" w:rsidRPr="001E58D1" w:rsidRDefault="002C22E1" w:rsidP="002C22E1">
      <w:pPr>
        <w:pStyle w:val="ab"/>
        <w:ind w:firstLine="0"/>
        <w:jc w:val="center"/>
        <w:rPr>
          <w:rFonts w:ascii="Times New Roman" w:hAnsi="Times New Roman" w:cs="Times New Roman"/>
          <w:b/>
          <w:bCs/>
          <w:color w:val="000000" w:themeColor="text1"/>
        </w:rPr>
      </w:pPr>
      <w:r w:rsidRPr="001E58D1">
        <w:rPr>
          <w:rFonts w:ascii="Times New Roman" w:hAnsi="Times New Roman" w:cs="Times New Roman"/>
          <w:b/>
          <w:bCs/>
          <w:color w:val="000000" w:themeColor="text1"/>
        </w:rPr>
        <w:t>2.9.</w:t>
      </w:r>
      <w:r w:rsidRPr="001E58D1">
        <w:rPr>
          <w:rFonts w:ascii="Times New Roman" w:hAnsi="Times New Roman" w:cs="Times New Roman"/>
          <w:color w:val="000000" w:themeColor="text1"/>
        </w:rPr>
        <w:t xml:space="preserve"> </w:t>
      </w:r>
      <w:r w:rsidRPr="001E58D1">
        <w:rPr>
          <w:rFonts w:ascii="Times New Roman" w:hAnsi="Times New Roman" w:cs="Times New Roman"/>
          <w:b/>
          <w:bCs/>
          <w:color w:val="000000" w:themeColor="text1"/>
        </w:rPr>
        <w:t>Перечень услуг, которые являются необходимыми и обязательными для предоставления муниципальной услуги</w:t>
      </w:r>
    </w:p>
    <w:p w14:paraId="357DB265" w14:textId="77777777" w:rsidR="002C22E1" w:rsidRPr="001E58D1" w:rsidRDefault="002C22E1" w:rsidP="002C22E1">
      <w:pPr>
        <w:ind w:firstLine="567"/>
        <w:jc w:val="center"/>
        <w:outlineLvl w:val="2"/>
        <w:rPr>
          <w:color w:val="000000" w:themeColor="text1"/>
          <w:sz w:val="28"/>
          <w:szCs w:val="28"/>
        </w:rPr>
      </w:pPr>
    </w:p>
    <w:p w14:paraId="3231A5C8"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35B1C25F" w14:textId="77777777" w:rsidR="002C22E1" w:rsidRPr="001E58D1" w:rsidRDefault="002C22E1" w:rsidP="002C22E1">
      <w:pPr>
        <w:ind w:firstLine="567"/>
        <w:jc w:val="both"/>
        <w:outlineLvl w:val="2"/>
        <w:rPr>
          <w:rFonts w:eastAsiaTheme="minorHAnsi"/>
          <w:i/>
          <w:color w:val="000000" w:themeColor="text1"/>
          <w:sz w:val="28"/>
          <w:szCs w:val="28"/>
          <w:lang w:eastAsia="en-US"/>
        </w:rPr>
      </w:pPr>
    </w:p>
    <w:p w14:paraId="7F7A92BF" w14:textId="77777777" w:rsidR="002C22E1" w:rsidRPr="001E58D1" w:rsidRDefault="002C22E1" w:rsidP="002C22E1">
      <w:pPr>
        <w:widowControl w:val="0"/>
        <w:jc w:val="center"/>
        <w:outlineLvl w:val="3"/>
        <w:rPr>
          <w:b/>
          <w:bCs/>
          <w:color w:val="000000" w:themeColor="text1"/>
          <w:sz w:val="28"/>
          <w:szCs w:val="28"/>
        </w:rPr>
      </w:pPr>
      <w:r w:rsidRPr="001E58D1">
        <w:rPr>
          <w:b/>
          <w:bCs/>
          <w:color w:val="000000" w:themeColor="text1"/>
          <w:sz w:val="28"/>
          <w:szCs w:val="28"/>
        </w:rPr>
        <w:t>2.10. Порядок, размер и основания взимания государственной пошлины</w:t>
      </w:r>
    </w:p>
    <w:p w14:paraId="1C5C9A3B" w14:textId="77777777"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или иной платы, взимаемой за предоставление муниципальной услуги</w:t>
      </w:r>
    </w:p>
    <w:p w14:paraId="27959231" w14:textId="77777777" w:rsidR="002C22E1" w:rsidRPr="001E58D1" w:rsidRDefault="002C22E1" w:rsidP="002C22E1">
      <w:pPr>
        <w:ind w:firstLine="567"/>
        <w:jc w:val="both"/>
        <w:outlineLvl w:val="2"/>
        <w:rPr>
          <w:color w:val="000000" w:themeColor="text1"/>
          <w:sz w:val="28"/>
          <w:szCs w:val="28"/>
        </w:rPr>
      </w:pPr>
    </w:p>
    <w:p w14:paraId="30162397" w14:textId="7BDA106C"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2.10.1. В соответствии с пунктом </w:t>
      </w:r>
      <w:r w:rsidRPr="008926E7">
        <w:rPr>
          <w:rFonts w:ascii="Times New Roman" w:hAnsi="Times New Roman" w:cs="Times New Roman"/>
          <w:sz w:val="28"/>
          <w:szCs w:val="28"/>
        </w:rPr>
        <w:t xml:space="preserve">24 Правил </w:t>
      </w:r>
      <w:r w:rsidR="005E2413" w:rsidRPr="008926E7">
        <w:rPr>
          <w:rFonts w:ascii="Times New Roman" w:hAnsi="Times New Roman" w:cs="Times New Roman"/>
          <w:sz w:val="28"/>
          <w:szCs w:val="28"/>
        </w:rPr>
        <w:t xml:space="preserve">Постановления </w:t>
      </w:r>
      <w:r w:rsidRPr="001E58D1">
        <w:rPr>
          <w:rFonts w:ascii="Times New Roman" w:hAnsi="Times New Roman" w:cs="Times New Roman"/>
          <w:color w:val="000000" w:themeColor="text1"/>
          <w:sz w:val="28"/>
          <w:szCs w:val="28"/>
        </w:rPr>
        <w:t xml:space="preserve">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5C601DC3" w14:textId="77777777"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6E62ADBC"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lastRenderedPageBreak/>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14:paraId="5AAFF4B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14:paraId="2B4BEE3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1AFE96B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14:paraId="33E9939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14:paraId="22CF29BF" w14:textId="77777777" w:rsidR="002C22E1" w:rsidRPr="001E58D1" w:rsidRDefault="002C22E1" w:rsidP="002C22E1">
      <w:pPr>
        <w:ind w:firstLine="709"/>
        <w:jc w:val="both"/>
        <w:rPr>
          <w:color w:val="000000" w:themeColor="text1"/>
          <w:sz w:val="28"/>
          <w:szCs w:val="28"/>
        </w:rPr>
      </w:pPr>
      <w:bookmarkStart w:id="0" w:name="Par5"/>
      <w:bookmarkEnd w:id="0"/>
      <w:r w:rsidRPr="001E58D1">
        <w:rPr>
          <w:color w:val="000000" w:themeColor="text1"/>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14:paraId="008158D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14:paraId="7D39B20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7) 1000 рублей – за предоставление сведений об одном объекте капитального строительства в электронной форме;</w:t>
      </w:r>
    </w:p>
    <w:p w14:paraId="2970924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14:paraId="5EA8DFB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14:paraId="0F9C8B71" w14:textId="77777777" w:rsidR="002C22E1" w:rsidRPr="001E58D1" w:rsidRDefault="002C22E1" w:rsidP="002C22E1">
      <w:pPr>
        <w:ind w:firstLine="709"/>
        <w:jc w:val="both"/>
        <w:rPr>
          <w:color w:val="000000" w:themeColor="text1"/>
          <w:sz w:val="28"/>
          <w:szCs w:val="28"/>
        </w:rPr>
      </w:pPr>
      <w:bookmarkStart w:id="1" w:name="Par10"/>
      <w:bookmarkEnd w:id="1"/>
      <w:r w:rsidRPr="001E58D1">
        <w:rPr>
          <w:color w:val="000000" w:themeColor="text1"/>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14:paraId="039E147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14:paraId="6284E03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1E9A91E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2ADBD7F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4EF89CB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2.10.6. Если заявителю было отказано в предоставлении сведений, документов, материалов по основанию, указанному в </w:t>
      </w:r>
      <w:hyperlink r:id="rId11" w:tooltip="consultantplus://offline/ref=EC2A4A1E4277F17BF2751B132D34600E35B5030163541A759BA74C5A809D4FCD3C67BE4CDD6C9B9E4CBFD843DAFDE8E860415164665EBDF7AA2BL" w:history="1">
        <w:r w:rsidRPr="001E58D1">
          <w:rPr>
            <w:color w:val="000000" w:themeColor="text1"/>
            <w:sz w:val="28"/>
            <w:szCs w:val="28"/>
          </w:rPr>
          <w:t>подпункте 5 пункта 2</w:t>
        </w:r>
      </w:hyperlink>
      <w:r w:rsidRPr="001E58D1">
        <w:rPr>
          <w:color w:val="000000" w:themeColor="text1"/>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14:paraId="32A0A944"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14:paraId="588A638D" w14:textId="77777777" w:rsidR="002C22E1" w:rsidRPr="001E58D1" w:rsidRDefault="002C22E1" w:rsidP="002C22E1">
      <w:pPr>
        <w:ind w:firstLine="709"/>
        <w:jc w:val="both"/>
        <w:rPr>
          <w:color w:val="000000" w:themeColor="text1"/>
          <w:sz w:val="28"/>
          <w:szCs w:val="28"/>
        </w:rPr>
      </w:pPr>
      <w:r w:rsidRPr="00830834">
        <w:rPr>
          <w:sz w:val="28"/>
          <w:szCs w:val="28"/>
        </w:rPr>
        <w:t xml:space="preserve">Реквизиты </w:t>
      </w:r>
      <w:r w:rsidRPr="001E58D1">
        <w:rPr>
          <w:color w:val="000000" w:themeColor="text1"/>
          <w:sz w:val="28"/>
          <w:szCs w:val="28"/>
        </w:rPr>
        <w:t>для оплаты за предоставление сведений, документов, материалов, содержащихся в ГИСОГД Смоленской области:</w:t>
      </w:r>
    </w:p>
    <w:p w14:paraId="1CD9B9DA" w14:textId="77777777"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Получатель: </w:t>
      </w:r>
    </w:p>
    <w:p w14:paraId="67BB9F82" w14:textId="30747C48"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УФК по Смоленской области (Администрация муниципального образования «</w:t>
      </w:r>
      <w:proofErr w:type="spellStart"/>
      <w:r w:rsidRPr="00063A87">
        <w:rPr>
          <w:sz w:val="28"/>
          <w:szCs w:val="28"/>
        </w:rPr>
        <w:t>Шумячский</w:t>
      </w:r>
      <w:proofErr w:type="spellEnd"/>
      <w:r w:rsidRPr="00063A87">
        <w:rPr>
          <w:sz w:val="28"/>
          <w:szCs w:val="28"/>
        </w:rPr>
        <w:t xml:space="preserve"> </w:t>
      </w:r>
      <w:r>
        <w:rPr>
          <w:sz w:val="28"/>
          <w:szCs w:val="28"/>
        </w:rPr>
        <w:t>муниципальный округ</w:t>
      </w:r>
      <w:r w:rsidRPr="00063A87">
        <w:rPr>
          <w:sz w:val="28"/>
          <w:szCs w:val="28"/>
        </w:rPr>
        <w:t>» Смоленской области л</w:t>
      </w:r>
      <w:r>
        <w:rPr>
          <w:sz w:val="28"/>
          <w:szCs w:val="28"/>
        </w:rPr>
        <w:t>/</w:t>
      </w:r>
      <w:r w:rsidRPr="00063A87">
        <w:rPr>
          <w:sz w:val="28"/>
          <w:szCs w:val="28"/>
        </w:rPr>
        <w:t>с 046</w:t>
      </w:r>
      <w:r>
        <w:rPr>
          <w:sz w:val="28"/>
          <w:szCs w:val="28"/>
        </w:rPr>
        <w:t>33</w:t>
      </w:r>
      <w:r>
        <w:rPr>
          <w:sz w:val="28"/>
          <w:szCs w:val="28"/>
          <w:lang w:val="en-US"/>
        </w:rPr>
        <w:t>D</w:t>
      </w:r>
      <w:r w:rsidRPr="003B68FF">
        <w:rPr>
          <w:sz w:val="28"/>
          <w:szCs w:val="28"/>
        </w:rPr>
        <w:t>01350</w:t>
      </w:r>
    </w:p>
    <w:p w14:paraId="23E32ABA" w14:textId="16BED4FB" w:rsidR="003B68FF" w:rsidRPr="003B68FF" w:rsidRDefault="003B68FF" w:rsidP="003B68FF">
      <w:pPr>
        <w:widowControl w:val="0"/>
        <w:autoSpaceDE w:val="0"/>
        <w:autoSpaceDN w:val="0"/>
        <w:adjustRightInd w:val="0"/>
        <w:ind w:firstLine="709"/>
        <w:jc w:val="both"/>
        <w:rPr>
          <w:sz w:val="28"/>
          <w:szCs w:val="28"/>
        </w:rPr>
      </w:pPr>
      <w:r w:rsidRPr="00063A87">
        <w:rPr>
          <w:sz w:val="28"/>
          <w:szCs w:val="28"/>
        </w:rPr>
        <w:t xml:space="preserve">ИНН </w:t>
      </w:r>
      <w:r w:rsidRPr="003B68FF">
        <w:rPr>
          <w:sz w:val="28"/>
          <w:szCs w:val="28"/>
        </w:rPr>
        <w:t>6700027383</w:t>
      </w:r>
    </w:p>
    <w:p w14:paraId="5CEAD5A5" w14:textId="7444BF36" w:rsidR="003B68FF" w:rsidRPr="003B68FF" w:rsidRDefault="003B68FF" w:rsidP="003B68FF">
      <w:pPr>
        <w:widowControl w:val="0"/>
        <w:autoSpaceDE w:val="0"/>
        <w:autoSpaceDN w:val="0"/>
        <w:adjustRightInd w:val="0"/>
        <w:ind w:firstLine="709"/>
        <w:jc w:val="both"/>
        <w:rPr>
          <w:sz w:val="28"/>
          <w:szCs w:val="28"/>
        </w:rPr>
      </w:pPr>
      <w:r w:rsidRPr="00063A87">
        <w:rPr>
          <w:sz w:val="28"/>
          <w:szCs w:val="28"/>
        </w:rPr>
        <w:t xml:space="preserve">КПП </w:t>
      </w:r>
      <w:r w:rsidRPr="003B68FF">
        <w:rPr>
          <w:sz w:val="28"/>
          <w:szCs w:val="28"/>
        </w:rPr>
        <w:t>670001001</w:t>
      </w:r>
    </w:p>
    <w:p w14:paraId="3812FDFF" w14:textId="234A09C9" w:rsidR="003B68FF" w:rsidRPr="003B68FF" w:rsidRDefault="003B68FF" w:rsidP="003B68FF">
      <w:pPr>
        <w:widowControl w:val="0"/>
        <w:autoSpaceDE w:val="0"/>
        <w:autoSpaceDN w:val="0"/>
        <w:adjustRightInd w:val="0"/>
        <w:ind w:firstLine="709"/>
        <w:jc w:val="both"/>
        <w:rPr>
          <w:sz w:val="28"/>
          <w:szCs w:val="28"/>
        </w:rPr>
      </w:pPr>
      <w:r>
        <w:rPr>
          <w:sz w:val="28"/>
          <w:szCs w:val="28"/>
        </w:rPr>
        <w:t>ОКЦ № 5 ГУ Банка России по ЦФО//УФК по Смоленской области г. Смоленск</w:t>
      </w:r>
    </w:p>
    <w:p w14:paraId="4BA6FE6C" w14:textId="704A87EF" w:rsidR="003B68FF" w:rsidRDefault="003B68FF" w:rsidP="003B68FF">
      <w:pPr>
        <w:widowControl w:val="0"/>
        <w:autoSpaceDE w:val="0"/>
        <w:autoSpaceDN w:val="0"/>
        <w:adjustRightInd w:val="0"/>
        <w:ind w:firstLine="709"/>
        <w:jc w:val="both"/>
        <w:rPr>
          <w:sz w:val="28"/>
          <w:szCs w:val="28"/>
        </w:rPr>
      </w:pPr>
      <w:r>
        <w:rPr>
          <w:sz w:val="28"/>
          <w:szCs w:val="28"/>
        </w:rPr>
        <w:t>Казначейский счет 0310064300000006300</w:t>
      </w:r>
    </w:p>
    <w:p w14:paraId="764DBF40" w14:textId="36EB6C85" w:rsidR="00C82C3E" w:rsidRPr="00063A87" w:rsidRDefault="00C82C3E" w:rsidP="003B68FF">
      <w:pPr>
        <w:widowControl w:val="0"/>
        <w:autoSpaceDE w:val="0"/>
        <w:autoSpaceDN w:val="0"/>
        <w:adjustRightInd w:val="0"/>
        <w:ind w:firstLine="709"/>
        <w:jc w:val="both"/>
        <w:rPr>
          <w:sz w:val="28"/>
          <w:szCs w:val="28"/>
        </w:rPr>
      </w:pPr>
      <w:r>
        <w:rPr>
          <w:sz w:val="28"/>
          <w:szCs w:val="28"/>
        </w:rPr>
        <w:t>ЕКС 40102810445370000055</w:t>
      </w:r>
    </w:p>
    <w:p w14:paraId="607B4674" w14:textId="6F9F2305"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ОКТМО </w:t>
      </w:r>
      <w:r>
        <w:rPr>
          <w:sz w:val="28"/>
          <w:szCs w:val="28"/>
        </w:rPr>
        <w:t>66556000</w:t>
      </w:r>
      <w:r w:rsidRPr="00063A87">
        <w:rPr>
          <w:sz w:val="28"/>
          <w:szCs w:val="28"/>
        </w:rPr>
        <w:tab/>
      </w:r>
      <w:r w:rsidRPr="00063A87">
        <w:rPr>
          <w:sz w:val="28"/>
          <w:szCs w:val="28"/>
        </w:rPr>
        <w:tab/>
      </w:r>
    </w:p>
    <w:p w14:paraId="744ACC72" w14:textId="738AD112"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КБК </w:t>
      </w:r>
      <w:r w:rsidR="00C82C3E">
        <w:rPr>
          <w:sz w:val="28"/>
          <w:szCs w:val="28"/>
        </w:rPr>
        <w:t>90811705040140000180 – прочие неналоговые доходы бюджета муниципальных округов</w:t>
      </w:r>
    </w:p>
    <w:p w14:paraId="12929182" w14:textId="5788FBFF" w:rsidR="002C22E1" w:rsidRPr="001E58D1" w:rsidRDefault="00C82C3E" w:rsidP="00C82C3E">
      <w:pPr>
        <w:pStyle w:val="a7"/>
        <w:spacing w:after="0" w:line="240" w:lineRule="auto"/>
        <w:ind w:left="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002C22E1" w:rsidRPr="001E58D1">
        <w:rPr>
          <w:rFonts w:ascii="Times New Roman" w:hAnsi="Times New Roman" w:cs="Times New Roman"/>
          <w:color w:val="000000" w:themeColor="text1"/>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14:paraId="1BE4E0E0" w14:textId="77777777" w:rsidR="002C22E1" w:rsidRPr="001E58D1" w:rsidRDefault="002C22E1" w:rsidP="002C22E1">
      <w:pPr>
        <w:ind w:firstLine="567"/>
        <w:jc w:val="both"/>
        <w:outlineLvl w:val="2"/>
        <w:rPr>
          <w:iCs/>
          <w:color w:val="000000" w:themeColor="text1"/>
          <w:sz w:val="28"/>
          <w:szCs w:val="28"/>
        </w:rPr>
      </w:pPr>
    </w:p>
    <w:p w14:paraId="3693B124"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AFF7BA8" w14:textId="77777777" w:rsidR="002C22E1" w:rsidRPr="001E58D1" w:rsidRDefault="002C22E1" w:rsidP="002C22E1">
      <w:pPr>
        <w:ind w:firstLine="567"/>
        <w:jc w:val="both"/>
        <w:outlineLvl w:val="2"/>
        <w:rPr>
          <w:b/>
          <w:bCs/>
          <w:i/>
          <w:iCs/>
          <w:color w:val="000000" w:themeColor="text1"/>
          <w:sz w:val="28"/>
          <w:szCs w:val="28"/>
        </w:rPr>
      </w:pPr>
    </w:p>
    <w:p w14:paraId="1637C4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14:paraId="746B25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2.11.2. Максимальное время ожидания в очереди при получении результата предоставления муниципальной услуги в МФЦ не должно превышать 15 минут.</w:t>
      </w:r>
    </w:p>
    <w:p w14:paraId="4D7B9330" w14:textId="77777777" w:rsidR="002C22E1" w:rsidRPr="001E58D1" w:rsidRDefault="002C22E1" w:rsidP="002C22E1">
      <w:pPr>
        <w:ind w:firstLine="567"/>
        <w:jc w:val="both"/>
        <w:outlineLvl w:val="2"/>
        <w:rPr>
          <w:color w:val="000000" w:themeColor="text1"/>
          <w:sz w:val="28"/>
          <w:szCs w:val="28"/>
        </w:rPr>
      </w:pPr>
    </w:p>
    <w:p w14:paraId="18CA878F" w14:textId="77777777" w:rsidR="002C22E1" w:rsidRPr="001E58D1" w:rsidRDefault="002C22E1" w:rsidP="002C22E1">
      <w:pPr>
        <w:jc w:val="center"/>
        <w:outlineLvl w:val="0"/>
        <w:rPr>
          <w:b/>
          <w:color w:val="000000" w:themeColor="text1"/>
          <w:sz w:val="28"/>
          <w:szCs w:val="28"/>
        </w:rPr>
      </w:pPr>
      <w:r w:rsidRPr="001E58D1">
        <w:rPr>
          <w:b/>
          <w:bCs/>
          <w:color w:val="000000" w:themeColor="text1"/>
          <w:sz w:val="28"/>
          <w:szCs w:val="28"/>
        </w:rPr>
        <w:t xml:space="preserve">2.12. </w:t>
      </w:r>
      <w:r w:rsidRPr="001E58D1">
        <w:rPr>
          <w:rFonts w:eastAsiaTheme="minorHAnsi"/>
          <w:b/>
          <w:color w:val="000000" w:themeColor="text1"/>
          <w:sz w:val="28"/>
          <w:szCs w:val="28"/>
          <w:lang w:eastAsia="en-US"/>
        </w:rPr>
        <w:t>Срок и порядок регистрации запроса заявителя о предоставлении муниципальной услуги, в том числе в электронной форме</w:t>
      </w:r>
    </w:p>
    <w:p w14:paraId="2CBF3ABD" w14:textId="77777777" w:rsidR="002C22E1" w:rsidRPr="001E58D1" w:rsidRDefault="002C22E1" w:rsidP="002C22E1">
      <w:pPr>
        <w:ind w:firstLine="567"/>
        <w:jc w:val="both"/>
        <w:rPr>
          <w:color w:val="000000" w:themeColor="text1"/>
          <w:sz w:val="28"/>
          <w:szCs w:val="28"/>
        </w:rPr>
      </w:pPr>
    </w:p>
    <w:p w14:paraId="3F3D2A92" w14:textId="77777777" w:rsidR="002C22E1" w:rsidRPr="001E58D1" w:rsidRDefault="002C22E1" w:rsidP="002C22E1">
      <w:pPr>
        <w:ind w:firstLine="709"/>
        <w:jc w:val="both"/>
        <w:rPr>
          <w:rFonts w:eastAsiaTheme="minorHAnsi"/>
          <w:color w:val="000000" w:themeColor="text1"/>
          <w:sz w:val="28"/>
          <w:szCs w:val="28"/>
          <w:lang w:eastAsia="en-US"/>
        </w:rPr>
      </w:pPr>
      <w:r w:rsidRPr="001E58D1">
        <w:rPr>
          <w:rFonts w:eastAsiaTheme="minorHAnsi"/>
          <w:color w:val="000000" w:themeColor="text1"/>
          <w:sz w:val="28"/>
          <w:szCs w:val="28"/>
          <w:lang w:eastAsia="en-US"/>
        </w:rPr>
        <w:t xml:space="preserve">2.12.1. Запрос </w:t>
      </w:r>
      <w:r w:rsidRPr="001E58D1">
        <w:rPr>
          <w:rFonts w:eastAsia="Calibri"/>
          <w:color w:val="000000" w:themeColor="text1"/>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1E58D1">
        <w:rPr>
          <w:rFonts w:eastAsiaTheme="minorHAnsi"/>
          <w:color w:val="000000" w:themeColor="text1"/>
          <w:sz w:val="28"/>
          <w:szCs w:val="28"/>
          <w:lang w:eastAsia="en-US"/>
        </w:rPr>
        <w:t xml:space="preserve">, предусмотренном </w:t>
      </w:r>
      <w:r w:rsidRPr="001E58D1">
        <w:rPr>
          <w:color w:val="000000" w:themeColor="text1"/>
          <w:sz w:val="28"/>
          <w:szCs w:val="28"/>
          <w:lang w:eastAsia="en-US"/>
        </w:rPr>
        <w:t xml:space="preserve">подразделом 3.2 </w:t>
      </w:r>
      <w:r w:rsidRPr="001E58D1">
        <w:rPr>
          <w:rFonts w:eastAsiaTheme="minorHAnsi"/>
          <w:color w:val="000000" w:themeColor="text1"/>
          <w:sz w:val="28"/>
          <w:szCs w:val="28"/>
          <w:lang w:eastAsia="en-US"/>
        </w:rPr>
        <w:t>настоящего регламента.</w:t>
      </w:r>
    </w:p>
    <w:p w14:paraId="2896E893" w14:textId="77777777" w:rsidR="002C22E1" w:rsidRPr="001E58D1" w:rsidRDefault="002C22E1" w:rsidP="002C22E1">
      <w:pPr>
        <w:ind w:firstLine="709"/>
        <w:jc w:val="both"/>
        <w:rPr>
          <w:rFonts w:eastAsiaTheme="minorHAnsi"/>
          <w:color w:val="000000" w:themeColor="text1"/>
          <w:sz w:val="28"/>
          <w:szCs w:val="28"/>
          <w:lang w:eastAsia="en-US"/>
        </w:rPr>
      </w:pPr>
      <w:r w:rsidRPr="001E58D1">
        <w:rPr>
          <w:rFonts w:eastAsiaTheme="minorHAnsi"/>
          <w:color w:val="000000" w:themeColor="text1"/>
          <w:sz w:val="28"/>
          <w:szCs w:val="28"/>
          <w:lang w:eastAsia="en-US"/>
        </w:rPr>
        <w:lastRenderedPageBreak/>
        <w:t xml:space="preserve">Регистрация запроса заявителя, поступившего в Уполномоченный орган в электронной форме </w:t>
      </w:r>
      <w:r w:rsidRPr="001E58D1">
        <w:rPr>
          <w:color w:val="000000" w:themeColor="text1"/>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40651875" w14:textId="77777777" w:rsidR="002C22E1" w:rsidRPr="001E58D1" w:rsidRDefault="002C22E1" w:rsidP="002C22E1">
      <w:pPr>
        <w:ind w:firstLine="567"/>
        <w:jc w:val="center"/>
        <w:outlineLvl w:val="1"/>
        <w:rPr>
          <w:b/>
          <w:bCs/>
          <w:color w:val="000000" w:themeColor="text1"/>
          <w:sz w:val="28"/>
          <w:szCs w:val="28"/>
        </w:rPr>
      </w:pPr>
    </w:p>
    <w:p w14:paraId="01681E2B" w14:textId="77777777" w:rsidR="002C22E1" w:rsidRPr="001E58D1" w:rsidRDefault="002C22E1" w:rsidP="002C22E1">
      <w:pPr>
        <w:jc w:val="center"/>
        <w:outlineLvl w:val="1"/>
        <w:rPr>
          <w:b/>
          <w:color w:val="000000" w:themeColor="text1"/>
          <w:sz w:val="28"/>
          <w:szCs w:val="28"/>
        </w:rPr>
      </w:pPr>
      <w:r w:rsidRPr="001E58D1">
        <w:rPr>
          <w:b/>
          <w:bCs/>
          <w:color w:val="000000" w:themeColor="text1"/>
          <w:sz w:val="28"/>
          <w:szCs w:val="28"/>
        </w:rPr>
        <w:t xml:space="preserve">2.13. </w:t>
      </w:r>
      <w:r w:rsidRPr="001E58D1">
        <w:rPr>
          <w:b/>
          <w:color w:val="000000" w:themeColor="text1"/>
          <w:sz w:val="28"/>
          <w:szCs w:val="28"/>
        </w:rPr>
        <w:t>Требования к помещениям, в которых предоставляется муниципальная услуга</w:t>
      </w:r>
    </w:p>
    <w:p w14:paraId="125A0D0C" w14:textId="77777777" w:rsidR="002C22E1" w:rsidRPr="001E58D1" w:rsidRDefault="002C22E1" w:rsidP="002C22E1">
      <w:pPr>
        <w:ind w:firstLine="567"/>
        <w:jc w:val="center"/>
        <w:outlineLvl w:val="1"/>
        <w:rPr>
          <w:color w:val="000000" w:themeColor="text1"/>
          <w:sz w:val="28"/>
          <w:szCs w:val="28"/>
        </w:rPr>
      </w:pPr>
    </w:p>
    <w:p w14:paraId="23B34C6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2.13.1. Прием заявителей в Уполномоченном органе не осуществляется.</w:t>
      </w:r>
    </w:p>
    <w:p w14:paraId="3086852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33AF5C83" w14:textId="77777777" w:rsidR="002C22E1" w:rsidRPr="001E58D1" w:rsidRDefault="002C22E1" w:rsidP="002C22E1">
      <w:pPr>
        <w:ind w:firstLine="567"/>
        <w:jc w:val="both"/>
        <w:outlineLvl w:val="2"/>
        <w:rPr>
          <w:color w:val="000000" w:themeColor="text1"/>
          <w:sz w:val="28"/>
          <w:szCs w:val="28"/>
        </w:rPr>
      </w:pPr>
    </w:p>
    <w:p w14:paraId="697CCAEB" w14:textId="77777777" w:rsidR="002C22E1" w:rsidRPr="001E58D1" w:rsidRDefault="002C22E1" w:rsidP="002C22E1">
      <w:pPr>
        <w:jc w:val="center"/>
        <w:rPr>
          <w:b/>
          <w:bCs/>
          <w:color w:val="000000" w:themeColor="text1"/>
          <w:sz w:val="28"/>
          <w:szCs w:val="28"/>
        </w:rPr>
      </w:pPr>
      <w:r w:rsidRPr="001E58D1">
        <w:rPr>
          <w:b/>
          <w:bCs/>
          <w:color w:val="000000" w:themeColor="text1"/>
          <w:sz w:val="28"/>
          <w:szCs w:val="28"/>
        </w:rPr>
        <w:t>2.14. Показатели доступности и качества муниципальной услуги</w:t>
      </w:r>
    </w:p>
    <w:p w14:paraId="738179D7" w14:textId="77777777" w:rsidR="002C22E1" w:rsidRPr="001E58D1" w:rsidRDefault="002C22E1" w:rsidP="002C22E1">
      <w:pPr>
        <w:tabs>
          <w:tab w:val="left" w:pos="12"/>
          <w:tab w:val="left" w:pos="1019"/>
        </w:tabs>
        <w:ind w:firstLine="567"/>
        <w:jc w:val="center"/>
        <w:rPr>
          <w:b/>
          <w:bCs/>
          <w:color w:val="000000" w:themeColor="text1"/>
          <w:sz w:val="28"/>
          <w:szCs w:val="28"/>
        </w:rPr>
      </w:pPr>
    </w:p>
    <w:p w14:paraId="492C14C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2.16.1. Показателями доступности муниципальной услуги являются:</w:t>
      </w:r>
    </w:p>
    <w:p w14:paraId="3B270BA9"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1) транспортная доступность места предоставления муниципальной услуги;</w:t>
      </w:r>
    </w:p>
    <w:p w14:paraId="63F730A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 обеспечение беспрепятственного доступа к помещению, в котором предоставляется муниципальная услуга;</w:t>
      </w:r>
    </w:p>
    <w:p w14:paraId="1D1263D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3) размещение информации о порядке предоставления муниципальной услуги в информационно-телекоммуникационной сети «Интернет»;</w:t>
      </w:r>
    </w:p>
    <w:p w14:paraId="658CFB88"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 возможность получения муниципальной услуги с использованием Единого портала;</w:t>
      </w:r>
    </w:p>
    <w:p w14:paraId="6C9A74B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7C7D3273"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2.16.2. Показателями качества предоставления муниципальной услуги являются:</w:t>
      </w:r>
    </w:p>
    <w:p w14:paraId="6A05642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1) соблюдение стандарта предоставления муниципальной услуги;</w:t>
      </w:r>
    </w:p>
    <w:p w14:paraId="6BE12308"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3709E072"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3) возможность получения муниципальной услуги в МФЦ;</w:t>
      </w:r>
    </w:p>
    <w:p w14:paraId="10F436A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 возможность получения информации о ходе предоставления муниципальной услуги;</w:t>
      </w:r>
    </w:p>
    <w:p w14:paraId="03E26CB5" w14:textId="655DDC8C"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w:t>
      </w:r>
      <w:r w:rsidR="00B93B05">
        <w:rPr>
          <w:color w:val="000000" w:themeColor="text1"/>
          <w:sz w:val="28"/>
          <w:szCs w:val="28"/>
        </w:rPr>
        <w:t xml:space="preserve">15.1 </w:t>
      </w:r>
      <w:r w:rsidRPr="001E58D1">
        <w:rPr>
          <w:color w:val="000000" w:themeColor="text1"/>
          <w:sz w:val="28"/>
          <w:szCs w:val="28"/>
        </w:rPr>
        <w:t>Федерального закона № 210-ФЗ (далее – комплексный запрос).</w:t>
      </w:r>
    </w:p>
    <w:p w14:paraId="207117C6" w14:textId="77777777" w:rsidR="002C22E1" w:rsidRPr="001E58D1" w:rsidRDefault="002C22E1" w:rsidP="002C22E1">
      <w:pPr>
        <w:ind w:firstLine="567"/>
        <w:jc w:val="both"/>
        <w:rPr>
          <w:color w:val="000000" w:themeColor="text1"/>
          <w:sz w:val="28"/>
          <w:szCs w:val="28"/>
        </w:rPr>
      </w:pPr>
    </w:p>
    <w:p w14:paraId="2DA9CD5D" w14:textId="77777777" w:rsidR="002C22E1" w:rsidRPr="001E58D1" w:rsidRDefault="002C22E1" w:rsidP="002C22E1">
      <w:pPr>
        <w:jc w:val="center"/>
        <w:rPr>
          <w:b/>
          <w:bCs/>
          <w:color w:val="000000" w:themeColor="text1"/>
          <w:sz w:val="28"/>
          <w:szCs w:val="28"/>
        </w:rPr>
      </w:pPr>
      <w:r w:rsidRPr="001E58D1">
        <w:rPr>
          <w:b/>
          <w:bCs/>
          <w:color w:val="000000" w:themeColor="text1"/>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63838BB" w14:textId="77777777" w:rsidR="002C22E1" w:rsidRPr="001E58D1" w:rsidRDefault="002C22E1" w:rsidP="002C22E1">
      <w:pPr>
        <w:jc w:val="center"/>
        <w:outlineLvl w:val="2"/>
        <w:rPr>
          <w:b/>
          <w:bCs/>
          <w:color w:val="000000" w:themeColor="text1"/>
          <w:sz w:val="28"/>
          <w:szCs w:val="28"/>
        </w:rPr>
      </w:pPr>
    </w:p>
    <w:p w14:paraId="15E556DF" w14:textId="77777777" w:rsidR="002C22E1" w:rsidRPr="001E58D1" w:rsidRDefault="002C22E1" w:rsidP="002C22E1">
      <w:pPr>
        <w:numPr>
          <w:ilvl w:val="2"/>
          <w:numId w:val="2"/>
        </w:numPr>
        <w:tabs>
          <w:tab w:val="left" w:pos="0"/>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A4262EF" w14:textId="77777777" w:rsidR="002C22E1" w:rsidRPr="001E58D1" w:rsidRDefault="002C22E1" w:rsidP="002C22E1">
      <w:pPr>
        <w:numPr>
          <w:ilvl w:val="2"/>
          <w:numId w:val="2"/>
        </w:numPr>
        <w:tabs>
          <w:tab w:val="left" w:pos="0"/>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7FDA2DF5" w14:textId="77777777" w:rsidR="002C22E1" w:rsidRPr="001E58D1" w:rsidRDefault="002C22E1" w:rsidP="002C22E1">
      <w:pPr>
        <w:numPr>
          <w:ilvl w:val="2"/>
          <w:numId w:val="2"/>
        </w:numPr>
        <w:tabs>
          <w:tab w:val="left" w:pos="0"/>
        </w:tabs>
        <w:spacing w:line="0" w:lineRule="atLeast"/>
        <w:ind w:left="0" w:firstLine="709"/>
        <w:contextualSpacing/>
        <w:jc w:val="both"/>
        <w:rPr>
          <w:color w:val="000000" w:themeColor="text1"/>
          <w:sz w:val="28"/>
          <w:szCs w:val="28"/>
        </w:rPr>
      </w:pPr>
      <w:r w:rsidRPr="001E58D1">
        <w:rPr>
          <w:rFonts w:eastAsia="Calibri"/>
          <w:color w:val="000000" w:themeColor="text1"/>
          <w:sz w:val="28"/>
          <w:szCs w:val="28"/>
        </w:rPr>
        <w:t xml:space="preserve">Обеспечение возможности совершения заявителями отдельных действий в электронной форме </w:t>
      </w:r>
      <w:r w:rsidRPr="001E58D1">
        <w:rPr>
          <w:bCs/>
          <w:color w:val="000000" w:themeColor="text1"/>
          <w:sz w:val="28"/>
          <w:szCs w:val="28"/>
        </w:rPr>
        <w:t>при получении муниципальной услуги с использованием Единого портала имеет следующие особенности:</w:t>
      </w:r>
      <w:r w:rsidRPr="001E58D1">
        <w:rPr>
          <w:color w:val="000000" w:themeColor="text1"/>
          <w:sz w:val="28"/>
          <w:szCs w:val="28"/>
        </w:rPr>
        <w:t xml:space="preserve"> </w:t>
      </w:r>
    </w:p>
    <w:p w14:paraId="7022069D" w14:textId="77777777" w:rsidR="002C22E1" w:rsidRPr="001E58D1" w:rsidRDefault="002C22E1" w:rsidP="002C22E1">
      <w:pPr>
        <w:tabs>
          <w:tab w:val="left" w:pos="0"/>
        </w:tabs>
        <w:spacing w:line="0" w:lineRule="atLeast"/>
        <w:ind w:firstLine="709"/>
        <w:contextualSpacing/>
        <w:jc w:val="both"/>
        <w:rPr>
          <w:color w:val="000000" w:themeColor="text1"/>
          <w:sz w:val="28"/>
          <w:szCs w:val="28"/>
        </w:rPr>
      </w:pPr>
      <w:r w:rsidRPr="001E58D1">
        <w:rPr>
          <w:color w:val="000000" w:themeColor="text1"/>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464A38D" w14:textId="77777777" w:rsidR="002C22E1" w:rsidRPr="001E58D1" w:rsidRDefault="002C22E1" w:rsidP="002C22E1">
      <w:pPr>
        <w:numPr>
          <w:ilvl w:val="2"/>
          <w:numId w:val="2"/>
        </w:numPr>
        <w:tabs>
          <w:tab w:val="left" w:pos="0"/>
          <w:tab w:val="left" w:pos="1276"/>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3E3556F" w14:textId="77777777" w:rsidR="002C22E1" w:rsidRPr="001E58D1" w:rsidRDefault="002C22E1" w:rsidP="002C22E1">
      <w:pPr>
        <w:numPr>
          <w:ilvl w:val="2"/>
          <w:numId w:val="2"/>
        </w:numPr>
        <w:tabs>
          <w:tab w:val="left" w:pos="0"/>
          <w:tab w:val="left" w:pos="1276"/>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 xml:space="preserve"> </w:t>
      </w:r>
      <w:r w:rsidRPr="001E58D1">
        <w:rPr>
          <w:rFonts w:eastAsiaTheme="minorHAnsi"/>
          <w:color w:val="000000" w:themeColor="text1"/>
          <w:sz w:val="28"/>
          <w:szCs w:val="28"/>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sidRPr="001E58D1">
        <w:rPr>
          <w:color w:val="000000" w:themeColor="text1"/>
          <w:sz w:val="28"/>
          <w:szCs w:val="28"/>
        </w:rPr>
        <w:t xml:space="preserve">диной системы идентификации и аутентификации заявитель, представитель (законный представитель) </w:t>
      </w:r>
      <w:proofErr w:type="gramStart"/>
      <w:r w:rsidRPr="001E58D1">
        <w:rPr>
          <w:color w:val="000000" w:themeColor="text1"/>
          <w:sz w:val="28"/>
          <w:szCs w:val="28"/>
        </w:rPr>
        <w:t>заявителя  может</w:t>
      </w:r>
      <w:proofErr w:type="gramEnd"/>
      <w:r w:rsidRPr="001E58D1">
        <w:rPr>
          <w:color w:val="000000" w:themeColor="text1"/>
          <w:sz w:val="28"/>
          <w:szCs w:val="28"/>
        </w:rPr>
        <w:t xml:space="preserve"> использовать простую электронную подпись.</w:t>
      </w:r>
    </w:p>
    <w:p w14:paraId="43512471" w14:textId="77777777" w:rsidR="002C22E1" w:rsidRPr="001E58D1" w:rsidRDefault="002C22E1" w:rsidP="002C22E1">
      <w:pPr>
        <w:ind w:firstLine="567"/>
        <w:jc w:val="both"/>
        <w:outlineLvl w:val="2"/>
        <w:rPr>
          <w:color w:val="000000" w:themeColor="text1"/>
          <w:sz w:val="28"/>
          <w:szCs w:val="28"/>
        </w:rPr>
      </w:pPr>
    </w:p>
    <w:p w14:paraId="1AEFE7D5" w14:textId="77777777" w:rsidR="002C22E1" w:rsidRPr="001E58D1" w:rsidRDefault="002C22E1" w:rsidP="002C22E1">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009D959F" w14:textId="77777777" w:rsidR="002C22E1" w:rsidRPr="001E58D1" w:rsidRDefault="002C22E1" w:rsidP="002C22E1">
      <w:pPr>
        <w:pStyle w:val="a7"/>
        <w:spacing w:after="0" w:line="240" w:lineRule="auto"/>
        <w:ind w:left="0"/>
        <w:rPr>
          <w:rFonts w:ascii="Times New Roman" w:hAnsi="Times New Roman" w:cs="Times New Roman"/>
          <w:color w:val="000000" w:themeColor="text1"/>
          <w:sz w:val="28"/>
          <w:szCs w:val="28"/>
        </w:rPr>
      </w:pPr>
    </w:p>
    <w:p w14:paraId="3881B3ED" w14:textId="77777777" w:rsidR="002C22E1" w:rsidRPr="001E58D1" w:rsidRDefault="002C22E1" w:rsidP="002C22E1">
      <w:pPr>
        <w:pStyle w:val="a7"/>
        <w:spacing w:after="0" w:line="240" w:lineRule="auto"/>
        <w:ind w:left="0"/>
        <w:jc w:val="center"/>
        <w:rPr>
          <w:rFonts w:ascii="Times New Roman" w:hAnsi="Times New Roman" w:cs="Times New Roman"/>
          <w:b/>
          <w:bCs/>
          <w:color w:val="000000" w:themeColor="text1"/>
          <w:sz w:val="28"/>
          <w:szCs w:val="28"/>
        </w:rPr>
      </w:pPr>
      <w:r w:rsidRPr="001E58D1">
        <w:rPr>
          <w:rFonts w:ascii="Times New Roman" w:hAnsi="Times New Roman" w:cs="Times New Roman"/>
          <w:b/>
          <w:color w:val="000000" w:themeColor="text1"/>
          <w:sz w:val="28"/>
          <w:szCs w:val="28"/>
        </w:rPr>
        <w:t xml:space="preserve">3.1. </w:t>
      </w:r>
      <w:r w:rsidRPr="001E58D1">
        <w:rPr>
          <w:rFonts w:ascii="Times New Roman" w:hAnsi="Times New Roman" w:cs="Times New Roman"/>
          <w:b/>
          <w:bCs/>
          <w:color w:val="000000" w:themeColor="text1"/>
          <w:sz w:val="28"/>
          <w:szCs w:val="28"/>
        </w:rPr>
        <w:t>Перечень административных процедур</w:t>
      </w:r>
    </w:p>
    <w:p w14:paraId="62E069A8" w14:textId="77777777" w:rsidR="002C22E1" w:rsidRPr="001E58D1" w:rsidRDefault="002C22E1" w:rsidP="002C22E1">
      <w:pPr>
        <w:jc w:val="center"/>
        <w:outlineLvl w:val="2"/>
        <w:rPr>
          <w:b/>
          <w:bCs/>
          <w:color w:val="000000" w:themeColor="text1"/>
          <w:sz w:val="28"/>
          <w:szCs w:val="28"/>
        </w:rPr>
      </w:pPr>
    </w:p>
    <w:p w14:paraId="5642402D" w14:textId="77777777" w:rsidR="002C22E1" w:rsidRPr="001E58D1" w:rsidRDefault="002C22E1" w:rsidP="002C22E1">
      <w:pPr>
        <w:pStyle w:val="a7"/>
        <w:numPr>
          <w:ilvl w:val="2"/>
          <w:numId w:val="4"/>
        </w:numPr>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r w:rsidRPr="001E58D1">
        <w:rPr>
          <w:rStyle w:val="aa"/>
          <w:rFonts w:ascii="Times New Roman" w:hAnsi="Times New Roman" w:cs="Times New Roman"/>
          <w:color w:val="000000" w:themeColor="text1"/>
          <w:sz w:val="28"/>
          <w:szCs w:val="28"/>
        </w:rPr>
        <w:t xml:space="preserve"> </w:t>
      </w:r>
    </w:p>
    <w:p w14:paraId="46A4D8A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3D17BA5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р</w:t>
      </w:r>
      <w:r w:rsidRPr="001E58D1">
        <w:rPr>
          <w:bCs/>
          <w:color w:val="000000" w:themeColor="text1"/>
          <w:sz w:val="28"/>
          <w:szCs w:val="28"/>
        </w:rPr>
        <w:t xml:space="preserve">ассмотрение документов, направление </w:t>
      </w:r>
      <w:r w:rsidRPr="001E58D1">
        <w:rPr>
          <w:color w:val="000000" w:themeColor="text1"/>
          <w:sz w:val="28"/>
          <w:szCs w:val="28"/>
        </w:rPr>
        <w:t xml:space="preserve">уведомления об оплате предоставления сведений, документов, материалов, </w:t>
      </w:r>
      <w:r w:rsidRPr="001E58D1">
        <w:rPr>
          <w:bCs/>
          <w:color w:val="000000" w:themeColor="text1"/>
          <w:sz w:val="28"/>
          <w:szCs w:val="28"/>
        </w:rPr>
        <w:t xml:space="preserve">принятие решения о </w:t>
      </w:r>
      <w:r w:rsidRPr="001E58D1">
        <w:rPr>
          <w:bCs/>
          <w:color w:val="000000" w:themeColor="text1"/>
          <w:sz w:val="28"/>
          <w:szCs w:val="28"/>
        </w:rPr>
        <w:lastRenderedPageBreak/>
        <w:t>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1E58D1">
        <w:rPr>
          <w:color w:val="000000" w:themeColor="text1"/>
          <w:sz w:val="28"/>
          <w:szCs w:val="28"/>
        </w:rPr>
        <w:t>;</w:t>
      </w:r>
    </w:p>
    <w:p w14:paraId="525435E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направление результата предоставления (отказа в предоставлении) муниципальной услуги заявителю.</w:t>
      </w:r>
    </w:p>
    <w:p w14:paraId="03A4D5C2" w14:textId="77777777" w:rsidR="002C22E1" w:rsidRPr="001E58D1" w:rsidRDefault="002C22E1" w:rsidP="002C22E1">
      <w:pPr>
        <w:jc w:val="center"/>
        <w:outlineLvl w:val="2"/>
        <w:rPr>
          <w:b/>
          <w:bCs/>
          <w:color w:val="000000" w:themeColor="text1"/>
          <w:sz w:val="28"/>
          <w:szCs w:val="28"/>
        </w:rPr>
      </w:pPr>
    </w:p>
    <w:p w14:paraId="65A92A19" w14:textId="77777777" w:rsidR="002C22E1" w:rsidRPr="001E58D1" w:rsidRDefault="002C22E1" w:rsidP="002C22E1">
      <w:pPr>
        <w:pStyle w:val="a7"/>
        <w:spacing w:after="0" w:line="240" w:lineRule="auto"/>
        <w:ind w:left="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25C0EAE2" w14:textId="77777777" w:rsidR="002C22E1" w:rsidRPr="001E58D1" w:rsidRDefault="002C22E1" w:rsidP="002C22E1">
      <w:pPr>
        <w:jc w:val="both"/>
        <w:outlineLvl w:val="2"/>
        <w:rPr>
          <w:b/>
          <w:bCs/>
          <w:color w:val="000000" w:themeColor="text1"/>
          <w:sz w:val="28"/>
          <w:szCs w:val="28"/>
        </w:rPr>
      </w:pPr>
    </w:p>
    <w:p w14:paraId="74FFA5DB"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0E8AC6E3"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Специалист Уполномоченного органа, в обязанности которого входит прием и регистрация документов:</w:t>
      </w:r>
    </w:p>
    <w:p w14:paraId="7CFC9D8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0234EEB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передает заявление и документы специалисту/должностному лицу (указать нужное)</w:t>
      </w:r>
      <w:r w:rsidRPr="001E58D1">
        <w:rPr>
          <w:i/>
          <w:color w:val="000000" w:themeColor="text1"/>
          <w:sz w:val="28"/>
          <w:szCs w:val="28"/>
        </w:rPr>
        <w:t xml:space="preserve"> </w:t>
      </w:r>
      <w:r w:rsidRPr="001E58D1">
        <w:rPr>
          <w:color w:val="000000" w:themeColor="text1"/>
          <w:sz w:val="28"/>
          <w:szCs w:val="28"/>
        </w:rPr>
        <w:t>Уполномоченного органа, уполномоченному на рассмотрение обращения заявителя.</w:t>
      </w:r>
    </w:p>
    <w:p w14:paraId="43B6707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49066A5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162A70E9"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Продолжительность административной процедуры – не более 15 минут. </w:t>
      </w:r>
    </w:p>
    <w:p w14:paraId="753A644C" w14:textId="77777777" w:rsidR="002C22E1" w:rsidRPr="001E58D1" w:rsidRDefault="002C22E1" w:rsidP="002C22E1">
      <w:pPr>
        <w:ind w:firstLine="567"/>
        <w:jc w:val="center"/>
        <w:outlineLvl w:val="2"/>
        <w:rPr>
          <w:color w:val="000000" w:themeColor="text1"/>
          <w:sz w:val="28"/>
          <w:szCs w:val="28"/>
        </w:rPr>
      </w:pPr>
    </w:p>
    <w:p w14:paraId="5C26A6A7"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 xml:space="preserve">Рассмотрение документов, направление </w:t>
      </w:r>
      <w:r w:rsidRPr="001E58D1">
        <w:rPr>
          <w:rFonts w:ascii="Times New Roman" w:hAnsi="Times New Roman" w:cs="Times New Roman"/>
          <w:b/>
          <w:color w:val="000000" w:themeColor="text1"/>
          <w:sz w:val="28"/>
          <w:szCs w:val="28"/>
        </w:rPr>
        <w:t xml:space="preserve">уведомления об оплате предоставления сведений, документов, материалов, </w:t>
      </w:r>
      <w:r w:rsidRPr="001E58D1">
        <w:rPr>
          <w:rFonts w:ascii="Times New Roman" w:hAnsi="Times New Roman" w:cs="Times New Roman"/>
          <w:b/>
          <w:bCs/>
          <w:color w:val="000000" w:themeColor="text1"/>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51D43600" w14:textId="77777777" w:rsidR="002C22E1" w:rsidRPr="001E58D1" w:rsidRDefault="002C22E1" w:rsidP="002C22E1">
      <w:pPr>
        <w:pStyle w:val="a7"/>
        <w:spacing w:after="0" w:line="240" w:lineRule="auto"/>
        <w:ind w:left="0"/>
        <w:rPr>
          <w:rFonts w:ascii="Times New Roman" w:hAnsi="Times New Roman" w:cs="Times New Roman"/>
          <w:b/>
          <w:bCs/>
          <w:color w:val="000000" w:themeColor="text1"/>
          <w:sz w:val="28"/>
          <w:szCs w:val="28"/>
        </w:rPr>
      </w:pPr>
    </w:p>
    <w:p w14:paraId="552875F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0C426804"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 получении комплекта документов, указанных в пункте 3.3.1, специалист, ответственный за р</w:t>
      </w:r>
      <w:r w:rsidRPr="001E58D1">
        <w:rPr>
          <w:rFonts w:ascii="Times New Roman" w:hAnsi="Times New Roman" w:cs="Times New Roman"/>
          <w:bCs/>
          <w:color w:val="000000" w:themeColor="text1"/>
          <w:sz w:val="28"/>
          <w:szCs w:val="28"/>
        </w:rPr>
        <w:t>ассмотрение документов</w:t>
      </w:r>
      <w:r w:rsidRPr="001E58D1">
        <w:rPr>
          <w:rFonts w:ascii="Times New Roman" w:hAnsi="Times New Roman" w:cs="Times New Roman"/>
          <w:color w:val="000000" w:themeColor="text1"/>
          <w:sz w:val="28"/>
          <w:szCs w:val="28"/>
        </w:rPr>
        <w:t>:</w:t>
      </w:r>
    </w:p>
    <w:p w14:paraId="6A9D086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устанавливает предмет обращения заявителя;</w:t>
      </w:r>
    </w:p>
    <w:p w14:paraId="2558B5BB"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устанавливает принадлежность заявителя к кругу лиц, имеющих право на получение муниципальной услуги;</w:t>
      </w:r>
    </w:p>
    <w:p w14:paraId="57409E00"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14:paraId="64FA426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устанавливает наличие полномочий Уполномоченного органа по рассмотрению обращения заявителя.</w:t>
      </w:r>
    </w:p>
    <w:p w14:paraId="6FD1A861"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1E58D1">
        <w:rPr>
          <w:rFonts w:ascii="Times New Roman" w:hAnsi="Times New Roman" w:cs="Times New Roman"/>
          <w:bCs/>
          <w:color w:val="000000" w:themeColor="text1"/>
          <w:sz w:val="28"/>
          <w:szCs w:val="28"/>
        </w:rPr>
        <w:t xml:space="preserve">ассмотрение документов, </w:t>
      </w:r>
      <w:r w:rsidRPr="001E58D1">
        <w:rPr>
          <w:rFonts w:ascii="Times New Roman" w:hAnsi="Times New Roman" w:cs="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sidRPr="001E58D1">
        <w:rPr>
          <w:rFonts w:ascii="Times New Roman" w:hAnsi="Times New Roman" w:cs="Times New Roman"/>
          <w:i/>
          <w:color w:val="000000" w:themeColor="text1"/>
          <w:sz w:val="28"/>
          <w:szCs w:val="28"/>
        </w:rPr>
        <w:t xml:space="preserve"> </w:t>
      </w:r>
      <w:r w:rsidRPr="001E58D1">
        <w:rPr>
          <w:rFonts w:ascii="Times New Roman" w:hAnsi="Times New Roman" w:cs="Times New Roman"/>
          <w:color w:val="000000" w:themeColor="text1"/>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14:paraId="593577F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1E58D1">
        <w:rPr>
          <w:rFonts w:ascii="Times New Roman" w:hAnsi="Times New Roman" w:cs="Times New Roman"/>
          <w:bCs/>
          <w:color w:val="000000" w:themeColor="text1"/>
          <w:sz w:val="28"/>
          <w:szCs w:val="28"/>
        </w:rPr>
        <w:t>ассмотрение документов:</w:t>
      </w:r>
    </w:p>
    <w:p w14:paraId="734819C4" w14:textId="77777777" w:rsidR="002C22E1" w:rsidRPr="001E58D1" w:rsidRDefault="002C22E1" w:rsidP="002C22E1">
      <w:pPr>
        <w:ind w:firstLine="709"/>
        <w:jc w:val="both"/>
        <w:rPr>
          <w:color w:val="000000" w:themeColor="text1"/>
          <w:sz w:val="28"/>
          <w:szCs w:val="28"/>
        </w:rPr>
      </w:pPr>
      <w:r w:rsidRPr="001E58D1">
        <w:rPr>
          <w:bCs/>
          <w:color w:val="000000" w:themeColor="text1"/>
          <w:sz w:val="28"/>
          <w:szCs w:val="28"/>
        </w:rPr>
        <w:t xml:space="preserve">1) </w:t>
      </w:r>
      <w:r w:rsidRPr="001E58D1">
        <w:rPr>
          <w:color w:val="000000" w:themeColor="text1"/>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2" w:tooltip="consultantplus://offline/ref=B959E2A85E4BDAB62D9DD9231D4990499F96CC3910983A2308F8475455DB83911D4E73E70475FFD41E84496769E15D24D36B01992600688BC1w7Q" w:history="1">
        <w:r w:rsidRPr="001E58D1">
          <w:rPr>
            <w:color w:val="000000" w:themeColor="text1"/>
            <w:sz w:val="28"/>
            <w:szCs w:val="28"/>
          </w:rPr>
          <w:t xml:space="preserve">пунктами </w:t>
        </w:r>
      </w:hyperlink>
      <w:r w:rsidRPr="001E58D1">
        <w:rPr>
          <w:color w:val="000000" w:themeColor="text1"/>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301168A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26E83FE9"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14:paraId="36E88970"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передает проект решения о предоставлении муниципальной услуги на рассмотрение уполномоченному лицу.</w:t>
      </w:r>
    </w:p>
    <w:p w14:paraId="11ED6595"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sidRPr="001E58D1">
        <w:rPr>
          <w:rFonts w:ascii="Times New Roman" w:hAnsi="Times New Roman" w:cs="Times New Roman"/>
          <w:bCs/>
          <w:color w:val="000000" w:themeColor="text1"/>
          <w:sz w:val="28"/>
          <w:szCs w:val="28"/>
        </w:rPr>
        <w:t>ассмотрение документов,</w:t>
      </w:r>
      <w:r w:rsidRPr="001E58D1">
        <w:rPr>
          <w:rFonts w:ascii="Times New Roman" w:hAnsi="Times New Roman" w:cs="Times New Roman"/>
          <w:color w:val="000000" w:themeColor="text1"/>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5B5EBB13"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1E58D1">
        <w:rPr>
          <w:rFonts w:ascii="Times New Roman" w:hAnsi="Times New Roman" w:cs="Times New Roman"/>
          <w:bCs/>
          <w:color w:val="000000" w:themeColor="text1"/>
          <w:sz w:val="28"/>
          <w:szCs w:val="28"/>
        </w:rPr>
        <w:t xml:space="preserve">ассмотрение </w:t>
      </w:r>
      <w:r w:rsidRPr="001E58D1">
        <w:rPr>
          <w:rFonts w:ascii="Times New Roman" w:hAnsi="Times New Roman" w:cs="Times New Roman"/>
          <w:bCs/>
          <w:color w:val="000000" w:themeColor="text1"/>
          <w:sz w:val="28"/>
          <w:szCs w:val="28"/>
        </w:rPr>
        <w:lastRenderedPageBreak/>
        <w:t xml:space="preserve">документов, </w:t>
      </w:r>
      <w:r w:rsidRPr="001E58D1">
        <w:rPr>
          <w:rFonts w:ascii="Times New Roman" w:hAnsi="Times New Roman" w:cs="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1E58D1">
        <w:rPr>
          <w:rFonts w:ascii="Times New Roman" w:hAnsi="Times New Roman" w:cs="Times New Roman"/>
          <w:i/>
          <w:color w:val="000000" w:themeColor="text1"/>
          <w:sz w:val="28"/>
          <w:szCs w:val="28"/>
        </w:rPr>
        <w:t xml:space="preserve"> </w:t>
      </w:r>
      <w:r w:rsidRPr="001E58D1">
        <w:rPr>
          <w:rFonts w:ascii="Times New Roman" w:hAnsi="Times New Roman" w:cs="Times New Roman"/>
          <w:color w:val="000000" w:themeColor="text1"/>
          <w:sz w:val="28"/>
          <w:szCs w:val="28"/>
        </w:rPr>
        <w:t>в предоставлении муниципальной услуги  и передает указанный проект на рассмотрение уполномоченному лицу.</w:t>
      </w:r>
    </w:p>
    <w:p w14:paraId="5C3BBFB6"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1E58D1">
        <w:rPr>
          <w:rFonts w:ascii="Times New Roman" w:hAnsi="Times New Roman" w:cs="Times New Roman"/>
          <w:bCs/>
          <w:color w:val="000000" w:themeColor="text1"/>
          <w:sz w:val="28"/>
          <w:szCs w:val="28"/>
        </w:rPr>
        <w:t xml:space="preserve">ассмотрение документов, для дальнейшего оформления. </w:t>
      </w:r>
    </w:p>
    <w:p w14:paraId="7B3693F6"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t>Специалист, ответственный за р</w:t>
      </w:r>
      <w:r w:rsidRPr="001E58D1">
        <w:rPr>
          <w:rFonts w:ascii="Times New Roman" w:hAnsi="Times New Roman" w:cs="Times New Roman"/>
          <w:bCs/>
          <w:color w:val="000000" w:themeColor="text1"/>
          <w:sz w:val="28"/>
          <w:szCs w:val="28"/>
        </w:rPr>
        <w:t>ассмотрение документов:</w:t>
      </w:r>
    </w:p>
    <w:p w14:paraId="77D74551" w14:textId="77777777" w:rsidR="002C22E1" w:rsidRPr="001E58D1" w:rsidRDefault="002C22E1" w:rsidP="002C22E1">
      <w:pPr>
        <w:ind w:firstLine="709"/>
        <w:jc w:val="both"/>
        <w:rPr>
          <w:bCs/>
          <w:color w:val="000000" w:themeColor="text1"/>
          <w:sz w:val="28"/>
          <w:szCs w:val="28"/>
        </w:rPr>
      </w:pPr>
      <w:r w:rsidRPr="001E58D1">
        <w:rPr>
          <w:bCs/>
          <w:color w:val="000000" w:themeColor="text1"/>
          <w:sz w:val="28"/>
          <w:szCs w:val="28"/>
        </w:rPr>
        <w:t>- оформляет решение о предоставлении (</w:t>
      </w:r>
      <w:r w:rsidRPr="001E58D1">
        <w:rPr>
          <w:bCs/>
          <w:i/>
          <w:color w:val="000000" w:themeColor="text1"/>
          <w:sz w:val="28"/>
          <w:szCs w:val="28"/>
        </w:rPr>
        <w:t>отказе в предоставлении</w:t>
      </w:r>
      <w:r w:rsidRPr="001E58D1">
        <w:rPr>
          <w:bCs/>
          <w:color w:val="000000" w:themeColor="text1"/>
          <w:sz w:val="28"/>
          <w:szCs w:val="28"/>
        </w:rPr>
        <w:t>) муниципальной услуги в соответствии с установленными требованиями делопроизводства;</w:t>
      </w:r>
    </w:p>
    <w:p w14:paraId="188B257F" w14:textId="77777777" w:rsidR="002C22E1" w:rsidRPr="001E58D1" w:rsidRDefault="002C22E1" w:rsidP="002C22E1">
      <w:pPr>
        <w:ind w:firstLine="709"/>
        <w:jc w:val="both"/>
        <w:rPr>
          <w:bCs/>
          <w:color w:val="000000" w:themeColor="text1"/>
          <w:sz w:val="28"/>
          <w:szCs w:val="28"/>
        </w:rPr>
      </w:pPr>
      <w:r w:rsidRPr="001E58D1">
        <w:rPr>
          <w:bCs/>
          <w:color w:val="000000" w:themeColor="text1"/>
          <w:sz w:val="28"/>
          <w:szCs w:val="28"/>
        </w:rPr>
        <w:t>- передает принятое решение о предоставлении (</w:t>
      </w:r>
      <w:r w:rsidRPr="001E58D1">
        <w:rPr>
          <w:bCs/>
          <w:i/>
          <w:color w:val="000000" w:themeColor="text1"/>
          <w:sz w:val="28"/>
          <w:szCs w:val="28"/>
        </w:rPr>
        <w:t>отказе в предоставлении</w:t>
      </w:r>
      <w:r w:rsidRPr="001E58D1">
        <w:rPr>
          <w:bCs/>
          <w:color w:val="000000" w:themeColor="text1"/>
          <w:sz w:val="28"/>
          <w:szCs w:val="28"/>
        </w:rPr>
        <w:t>) муниципальной услуги специалисту, ответственному за направление результата предоставления муниципальной услуги заявителю.</w:t>
      </w:r>
    </w:p>
    <w:p w14:paraId="2D2A305C" w14:textId="77777777" w:rsidR="002C22E1" w:rsidRPr="001E58D1" w:rsidRDefault="002C22E1" w:rsidP="002C22E1">
      <w:pPr>
        <w:pStyle w:val="a7"/>
        <w:numPr>
          <w:ilvl w:val="2"/>
          <w:numId w:val="4"/>
        </w:numPr>
        <w:spacing w:after="0" w:line="240" w:lineRule="auto"/>
        <w:ind w:left="0" w:firstLine="709"/>
        <w:jc w:val="both"/>
        <w:rPr>
          <w:rFonts w:ascii="Times New Roman" w:eastAsia="Calibri" w:hAnsi="Times New Roman" w:cs="Times New Roman"/>
          <w:color w:val="000000" w:themeColor="text1"/>
          <w:sz w:val="28"/>
          <w:szCs w:val="28"/>
          <w:lang w:eastAsia="en-US"/>
        </w:rPr>
      </w:pPr>
      <w:r w:rsidRPr="001E58D1">
        <w:rPr>
          <w:rFonts w:ascii="Times New Roman" w:eastAsia="Calibri" w:hAnsi="Times New Roman" w:cs="Times New Roman"/>
          <w:color w:val="000000" w:themeColor="text1"/>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468E0E3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52C52BAD" w14:textId="77777777" w:rsidR="002C22E1" w:rsidRPr="001E58D1" w:rsidRDefault="002C22E1" w:rsidP="002C22E1">
      <w:pPr>
        <w:ind w:firstLine="709"/>
        <w:jc w:val="both"/>
        <w:rPr>
          <w:color w:val="000000" w:themeColor="text1"/>
          <w:sz w:val="28"/>
          <w:szCs w:val="28"/>
        </w:rPr>
      </w:pPr>
      <w:r w:rsidRPr="001E58D1">
        <w:rPr>
          <w:rFonts w:eastAsia="Calibri"/>
          <w:color w:val="000000" w:themeColor="text1"/>
          <w:sz w:val="28"/>
          <w:szCs w:val="28"/>
          <w:lang w:eastAsia="en-US"/>
        </w:rPr>
        <w:t xml:space="preserve">Способом фиксации результата административной процедуры является присвоение регистрационного номера </w:t>
      </w:r>
      <w:r w:rsidRPr="001E58D1">
        <w:rPr>
          <w:color w:val="000000" w:themeColor="text1"/>
          <w:sz w:val="28"/>
          <w:szCs w:val="28"/>
        </w:rPr>
        <w:t>решения о предоставлении муниципальной услуги или об отказе в предоставлении муниципальной услуги.</w:t>
      </w:r>
    </w:p>
    <w:p w14:paraId="71296CCD" w14:textId="77777777" w:rsidR="002C22E1" w:rsidRPr="001E58D1" w:rsidRDefault="002C22E1" w:rsidP="002C22E1">
      <w:pPr>
        <w:pStyle w:val="a7"/>
        <w:numPr>
          <w:ilvl w:val="2"/>
          <w:numId w:val="4"/>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Продолжительность административной процедуры составляет не более 5 рабочих дней.</w:t>
      </w:r>
    </w:p>
    <w:p w14:paraId="5D3FF652" w14:textId="77777777" w:rsidR="002C22E1" w:rsidRPr="001E58D1" w:rsidRDefault="002C22E1" w:rsidP="002C22E1">
      <w:pPr>
        <w:ind w:firstLine="567"/>
        <w:jc w:val="center"/>
        <w:rPr>
          <w:b/>
          <w:bCs/>
          <w:color w:val="000000" w:themeColor="text1"/>
          <w:sz w:val="28"/>
          <w:szCs w:val="28"/>
        </w:rPr>
      </w:pPr>
    </w:p>
    <w:p w14:paraId="79D99FBF"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 xml:space="preserve">Направление результата предоставления (отказа в предоставлении) муниципальной услуги заявителю </w:t>
      </w:r>
    </w:p>
    <w:p w14:paraId="2CD25B2C" w14:textId="77777777" w:rsidR="002C22E1" w:rsidRPr="001E58D1" w:rsidRDefault="002C22E1" w:rsidP="002C22E1">
      <w:pPr>
        <w:ind w:firstLine="567"/>
        <w:jc w:val="center"/>
        <w:rPr>
          <w:color w:val="000000" w:themeColor="text1"/>
          <w:sz w:val="28"/>
          <w:szCs w:val="28"/>
        </w:rPr>
      </w:pPr>
    </w:p>
    <w:p w14:paraId="1D007955"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1E58D1">
        <w:rPr>
          <w:rFonts w:ascii="Times New Roman" w:hAnsi="Times New Roman" w:cs="Times New Roman"/>
          <w:bCs/>
          <w:color w:val="000000" w:themeColor="text1"/>
          <w:sz w:val="28"/>
          <w:szCs w:val="28"/>
        </w:rPr>
        <w:t>результата предоставления муниципальной услуги</w:t>
      </w:r>
      <w:r w:rsidRPr="001E58D1">
        <w:rPr>
          <w:rFonts w:ascii="Times New Roman" w:hAnsi="Times New Roman" w:cs="Times New Roman"/>
          <w:color w:val="000000" w:themeColor="text1"/>
          <w:sz w:val="28"/>
          <w:szCs w:val="28"/>
        </w:rPr>
        <w:t>.</w:t>
      </w:r>
    </w:p>
    <w:p w14:paraId="363B7D42"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23411C7A"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14:paraId="13EE4373"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на бумажном носителе, направленном Уполномоченным органом, в МФЦ;</w:t>
      </w:r>
    </w:p>
    <w:p w14:paraId="369E3F10" w14:textId="77777777" w:rsidR="002C22E1" w:rsidRPr="001E58D1" w:rsidRDefault="002C22E1" w:rsidP="002C22E1">
      <w:pPr>
        <w:pStyle w:val="a7"/>
        <w:spacing w:after="0" w:line="240" w:lineRule="auto"/>
        <w:ind w:left="0" w:firstLine="709"/>
        <w:jc w:val="both"/>
        <w:outlineLvl w:val="0"/>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lastRenderedPageBreak/>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Pr="001E58D1">
        <w:rPr>
          <w:rFonts w:ascii="Times New Roman" w:hAnsi="Times New Roman" w:cs="Times New Roman"/>
          <w:bCs/>
          <w:color w:val="000000" w:themeColor="text1"/>
          <w:sz w:val="28"/>
          <w:szCs w:val="28"/>
        </w:rPr>
        <w:t>.</w:t>
      </w:r>
    </w:p>
    <w:p w14:paraId="6FE609B3" w14:textId="77777777"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14:paraId="670EFD67" w14:textId="77777777" w:rsidR="002C22E1" w:rsidRPr="001E58D1" w:rsidRDefault="002C22E1" w:rsidP="002C22E1">
      <w:pPr>
        <w:widowControl w:val="0"/>
        <w:tabs>
          <w:tab w:val="left" w:pos="993"/>
        </w:tabs>
        <w:ind w:firstLine="709"/>
        <w:contextualSpacing/>
        <w:jc w:val="both"/>
        <w:rPr>
          <w:color w:val="000000" w:themeColor="text1"/>
          <w:sz w:val="28"/>
          <w:szCs w:val="28"/>
          <w:lang w:eastAsia="en-US"/>
        </w:rPr>
      </w:pPr>
      <w:r w:rsidRPr="001E58D1">
        <w:rPr>
          <w:color w:val="000000" w:themeColor="text1"/>
          <w:sz w:val="28"/>
          <w:szCs w:val="28"/>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14:paraId="451C4F7B"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6A21ED36" w14:textId="77777777" w:rsidR="002C22E1" w:rsidRPr="001E58D1" w:rsidRDefault="002C22E1" w:rsidP="002C22E1">
      <w:pPr>
        <w:widowControl w:val="0"/>
        <w:tabs>
          <w:tab w:val="left" w:pos="992"/>
        </w:tabs>
        <w:ind w:firstLine="709"/>
        <w:contextualSpacing/>
        <w:jc w:val="both"/>
        <w:rPr>
          <w:rFonts w:eastAsia="Calibri"/>
          <w:color w:val="000000" w:themeColor="text1"/>
          <w:sz w:val="28"/>
          <w:szCs w:val="28"/>
          <w:lang w:eastAsia="en-US"/>
        </w:rPr>
      </w:pPr>
      <w:r w:rsidRPr="001E58D1">
        <w:rPr>
          <w:rFonts w:eastAsia="Calibri"/>
          <w:color w:val="000000" w:themeColor="text1"/>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1E58D1">
        <w:rPr>
          <w:color w:val="000000" w:themeColor="text1"/>
          <w:sz w:val="28"/>
          <w:szCs w:val="28"/>
        </w:rPr>
        <w:t>о предоставлении или об отказе в предоставлении муниципальной услуги</w:t>
      </w:r>
      <w:r w:rsidRPr="001E58D1">
        <w:rPr>
          <w:rFonts w:eastAsia="Calibri"/>
          <w:color w:val="000000" w:themeColor="text1"/>
          <w:sz w:val="28"/>
          <w:szCs w:val="28"/>
          <w:lang w:eastAsia="en-US"/>
        </w:rPr>
        <w:t>.</w:t>
      </w:r>
    </w:p>
    <w:p w14:paraId="32960E0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Продолжительность административной процедуры не более одного рабочего дня.</w:t>
      </w:r>
    </w:p>
    <w:p w14:paraId="41A5F5F8"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1E58D1">
        <w:rPr>
          <w:rFonts w:ascii="Times New Roman" w:hAnsi="Times New Roman" w:cs="Times New Roman"/>
          <w:bCs/>
          <w:color w:val="000000" w:themeColor="text1"/>
          <w:sz w:val="28"/>
          <w:szCs w:val="28"/>
        </w:rPr>
        <w:t xml:space="preserve">в срок не более одного </w:t>
      </w:r>
      <w:r w:rsidRPr="001E58D1">
        <w:rPr>
          <w:rFonts w:ascii="Times New Roman" w:hAnsi="Times New Roman" w:cs="Times New Roman"/>
          <w:color w:val="000000" w:themeColor="text1"/>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16D9FE7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4404E19E" w14:textId="77777777" w:rsidR="002C22E1" w:rsidRPr="001E58D1" w:rsidRDefault="002C22E1" w:rsidP="002C22E1">
      <w:pPr>
        <w:ind w:firstLine="567"/>
        <w:rPr>
          <w:color w:val="000000" w:themeColor="text1"/>
          <w:sz w:val="28"/>
          <w:szCs w:val="28"/>
        </w:rPr>
      </w:pPr>
    </w:p>
    <w:p w14:paraId="0A504CEF"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45A41AD5" w14:textId="77777777" w:rsidR="002C22E1" w:rsidRPr="001E58D1" w:rsidRDefault="002C22E1" w:rsidP="002C22E1">
      <w:pPr>
        <w:pStyle w:val="a7"/>
        <w:spacing w:after="0" w:line="240" w:lineRule="auto"/>
        <w:ind w:left="0"/>
        <w:rPr>
          <w:rFonts w:ascii="Times New Roman" w:hAnsi="Times New Roman" w:cs="Times New Roman"/>
          <w:b/>
          <w:bCs/>
          <w:color w:val="000000" w:themeColor="text1"/>
          <w:sz w:val="28"/>
          <w:szCs w:val="28"/>
        </w:rPr>
      </w:pPr>
    </w:p>
    <w:p w14:paraId="43A62516" w14:textId="77777777" w:rsidR="002C22E1" w:rsidRPr="001E58D1" w:rsidRDefault="002C22E1" w:rsidP="002C22E1">
      <w:pPr>
        <w:pStyle w:val="a7"/>
        <w:numPr>
          <w:ilvl w:val="2"/>
          <w:numId w:val="4"/>
        </w:numPr>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Перечень действий при предоставлении муниципальной услуги в электронной форме:</w:t>
      </w:r>
    </w:p>
    <w:p w14:paraId="57E99050"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bCs/>
          <w:color w:val="000000" w:themeColor="text1"/>
          <w:sz w:val="28"/>
          <w:szCs w:val="28"/>
        </w:rPr>
        <w:t>получение информации о порядке и сроках предоставления услуги;</w:t>
      </w:r>
    </w:p>
    <w:p w14:paraId="3652264E"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формирование запроса о предоставлении муниципальной услуги;</w:t>
      </w:r>
    </w:p>
    <w:p w14:paraId="08943EA1"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3A33541F"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оплата платежей, взимаемых в соответствии с законодательством Российской Федерации;</w:t>
      </w:r>
    </w:p>
    <w:p w14:paraId="5E2EF47D"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результата предоставления муниципальной услуги;</w:t>
      </w:r>
    </w:p>
    <w:p w14:paraId="4A664756"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сведений о ходе выполнения запроса;</w:t>
      </w:r>
    </w:p>
    <w:p w14:paraId="50CB859C"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осуществление оценки качества предоставления услуги;</w:t>
      </w:r>
    </w:p>
    <w:p w14:paraId="2AD18392"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2B13FF8"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информации о порядке и сроках предоставления услуги, в том числе в электронной форме, осуществляется заявителями на Едином портале</w:t>
      </w:r>
      <w:r w:rsidRPr="001E58D1">
        <w:rPr>
          <w:rFonts w:ascii="Times New Roman" w:eastAsia="Calibri" w:hAnsi="Times New Roman" w:cs="Times New Roman"/>
          <w:color w:val="000000" w:themeColor="text1"/>
          <w:sz w:val="28"/>
          <w:szCs w:val="28"/>
        </w:rPr>
        <w:t>, а также иными способами, указанными в пункте 1.3.1 настоящего регламента</w:t>
      </w:r>
      <w:r w:rsidRPr="001E58D1">
        <w:rPr>
          <w:rFonts w:ascii="Times New Roman" w:hAnsi="Times New Roman" w:cs="Times New Roman"/>
          <w:color w:val="000000" w:themeColor="text1"/>
          <w:sz w:val="28"/>
          <w:szCs w:val="28"/>
        </w:rPr>
        <w:t>.</w:t>
      </w:r>
    </w:p>
    <w:p w14:paraId="24EFF552"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Формирование запроса о предоставлении муниципальной услуги.</w:t>
      </w:r>
    </w:p>
    <w:p w14:paraId="24A317A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FCFBC89"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На Едином портале и/или Региональном портале размещаются образцы заполнения электронной формы запроса.</w:t>
      </w:r>
    </w:p>
    <w:p w14:paraId="7F809D3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41B87AC"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3. При формировании запроса заявителю обеспечивается:</w:t>
      </w:r>
    </w:p>
    <w:p w14:paraId="2F307261"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0A0C31C"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6269FB23"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в) возможность печати на бумажном носителе копии электронной формы запроса;</w:t>
      </w:r>
    </w:p>
    <w:p w14:paraId="16D4523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A6211E4"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14:paraId="4F554DD7"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14:paraId="16980E2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62645206"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 xml:space="preserve">4. Сформированный и подписанный запрос и иные документы, указанные в пункте 2.6.4 настоящего регламента, необходимые для предоставления </w:t>
      </w:r>
      <w:r w:rsidRPr="001E58D1">
        <w:rPr>
          <w:color w:val="000000" w:themeColor="text1"/>
          <w:sz w:val="28"/>
          <w:szCs w:val="28"/>
        </w:rPr>
        <w:lastRenderedPageBreak/>
        <w:t>муниципальной услуги, направляются в Уполномоченный орган посредством Единого портала.</w:t>
      </w:r>
    </w:p>
    <w:p w14:paraId="3DAB982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Прием и регистрация органом (организацией) запроса и иных документов, необходимых для предоставления муниципальной услуги.</w:t>
      </w:r>
    </w:p>
    <w:p w14:paraId="7AF9FB0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320C92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2. Срок регистрации запроса – 1 рабочий день.</w:t>
      </w:r>
    </w:p>
    <w:p w14:paraId="7BD10C2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1DCCC044"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52F8A0E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4. Прием и регистрация запроса осуществляются специалистом Уполномоченного органа, ответственным за рассмотрение документов.</w:t>
      </w:r>
    </w:p>
    <w:p w14:paraId="2740D013"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7C7B37CC" w14:textId="77777777" w:rsidR="002C22E1" w:rsidRPr="001E58D1" w:rsidRDefault="002C22E1" w:rsidP="002C22E1">
      <w:pPr>
        <w:pStyle w:val="a7"/>
        <w:numPr>
          <w:ilvl w:val="2"/>
          <w:numId w:val="4"/>
        </w:numPr>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1E189794"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307BD605"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19CE3BB6"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3) В платежном документе указывается уникальный идентификатор начисления и идентификатор плательщика. </w:t>
      </w:r>
    </w:p>
    <w:p w14:paraId="17D569F2"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4) Заявитель информируется о совершении факта оплаты за предоставление муниципальной услуги посредством Единого портала.</w:t>
      </w:r>
    </w:p>
    <w:p w14:paraId="714E1E8F"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результата предоставления муниципальной услуги.</w:t>
      </w:r>
    </w:p>
    <w:p w14:paraId="5CF75640" w14:textId="77777777"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1. В качестве результата предоставления муниципальной услуги заявитель по его выбору вправе получить:</w:t>
      </w:r>
    </w:p>
    <w:p w14:paraId="17B4AA4C" w14:textId="30E62BB9"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а) сведения, документы, материалы</w:t>
      </w:r>
      <w:r w:rsidRPr="001E58D1">
        <w:rPr>
          <w:bCs/>
          <w:color w:val="000000" w:themeColor="text1"/>
          <w:sz w:val="28"/>
          <w:szCs w:val="28"/>
        </w:rPr>
        <w:t xml:space="preserve">, содержащиеся в ГИСОГД </w:t>
      </w:r>
      <w:r w:rsidR="00B93B05">
        <w:rPr>
          <w:bCs/>
          <w:color w:val="000000" w:themeColor="text1"/>
          <w:sz w:val="28"/>
          <w:szCs w:val="28"/>
        </w:rPr>
        <w:t>муниципального</w:t>
      </w:r>
      <w:r w:rsidRPr="001E58D1">
        <w:rPr>
          <w:bCs/>
          <w:color w:val="000000" w:themeColor="text1"/>
          <w:sz w:val="28"/>
          <w:szCs w:val="28"/>
        </w:rPr>
        <w:t xml:space="preserve"> округа, </w:t>
      </w:r>
      <w:r w:rsidRPr="001E58D1">
        <w:rPr>
          <w:color w:val="000000" w:themeColor="text1"/>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F5DF4F" w14:textId="188BAC27"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б) сведения, документы, материалы</w:t>
      </w:r>
      <w:r w:rsidRPr="001E58D1">
        <w:rPr>
          <w:bCs/>
          <w:color w:val="000000" w:themeColor="text1"/>
          <w:sz w:val="28"/>
          <w:szCs w:val="28"/>
        </w:rPr>
        <w:t xml:space="preserve">, содержащиеся в ГИСОГД </w:t>
      </w:r>
      <w:r w:rsidR="00B93B05">
        <w:rPr>
          <w:bCs/>
          <w:color w:val="000000" w:themeColor="text1"/>
          <w:sz w:val="28"/>
          <w:szCs w:val="28"/>
        </w:rPr>
        <w:lastRenderedPageBreak/>
        <w:t xml:space="preserve">муниципального </w:t>
      </w:r>
      <w:r w:rsidRPr="001E58D1">
        <w:rPr>
          <w:bCs/>
          <w:color w:val="000000" w:themeColor="text1"/>
          <w:sz w:val="28"/>
          <w:szCs w:val="28"/>
        </w:rPr>
        <w:t xml:space="preserve">округа, </w:t>
      </w:r>
      <w:r w:rsidRPr="001E58D1">
        <w:rPr>
          <w:color w:val="000000" w:themeColor="text1"/>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5B8487EE"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65F9213"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сведений о ходе выполнения запроса.</w:t>
      </w:r>
    </w:p>
    <w:p w14:paraId="1B73A9DD"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1. Заявитель имеет возможность получения информации о ходе предоставления муниципальной услуги.</w:t>
      </w:r>
    </w:p>
    <w:p w14:paraId="3F483749"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507DC79B"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2. При предоставлении муниципальной услуги в электронной форме заявителю направляется:</w:t>
      </w:r>
    </w:p>
    <w:p w14:paraId="045F6838"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а) уведомление о приеме и регистрации запроса и иных документов, необходимых для предоставления муниципальной услуги</w:t>
      </w:r>
      <w:r w:rsidRPr="001E58D1">
        <w:rPr>
          <w:rFonts w:ascii="Times New Roman" w:hAnsi="Times New Roman" w:cs="Times New Roman"/>
          <w:i/>
          <w:color w:val="000000" w:themeColor="text1"/>
          <w:sz w:val="28"/>
          <w:szCs w:val="28"/>
        </w:rPr>
        <w:t>;</w:t>
      </w:r>
    </w:p>
    <w:p w14:paraId="5B2DD6D4"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08975C7C"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Осуществление оценки качества предоставления услуги.</w:t>
      </w:r>
    </w:p>
    <w:p w14:paraId="31C3AFE1"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Заявителям обеспечивается возможность оценить доступность и качество муниципальной услуги на Едином портале.</w:t>
      </w:r>
    </w:p>
    <w:p w14:paraId="3B3F125F" w14:textId="77777777" w:rsidR="002C22E1" w:rsidRPr="001E58D1" w:rsidRDefault="002C22E1" w:rsidP="002C22E1">
      <w:pPr>
        <w:pStyle w:val="a7"/>
        <w:spacing w:after="0" w:line="228" w:lineRule="auto"/>
        <w:ind w:left="0" w:firstLine="567"/>
        <w:jc w:val="both"/>
        <w:rPr>
          <w:rFonts w:ascii="Times New Roman" w:hAnsi="Times New Roman" w:cs="Times New Roman"/>
          <w:color w:val="000000" w:themeColor="text1"/>
          <w:sz w:val="28"/>
          <w:szCs w:val="28"/>
        </w:rPr>
      </w:pPr>
    </w:p>
    <w:p w14:paraId="7DB092DC" w14:textId="77777777" w:rsidR="002C22E1" w:rsidRPr="001E58D1" w:rsidRDefault="002C22E1" w:rsidP="002C22E1">
      <w:pPr>
        <w:pStyle w:val="a7"/>
        <w:numPr>
          <w:ilvl w:val="0"/>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Формы контроля предоставления муниципальной услуги в соответствии с регламентом</w:t>
      </w:r>
    </w:p>
    <w:p w14:paraId="79FF05A5" w14:textId="77777777" w:rsidR="002C22E1" w:rsidRPr="001E58D1" w:rsidRDefault="002C22E1" w:rsidP="002C22E1">
      <w:pPr>
        <w:ind w:firstLine="567"/>
        <w:rPr>
          <w:color w:val="000000" w:themeColor="text1"/>
          <w:sz w:val="28"/>
          <w:szCs w:val="28"/>
        </w:rPr>
      </w:pPr>
    </w:p>
    <w:p w14:paraId="4788715E" w14:textId="77777777"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Порядок осуществления текущего контроля</w:t>
      </w:r>
    </w:p>
    <w:p w14:paraId="587208AD" w14:textId="77777777" w:rsidR="002C22E1" w:rsidRPr="001E58D1" w:rsidRDefault="002C22E1" w:rsidP="002C22E1">
      <w:pPr>
        <w:ind w:firstLine="567"/>
        <w:jc w:val="center"/>
        <w:rPr>
          <w:color w:val="000000" w:themeColor="text1"/>
          <w:sz w:val="28"/>
          <w:szCs w:val="28"/>
        </w:rPr>
      </w:pPr>
    </w:p>
    <w:p w14:paraId="29C3B369" w14:textId="2033241B" w:rsidR="002C22E1" w:rsidRPr="001E58D1" w:rsidRDefault="002C22E1" w:rsidP="002C22E1">
      <w:pPr>
        <w:pStyle w:val="a7"/>
        <w:spacing w:after="0" w:line="240" w:lineRule="auto"/>
        <w:ind w:left="0" w:firstLine="567"/>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652D94" w:rsidRPr="00D83E9C">
        <w:rPr>
          <w:rFonts w:ascii="Times New Roman" w:hAnsi="Times New Roman" w:cs="Times New Roman"/>
          <w:sz w:val="28"/>
          <w:szCs w:val="28"/>
        </w:rPr>
        <w:t xml:space="preserve">начальником Отдела </w:t>
      </w:r>
      <w:r w:rsidR="008926E7" w:rsidRPr="008926E7">
        <w:rPr>
          <w:rFonts w:ascii="Times New Roman" w:hAnsi="Times New Roman" w:cs="Times New Roman"/>
          <w:sz w:val="28"/>
          <w:szCs w:val="28"/>
        </w:rPr>
        <w:t xml:space="preserve">по строительству, капитальному ремонту, жилищно-коммунальному </w:t>
      </w:r>
      <w:proofErr w:type="gramStart"/>
      <w:r w:rsidR="008926E7" w:rsidRPr="008926E7">
        <w:rPr>
          <w:rFonts w:ascii="Times New Roman" w:hAnsi="Times New Roman" w:cs="Times New Roman"/>
          <w:sz w:val="28"/>
          <w:szCs w:val="28"/>
        </w:rPr>
        <w:t>и  дорожному</w:t>
      </w:r>
      <w:proofErr w:type="gramEnd"/>
      <w:r w:rsidR="008926E7" w:rsidRPr="008926E7">
        <w:rPr>
          <w:rFonts w:ascii="Times New Roman" w:hAnsi="Times New Roman" w:cs="Times New Roman"/>
          <w:sz w:val="28"/>
          <w:szCs w:val="28"/>
        </w:rPr>
        <w:t xml:space="preserve"> хозяйству Администрации муниципального образования «</w:t>
      </w:r>
      <w:proofErr w:type="spellStart"/>
      <w:r w:rsidR="008926E7" w:rsidRPr="008926E7">
        <w:rPr>
          <w:rFonts w:ascii="Times New Roman" w:hAnsi="Times New Roman" w:cs="Times New Roman"/>
          <w:sz w:val="28"/>
          <w:szCs w:val="28"/>
        </w:rPr>
        <w:t>Шумячский</w:t>
      </w:r>
      <w:proofErr w:type="spellEnd"/>
      <w:r w:rsidR="008926E7" w:rsidRPr="008926E7">
        <w:rPr>
          <w:rFonts w:ascii="Times New Roman" w:hAnsi="Times New Roman" w:cs="Times New Roman"/>
          <w:sz w:val="28"/>
          <w:szCs w:val="28"/>
        </w:rPr>
        <w:t xml:space="preserve"> муниципальный округ» Смоленской области</w:t>
      </w:r>
      <w:r w:rsidR="00652D94">
        <w:rPr>
          <w:rFonts w:ascii="Times New Roman" w:hAnsi="Times New Roman" w:cs="Times New Roman"/>
          <w:color w:val="000000" w:themeColor="text1"/>
          <w:sz w:val="28"/>
          <w:szCs w:val="28"/>
        </w:rPr>
        <w:t xml:space="preserve"> </w:t>
      </w:r>
      <w:r w:rsidRPr="001E58D1">
        <w:rPr>
          <w:rFonts w:ascii="Times New Roman" w:hAnsi="Times New Roman" w:cs="Times New Roman"/>
          <w:color w:val="000000" w:themeColor="text1"/>
          <w:sz w:val="28"/>
          <w:szCs w:val="28"/>
        </w:rPr>
        <w:t>в соответствии с должностной инструкцией. Текущий контроль деятельности работников МФЦ осуществляет директор МФЦ.</w:t>
      </w:r>
    </w:p>
    <w:p w14:paraId="53C67F76" w14:textId="77777777" w:rsidR="002C22E1" w:rsidRPr="001E58D1" w:rsidRDefault="002C22E1" w:rsidP="002C22E1">
      <w:pPr>
        <w:ind w:firstLine="567"/>
        <w:jc w:val="both"/>
        <w:rPr>
          <w:color w:val="000000" w:themeColor="text1"/>
          <w:sz w:val="28"/>
          <w:szCs w:val="28"/>
        </w:rPr>
      </w:pPr>
    </w:p>
    <w:p w14:paraId="0114B42D" w14:textId="77777777"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250E1D1" w14:textId="77777777" w:rsidR="002C22E1" w:rsidRPr="001E58D1" w:rsidRDefault="002C22E1" w:rsidP="002C22E1">
      <w:pPr>
        <w:ind w:firstLine="567"/>
        <w:jc w:val="center"/>
        <w:rPr>
          <w:color w:val="000000" w:themeColor="text1"/>
          <w:sz w:val="28"/>
          <w:szCs w:val="28"/>
        </w:rPr>
      </w:pPr>
    </w:p>
    <w:p w14:paraId="43F3BCA2"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lastRenderedPageBreak/>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7898708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14:paraId="0B229D5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49FB4E2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4.2.4. Результаты проверки оформляются в форме акта, в котором отмечаются выявленные недостатки и предложения по их устранению.</w:t>
      </w:r>
    </w:p>
    <w:p w14:paraId="48F1FA72" w14:textId="77777777" w:rsidR="002C22E1" w:rsidRPr="001E58D1" w:rsidRDefault="002C22E1" w:rsidP="002C22E1">
      <w:pPr>
        <w:ind w:firstLine="567"/>
        <w:jc w:val="both"/>
        <w:rPr>
          <w:color w:val="000000" w:themeColor="text1"/>
          <w:sz w:val="28"/>
          <w:szCs w:val="28"/>
        </w:rPr>
      </w:pPr>
    </w:p>
    <w:p w14:paraId="0621BDCF" w14:textId="6974D340"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Ответственность должностных лиц, муниципальных служащих Уполномоченного органа, работников МФЦ, за решения и действия (бездействи</w:t>
      </w:r>
      <w:r w:rsidR="00B93B05">
        <w:rPr>
          <w:rFonts w:ascii="Times New Roman" w:hAnsi="Times New Roman" w:cs="Times New Roman"/>
          <w:b/>
          <w:bCs/>
          <w:color w:val="000000" w:themeColor="text1"/>
          <w:sz w:val="28"/>
          <w:szCs w:val="28"/>
        </w:rPr>
        <w:t>я</w:t>
      </w:r>
      <w:bookmarkStart w:id="2" w:name="_GoBack"/>
      <w:bookmarkEnd w:id="2"/>
      <w:r w:rsidRPr="001E58D1">
        <w:rPr>
          <w:rFonts w:ascii="Times New Roman" w:hAnsi="Times New Roman" w:cs="Times New Roman"/>
          <w:b/>
          <w:bCs/>
          <w:color w:val="000000" w:themeColor="text1"/>
          <w:sz w:val="28"/>
          <w:szCs w:val="28"/>
        </w:rPr>
        <w:t>), принимаемые (осуществляемые) ими в ходе предоставления муниципальной услуги</w:t>
      </w:r>
    </w:p>
    <w:p w14:paraId="577B723C" w14:textId="77777777" w:rsidR="002C22E1" w:rsidRPr="001E58D1" w:rsidRDefault="002C22E1" w:rsidP="002C22E1">
      <w:pPr>
        <w:ind w:firstLine="567"/>
        <w:jc w:val="center"/>
        <w:rPr>
          <w:color w:val="000000" w:themeColor="text1"/>
          <w:sz w:val="28"/>
          <w:szCs w:val="28"/>
        </w:rPr>
      </w:pPr>
    </w:p>
    <w:p w14:paraId="35DA3EF0"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10AD608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665D88C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2D55947C" w14:textId="77777777" w:rsidR="002C22E1" w:rsidRPr="001E58D1" w:rsidRDefault="002C22E1" w:rsidP="002C22E1">
      <w:pPr>
        <w:pStyle w:val="ConsPlusNormal"/>
        <w:ind w:firstLine="567"/>
        <w:jc w:val="both"/>
        <w:rPr>
          <w:color w:val="000000" w:themeColor="text1"/>
        </w:rPr>
      </w:pPr>
    </w:p>
    <w:p w14:paraId="472E307D" w14:textId="77777777" w:rsidR="002C22E1" w:rsidRPr="001E58D1" w:rsidRDefault="002C22E1" w:rsidP="002C22E1">
      <w:pPr>
        <w:jc w:val="center"/>
        <w:rPr>
          <w:b/>
          <w:color w:val="000000" w:themeColor="text1"/>
          <w:sz w:val="28"/>
          <w:szCs w:val="28"/>
        </w:rPr>
      </w:pPr>
      <w:r w:rsidRPr="001E58D1">
        <w:rPr>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2070446" w14:textId="77777777" w:rsidR="002C22E1" w:rsidRPr="001E58D1" w:rsidRDefault="002C22E1" w:rsidP="002C22E1">
      <w:pPr>
        <w:ind w:firstLine="567"/>
        <w:jc w:val="both"/>
        <w:rPr>
          <w:color w:val="000000" w:themeColor="text1"/>
          <w:sz w:val="28"/>
          <w:szCs w:val="28"/>
        </w:rPr>
      </w:pPr>
    </w:p>
    <w:p w14:paraId="723BDB9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7D648B8B" w14:textId="77777777" w:rsidR="002C22E1" w:rsidRPr="001E58D1" w:rsidRDefault="002C22E1" w:rsidP="002C22E1">
      <w:pPr>
        <w:pStyle w:val="ConsPlusNormal"/>
        <w:ind w:firstLine="567"/>
        <w:jc w:val="both"/>
        <w:rPr>
          <w:color w:val="000000" w:themeColor="text1"/>
        </w:rPr>
      </w:pPr>
    </w:p>
    <w:p w14:paraId="154A4338" w14:textId="77777777" w:rsidR="002C22E1" w:rsidRPr="001E58D1" w:rsidRDefault="002C22E1" w:rsidP="002C22E1">
      <w:pPr>
        <w:pStyle w:val="a7"/>
        <w:numPr>
          <w:ilvl w:val="0"/>
          <w:numId w:val="5"/>
        </w:numPr>
        <w:spacing w:after="0" w:line="240" w:lineRule="auto"/>
        <w:ind w:left="0" w:firstLine="0"/>
        <w:jc w:val="center"/>
        <w:rPr>
          <w:rFonts w:ascii="Times New Roman" w:hAnsi="Times New Roman" w:cs="Times New Roman"/>
          <w:b/>
          <w:color w:val="000000" w:themeColor="text1"/>
          <w:sz w:val="28"/>
          <w:szCs w:val="28"/>
        </w:rPr>
      </w:pPr>
      <w:r w:rsidRPr="001E58D1">
        <w:rPr>
          <w:rFonts w:ascii="Times New Roman" w:hAnsi="Times New Roman" w:cs="Times New Roman"/>
          <w:b/>
          <w:color w:val="000000" w:themeColor="text1"/>
          <w:sz w:val="28"/>
          <w:szCs w:val="28"/>
        </w:rPr>
        <w:t>Досудебный (внесудебный) порядок обжалования решений</w:t>
      </w:r>
    </w:p>
    <w:p w14:paraId="5D016839" w14:textId="77777777" w:rsidR="002C22E1" w:rsidRPr="001E58D1" w:rsidRDefault="002C22E1" w:rsidP="002C22E1">
      <w:pPr>
        <w:jc w:val="center"/>
        <w:rPr>
          <w:b/>
          <w:color w:val="000000" w:themeColor="text1"/>
          <w:sz w:val="28"/>
          <w:szCs w:val="28"/>
        </w:rPr>
      </w:pPr>
      <w:r w:rsidRPr="001E58D1">
        <w:rPr>
          <w:b/>
          <w:color w:val="000000" w:themeColor="text1"/>
          <w:sz w:val="28"/>
          <w:szCs w:val="28"/>
        </w:rPr>
        <w:t xml:space="preserve">и действий (бездействия) Уполномоченного органа, МФЦ, должностных лиц, муниципальных служащих, работников </w:t>
      </w:r>
    </w:p>
    <w:p w14:paraId="1A084B58" w14:textId="77777777" w:rsidR="002C22E1" w:rsidRPr="001E58D1" w:rsidRDefault="002C22E1" w:rsidP="002C22E1">
      <w:pPr>
        <w:jc w:val="center"/>
        <w:rPr>
          <w:b/>
          <w:color w:val="000000" w:themeColor="text1"/>
          <w:sz w:val="28"/>
          <w:szCs w:val="28"/>
        </w:rPr>
      </w:pPr>
    </w:p>
    <w:p w14:paraId="4B3F3361"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2A2E3D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5.2. Заявитель (представитель заявителя) может обратиться с жалобой в том числе в следующих случаях:</w:t>
      </w:r>
    </w:p>
    <w:p w14:paraId="4E0C3DA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нарушения срока регистрации запроса о предоставлении муниципальной услуги;</w:t>
      </w:r>
    </w:p>
    <w:p w14:paraId="46A6C5A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нарушения срока предоставления муниципальной услуги;</w:t>
      </w:r>
    </w:p>
    <w:p w14:paraId="06F96D2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29DDA16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14:paraId="3685A849"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4095D761"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4F747C6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42D659C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8) нарушения срока или порядка выдачи документов по результатам предоставления муниципальной услуги;</w:t>
      </w:r>
    </w:p>
    <w:p w14:paraId="343F34F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77E06D8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77D6C6E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w:t>
      </w:r>
      <w:r w:rsidRPr="001E58D1">
        <w:rPr>
          <w:color w:val="000000" w:themeColor="text1"/>
          <w:sz w:val="28"/>
          <w:szCs w:val="28"/>
        </w:rPr>
        <w:lastRenderedPageBreak/>
        <w:t xml:space="preserve">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05999DA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14:paraId="7141F4B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A571E81"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5.5. Жалоба должна содержать:</w:t>
      </w:r>
    </w:p>
    <w:p w14:paraId="4B39E98B"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14:paraId="07C1598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14:paraId="1F95712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323CE5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FAF0D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0996C58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5.6. По результатам рассмотрения жалобы принимается одно из следующих решений:</w:t>
      </w:r>
    </w:p>
    <w:p w14:paraId="7824F4D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14:paraId="3CD2587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в удовлетворении жалобы отказывается.</w:t>
      </w:r>
    </w:p>
    <w:p w14:paraId="6C989E1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5F53EBB"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1C74614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5.9. В случае </w:t>
      </w:r>
      <w:proofErr w:type="gramStart"/>
      <w:r w:rsidRPr="001E58D1">
        <w:rPr>
          <w:color w:val="000000" w:themeColor="text1"/>
          <w:sz w:val="28"/>
          <w:szCs w:val="28"/>
        </w:rPr>
        <w:t>признания жалобы</w:t>
      </w:r>
      <w:proofErr w:type="gramEnd"/>
      <w:r w:rsidRPr="001E58D1">
        <w:rPr>
          <w:color w:val="000000" w:themeColor="text1"/>
          <w:sz w:val="28"/>
          <w:szCs w:val="28"/>
        </w:rPr>
        <w:t xml:space="preserve">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37C4B65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1094D1E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38451C4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E5B9535" w14:textId="77777777" w:rsidR="002C22E1" w:rsidRPr="001E58D1" w:rsidRDefault="002C22E1" w:rsidP="002C22E1">
      <w:pPr>
        <w:rPr>
          <w:color w:val="000000" w:themeColor="text1"/>
          <w:sz w:val="28"/>
          <w:szCs w:val="28"/>
        </w:rPr>
      </w:pPr>
      <w:r w:rsidRPr="001E58D1">
        <w:rPr>
          <w:color w:val="000000" w:themeColor="text1"/>
          <w:sz w:val="28"/>
          <w:szCs w:val="28"/>
        </w:rPr>
        <w:br w:type="page"/>
      </w:r>
    </w:p>
    <w:p w14:paraId="2A77E6ED" w14:textId="77777777" w:rsidR="002C22E1" w:rsidRPr="001E58D1" w:rsidRDefault="002C22E1" w:rsidP="002C22E1">
      <w:pPr>
        <w:ind w:left="5387"/>
        <w:jc w:val="both"/>
        <w:rPr>
          <w:color w:val="000000" w:themeColor="text1"/>
          <w:sz w:val="28"/>
          <w:szCs w:val="28"/>
        </w:rPr>
      </w:pPr>
      <w:r w:rsidRPr="001E58D1">
        <w:rPr>
          <w:color w:val="000000" w:themeColor="text1"/>
          <w:sz w:val="28"/>
          <w:szCs w:val="28"/>
        </w:rPr>
        <w:lastRenderedPageBreak/>
        <w:t xml:space="preserve">Приложение №1 </w:t>
      </w:r>
    </w:p>
    <w:p w14:paraId="54E2CF50" w14:textId="77777777" w:rsidR="002C22E1" w:rsidRPr="001E58D1" w:rsidRDefault="002C22E1" w:rsidP="002C22E1">
      <w:pPr>
        <w:ind w:left="5387"/>
        <w:jc w:val="both"/>
        <w:rPr>
          <w:color w:val="000000" w:themeColor="text1"/>
          <w:sz w:val="28"/>
          <w:szCs w:val="28"/>
        </w:rPr>
      </w:pPr>
      <w:r w:rsidRPr="001E58D1">
        <w:rPr>
          <w:color w:val="000000" w:themeColor="text1"/>
          <w:sz w:val="28"/>
          <w:szCs w:val="28"/>
        </w:rPr>
        <w:t xml:space="preserve">к типовому административному регламенту муниципальной услуги </w:t>
      </w:r>
      <w:r w:rsidRPr="001E58D1">
        <w:rPr>
          <w:bCs/>
          <w:color w:val="000000" w:themeColor="text1"/>
          <w:sz w:val="28"/>
          <w:szCs w:val="28"/>
        </w:rPr>
        <w:t>«Предоставление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p>
    <w:p w14:paraId="1C381944" w14:textId="77777777" w:rsidR="002C22E1" w:rsidRPr="001E58D1" w:rsidRDefault="002C22E1" w:rsidP="002C22E1">
      <w:pPr>
        <w:jc w:val="center"/>
        <w:rPr>
          <w:color w:val="000000" w:themeColor="text1"/>
          <w:sz w:val="28"/>
          <w:szCs w:val="28"/>
        </w:rPr>
      </w:pPr>
    </w:p>
    <w:p w14:paraId="2F2DFA14" w14:textId="77777777" w:rsidR="002C22E1" w:rsidRPr="001E58D1" w:rsidRDefault="002C22E1" w:rsidP="002C22E1">
      <w:pPr>
        <w:ind w:left="5103"/>
        <w:rPr>
          <w:color w:val="000000" w:themeColor="text1"/>
          <w:sz w:val="28"/>
          <w:szCs w:val="28"/>
        </w:rPr>
      </w:pPr>
      <w:r w:rsidRPr="001E58D1">
        <w:rPr>
          <w:color w:val="000000" w:themeColor="text1"/>
          <w:sz w:val="28"/>
          <w:szCs w:val="28"/>
        </w:rPr>
        <w:t>В ____________________________________</w:t>
      </w:r>
    </w:p>
    <w:p w14:paraId="11DFA9D6"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(указать наименование уполномоченного органа)</w:t>
      </w:r>
    </w:p>
    <w:p w14:paraId="4C831EAE" w14:textId="77777777" w:rsidR="002C22E1" w:rsidRPr="001E58D1" w:rsidRDefault="002C22E1" w:rsidP="002C22E1">
      <w:pPr>
        <w:ind w:left="5103"/>
        <w:rPr>
          <w:color w:val="000000" w:themeColor="text1"/>
          <w:sz w:val="28"/>
          <w:szCs w:val="28"/>
        </w:rPr>
      </w:pPr>
      <w:r w:rsidRPr="001E58D1">
        <w:rPr>
          <w:color w:val="000000" w:themeColor="text1"/>
          <w:sz w:val="28"/>
          <w:szCs w:val="28"/>
        </w:rPr>
        <w:t>от *___________________________________</w:t>
      </w:r>
    </w:p>
    <w:p w14:paraId="5D3CCBEE"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(наименование заявителя, ФИО гражданина)</w:t>
      </w:r>
    </w:p>
    <w:p w14:paraId="006857AF" w14:textId="77777777"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____________________________________</w:t>
      </w:r>
    </w:p>
    <w:p w14:paraId="3DF88F78"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w:t>
      </w:r>
      <w:proofErr w:type="gramStart"/>
      <w:r w:rsidRPr="001E58D1">
        <w:rPr>
          <w:color w:val="000000" w:themeColor="text1"/>
          <w:sz w:val="20"/>
          <w:szCs w:val="28"/>
        </w:rPr>
        <w:t>реквизиты документа</w:t>
      </w:r>
      <w:proofErr w:type="gramEnd"/>
      <w:r w:rsidRPr="001E58D1">
        <w:rPr>
          <w:color w:val="000000" w:themeColor="text1"/>
          <w:sz w:val="20"/>
          <w:szCs w:val="28"/>
        </w:rPr>
        <w:t xml:space="preserve"> удостоверяющего личность)</w:t>
      </w:r>
    </w:p>
    <w:p w14:paraId="03A4BF99" w14:textId="77777777"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____________________________________</w:t>
      </w:r>
    </w:p>
    <w:p w14:paraId="6256F9A4"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(реквизиты документа, на основании которых представляет интересы)</w:t>
      </w:r>
    </w:p>
    <w:p w14:paraId="3DB3F719" w14:textId="77777777"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____________________________________</w:t>
      </w:r>
    </w:p>
    <w:p w14:paraId="3C1B50D9" w14:textId="77777777" w:rsidR="002C22E1" w:rsidRPr="001E58D1" w:rsidRDefault="002C22E1" w:rsidP="002C22E1">
      <w:pPr>
        <w:ind w:left="5103"/>
        <w:jc w:val="center"/>
        <w:rPr>
          <w:color w:val="000000" w:themeColor="text1"/>
          <w:sz w:val="28"/>
          <w:szCs w:val="28"/>
        </w:rPr>
      </w:pPr>
    </w:p>
    <w:p w14:paraId="7EF97BB4" w14:textId="77777777" w:rsidR="002C22E1" w:rsidRPr="001E58D1" w:rsidRDefault="002C22E1" w:rsidP="002C22E1">
      <w:pPr>
        <w:ind w:left="5103"/>
        <w:rPr>
          <w:color w:val="000000" w:themeColor="text1"/>
          <w:sz w:val="28"/>
          <w:szCs w:val="28"/>
        </w:rPr>
      </w:pPr>
      <w:r w:rsidRPr="001E58D1">
        <w:rPr>
          <w:color w:val="000000" w:themeColor="text1"/>
          <w:sz w:val="28"/>
          <w:szCs w:val="28"/>
        </w:rPr>
        <w:t xml:space="preserve">почтовый </w:t>
      </w:r>
      <w:proofErr w:type="gramStart"/>
      <w:r w:rsidRPr="001E58D1">
        <w:rPr>
          <w:color w:val="000000" w:themeColor="text1"/>
          <w:sz w:val="28"/>
          <w:szCs w:val="28"/>
        </w:rPr>
        <w:t>адрес:_</w:t>
      </w:r>
      <w:proofErr w:type="gramEnd"/>
      <w:r w:rsidRPr="001E58D1">
        <w:rPr>
          <w:color w:val="000000" w:themeColor="text1"/>
          <w:sz w:val="28"/>
          <w:szCs w:val="28"/>
        </w:rPr>
        <w:t>_____________________</w:t>
      </w:r>
    </w:p>
    <w:p w14:paraId="440BB7A7" w14:textId="77777777" w:rsidR="002C22E1" w:rsidRPr="001E58D1" w:rsidRDefault="002C22E1" w:rsidP="002C22E1">
      <w:pPr>
        <w:ind w:left="5103"/>
        <w:rPr>
          <w:color w:val="000000" w:themeColor="text1"/>
          <w:sz w:val="28"/>
          <w:szCs w:val="28"/>
        </w:rPr>
      </w:pPr>
      <w:r w:rsidRPr="001E58D1">
        <w:rPr>
          <w:color w:val="000000" w:themeColor="text1"/>
          <w:sz w:val="28"/>
          <w:szCs w:val="28"/>
        </w:rPr>
        <w:t>телефон ____________________________</w:t>
      </w:r>
    </w:p>
    <w:p w14:paraId="109166E6" w14:textId="77777777" w:rsidR="002C22E1" w:rsidRPr="001E58D1" w:rsidRDefault="002C22E1" w:rsidP="002C22E1">
      <w:pPr>
        <w:ind w:left="5103"/>
        <w:rPr>
          <w:color w:val="000000" w:themeColor="text1"/>
          <w:sz w:val="28"/>
          <w:szCs w:val="28"/>
        </w:rPr>
      </w:pPr>
      <w:r w:rsidRPr="001E58D1">
        <w:rPr>
          <w:color w:val="000000" w:themeColor="text1"/>
          <w:sz w:val="28"/>
          <w:szCs w:val="28"/>
        </w:rPr>
        <w:t xml:space="preserve">адрес электронной </w:t>
      </w:r>
      <w:proofErr w:type="gramStart"/>
      <w:r w:rsidRPr="001E58D1">
        <w:rPr>
          <w:color w:val="000000" w:themeColor="text1"/>
          <w:sz w:val="28"/>
          <w:szCs w:val="28"/>
        </w:rPr>
        <w:t>почты:_</w:t>
      </w:r>
      <w:proofErr w:type="gramEnd"/>
      <w:r w:rsidRPr="001E58D1">
        <w:rPr>
          <w:color w:val="000000" w:themeColor="text1"/>
          <w:sz w:val="28"/>
          <w:szCs w:val="28"/>
        </w:rPr>
        <w:t>_____________</w:t>
      </w:r>
    </w:p>
    <w:p w14:paraId="3525483E" w14:textId="77777777" w:rsidR="002C22E1" w:rsidRPr="001E58D1" w:rsidRDefault="002C22E1" w:rsidP="002C22E1">
      <w:pPr>
        <w:widowControl w:val="0"/>
        <w:ind w:firstLine="720"/>
        <w:jc w:val="both"/>
        <w:rPr>
          <w:color w:val="000000" w:themeColor="text1"/>
          <w:sz w:val="28"/>
          <w:szCs w:val="28"/>
        </w:rPr>
      </w:pPr>
    </w:p>
    <w:p w14:paraId="72513F52" w14:textId="77777777" w:rsidR="002C22E1" w:rsidRPr="001E58D1" w:rsidRDefault="002C22E1" w:rsidP="002C22E1">
      <w:pPr>
        <w:widowControl w:val="0"/>
        <w:jc w:val="center"/>
        <w:rPr>
          <w:b/>
          <w:color w:val="000000" w:themeColor="text1"/>
          <w:sz w:val="28"/>
          <w:szCs w:val="28"/>
        </w:rPr>
      </w:pPr>
      <w:r w:rsidRPr="001E58D1">
        <w:rPr>
          <w:b/>
          <w:color w:val="000000" w:themeColor="text1"/>
          <w:sz w:val="28"/>
          <w:szCs w:val="28"/>
        </w:rPr>
        <w:t xml:space="preserve">З А П Р О С </w:t>
      </w:r>
    </w:p>
    <w:p w14:paraId="31F733F6" w14:textId="77777777" w:rsidR="002C22E1" w:rsidRPr="001E58D1" w:rsidRDefault="002C22E1" w:rsidP="002C22E1">
      <w:pPr>
        <w:widowControl w:val="0"/>
        <w:jc w:val="center"/>
        <w:rPr>
          <w:b/>
          <w:bCs/>
          <w:color w:val="000000" w:themeColor="text1"/>
          <w:sz w:val="28"/>
          <w:szCs w:val="28"/>
        </w:rPr>
      </w:pPr>
      <w:r w:rsidRPr="001E58D1">
        <w:rPr>
          <w:b/>
          <w:color w:val="000000" w:themeColor="text1"/>
          <w:sz w:val="28"/>
          <w:szCs w:val="28"/>
        </w:rPr>
        <w:t xml:space="preserve">на предоставление </w:t>
      </w:r>
      <w:r w:rsidRPr="001E58D1">
        <w:rPr>
          <w:b/>
          <w:bCs/>
          <w:color w:val="000000" w:themeColor="text1"/>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739131EA" w14:textId="77777777" w:rsidR="002C22E1" w:rsidRPr="001E58D1" w:rsidRDefault="002C22E1" w:rsidP="002C22E1">
      <w:pPr>
        <w:widowControl w:val="0"/>
        <w:jc w:val="center"/>
        <w:rPr>
          <w:b/>
          <w:bCs/>
          <w:color w:val="000000" w:themeColor="text1"/>
          <w:sz w:val="28"/>
          <w:szCs w:val="28"/>
        </w:rPr>
      </w:pPr>
    </w:p>
    <w:p w14:paraId="2434DE23"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14:paraId="1B3AAF92"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w:t>
      </w:r>
      <w:r w:rsidRPr="001E58D1">
        <w:rPr>
          <w:bCs/>
          <w:color w:val="000000" w:themeColor="text1"/>
          <w:sz w:val="28"/>
          <w:szCs w:val="28"/>
        </w:rPr>
        <w:tab/>
        <w:t>Документы территориального планирования Российской Федерации</w:t>
      </w:r>
    </w:p>
    <w:p w14:paraId="356E3920"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2.</w:t>
      </w:r>
      <w:r w:rsidRPr="001E58D1">
        <w:rPr>
          <w:bCs/>
          <w:color w:val="000000" w:themeColor="text1"/>
          <w:sz w:val="28"/>
          <w:szCs w:val="28"/>
        </w:rPr>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6092463B"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3.</w:t>
      </w:r>
      <w:r w:rsidRPr="001E58D1">
        <w:rPr>
          <w:bCs/>
          <w:color w:val="000000" w:themeColor="text1"/>
          <w:sz w:val="28"/>
          <w:szCs w:val="28"/>
        </w:rPr>
        <w:tab/>
        <w:t xml:space="preserve">Документы территориального планирования муниципальных </w:t>
      </w:r>
      <w:r w:rsidRPr="001E58D1">
        <w:rPr>
          <w:bCs/>
          <w:color w:val="000000" w:themeColor="text1"/>
          <w:sz w:val="28"/>
          <w:szCs w:val="28"/>
        </w:rPr>
        <w:lastRenderedPageBreak/>
        <w:t>образований</w:t>
      </w:r>
    </w:p>
    <w:p w14:paraId="669D3BD1"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4.</w:t>
      </w:r>
      <w:r w:rsidRPr="001E58D1">
        <w:rPr>
          <w:bCs/>
          <w:color w:val="000000" w:themeColor="text1"/>
          <w:sz w:val="28"/>
          <w:szCs w:val="28"/>
        </w:rPr>
        <w:tab/>
        <w:t>Нормативы градостроительного проектирования</w:t>
      </w:r>
    </w:p>
    <w:p w14:paraId="390CC0D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5.</w:t>
      </w:r>
      <w:r w:rsidRPr="001E58D1">
        <w:rPr>
          <w:bCs/>
          <w:color w:val="000000" w:themeColor="text1"/>
          <w:sz w:val="28"/>
          <w:szCs w:val="28"/>
        </w:rPr>
        <w:tab/>
        <w:t>Градостроительное зонирование</w:t>
      </w:r>
    </w:p>
    <w:p w14:paraId="394E612E"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6.</w:t>
      </w:r>
      <w:r w:rsidRPr="001E58D1">
        <w:rPr>
          <w:bCs/>
          <w:color w:val="000000" w:themeColor="text1"/>
          <w:sz w:val="28"/>
          <w:szCs w:val="28"/>
        </w:rPr>
        <w:tab/>
        <w:t>Правила благоустройства территории</w:t>
      </w:r>
    </w:p>
    <w:p w14:paraId="0EF2E53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7.</w:t>
      </w:r>
      <w:r w:rsidRPr="001E58D1">
        <w:rPr>
          <w:bCs/>
          <w:color w:val="000000" w:themeColor="text1"/>
          <w:sz w:val="28"/>
          <w:szCs w:val="28"/>
        </w:rPr>
        <w:tab/>
        <w:t>Планировка территории</w:t>
      </w:r>
    </w:p>
    <w:p w14:paraId="17508870"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8.</w:t>
      </w:r>
      <w:r w:rsidRPr="001E58D1">
        <w:rPr>
          <w:bCs/>
          <w:color w:val="000000" w:themeColor="text1"/>
          <w:sz w:val="28"/>
          <w:szCs w:val="28"/>
        </w:rPr>
        <w:tab/>
        <w:t>Инженерные изыскания</w:t>
      </w:r>
    </w:p>
    <w:p w14:paraId="078EE42B"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9.</w:t>
      </w:r>
      <w:r w:rsidRPr="001E58D1">
        <w:rPr>
          <w:bCs/>
          <w:color w:val="000000" w:themeColor="text1"/>
          <w:sz w:val="28"/>
          <w:szCs w:val="28"/>
        </w:rPr>
        <w:tab/>
        <w:t>Искусственные земельные участки</w:t>
      </w:r>
    </w:p>
    <w:p w14:paraId="0FD3F0EF"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10.</w:t>
      </w:r>
      <w:r w:rsidRPr="001E58D1">
        <w:rPr>
          <w:bCs/>
          <w:color w:val="000000" w:themeColor="text1"/>
          <w:sz w:val="28"/>
          <w:szCs w:val="28"/>
        </w:rPr>
        <w:tab/>
        <w:t>Зоны с особыми условиями использования территории</w:t>
      </w:r>
    </w:p>
    <w:p w14:paraId="50CEB3D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11.</w:t>
      </w:r>
      <w:r w:rsidRPr="001E58D1">
        <w:rPr>
          <w:bCs/>
          <w:color w:val="000000" w:themeColor="text1"/>
          <w:sz w:val="28"/>
          <w:szCs w:val="28"/>
        </w:rPr>
        <w:tab/>
        <w:t>План наземных и подземных коммуникаций</w:t>
      </w:r>
    </w:p>
    <w:p w14:paraId="24D6806C"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12.</w:t>
      </w:r>
      <w:r w:rsidRPr="001E58D1">
        <w:rPr>
          <w:bCs/>
          <w:color w:val="000000" w:themeColor="text1"/>
          <w:sz w:val="28"/>
          <w:szCs w:val="28"/>
        </w:rPr>
        <w:tab/>
        <w:t>Резервирование земель и изъятие земельных участков</w:t>
      </w:r>
    </w:p>
    <w:p w14:paraId="54097AFC"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13.</w:t>
      </w:r>
      <w:r w:rsidRPr="001E58D1">
        <w:rPr>
          <w:bCs/>
          <w:color w:val="000000" w:themeColor="text1"/>
          <w:sz w:val="28"/>
          <w:szCs w:val="28"/>
        </w:rPr>
        <w:tab/>
        <w:t>Дела о застроенных или подлежащих застройке земельных участках</w:t>
      </w:r>
    </w:p>
    <w:p w14:paraId="0AC007E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13(1). Комплексное развитие территорий</w:t>
      </w:r>
    </w:p>
    <w:p w14:paraId="03FB705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14.</w:t>
      </w:r>
      <w:r w:rsidRPr="001E58D1">
        <w:rPr>
          <w:bCs/>
          <w:color w:val="000000" w:themeColor="text1"/>
          <w:sz w:val="28"/>
          <w:szCs w:val="28"/>
        </w:rPr>
        <w:tab/>
        <w:t>Программы реализации документов территориального планирования</w:t>
      </w:r>
    </w:p>
    <w:p w14:paraId="6011DAD9"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15.</w:t>
      </w:r>
      <w:r w:rsidRPr="001E58D1">
        <w:rPr>
          <w:bCs/>
          <w:color w:val="000000" w:themeColor="text1"/>
          <w:sz w:val="28"/>
          <w:szCs w:val="28"/>
        </w:rPr>
        <w:tab/>
        <w:t>Особо охраняемые природные территории</w:t>
      </w:r>
    </w:p>
    <w:p w14:paraId="2805B2D7"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16.</w:t>
      </w:r>
      <w:r w:rsidRPr="001E58D1">
        <w:rPr>
          <w:bCs/>
          <w:color w:val="000000" w:themeColor="text1"/>
          <w:sz w:val="28"/>
          <w:szCs w:val="28"/>
        </w:rPr>
        <w:tab/>
        <w:t>Лесничества</w:t>
      </w:r>
    </w:p>
    <w:p w14:paraId="7DAAAD2E"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17.</w:t>
      </w:r>
      <w:r w:rsidRPr="001E58D1">
        <w:rPr>
          <w:bCs/>
          <w:color w:val="000000" w:themeColor="text1"/>
          <w:sz w:val="28"/>
          <w:szCs w:val="28"/>
        </w:rPr>
        <w:tab/>
        <w:t>Информационные модели объектов капитального строительства</w:t>
      </w:r>
    </w:p>
    <w:p w14:paraId="17C2BE11"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18.</w:t>
      </w:r>
      <w:r w:rsidRPr="001E58D1">
        <w:rPr>
          <w:bCs/>
          <w:color w:val="000000" w:themeColor="text1"/>
          <w:sz w:val="28"/>
          <w:szCs w:val="28"/>
        </w:rPr>
        <w:tab/>
        <w:t>Иные сведения, документы, материалы</w:t>
      </w:r>
    </w:p>
    <w:p w14:paraId="25024B7F" w14:textId="77777777" w:rsidR="002C22E1" w:rsidRPr="001E58D1" w:rsidRDefault="002C22E1" w:rsidP="002C22E1">
      <w:pPr>
        <w:widowControl w:val="0"/>
        <w:jc w:val="center"/>
        <w:rPr>
          <w:b/>
          <w:bCs/>
          <w:color w:val="000000" w:themeColor="text1"/>
          <w:sz w:val="28"/>
          <w:szCs w:val="28"/>
        </w:rPr>
      </w:pPr>
    </w:p>
    <w:p w14:paraId="64171F40" w14:textId="77777777"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________________________________________________________________________</w:t>
      </w:r>
    </w:p>
    <w:p w14:paraId="6616CB77" w14:textId="77777777" w:rsidR="002C22E1" w:rsidRPr="001E58D1" w:rsidRDefault="002C22E1" w:rsidP="002C22E1">
      <w:pPr>
        <w:jc w:val="center"/>
        <w:rPr>
          <w:rFonts w:eastAsiaTheme="minorHAnsi"/>
          <w:color w:val="000000" w:themeColor="text1"/>
          <w:sz w:val="20"/>
          <w:szCs w:val="28"/>
          <w:lang w:eastAsia="en-US"/>
        </w:rPr>
      </w:pPr>
      <w:r w:rsidRPr="001E58D1">
        <w:rPr>
          <w:bCs/>
          <w:color w:val="000000" w:themeColor="text1"/>
          <w:sz w:val="20"/>
          <w:szCs w:val="28"/>
        </w:rPr>
        <w:t xml:space="preserve">указать </w:t>
      </w:r>
      <w:r w:rsidRPr="001E58D1">
        <w:rPr>
          <w:rFonts w:eastAsiaTheme="minorHAnsi"/>
          <w:color w:val="000000" w:themeColor="text1"/>
          <w:sz w:val="20"/>
          <w:szCs w:val="28"/>
          <w:lang w:eastAsia="en-US"/>
        </w:rPr>
        <w:t>кадастровый номер (номера) земельного участка (участков), и (или) адрес (адреса) объектов недвижимости</w:t>
      </w:r>
    </w:p>
    <w:p w14:paraId="13887FAE" w14:textId="77777777" w:rsidR="002C22E1" w:rsidRPr="001E58D1" w:rsidRDefault="002C22E1" w:rsidP="002C22E1">
      <w:pPr>
        <w:widowControl w:val="0"/>
        <w:jc w:val="center"/>
        <w:rPr>
          <w:b/>
          <w:bCs/>
          <w:color w:val="000000" w:themeColor="text1"/>
          <w:sz w:val="28"/>
          <w:szCs w:val="28"/>
        </w:rPr>
      </w:pPr>
    </w:p>
    <w:p w14:paraId="7696FBD1" w14:textId="77777777"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________________________________________________________________________</w:t>
      </w:r>
    </w:p>
    <w:p w14:paraId="19477751" w14:textId="77777777" w:rsidR="002C22E1" w:rsidRPr="001E58D1" w:rsidRDefault="002C22E1" w:rsidP="002C22E1">
      <w:pPr>
        <w:widowControl w:val="0"/>
        <w:jc w:val="center"/>
        <w:rPr>
          <w:b/>
          <w:bCs/>
          <w:color w:val="000000" w:themeColor="text1"/>
          <w:sz w:val="20"/>
          <w:szCs w:val="28"/>
        </w:rPr>
      </w:pPr>
      <w:r w:rsidRPr="001E58D1">
        <w:rPr>
          <w:rFonts w:eastAsiaTheme="minorHAnsi"/>
          <w:color w:val="000000" w:themeColor="text1"/>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2C22E1" w:rsidRPr="001E58D1" w14:paraId="70FACC4C" w14:textId="77777777" w:rsidTr="002C22E1">
        <w:tc>
          <w:tcPr>
            <w:tcW w:w="9923" w:type="dxa"/>
            <w:gridSpan w:val="5"/>
            <w:tcBorders>
              <w:top w:val="none" w:sz="4" w:space="0" w:color="000000"/>
              <w:left w:val="none" w:sz="4" w:space="0" w:color="000000"/>
              <w:bottom w:val="none" w:sz="4" w:space="0" w:color="000000"/>
              <w:right w:val="none" w:sz="4" w:space="0" w:color="000000"/>
            </w:tcBorders>
          </w:tcPr>
          <w:p w14:paraId="65B9119A" w14:textId="77777777" w:rsidR="002C22E1" w:rsidRPr="001E58D1" w:rsidRDefault="002C22E1" w:rsidP="002C22E1">
            <w:pPr>
              <w:widowControl w:val="0"/>
              <w:rPr>
                <w:color w:val="000000" w:themeColor="text1"/>
                <w:sz w:val="28"/>
                <w:szCs w:val="28"/>
              </w:rPr>
            </w:pPr>
          </w:p>
          <w:p w14:paraId="07E51D1C" w14:textId="77777777" w:rsidR="002C22E1" w:rsidRPr="001E58D1" w:rsidRDefault="002C22E1" w:rsidP="002C22E1">
            <w:pPr>
              <w:widowControl w:val="0"/>
              <w:jc w:val="both"/>
              <w:rPr>
                <w:color w:val="000000" w:themeColor="text1"/>
                <w:sz w:val="28"/>
                <w:szCs w:val="28"/>
              </w:rPr>
            </w:pPr>
            <w:r w:rsidRPr="001E58D1">
              <w:rPr>
                <w:color w:val="000000" w:themeColor="text1"/>
                <w:sz w:val="28"/>
                <w:szCs w:val="28"/>
              </w:rPr>
              <w:t xml:space="preserve">Прошу предоставить </w:t>
            </w:r>
            <w:r w:rsidRPr="001E58D1">
              <w:rPr>
                <w:bCs/>
                <w:color w:val="000000" w:themeColor="text1"/>
                <w:sz w:val="28"/>
                <w:szCs w:val="28"/>
              </w:rPr>
              <w:t>сведения, документы и материалы</w:t>
            </w:r>
            <w:r w:rsidRPr="001E58D1">
              <w:rPr>
                <w:color w:val="000000" w:themeColor="text1"/>
                <w:sz w:val="28"/>
                <w:szCs w:val="28"/>
              </w:rPr>
              <w:t>, являющиеся результатом муниципальной услуги (</w:t>
            </w:r>
            <w:r w:rsidRPr="001E58D1">
              <w:rPr>
                <w:i/>
                <w:color w:val="000000" w:themeColor="text1"/>
                <w:sz w:val="28"/>
                <w:szCs w:val="28"/>
              </w:rPr>
              <w:t>нужное указать</w:t>
            </w:r>
            <w:r w:rsidRPr="001E58D1">
              <w:rPr>
                <w:color w:val="000000" w:themeColor="text1"/>
                <w:sz w:val="28"/>
                <w:szCs w:val="28"/>
              </w:rPr>
              <w:t xml:space="preserve">): </w:t>
            </w:r>
          </w:p>
          <w:p w14:paraId="7B9A7EAE" w14:textId="77777777" w:rsidR="002C22E1" w:rsidRPr="001E58D1" w:rsidRDefault="002C22E1" w:rsidP="002C22E1">
            <w:pPr>
              <w:widowControl w:val="0"/>
              <w:rPr>
                <w:color w:val="000000" w:themeColor="text1"/>
                <w:sz w:val="28"/>
                <w:szCs w:val="28"/>
              </w:rPr>
            </w:pPr>
          </w:p>
        </w:tc>
      </w:tr>
      <w:tr w:rsidR="002C22E1" w:rsidRPr="001E58D1" w14:paraId="547EBFCF" w14:textId="77777777" w:rsidTr="002C22E1">
        <w:tc>
          <w:tcPr>
            <w:tcW w:w="560" w:type="dxa"/>
            <w:tcBorders>
              <w:top w:val="single" w:sz="4" w:space="0" w:color="auto"/>
              <w:bottom w:val="single" w:sz="4" w:space="0" w:color="auto"/>
              <w:right w:val="single" w:sz="4" w:space="0" w:color="auto"/>
            </w:tcBorders>
          </w:tcPr>
          <w:p w14:paraId="607C7FCF" w14:textId="77777777" w:rsidR="002C22E1" w:rsidRPr="001E58D1" w:rsidRDefault="002C22E1" w:rsidP="002C22E1">
            <w:pPr>
              <w:widowControl w:val="0"/>
              <w:jc w:val="both"/>
              <w:rPr>
                <w:color w:val="000000" w:themeColor="text1"/>
                <w:sz w:val="28"/>
                <w:szCs w:val="28"/>
              </w:rPr>
            </w:pPr>
          </w:p>
        </w:tc>
        <w:tc>
          <w:tcPr>
            <w:tcW w:w="2660" w:type="dxa"/>
            <w:tcBorders>
              <w:top w:val="none" w:sz="4" w:space="0" w:color="000000"/>
              <w:left w:val="single" w:sz="4" w:space="0" w:color="auto"/>
              <w:bottom w:val="none" w:sz="4" w:space="0" w:color="000000"/>
              <w:right w:val="none" w:sz="4" w:space="0" w:color="000000"/>
            </w:tcBorders>
          </w:tcPr>
          <w:p w14:paraId="23402050" w14:textId="77777777" w:rsidR="002C22E1" w:rsidRPr="001E58D1" w:rsidRDefault="002C22E1" w:rsidP="002C22E1">
            <w:pPr>
              <w:widowControl w:val="0"/>
              <w:rPr>
                <w:color w:val="000000" w:themeColor="text1"/>
                <w:sz w:val="28"/>
                <w:szCs w:val="28"/>
              </w:rPr>
            </w:pPr>
            <w:r w:rsidRPr="001E58D1">
              <w:rPr>
                <w:color w:val="000000" w:themeColor="text1"/>
                <w:sz w:val="28"/>
                <w:szCs w:val="28"/>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6E24570E" w14:textId="77777777" w:rsidR="002C22E1" w:rsidRPr="001E58D1" w:rsidRDefault="002C22E1" w:rsidP="002C22E1">
            <w:pPr>
              <w:widowControl w:val="0"/>
              <w:jc w:val="both"/>
              <w:rPr>
                <w:color w:val="000000" w:themeColor="text1"/>
                <w:sz w:val="28"/>
                <w:szCs w:val="28"/>
              </w:rPr>
            </w:pPr>
          </w:p>
        </w:tc>
        <w:tc>
          <w:tcPr>
            <w:tcW w:w="420" w:type="dxa"/>
            <w:tcBorders>
              <w:top w:val="single" w:sz="4" w:space="0" w:color="auto"/>
              <w:left w:val="single" w:sz="4" w:space="0" w:color="auto"/>
              <w:bottom w:val="single" w:sz="4" w:space="0" w:color="auto"/>
              <w:right w:val="single" w:sz="4" w:space="0" w:color="auto"/>
            </w:tcBorders>
          </w:tcPr>
          <w:p w14:paraId="032CA48F" w14:textId="77777777" w:rsidR="002C22E1" w:rsidRPr="001E58D1" w:rsidRDefault="002C22E1" w:rsidP="002C22E1">
            <w:pPr>
              <w:widowControl w:val="0"/>
              <w:jc w:val="both"/>
              <w:rPr>
                <w:color w:val="000000" w:themeColor="text1"/>
                <w:sz w:val="28"/>
                <w:szCs w:val="28"/>
              </w:rPr>
            </w:pPr>
          </w:p>
        </w:tc>
        <w:tc>
          <w:tcPr>
            <w:tcW w:w="4323" w:type="dxa"/>
            <w:tcBorders>
              <w:top w:val="none" w:sz="4" w:space="0" w:color="000000"/>
              <w:left w:val="single" w:sz="4" w:space="0" w:color="auto"/>
              <w:bottom w:val="none" w:sz="4" w:space="0" w:color="000000"/>
              <w:right w:val="none" w:sz="4" w:space="0" w:color="000000"/>
            </w:tcBorders>
          </w:tcPr>
          <w:p w14:paraId="62B1A7C9" w14:textId="77777777" w:rsidR="002C22E1" w:rsidRPr="001E58D1" w:rsidRDefault="002C22E1" w:rsidP="002C22E1">
            <w:pPr>
              <w:widowControl w:val="0"/>
              <w:rPr>
                <w:color w:val="000000" w:themeColor="text1"/>
                <w:sz w:val="28"/>
                <w:szCs w:val="28"/>
              </w:rPr>
            </w:pPr>
            <w:r w:rsidRPr="001E58D1">
              <w:rPr>
                <w:color w:val="000000" w:themeColor="text1"/>
                <w:sz w:val="28"/>
                <w:szCs w:val="28"/>
              </w:rPr>
              <w:t>в электронной форме</w:t>
            </w:r>
          </w:p>
        </w:tc>
      </w:tr>
      <w:tr w:rsidR="002C22E1" w:rsidRPr="001E58D1" w14:paraId="36039431" w14:textId="77777777" w:rsidTr="002C22E1">
        <w:tc>
          <w:tcPr>
            <w:tcW w:w="9923" w:type="dxa"/>
            <w:gridSpan w:val="5"/>
            <w:tcBorders>
              <w:top w:val="none" w:sz="4" w:space="0" w:color="000000"/>
              <w:left w:val="none" w:sz="4" w:space="0" w:color="000000"/>
              <w:bottom w:val="none" w:sz="4" w:space="0" w:color="000000"/>
              <w:right w:val="none" w:sz="4" w:space="0" w:color="000000"/>
            </w:tcBorders>
          </w:tcPr>
          <w:p w14:paraId="1D91475C" w14:textId="77777777" w:rsidR="002C22E1" w:rsidRPr="001E58D1" w:rsidRDefault="002C22E1" w:rsidP="002C22E1">
            <w:pPr>
              <w:widowControl w:val="0"/>
              <w:rPr>
                <w:color w:val="000000" w:themeColor="text1"/>
                <w:sz w:val="28"/>
                <w:szCs w:val="28"/>
              </w:rPr>
            </w:pPr>
          </w:p>
          <w:p w14:paraId="696B621F" w14:textId="77777777" w:rsidR="002C22E1" w:rsidRPr="001E58D1" w:rsidRDefault="002C22E1" w:rsidP="002C22E1">
            <w:pPr>
              <w:widowControl w:val="0"/>
              <w:rPr>
                <w:color w:val="000000" w:themeColor="text1"/>
                <w:sz w:val="28"/>
                <w:szCs w:val="28"/>
              </w:rPr>
            </w:pPr>
            <w:r w:rsidRPr="001E58D1">
              <w:rPr>
                <w:color w:val="000000" w:themeColor="text1"/>
                <w:sz w:val="28"/>
                <w:szCs w:val="28"/>
              </w:rPr>
              <w:t>Способ получения результата муниципальной услуги:</w:t>
            </w:r>
          </w:p>
          <w:p w14:paraId="57A026F6" w14:textId="77777777" w:rsidR="002C22E1" w:rsidRPr="001E58D1" w:rsidRDefault="002C22E1" w:rsidP="002C22E1">
            <w:pPr>
              <w:widowControl w:val="0"/>
              <w:rPr>
                <w:color w:val="000000" w:themeColor="text1"/>
                <w:sz w:val="28"/>
                <w:szCs w:val="28"/>
              </w:rPr>
            </w:pPr>
          </w:p>
        </w:tc>
      </w:tr>
      <w:tr w:rsidR="002C22E1" w:rsidRPr="001E58D1" w14:paraId="035B7870" w14:textId="77777777" w:rsidTr="002C22E1">
        <w:tc>
          <w:tcPr>
            <w:tcW w:w="560" w:type="dxa"/>
            <w:tcBorders>
              <w:top w:val="single" w:sz="4" w:space="0" w:color="auto"/>
              <w:bottom w:val="single" w:sz="4" w:space="0" w:color="auto"/>
              <w:right w:val="single" w:sz="4" w:space="0" w:color="auto"/>
            </w:tcBorders>
          </w:tcPr>
          <w:p w14:paraId="4258FA10" w14:textId="77777777" w:rsidR="002C22E1" w:rsidRPr="001E58D1" w:rsidRDefault="002C22E1" w:rsidP="002C22E1">
            <w:pPr>
              <w:widowControl w:val="0"/>
              <w:jc w:val="both"/>
              <w:rPr>
                <w:color w:val="000000" w:themeColor="text1"/>
                <w:sz w:val="28"/>
                <w:szCs w:val="28"/>
              </w:rPr>
            </w:pPr>
          </w:p>
        </w:tc>
        <w:tc>
          <w:tcPr>
            <w:tcW w:w="4620" w:type="dxa"/>
            <w:gridSpan w:val="2"/>
            <w:tcBorders>
              <w:top w:val="none" w:sz="4" w:space="0" w:color="000000"/>
              <w:left w:val="single" w:sz="4" w:space="0" w:color="auto"/>
              <w:bottom w:val="none" w:sz="4" w:space="0" w:color="000000"/>
              <w:right w:val="single" w:sz="4" w:space="0" w:color="auto"/>
            </w:tcBorders>
          </w:tcPr>
          <w:p w14:paraId="6A7DFE9E" w14:textId="77777777" w:rsidR="002C22E1" w:rsidRPr="001E58D1" w:rsidRDefault="002C22E1" w:rsidP="002C22E1">
            <w:pPr>
              <w:widowControl w:val="0"/>
              <w:rPr>
                <w:color w:val="000000" w:themeColor="text1"/>
                <w:sz w:val="28"/>
                <w:szCs w:val="28"/>
              </w:rPr>
            </w:pPr>
            <w:r w:rsidRPr="001E58D1">
              <w:rPr>
                <w:color w:val="000000" w:themeColor="text1"/>
                <w:sz w:val="28"/>
                <w:szCs w:val="28"/>
              </w:rPr>
              <w:t>через МФЦ</w:t>
            </w:r>
          </w:p>
        </w:tc>
        <w:tc>
          <w:tcPr>
            <w:tcW w:w="420" w:type="dxa"/>
            <w:tcBorders>
              <w:top w:val="single" w:sz="4" w:space="0" w:color="auto"/>
              <w:left w:val="single" w:sz="4" w:space="0" w:color="auto"/>
              <w:bottom w:val="single" w:sz="4" w:space="0" w:color="auto"/>
              <w:right w:val="single" w:sz="4" w:space="0" w:color="auto"/>
            </w:tcBorders>
          </w:tcPr>
          <w:p w14:paraId="7E9DE62F" w14:textId="77777777" w:rsidR="002C22E1" w:rsidRPr="001E58D1" w:rsidRDefault="002C22E1" w:rsidP="002C22E1">
            <w:pPr>
              <w:widowControl w:val="0"/>
              <w:jc w:val="both"/>
              <w:rPr>
                <w:color w:val="000000" w:themeColor="text1"/>
                <w:sz w:val="28"/>
                <w:szCs w:val="28"/>
              </w:rPr>
            </w:pPr>
          </w:p>
        </w:tc>
        <w:tc>
          <w:tcPr>
            <w:tcW w:w="4323" w:type="dxa"/>
            <w:tcBorders>
              <w:top w:val="none" w:sz="4" w:space="0" w:color="000000"/>
              <w:left w:val="single" w:sz="4" w:space="0" w:color="auto"/>
              <w:bottom w:val="none" w:sz="4" w:space="0" w:color="000000"/>
              <w:right w:val="none" w:sz="4" w:space="0" w:color="000000"/>
            </w:tcBorders>
          </w:tcPr>
          <w:p w14:paraId="0A94A3C5" w14:textId="77777777" w:rsidR="002C22E1" w:rsidRPr="001E58D1" w:rsidRDefault="002C22E1" w:rsidP="002C22E1">
            <w:pPr>
              <w:widowControl w:val="0"/>
              <w:rPr>
                <w:color w:val="000000" w:themeColor="text1"/>
                <w:sz w:val="28"/>
                <w:szCs w:val="28"/>
              </w:rPr>
            </w:pPr>
            <w:r w:rsidRPr="001E58D1">
              <w:rPr>
                <w:bCs/>
                <w:color w:val="000000" w:themeColor="text1"/>
                <w:sz w:val="28"/>
                <w:szCs w:val="28"/>
              </w:rPr>
              <w:t xml:space="preserve">с использованием Единого портала </w:t>
            </w:r>
          </w:p>
        </w:tc>
      </w:tr>
    </w:tbl>
    <w:p w14:paraId="6728192E" w14:textId="77777777" w:rsidR="002C22E1" w:rsidRPr="001E58D1" w:rsidRDefault="002C22E1" w:rsidP="002C22E1">
      <w:pPr>
        <w:widowControl w:val="0"/>
        <w:jc w:val="center"/>
        <w:rPr>
          <w:b/>
          <w:bCs/>
          <w:color w:val="000000" w:themeColor="text1"/>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2C22E1" w:rsidRPr="001E58D1" w14:paraId="1D4D6E02" w14:textId="77777777" w:rsidTr="002C22E1">
        <w:tc>
          <w:tcPr>
            <w:tcW w:w="1820" w:type="dxa"/>
            <w:tcBorders>
              <w:top w:val="none" w:sz="4" w:space="0" w:color="000000"/>
              <w:left w:val="none" w:sz="4" w:space="0" w:color="000000"/>
              <w:bottom w:val="none" w:sz="4" w:space="0" w:color="000000"/>
              <w:right w:val="none" w:sz="4" w:space="0" w:color="000000"/>
            </w:tcBorders>
          </w:tcPr>
          <w:p w14:paraId="085AF845" w14:textId="77777777" w:rsidR="002C22E1" w:rsidRPr="001E58D1" w:rsidRDefault="002C22E1" w:rsidP="002C22E1">
            <w:pPr>
              <w:widowControl w:val="0"/>
              <w:rPr>
                <w:color w:val="000000" w:themeColor="text1"/>
                <w:sz w:val="28"/>
                <w:szCs w:val="28"/>
              </w:rPr>
            </w:pPr>
            <w:r w:rsidRPr="001E58D1">
              <w:rPr>
                <w:color w:val="000000" w:themeColor="text1"/>
                <w:sz w:val="28"/>
                <w:szCs w:val="28"/>
              </w:rPr>
              <w:t>Приложение:</w:t>
            </w:r>
          </w:p>
        </w:tc>
        <w:tc>
          <w:tcPr>
            <w:tcW w:w="8400" w:type="dxa"/>
            <w:tcBorders>
              <w:top w:val="none" w:sz="4" w:space="0" w:color="000000"/>
              <w:left w:val="none" w:sz="4" w:space="0" w:color="000000"/>
              <w:bottom w:val="single" w:sz="4" w:space="0" w:color="auto"/>
              <w:right w:val="none" w:sz="4" w:space="0" w:color="000000"/>
            </w:tcBorders>
          </w:tcPr>
          <w:p w14:paraId="24F31A87" w14:textId="77777777" w:rsidR="002C22E1" w:rsidRPr="001E58D1" w:rsidRDefault="002C22E1" w:rsidP="002C22E1">
            <w:pPr>
              <w:widowControl w:val="0"/>
              <w:jc w:val="both"/>
              <w:rPr>
                <w:color w:val="000000" w:themeColor="text1"/>
                <w:sz w:val="28"/>
                <w:szCs w:val="28"/>
              </w:rPr>
            </w:pPr>
          </w:p>
        </w:tc>
      </w:tr>
      <w:tr w:rsidR="002C22E1" w:rsidRPr="001E58D1" w14:paraId="1D94FA9F" w14:textId="77777777" w:rsidTr="002C22E1">
        <w:tc>
          <w:tcPr>
            <w:tcW w:w="10220" w:type="dxa"/>
            <w:gridSpan w:val="2"/>
            <w:tcBorders>
              <w:top w:val="none" w:sz="4" w:space="0" w:color="000000"/>
              <w:left w:val="none" w:sz="4" w:space="0" w:color="000000"/>
              <w:bottom w:val="none" w:sz="4" w:space="0" w:color="000000"/>
              <w:right w:val="none" w:sz="4" w:space="0" w:color="000000"/>
            </w:tcBorders>
          </w:tcPr>
          <w:p w14:paraId="3E8208B6" w14:textId="77777777" w:rsidR="002C22E1" w:rsidRPr="001E58D1" w:rsidRDefault="002C22E1" w:rsidP="002C22E1">
            <w:pPr>
              <w:widowControl w:val="0"/>
              <w:jc w:val="center"/>
              <w:rPr>
                <w:color w:val="000000" w:themeColor="text1"/>
                <w:sz w:val="28"/>
                <w:szCs w:val="28"/>
              </w:rPr>
            </w:pPr>
            <w:r w:rsidRPr="001E58D1">
              <w:rPr>
                <w:color w:val="000000" w:themeColor="text1"/>
                <w:sz w:val="28"/>
                <w:szCs w:val="28"/>
              </w:rPr>
              <w:t xml:space="preserve">           (указываются документы, которые представил заявитель)</w:t>
            </w:r>
          </w:p>
        </w:tc>
      </w:tr>
    </w:tbl>
    <w:p w14:paraId="775F6AB1" w14:textId="77777777" w:rsidR="002C22E1" w:rsidRPr="001E58D1" w:rsidRDefault="002C22E1" w:rsidP="002C22E1">
      <w:pPr>
        <w:widowControl w:val="0"/>
        <w:jc w:val="center"/>
        <w:rPr>
          <w:b/>
          <w:bCs/>
          <w:color w:val="000000" w:themeColor="text1"/>
          <w:sz w:val="28"/>
          <w:szCs w:val="28"/>
        </w:rPr>
      </w:pPr>
    </w:p>
    <w:p w14:paraId="228D0CB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w:t>
      </w:r>
      <w:r w:rsidRPr="001E58D1">
        <w:rPr>
          <w:bCs/>
          <w:color w:val="000000" w:themeColor="text1"/>
          <w:sz w:val="28"/>
          <w:szCs w:val="28"/>
        </w:rPr>
        <w:lastRenderedPageBreak/>
        <w:t>предоставления муниципальной услуги, в соответствии с законодательством Российской Федерации).</w:t>
      </w:r>
    </w:p>
    <w:p w14:paraId="182D075F" w14:textId="77777777" w:rsidR="002C22E1" w:rsidRPr="001E58D1" w:rsidRDefault="002C22E1" w:rsidP="002C22E1">
      <w:pPr>
        <w:widowControl w:val="0"/>
        <w:rPr>
          <w:b/>
          <w:bCs/>
          <w:color w:val="000000" w:themeColor="text1"/>
          <w:sz w:val="28"/>
          <w:szCs w:val="28"/>
        </w:rPr>
      </w:pPr>
    </w:p>
    <w:p w14:paraId="128080E9" w14:textId="77777777" w:rsidR="002C22E1" w:rsidRPr="001E58D1" w:rsidRDefault="002C22E1" w:rsidP="002C22E1">
      <w:pPr>
        <w:widowControl w:val="0"/>
        <w:jc w:val="both"/>
        <w:rPr>
          <w:bCs/>
          <w:color w:val="000000" w:themeColor="text1"/>
          <w:sz w:val="28"/>
          <w:szCs w:val="28"/>
        </w:rPr>
      </w:pPr>
      <w:r w:rsidRPr="001E58D1">
        <w:rPr>
          <w:bCs/>
          <w:color w:val="000000" w:themeColor="text1"/>
          <w:sz w:val="28"/>
          <w:szCs w:val="28"/>
        </w:rPr>
        <w:t>Подпись заявителя________________________________________________________</w:t>
      </w:r>
    </w:p>
    <w:p w14:paraId="66DE235D" w14:textId="77777777" w:rsidR="002C22E1" w:rsidRPr="001E58D1" w:rsidRDefault="002C22E1" w:rsidP="002C22E1">
      <w:pPr>
        <w:widowControl w:val="0"/>
        <w:jc w:val="center"/>
        <w:rPr>
          <w:bCs/>
          <w:color w:val="000000" w:themeColor="text1"/>
          <w:sz w:val="20"/>
        </w:rPr>
      </w:pPr>
      <w:r w:rsidRPr="001E58D1">
        <w:rPr>
          <w:bCs/>
          <w:color w:val="000000" w:themeColor="text1"/>
          <w:sz w:val="20"/>
        </w:rPr>
        <w:t xml:space="preserve">                       (для юридического лица: должность, Ф.И.О., печать)</w:t>
      </w:r>
    </w:p>
    <w:p w14:paraId="72FF93E1" w14:textId="77777777" w:rsidR="002C22E1" w:rsidRPr="001E58D1" w:rsidRDefault="002C22E1" w:rsidP="002C22E1">
      <w:pPr>
        <w:widowControl w:val="0"/>
        <w:jc w:val="both"/>
        <w:rPr>
          <w:bCs/>
          <w:color w:val="000000" w:themeColor="text1"/>
          <w:sz w:val="28"/>
          <w:szCs w:val="28"/>
        </w:rPr>
      </w:pPr>
    </w:p>
    <w:p w14:paraId="12CED08D" w14:textId="66A76D9C" w:rsidR="00C00AD3" w:rsidRPr="00C24B4A" w:rsidRDefault="002C22E1" w:rsidP="00C24B4A">
      <w:pPr>
        <w:widowControl w:val="0"/>
        <w:jc w:val="both"/>
        <w:rPr>
          <w:bCs/>
          <w:color w:val="000000" w:themeColor="text1"/>
          <w:sz w:val="28"/>
          <w:szCs w:val="28"/>
        </w:rPr>
      </w:pPr>
      <w:r w:rsidRPr="001E58D1">
        <w:rPr>
          <w:bCs/>
          <w:color w:val="000000" w:themeColor="text1"/>
          <w:sz w:val="28"/>
          <w:szCs w:val="28"/>
        </w:rPr>
        <w:t>Дата подачи заявления от</w:t>
      </w:r>
      <w:r w:rsidRPr="001E58D1">
        <w:rPr>
          <w:bCs/>
          <w:color w:val="000000" w:themeColor="text1"/>
          <w:sz w:val="28"/>
          <w:szCs w:val="28"/>
        </w:rPr>
        <w:tab/>
        <w:t>«____</w:t>
      </w:r>
      <w:proofErr w:type="gramStart"/>
      <w:r w:rsidRPr="001E58D1">
        <w:rPr>
          <w:bCs/>
          <w:color w:val="000000" w:themeColor="text1"/>
          <w:sz w:val="28"/>
          <w:szCs w:val="28"/>
        </w:rPr>
        <w:t>_»_</w:t>
      </w:r>
      <w:proofErr w:type="gramEnd"/>
      <w:r w:rsidRPr="001E58D1">
        <w:rPr>
          <w:bCs/>
          <w:color w:val="000000" w:themeColor="text1"/>
          <w:sz w:val="28"/>
          <w:szCs w:val="28"/>
        </w:rPr>
        <w:t>_____________20___года</w:t>
      </w:r>
    </w:p>
    <w:p w14:paraId="224ABCA3" w14:textId="77777777" w:rsidR="00C00AD3" w:rsidRDefault="00C00AD3" w:rsidP="005D67BE">
      <w:pPr>
        <w:widowControl w:val="0"/>
        <w:tabs>
          <w:tab w:val="left" w:pos="1701"/>
        </w:tabs>
        <w:autoSpaceDE w:val="0"/>
        <w:autoSpaceDN w:val="0"/>
        <w:adjustRightInd w:val="0"/>
        <w:ind w:firstLine="709"/>
        <w:jc w:val="both"/>
        <w:rPr>
          <w:sz w:val="28"/>
          <w:szCs w:val="28"/>
        </w:rPr>
      </w:pPr>
    </w:p>
    <w:p w14:paraId="5BC30718" w14:textId="77777777" w:rsidR="00C00AD3" w:rsidRDefault="00C00AD3" w:rsidP="005D67BE">
      <w:pPr>
        <w:widowControl w:val="0"/>
        <w:tabs>
          <w:tab w:val="left" w:pos="1701"/>
        </w:tabs>
        <w:autoSpaceDE w:val="0"/>
        <w:autoSpaceDN w:val="0"/>
        <w:adjustRightInd w:val="0"/>
        <w:ind w:firstLine="709"/>
        <w:jc w:val="both"/>
        <w:rPr>
          <w:sz w:val="28"/>
          <w:szCs w:val="28"/>
        </w:rPr>
      </w:pPr>
    </w:p>
    <w:p w14:paraId="266C596B" w14:textId="77777777" w:rsidR="00C00AD3" w:rsidRDefault="00C00AD3" w:rsidP="005D67BE">
      <w:pPr>
        <w:widowControl w:val="0"/>
        <w:tabs>
          <w:tab w:val="left" w:pos="1701"/>
        </w:tabs>
        <w:autoSpaceDE w:val="0"/>
        <w:autoSpaceDN w:val="0"/>
        <w:adjustRightInd w:val="0"/>
        <w:ind w:firstLine="709"/>
        <w:jc w:val="both"/>
        <w:rPr>
          <w:sz w:val="28"/>
          <w:szCs w:val="28"/>
        </w:rPr>
      </w:pPr>
    </w:p>
    <w:sectPr w:rsidR="00C00AD3" w:rsidSect="007F4C81">
      <w:pgSz w:w="11906" w:h="16838"/>
      <w:pgMar w:top="1134"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08CA" w14:textId="77777777" w:rsidR="00763F9B" w:rsidRDefault="00763F9B" w:rsidP="00C24B4A">
      <w:r>
        <w:separator/>
      </w:r>
    </w:p>
  </w:endnote>
  <w:endnote w:type="continuationSeparator" w:id="0">
    <w:p w14:paraId="69714AED" w14:textId="77777777" w:rsidR="00763F9B" w:rsidRDefault="00763F9B" w:rsidP="00C2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A01CE" w14:textId="77777777" w:rsidR="00763F9B" w:rsidRDefault="00763F9B" w:rsidP="00C24B4A">
      <w:r>
        <w:separator/>
      </w:r>
    </w:p>
  </w:footnote>
  <w:footnote w:type="continuationSeparator" w:id="0">
    <w:p w14:paraId="347B66E0" w14:textId="77777777" w:rsidR="00763F9B" w:rsidRDefault="00763F9B" w:rsidP="00C24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15:restartNumberingAfterBreak="0">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4" w15:restartNumberingAfterBreak="0">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0E"/>
    <w:rsid w:val="00177F1E"/>
    <w:rsid w:val="002B0101"/>
    <w:rsid w:val="002B3456"/>
    <w:rsid w:val="002C22E1"/>
    <w:rsid w:val="00374544"/>
    <w:rsid w:val="00380921"/>
    <w:rsid w:val="003872D6"/>
    <w:rsid w:val="003B68FF"/>
    <w:rsid w:val="00537FB3"/>
    <w:rsid w:val="005D67BE"/>
    <w:rsid w:val="005E2413"/>
    <w:rsid w:val="00652D94"/>
    <w:rsid w:val="006D6FE1"/>
    <w:rsid w:val="0071390E"/>
    <w:rsid w:val="00763F9B"/>
    <w:rsid w:val="007663B4"/>
    <w:rsid w:val="007F4C81"/>
    <w:rsid w:val="00830834"/>
    <w:rsid w:val="008926E7"/>
    <w:rsid w:val="0092042D"/>
    <w:rsid w:val="00B55FDE"/>
    <w:rsid w:val="00B93B05"/>
    <w:rsid w:val="00BB3EDB"/>
    <w:rsid w:val="00C00AD3"/>
    <w:rsid w:val="00C24B4A"/>
    <w:rsid w:val="00C54773"/>
    <w:rsid w:val="00C54AB9"/>
    <w:rsid w:val="00C82C3E"/>
    <w:rsid w:val="00C86928"/>
    <w:rsid w:val="00D8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4DEE"/>
  <w15:chartTrackingRefBased/>
  <w15:docId w15:val="{2C35DAF9-0D03-433F-A600-C52123ED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7BE"/>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537FB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7BE"/>
    <w:pPr>
      <w:tabs>
        <w:tab w:val="center" w:pos="4536"/>
        <w:tab w:val="right" w:pos="9072"/>
      </w:tabs>
    </w:pPr>
  </w:style>
  <w:style w:type="character" w:customStyle="1" w:styleId="a4">
    <w:name w:val="Верхний колонтитул Знак"/>
    <w:basedOn w:val="a0"/>
    <w:link w:val="a3"/>
    <w:uiPriority w:val="99"/>
    <w:rsid w:val="005D67BE"/>
    <w:rPr>
      <w:rFonts w:ascii="Times New Roman" w:eastAsia="Times New Roman" w:hAnsi="Times New Roman" w:cs="Times New Roman"/>
      <w:sz w:val="24"/>
      <w:szCs w:val="20"/>
      <w:lang w:eastAsia="ru-RU"/>
    </w:rPr>
  </w:style>
  <w:style w:type="paragraph" w:customStyle="1" w:styleId="11">
    <w:name w:val="заголовок 1"/>
    <w:basedOn w:val="a"/>
    <w:next w:val="a"/>
    <w:rsid w:val="005D67BE"/>
    <w:pPr>
      <w:keepNext/>
      <w:jc w:val="center"/>
    </w:pPr>
    <w:rPr>
      <w:b/>
      <w:sz w:val="28"/>
    </w:rPr>
  </w:style>
  <w:style w:type="table" w:styleId="a5">
    <w:name w:val="Table Grid"/>
    <w:basedOn w:val="a1"/>
    <w:uiPriority w:val="99"/>
    <w:rsid w:val="005D6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D67BE"/>
    <w:rPr>
      <w:color w:val="0000FF"/>
      <w:u w:val="single"/>
    </w:rPr>
  </w:style>
  <w:style w:type="paragraph" w:styleId="a7">
    <w:name w:val="List Paragraph"/>
    <w:basedOn w:val="a"/>
    <w:link w:val="a8"/>
    <w:uiPriority w:val="34"/>
    <w:qFormat/>
    <w:rsid w:val="00C00AD3"/>
    <w:pPr>
      <w:spacing w:after="200" w:line="276" w:lineRule="auto"/>
      <w:ind w:left="720"/>
      <w:contextualSpacing/>
    </w:pPr>
    <w:rPr>
      <w:rFonts w:asciiTheme="minorHAnsi" w:eastAsiaTheme="minorEastAsia" w:hAnsiTheme="minorHAnsi" w:cstheme="minorBidi"/>
      <w:sz w:val="22"/>
      <w:szCs w:val="22"/>
    </w:rPr>
  </w:style>
  <w:style w:type="character" w:customStyle="1" w:styleId="a8">
    <w:name w:val="Абзац списка Знак"/>
    <w:basedOn w:val="a0"/>
    <w:link w:val="a7"/>
    <w:uiPriority w:val="34"/>
    <w:rsid w:val="00C00AD3"/>
    <w:rPr>
      <w:rFonts w:eastAsiaTheme="minorEastAsia"/>
      <w:lang w:eastAsia="ru-RU"/>
    </w:rPr>
  </w:style>
  <w:style w:type="paragraph" w:customStyle="1" w:styleId="ConsPlusNormal">
    <w:name w:val="ConsPlusNormal"/>
    <w:link w:val="ConsPlusNormal0"/>
    <w:rsid w:val="00C00AD3"/>
    <w:pPr>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rsid w:val="00C00AD3"/>
    <w:rPr>
      <w:rFonts w:ascii="Times New Roman" w:eastAsiaTheme="minorEastAsia" w:hAnsi="Times New Roman" w:cs="Times New Roman"/>
      <w:sz w:val="28"/>
      <w:szCs w:val="28"/>
      <w:lang w:eastAsia="ru-RU"/>
    </w:rPr>
  </w:style>
  <w:style w:type="character" w:styleId="a9">
    <w:name w:val="Unresolved Mention"/>
    <w:basedOn w:val="a0"/>
    <w:uiPriority w:val="99"/>
    <w:semiHidden/>
    <w:unhideWhenUsed/>
    <w:rsid w:val="002B3456"/>
    <w:rPr>
      <w:color w:val="605E5C"/>
      <w:shd w:val="clear" w:color="auto" w:fill="E1DFDD"/>
    </w:rPr>
  </w:style>
  <w:style w:type="paragraph" w:customStyle="1" w:styleId="12">
    <w:name w:val="Абзац списка1"/>
    <w:basedOn w:val="a"/>
    <w:rsid w:val="002B3456"/>
    <w:pPr>
      <w:spacing w:after="200" w:line="276" w:lineRule="auto"/>
      <w:ind w:left="720"/>
      <w:jc w:val="both"/>
    </w:pPr>
    <w:rPr>
      <w:szCs w:val="22"/>
      <w:lang w:eastAsia="en-US"/>
    </w:rPr>
  </w:style>
  <w:style w:type="character" w:styleId="aa">
    <w:name w:val="footnote reference"/>
    <w:basedOn w:val="a0"/>
    <w:uiPriority w:val="99"/>
    <w:unhideWhenUsed/>
    <w:rsid w:val="002C22E1"/>
    <w:rPr>
      <w:vertAlign w:val="superscript"/>
    </w:rPr>
  </w:style>
  <w:style w:type="paragraph" w:styleId="ab">
    <w:name w:val="Body Text Indent"/>
    <w:basedOn w:val="a"/>
    <w:link w:val="ac"/>
    <w:uiPriority w:val="99"/>
    <w:rsid w:val="002C22E1"/>
    <w:pPr>
      <w:ind w:firstLine="720"/>
      <w:jc w:val="both"/>
    </w:pPr>
    <w:rPr>
      <w:rFonts w:ascii="Arial" w:hAnsi="Arial" w:cs="Arial"/>
      <w:sz w:val="28"/>
      <w:szCs w:val="28"/>
    </w:rPr>
  </w:style>
  <w:style w:type="character" w:customStyle="1" w:styleId="ac">
    <w:name w:val="Основной текст с отступом Знак"/>
    <w:basedOn w:val="a0"/>
    <w:link w:val="ab"/>
    <w:uiPriority w:val="99"/>
    <w:rsid w:val="002C22E1"/>
    <w:rPr>
      <w:rFonts w:ascii="Arial" w:eastAsia="Times New Roman" w:hAnsi="Arial" w:cs="Arial"/>
      <w:sz w:val="28"/>
      <w:szCs w:val="28"/>
      <w:lang w:eastAsia="ru-RU"/>
    </w:rPr>
  </w:style>
  <w:style w:type="paragraph" w:styleId="ad">
    <w:name w:val="footer"/>
    <w:basedOn w:val="a"/>
    <w:link w:val="ae"/>
    <w:uiPriority w:val="99"/>
    <w:unhideWhenUsed/>
    <w:rsid w:val="00C24B4A"/>
    <w:pPr>
      <w:tabs>
        <w:tab w:val="center" w:pos="4677"/>
        <w:tab w:val="right" w:pos="9355"/>
      </w:tabs>
    </w:pPr>
  </w:style>
  <w:style w:type="character" w:customStyle="1" w:styleId="ae">
    <w:name w:val="Нижний колонтитул Знак"/>
    <w:basedOn w:val="a0"/>
    <w:link w:val="ad"/>
    <w:uiPriority w:val="99"/>
    <w:rsid w:val="00C24B4A"/>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537FB3"/>
    <w:rPr>
      <w:rFonts w:ascii="Segoe UI" w:hAnsi="Segoe UI" w:cs="Segoe UI"/>
      <w:sz w:val="18"/>
      <w:szCs w:val="18"/>
    </w:rPr>
  </w:style>
  <w:style w:type="character" w:customStyle="1" w:styleId="af0">
    <w:name w:val="Текст выноски Знак"/>
    <w:basedOn w:val="a0"/>
    <w:link w:val="af"/>
    <w:uiPriority w:val="99"/>
    <w:semiHidden/>
    <w:rsid w:val="00537FB3"/>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37FB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4212">
      <w:bodyDiv w:val="1"/>
      <w:marLeft w:val="0"/>
      <w:marRight w:val="0"/>
      <w:marTop w:val="0"/>
      <w:marBottom w:val="0"/>
      <w:divBdr>
        <w:top w:val="none" w:sz="0" w:space="0" w:color="auto"/>
        <w:left w:val="none" w:sz="0" w:space="0" w:color="auto"/>
        <w:bottom w:val="none" w:sz="0" w:space="0" w:color="auto"/>
        <w:right w:val="none" w:sz="0" w:space="0" w:color="auto"/>
      </w:divBdr>
    </w:div>
    <w:div w:id="666056171">
      <w:bodyDiv w:val="1"/>
      <w:marLeft w:val="0"/>
      <w:marRight w:val="0"/>
      <w:marTop w:val="0"/>
      <w:marBottom w:val="0"/>
      <w:divBdr>
        <w:top w:val="none" w:sz="0" w:space="0" w:color="auto"/>
        <w:left w:val="none" w:sz="0" w:space="0" w:color="auto"/>
        <w:bottom w:val="none" w:sz="0" w:space="0" w:color="auto"/>
        <w:right w:val="none" w:sz="0" w:space="0" w:color="auto"/>
      </w:divBdr>
      <w:divsChild>
        <w:div w:id="21305840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ichi.admin-smolens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959E2A85E4BDAB62D9DD9231D4990499F96CC3910983A2308F8475455DB83911D4E73E70475FFD41E84496769E15D24D36B01992600688BC1w7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2A4A1E4277F17BF2751B132D34600E35B5030163541A759BA74C5A809D4FCD3C67BE4CDD6C9B9E4CBFD843DAFDE8E860415164665EBDF7AA2BL"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1084;&#1092;&#1094;67.&#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27</Pages>
  <Words>9958</Words>
  <Characters>56766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Stroit2</dc:creator>
  <cp:keywords/>
  <dc:description/>
  <cp:lastModifiedBy>Stroit2</cp:lastModifiedBy>
  <cp:revision>9</cp:revision>
  <cp:lastPrinted>2026-04-30T13:37:00Z</cp:lastPrinted>
  <dcterms:created xsi:type="dcterms:W3CDTF">2026-04-28T08:48:00Z</dcterms:created>
  <dcterms:modified xsi:type="dcterms:W3CDTF">2026-05-04T06:51:00Z</dcterms:modified>
</cp:coreProperties>
</file>