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F2" w:rsidRDefault="00153FF2" w:rsidP="009843B1">
      <w:pPr>
        <w:spacing w:line="225" w:lineRule="atLeast"/>
        <w:rPr>
          <w:b/>
          <w:color w:val="3D3D3D"/>
          <w:sz w:val="28"/>
          <w:szCs w:val="28"/>
        </w:rPr>
      </w:pPr>
    </w:p>
    <w:tbl>
      <w:tblPr>
        <w:tblpPr w:leftFromText="180" w:rightFromText="180" w:vertAnchor="text" w:horzAnchor="margin" w:tblpY="-112"/>
        <w:tblW w:w="0" w:type="auto"/>
        <w:tblLook w:val="01E0"/>
      </w:tblPr>
      <w:tblGrid>
        <w:gridCol w:w="10421"/>
      </w:tblGrid>
      <w:tr w:rsidR="0020072D" w:rsidTr="0020072D">
        <w:trPr>
          <w:trHeight w:val="3402"/>
        </w:trPr>
        <w:tc>
          <w:tcPr>
            <w:tcW w:w="10421" w:type="dxa"/>
          </w:tcPr>
          <w:p w:rsidR="0020072D" w:rsidRDefault="0020072D">
            <w:pPr>
              <w:jc w:val="center"/>
              <w:rPr>
                <w:color w:val="1F497D"/>
                <w:sz w:val="16"/>
                <w:szCs w:val="16"/>
                <w:lang w:val="en-US"/>
              </w:rPr>
            </w:pPr>
            <w:r>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2.25pt;visibility:visible">
                  <v:imagedata r:id="rId8" o:title=""/>
                </v:shape>
              </w:pict>
            </w:r>
          </w:p>
          <w:p w:rsidR="0020072D" w:rsidRDefault="0020072D">
            <w:pPr>
              <w:keepNext/>
              <w:spacing w:before="240" w:line="360" w:lineRule="auto"/>
              <w:jc w:val="center"/>
              <w:outlineLvl w:val="1"/>
              <w:rPr>
                <w:b/>
                <w:bCs/>
                <w:color w:val="1F497D"/>
                <w:spacing w:val="-10"/>
                <w:sz w:val="28"/>
                <w:szCs w:val="28"/>
              </w:rPr>
            </w:pPr>
            <w:r>
              <w:rPr>
                <w:b/>
                <w:bCs/>
                <w:color w:val="1F497D"/>
                <w:spacing w:val="-10"/>
                <w:sz w:val="28"/>
                <w:szCs w:val="28"/>
              </w:rPr>
              <w:t>АДМИНИСТРАЦИЯ СМОЛЕНСКОЙ ОБЛАСТИ</w:t>
            </w:r>
          </w:p>
          <w:p w:rsidR="0020072D" w:rsidRDefault="0020072D">
            <w:pPr>
              <w:keepNext/>
              <w:spacing w:after="60"/>
              <w:jc w:val="center"/>
              <w:outlineLvl w:val="1"/>
              <w:rPr>
                <w:b/>
                <w:bCs/>
                <w:color w:val="1F497D"/>
                <w:sz w:val="40"/>
                <w:szCs w:val="40"/>
              </w:rPr>
            </w:pPr>
            <w:proofErr w:type="gramStart"/>
            <w:r>
              <w:rPr>
                <w:b/>
                <w:bCs/>
                <w:color w:val="1F497D"/>
                <w:sz w:val="40"/>
                <w:szCs w:val="40"/>
              </w:rPr>
              <w:t>П</w:t>
            </w:r>
            <w:proofErr w:type="gramEnd"/>
            <w:r>
              <w:rPr>
                <w:b/>
                <w:bCs/>
                <w:color w:val="1F497D"/>
                <w:sz w:val="40"/>
                <w:szCs w:val="40"/>
              </w:rPr>
              <w:t xml:space="preserve"> О С Т А Н О В Л Е Н И Е</w:t>
            </w:r>
          </w:p>
          <w:p w:rsidR="0020072D" w:rsidRDefault="0020072D">
            <w:pPr>
              <w:rPr>
                <w:color w:val="1F497D"/>
              </w:rPr>
            </w:pPr>
            <w:r>
              <w:rPr>
                <w:color w:val="1F497D"/>
              </w:rPr>
              <w:t xml:space="preserve">от 06.11.2015 № </w:t>
            </w:r>
            <w:bookmarkStart w:id="0" w:name="NUM"/>
            <w:bookmarkEnd w:id="0"/>
            <w:r>
              <w:rPr>
                <w:color w:val="1F497D"/>
              </w:rPr>
              <w:t xml:space="preserve"> 683</w:t>
            </w:r>
          </w:p>
          <w:p w:rsidR="0020072D" w:rsidRDefault="0020072D">
            <w:pPr>
              <w:rPr>
                <w:color w:val="000000"/>
                <w:sz w:val="28"/>
                <w:szCs w:val="28"/>
              </w:rPr>
            </w:pPr>
          </w:p>
        </w:tc>
      </w:tr>
    </w:tbl>
    <w:p w:rsidR="0020072D" w:rsidRDefault="0020072D" w:rsidP="0020072D">
      <w:pPr>
        <w:keepNext/>
        <w:spacing w:line="300" w:lineRule="exact"/>
        <w:ind w:right="5422"/>
        <w:jc w:val="both"/>
        <w:outlineLvl w:val="3"/>
        <w:rPr>
          <w:bCs/>
          <w:color w:val="000000"/>
          <w:sz w:val="28"/>
          <w:szCs w:val="28"/>
        </w:rPr>
      </w:pPr>
      <w:r>
        <w:rPr>
          <w:bCs/>
          <w:color w:val="000000"/>
          <w:sz w:val="28"/>
          <w:szCs w:val="28"/>
        </w:rPr>
        <w:t>Об утверждении Положения 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widowControl w:val="0"/>
        <w:spacing w:line="300" w:lineRule="exact"/>
        <w:rPr>
          <w:color w:val="000000"/>
          <w:sz w:val="28"/>
          <w:szCs w:val="28"/>
        </w:rPr>
      </w:pPr>
    </w:p>
    <w:p w:rsidR="0020072D" w:rsidRDefault="0020072D" w:rsidP="0020072D">
      <w:pPr>
        <w:spacing w:line="300" w:lineRule="exact"/>
        <w:ind w:firstLine="720"/>
        <w:jc w:val="both"/>
        <w:rPr>
          <w:color w:val="000000"/>
          <w:sz w:val="28"/>
          <w:szCs w:val="28"/>
        </w:rPr>
      </w:pPr>
      <w:proofErr w:type="gramStart"/>
      <w:r>
        <w:rPr>
          <w:color w:val="000000"/>
          <w:sz w:val="28"/>
          <w:szCs w:val="28"/>
        </w:rPr>
        <w:t>В целях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 894 (в редакции постановлений Администрации Смоленской области от 17.03.2014 № 171, от 03.07.2014 № 484, от 29.08.2014 № 606, от 30.09.2014 № 675, от 26.12.2014 № 912, от 05.03.2015 № 80, от 16.04.2015 № 183, от 27.05.2015 № 300, от</w:t>
      </w:r>
      <w:proofErr w:type="gramEnd"/>
      <w:r>
        <w:rPr>
          <w:color w:val="000000"/>
          <w:sz w:val="28"/>
          <w:szCs w:val="28"/>
        </w:rPr>
        <w:t xml:space="preserve"> </w:t>
      </w:r>
      <w:proofErr w:type="gramStart"/>
      <w:r>
        <w:rPr>
          <w:color w:val="000000"/>
          <w:sz w:val="28"/>
          <w:szCs w:val="28"/>
        </w:rPr>
        <w:t xml:space="preserve">27.07.2015 № 449), </w:t>
      </w:r>
      <w:proofErr w:type="gramEnd"/>
    </w:p>
    <w:p w:rsidR="0020072D" w:rsidRDefault="0020072D" w:rsidP="0020072D">
      <w:pPr>
        <w:spacing w:line="300" w:lineRule="exact"/>
        <w:ind w:firstLine="720"/>
        <w:jc w:val="both"/>
        <w:rPr>
          <w:color w:val="000000"/>
          <w:sz w:val="28"/>
          <w:szCs w:val="28"/>
        </w:rPr>
      </w:pPr>
    </w:p>
    <w:p w:rsidR="0020072D" w:rsidRDefault="0020072D" w:rsidP="0020072D">
      <w:pPr>
        <w:spacing w:line="300" w:lineRule="exact"/>
        <w:ind w:firstLine="720"/>
        <w:jc w:val="both"/>
        <w:rPr>
          <w:color w:val="000000"/>
          <w:sz w:val="28"/>
          <w:szCs w:val="28"/>
        </w:rPr>
      </w:pPr>
      <w:r>
        <w:rPr>
          <w:color w:val="000000"/>
          <w:sz w:val="28"/>
          <w:szCs w:val="28"/>
        </w:rPr>
        <w:t xml:space="preserve">Администрация Смоленской области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е т:</w:t>
      </w:r>
    </w:p>
    <w:p w:rsidR="0020072D" w:rsidRDefault="0020072D" w:rsidP="0020072D">
      <w:pPr>
        <w:spacing w:line="300" w:lineRule="exact"/>
        <w:ind w:firstLine="720"/>
        <w:jc w:val="both"/>
        <w:rPr>
          <w:color w:val="000000"/>
          <w:sz w:val="28"/>
          <w:szCs w:val="28"/>
        </w:rPr>
      </w:pPr>
    </w:p>
    <w:p w:rsidR="0020072D" w:rsidRDefault="0020072D" w:rsidP="0020072D">
      <w:pPr>
        <w:widowControl w:val="0"/>
        <w:spacing w:line="252" w:lineRule="auto"/>
        <w:ind w:firstLine="720"/>
        <w:jc w:val="both"/>
        <w:rPr>
          <w:color w:val="000000"/>
          <w:sz w:val="28"/>
          <w:szCs w:val="28"/>
        </w:rPr>
      </w:pPr>
      <w:r>
        <w:rPr>
          <w:color w:val="000000"/>
          <w:sz w:val="28"/>
          <w:szCs w:val="28"/>
        </w:rPr>
        <w:t>1. Утвердить прилагаемые:</w:t>
      </w:r>
    </w:p>
    <w:p w:rsidR="0020072D" w:rsidRDefault="0020072D" w:rsidP="0020072D">
      <w:pPr>
        <w:widowControl w:val="0"/>
        <w:spacing w:line="252" w:lineRule="auto"/>
        <w:ind w:firstLine="720"/>
        <w:jc w:val="both"/>
        <w:rPr>
          <w:color w:val="000000"/>
          <w:sz w:val="28"/>
          <w:szCs w:val="28"/>
        </w:rPr>
      </w:pPr>
      <w:r>
        <w:rPr>
          <w:color w:val="000000"/>
          <w:sz w:val="28"/>
          <w:szCs w:val="28"/>
        </w:rPr>
        <w:t xml:space="preserve">- Положение </w:t>
      </w:r>
      <w:r>
        <w:rPr>
          <w:bCs/>
          <w:color w:val="000000"/>
          <w:sz w:val="28"/>
          <w:szCs w:val="28"/>
        </w:rPr>
        <w:t>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color w:val="000000"/>
          <w:sz w:val="28"/>
          <w:szCs w:val="28"/>
        </w:rPr>
        <w:t>;</w:t>
      </w:r>
    </w:p>
    <w:p w:rsidR="0020072D" w:rsidRDefault="0020072D" w:rsidP="0020072D">
      <w:pPr>
        <w:widowControl w:val="0"/>
        <w:spacing w:line="252" w:lineRule="auto"/>
        <w:ind w:firstLine="720"/>
        <w:jc w:val="both"/>
        <w:rPr>
          <w:color w:val="000000"/>
          <w:sz w:val="28"/>
          <w:szCs w:val="28"/>
        </w:rPr>
      </w:pPr>
      <w:r>
        <w:rPr>
          <w:color w:val="000000"/>
          <w:sz w:val="28"/>
          <w:szCs w:val="28"/>
        </w:rPr>
        <w:t xml:space="preserve">- Положение </w:t>
      </w:r>
      <w:r>
        <w:rPr>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color w:val="000000"/>
          <w:sz w:val="28"/>
          <w:szCs w:val="28"/>
        </w:rPr>
        <w:t>.</w:t>
      </w:r>
    </w:p>
    <w:p w:rsidR="0020072D" w:rsidRDefault="0020072D" w:rsidP="0020072D">
      <w:pPr>
        <w:widowControl w:val="0"/>
        <w:spacing w:line="252" w:lineRule="auto"/>
        <w:ind w:firstLine="720"/>
        <w:jc w:val="both"/>
        <w:rPr>
          <w:sz w:val="28"/>
          <w:szCs w:val="28"/>
        </w:rPr>
      </w:pPr>
      <w:r>
        <w:rPr>
          <w:sz w:val="28"/>
          <w:szCs w:val="28"/>
        </w:rPr>
        <w:t>2. Признать утратившими силу:</w:t>
      </w:r>
    </w:p>
    <w:p w:rsidR="0020072D" w:rsidRDefault="0020072D" w:rsidP="0020072D">
      <w:pPr>
        <w:widowControl w:val="0"/>
        <w:spacing w:line="252" w:lineRule="auto"/>
        <w:ind w:firstLine="720"/>
        <w:jc w:val="both"/>
        <w:rPr>
          <w:sz w:val="28"/>
          <w:szCs w:val="28"/>
        </w:rPr>
      </w:pPr>
      <w:proofErr w:type="gramStart"/>
      <w:r>
        <w:rPr>
          <w:sz w:val="28"/>
          <w:szCs w:val="28"/>
        </w:rPr>
        <w:t xml:space="preserve">- постановление Администрации Смоленской области от 09.10.2013 № 740 </w:t>
      </w:r>
      <w:r>
        <w:rPr>
          <w:sz w:val="28"/>
          <w:szCs w:val="28"/>
        </w:rPr>
        <w:lastRenderedPageBreak/>
        <w:t>«Об утверждении Положения о целях, условиях и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и Положения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roofErr w:type="gramEnd"/>
    </w:p>
    <w:p w:rsidR="0020072D" w:rsidRDefault="0020072D" w:rsidP="0020072D">
      <w:pPr>
        <w:widowControl w:val="0"/>
        <w:spacing w:line="252" w:lineRule="auto"/>
        <w:ind w:firstLine="720"/>
        <w:jc w:val="both"/>
        <w:rPr>
          <w:sz w:val="28"/>
          <w:szCs w:val="28"/>
        </w:rPr>
      </w:pPr>
      <w:r>
        <w:rPr>
          <w:sz w:val="28"/>
          <w:szCs w:val="28"/>
        </w:rPr>
        <w:t>- пункт 3 постановления Администрации Смоленской области от 21.11.2014 № 11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r>
        <w:rPr>
          <w:sz w:val="28"/>
          <w:szCs w:val="28"/>
        </w:rPr>
        <w:t>- постановление Администрации Смоленской области от 18.07.2014 № 505 «О внесении изменений в постановление Администрации Смоленской области от 09.10.2013 № 740»;</w:t>
      </w:r>
    </w:p>
    <w:p w:rsidR="0020072D" w:rsidRDefault="0020072D" w:rsidP="0020072D">
      <w:pPr>
        <w:widowControl w:val="0"/>
        <w:spacing w:line="252" w:lineRule="auto"/>
        <w:ind w:firstLine="720"/>
        <w:jc w:val="both"/>
        <w:rPr>
          <w:sz w:val="28"/>
          <w:szCs w:val="28"/>
        </w:rPr>
      </w:pPr>
      <w:r>
        <w:rPr>
          <w:sz w:val="28"/>
          <w:szCs w:val="28"/>
        </w:rPr>
        <w:t>- пункт 2 постановления Администрации Смоленской области от 19.11.2014 № 788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r>
        <w:rPr>
          <w:sz w:val="28"/>
          <w:szCs w:val="28"/>
        </w:rPr>
        <w:t>- пункт 2 постановления Администрации Смоленской области от 30.07.2015 № 469 «О внесении изменений в отдельные постановления Администрации Смоленской области».</w:t>
      </w:r>
    </w:p>
    <w:p w:rsidR="0020072D" w:rsidRDefault="0020072D" w:rsidP="0020072D">
      <w:pPr>
        <w:widowControl w:val="0"/>
        <w:spacing w:line="252" w:lineRule="auto"/>
        <w:ind w:firstLine="720"/>
        <w:jc w:val="both"/>
        <w:rPr>
          <w:sz w:val="28"/>
          <w:szCs w:val="28"/>
        </w:rPr>
      </w:pPr>
    </w:p>
    <w:p w:rsidR="0020072D" w:rsidRDefault="0020072D" w:rsidP="0020072D">
      <w:pPr>
        <w:widowControl w:val="0"/>
        <w:spacing w:line="252" w:lineRule="auto"/>
        <w:ind w:firstLine="720"/>
        <w:jc w:val="both"/>
        <w:rPr>
          <w:color w:val="000000"/>
          <w:sz w:val="28"/>
          <w:szCs w:val="28"/>
        </w:rPr>
      </w:pPr>
    </w:p>
    <w:p w:rsidR="0020072D" w:rsidRDefault="0020072D" w:rsidP="0020072D">
      <w:pPr>
        <w:widowControl w:val="0"/>
        <w:spacing w:line="252" w:lineRule="auto"/>
        <w:ind w:firstLine="720"/>
        <w:jc w:val="both"/>
        <w:rPr>
          <w:color w:val="000000"/>
          <w:sz w:val="28"/>
          <w:szCs w:val="28"/>
        </w:rPr>
      </w:pPr>
    </w:p>
    <w:p w:rsidR="0020072D" w:rsidRDefault="0020072D" w:rsidP="0020072D">
      <w:pPr>
        <w:keepNext/>
        <w:widowControl w:val="0"/>
        <w:tabs>
          <w:tab w:val="left" w:pos="1080"/>
        </w:tabs>
        <w:jc w:val="both"/>
        <w:outlineLvl w:val="0"/>
        <w:rPr>
          <w:snapToGrid w:val="0"/>
          <w:color w:val="000000"/>
          <w:sz w:val="28"/>
          <w:szCs w:val="28"/>
        </w:rPr>
      </w:pPr>
      <w:r>
        <w:rPr>
          <w:snapToGrid w:val="0"/>
          <w:color w:val="000000"/>
          <w:sz w:val="28"/>
          <w:szCs w:val="28"/>
        </w:rPr>
        <w:t xml:space="preserve">Губернатор </w:t>
      </w:r>
    </w:p>
    <w:p w:rsidR="0020072D" w:rsidRDefault="0020072D" w:rsidP="0020072D">
      <w:pPr>
        <w:keepNext/>
        <w:widowControl w:val="0"/>
        <w:tabs>
          <w:tab w:val="left" w:pos="1080"/>
        </w:tabs>
        <w:jc w:val="both"/>
        <w:outlineLvl w:val="0"/>
        <w:rPr>
          <w:b/>
          <w:bCs/>
          <w:snapToGrid w:val="0"/>
          <w:color w:val="000000"/>
          <w:sz w:val="28"/>
          <w:szCs w:val="28"/>
        </w:rPr>
      </w:pPr>
      <w:r>
        <w:rPr>
          <w:snapToGrid w:val="0"/>
          <w:color w:val="000000"/>
          <w:sz w:val="28"/>
          <w:szCs w:val="28"/>
        </w:rPr>
        <w:t xml:space="preserve">Смоленской области                                                                               </w:t>
      </w:r>
      <w:r>
        <w:rPr>
          <w:b/>
          <w:bCs/>
          <w:snapToGrid w:val="0"/>
          <w:color w:val="000000"/>
          <w:sz w:val="28"/>
          <w:szCs w:val="28"/>
        </w:rPr>
        <w:t>А.В. Островский</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br w:type="page"/>
      </w:r>
      <w:r>
        <w:rPr>
          <w:bCs/>
          <w:snapToGrid w:val="0"/>
          <w:color w:val="000000"/>
          <w:sz w:val="28"/>
          <w:szCs w:val="28"/>
        </w:rPr>
        <w:lastRenderedPageBreak/>
        <w:t>УТВЕРЖДЕНО</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постановлением Администрации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Смоленской области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от 06.11.2015  №  683</w:t>
      </w:r>
    </w:p>
    <w:p w:rsidR="0020072D" w:rsidRDefault="0020072D" w:rsidP="0020072D">
      <w:pPr>
        <w:pStyle w:val="ConsPlusNormal"/>
        <w:snapToGrid w:val="0"/>
        <w:jc w:val="both"/>
        <w:rPr>
          <w:rFonts w:ascii="Times New Roman" w:hAnsi="Times New Roman" w:cs="Times New Roman"/>
          <w:sz w:val="28"/>
          <w:szCs w:val="28"/>
        </w:rPr>
      </w:pPr>
      <w:bookmarkStart w:id="1" w:name="Par34"/>
      <w:bookmarkEnd w:id="1"/>
    </w:p>
    <w:p w:rsidR="0020072D" w:rsidRDefault="0020072D" w:rsidP="0020072D">
      <w:pPr>
        <w:pStyle w:val="ConsPlusNormal"/>
        <w:snapToGrid w:val="0"/>
        <w:jc w:val="center"/>
        <w:rPr>
          <w:rFonts w:ascii="Times New Roman" w:hAnsi="Times New Roman" w:cs="Times New Roman"/>
          <w:b/>
          <w:bCs/>
          <w:sz w:val="28"/>
          <w:szCs w:val="28"/>
        </w:rPr>
      </w:pPr>
      <w:bookmarkStart w:id="2" w:name="Par40"/>
      <w:bookmarkEnd w:id="2"/>
      <w:r>
        <w:rPr>
          <w:rFonts w:ascii="Times New Roman" w:hAnsi="Times New Roman" w:cs="Times New Roman"/>
          <w:b/>
          <w:bCs/>
          <w:sz w:val="28"/>
          <w:szCs w:val="28"/>
        </w:rPr>
        <w:t xml:space="preserve">ПОЛОЖЕНИЕ </w:t>
      </w:r>
    </w:p>
    <w:p w:rsidR="0020072D" w:rsidRDefault="0020072D" w:rsidP="0020072D">
      <w:pPr>
        <w:pStyle w:val="ConsPlusNormal"/>
        <w:snapToGrid w:val="0"/>
        <w:jc w:val="center"/>
        <w:rPr>
          <w:rFonts w:ascii="Times New Roman" w:hAnsi="Times New Roman" w:cs="Times New Roman"/>
          <w:b/>
          <w:bCs/>
          <w:sz w:val="28"/>
          <w:szCs w:val="28"/>
        </w:rPr>
      </w:pPr>
      <w:r>
        <w:rPr>
          <w:rFonts w:ascii="Times New Roman" w:hAnsi="Times New Roman" w:cs="Times New Roman"/>
          <w:b/>
          <w:bCs/>
          <w:sz w:val="28"/>
          <w:szCs w:val="28"/>
        </w:rPr>
        <w:t>о порядке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snapToGrid w:val="0"/>
        <w:jc w:val="center"/>
        <w:rPr>
          <w:rFonts w:ascii="Times New Roman" w:hAnsi="Times New Roman" w:cs="Times New Roman"/>
          <w:sz w:val="28"/>
          <w:szCs w:val="28"/>
        </w:rPr>
      </w:pP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правила предоставления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субсидии).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2. Настоящее Положение определяет:</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категорию субъектов малого и среднего предпринимательства, которым предоставляются субсидии;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цель, условия и порядок предоставления субсидий;</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возврата субсидий в случае нарушения условий, установленных при их предоставлении;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субсидий;</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на территории Смоленской области, - главным распорядителем бюджетных средств, предоставляющим субсидии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3. 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 Целью предоставления субсидий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Условиями предоставления субсидии являются: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заключение субъектом малого и среднего предпринимательства с уполномоченным органом договора о предоставлении субсидий (далее - договор);</w:t>
      </w:r>
    </w:p>
    <w:p w:rsidR="0020072D" w:rsidRDefault="0020072D" w:rsidP="0020072D">
      <w:pPr>
        <w:pStyle w:val="ConsPlusNormal"/>
        <w:snapToGrid w:v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отсутствие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r>
        <w:rPr>
          <w:color w:val="000000"/>
        </w:rPr>
        <w:t xml:space="preserve"> </w:t>
      </w:r>
      <w:r>
        <w:rPr>
          <w:rFonts w:ascii="Times New Roman" w:hAnsi="Times New Roman" w:cs="Times New Roman"/>
          <w:color w:val="000000"/>
          <w:sz w:val="28"/>
          <w:szCs w:val="28"/>
        </w:rPr>
        <w:t>(в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Смоленской области);</w:t>
      </w:r>
      <w:proofErr w:type="gramEnd"/>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
    <w:p w:rsidR="0020072D" w:rsidRDefault="0020072D" w:rsidP="0020072D">
      <w:pPr>
        <w:pStyle w:val="ConsPlusNormal"/>
        <w:snapToGrid w:val="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отсутствие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(в том числе по каждому филиалу, представительству, иному обособленному подразделению субъекта малого и среднего предпринимательства, выделенному на отдельный баланс и имеющему расчетный счет, находящемуся на территории Смоленской области);</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отсутствие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Предельный размер субсидии на одного субъекта малого и среднего предпринимательства составляет 4 млн. рублей с учетом результатов ранее проведенных в текущем году конкурсов.</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Субсидии предоставляются субъектам малого и среднего предпринимательства в размере, определенном в соответствии с </w:t>
      </w:r>
      <w:hyperlink r:id="rId9" w:anchor="Par163" w:tooltip="Ссылка на текущий документ" w:history="1">
        <w:r>
          <w:rPr>
            <w:rStyle w:val="a6"/>
            <w:sz w:val="28"/>
            <w:szCs w:val="28"/>
          </w:rPr>
          <w:t>Положением</w:t>
        </w:r>
      </w:hyperlink>
      <w:r>
        <w:rPr>
          <w:rFonts w:ascii="Times New Roman" w:hAnsi="Times New Roman" w:cs="Times New Roman"/>
          <w:sz w:val="28"/>
          <w:szCs w:val="28"/>
        </w:rPr>
        <w:t xml:space="preserve"> </w:t>
      </w:r>
      <w:r>
        <w:rPr>
          <w:rFonts w:ascii="Times New Roman" w:hAnsi="Times New Roman"/>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8"/>
          <w:szCs w:val="28"/>
        </w:rPr>
        <w:t>, но не более 50 процентов от фактически произведенных на дату подачи заявки на участие в конкурсе затрат на технологическое присоединение к объектам электросетевого</w:t>
      </w:r>
      <w:proofErr w:type="gramEnd"/>
      <w:r>
        <w:rPr>
          <w:rFonts w:ascii="Times New Roman" w:hAnsi="Times New Roman" w:cs="Times New Roman"/>
          <w:sz w:val="28"/>
          <w:szCs w:val="28"/>
        </w:rPr>
        <w:t xml:space="preserve"> хозяйства с учетом предельного размера субсидий.</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Субсидии рассчитываются в пределах сумм, подтверждающих целевое использование денежных средств (без учета НДС) на технологическое присоединение к объектам электросетевого хозяйства.</w:t>
      </w:r>
    </w:p>
    <w:p w:rsidR="0020072D" w:rsidRDefault="0020072D" w:rsidP="0020072D">
      <w:pPr>
        <w:pStyle w:val="ConsPlusNormal"/>
        <w:snapToGri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часть затрат при технологическом присоединении к объектам электросетевого хозяйства произведены в иностранной валюте, то при переводе стоимости в национальную валюту в целях возмещения затрат за счет субсидии </w:t>
      </w:r>
      <w:r>
        <w:rPr>
          <w:rFonts w:ascii="Times New Roman" w:hAnsi="Times New Roman" w:cs="Times New Roman"/>
          <w:sz w:val="28"/>
          <w:szCs w:val="28"/>
        </w:rPr>
        <w:lastRenderedPageBreak/>
        <w:t>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roofErr w:type="gramEnd"/>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9. Основанием для предоставления субсидии является заключенный договор.</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их получателями.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Средства субсидий, предоставленные с нарушением условий предоставления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Добровольному возврату в областной бюджет в полном объеме подлежат средства субсидий при выявлении несоответствия сведений о технологическом присоединении к объектам электросетевого хозяйства документам, представленным для участия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12. Остатки субсидий, не использованные в отчетном финансовом году, подлежат возврату получателем субсидии в добровольном порядке не позднее 1 февраля текущего финансового года в случаях, предусмотренных договором.</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0072D" w:rsidRDefault="0020072D" w:rsidP="0020072D">
      <w:pPr>
        <w:pStyle w:val="ConsPlusNormal"/>
        <w:snapToGrid w:val="0"/>
        <w:ind w:firstLine="709"/>
        <w:jc w:val="both"/>
        <w:rPr>
          <w:rFonts w:ascii="Times New Roman" w:hAnsi="Times New Roman" w:cs="Times New Roman"/>
          <w:sz w:val="28"/>
          <w:szCs w:val="28"/>
        </w:rPr>
      </w:pPr>
    </w:p>
    <w:p w:rsidR="0020072D" w:rsidRDefault="0020072D" w:rsidP="0020072D">
      <w:pPr>
        <w:widowControl w:val="0"/>
        <w:tabs>
          <w:tab w:val="left" w:pos="1080"/>
        </w:tabs>
        <w:snapToGrid w:val="0"/>
        <w:ind w:left="5907"/>
        <w:contextualSpacing/>
        <w:jc w:val="both"/>
        <w:rPr>
          <w:bCs/>
          <w:snapToGrid w:val="0"/>
          <w:color w:val="000000"/>
          <w:sz w:val="28"/>
          <w:szCs w:val="28"/>
        </w:rPr>
      </w:pPr>
      <w:r>
        <w:rPr>
          <w:strike/>
          <w:sz w:val="28"/>
          <w:szCs w:val="28"/>
        </w:rPr>
        <w:br w:type="page"/>
      </w:r>
      <w:bookmarkStart w:id="3" w:name="Par95"/>
      <w:bookmarkStart w:id="4" w:name="Par157"/>
      <w:bookmarkStart w:id="5" w:name="Par163"/>
      <w:bookmarkEnd w:id="3"/>
      <w:bookmarkEnd w:id="4"/>
      <w:bookmarkEnd w:id="5"/>
      <w:r>
        <w:rPr>
          <w:bCs/>
          <w:snapToGrid w:val="0"/>
          <w:color w:val="000000"/>
          <w:sz w:val="28"/>
          <w:szCs w:val="28"/>
        </w:rPr>
        <w:lastRenderedPageBreak/>
        <w:t>УТВЕРЖДЕНО</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постановлением Администрации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Смоленской области</w:t>
      </w:r>
    </w:p>
    <w:p w:rsidR="0020072D" w:rsidRDefault="0020072D" w:rsidP="0020072D">
      <w:pPr>
        <w:widowControl w:val="0"/>
        <w:tabs>
          <w:tab w:val="left" w:pos="1080"/>
        </w:tabs>
        <w:snapToGrid w:val="0"/>
        <w:ind w:left="6237" w:hanging="283"/>
        <w:contextualSpacing/>
        <w:rPr>
          <w:bCs/>
          <w:snapToGrid w:val="0"/>
          <w:color w:val="000000"/>
          <w:sz w:val="28"/>
          <w:szCs w:val="28"/>
        </w:rPr>
      </w:pPr>
      <w:r>
        <w:rPr>
          <w:bCs/>
          <w:snapToGrid w:val="0"/>
          <w:color w:val="000000"/>
          <w:sz w:val="28"/>
          <w:szCs w:val="28"/>
        </w:rPr>
        <w:t>от 06.11.2015  №   683</w:t>
      </w:r>
    </w:p>
    <w:p w:rsidR="0020072D" w:rsidRDefault="0020072D" w:rsidP="0020072D">
      <w:pPr>
        <w:pStyle w:val="ConsPlusNormal"/>
        <w:snapToGrid w:val="0"/>
        <w:jc w:val="both"/>
        <w:rPr>
          <w:rFonts w:ascii="Times New Roman" w:hAnsi="Times New Roman" w:cs="Times New Roman"/>
          <w:sz w:val="36"/>
          <w:szCs w:val="28"/>
        </w:rPr>
      </w:pPr>
    </w:p>
    <w:p w:rsidR="0020072D" w:rsidRDefault="0020072D" w:rsidP="0020072D">
      <w:pPr>
        <w:pStyle w:val="ConsPlusNormal"/>
        <w:snapToGrid w:val="0"/>
        <w:jc w:val="center"/>
        <w:rPr>
          <w:rFonts w:ascii="Times New Roman" w:hAnsi="Times New Roman"/>
          <w:b/>
          <w:color w:val="000000"/>
          <w:sz w:val="28"/>
          <w:szCs w:val="28"/>
        </w:rPr>
      </w:pPr>
      <w:r>
        <w:rPr>
          <w:rFonts w:ascii="Times New Roman" w:hAnsi="Times New Roman"/>
          <w:b/>
          <w:color w:val="000000"/>
          <w:sz w:val="28"/>
          <w:szCs w:val="28"/>
        </w:rPr>
        <w:t xml:space="preserve">ПОЛОЖЕНИЕ </w:t>
      </w:r>
    </w:p>
    <w:p w:rsidR="0020072D" w:rsidRDefault="0020072D" w:rsidP="0020072D">
      <w:pPr>
        <w:pStyle w:val="ConsPlusNormal"/>
        <w:snapToGrid w:val="0"/>
        <w:jc w:val="center"/>
        <w:rPr>
          <w:rFonts w:ascii="Times New Roman" w:hAnsi="Times New Roman" w:cs="Times New Roman"/>
          <w:b/>
          <w:bCs/>
          <w:sz w:val="28"/>
          <w:szCs w:val="28"/>
        </w:rPr>
      </w:pPr>
      <w:r>
        <w:rPr>
          <w:rFonts w:ascii="Times New Roman" w:hAnsi="Times New Roman"/>
          <w:b/>
          <w:bCs/>
          <w:color w:val="000000"/>
          <w:sz w:val="28"/>
          <w:szCs w:val="28"/>
        </w:rPr>
        <w:t>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snapToGrid w:val="0"/>
        <w:jc w:val="center"/>
        <w:rPr>
          <w:rFonts w:ascii="Times New Roman" w:hAnsi="Times New Roman" w:cs="Times New Roman"/>
          <w:sz w:val="36"/>
          <w:szCs w:val="28"/>
        </w:rPr>
      </w:pP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(далее также - конкурс).</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2.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3. Конкурс проводится не позднее 30 рабочих дней со дня окончания даты подачи заявок на участие в конкурсе (далее также - заявки).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 Конкурс проводится в следующем порядке: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4.1. Разработка уполномоченным органом и утверждение руководителем уполномоченного органа пакета конкурсной документации.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4.2. Опубликование уполномоченным органом сообщения о проведении конкурса в средствах массовой информации не менее чем </w:t>
      </w:r>
      <w:r>
        <w:rPr>
          <w:rFonts w:ascii="Times New Roman" w:hAnsi="Times New Roman" w:cs="Times New Roman"/>
          <w:color w:val="000000"/>
          <w:sz w:val="28"/>
          <w:szCs w:val="28"/>
        </w:rPr>
        <w:t>за 20 календарных</w:t>
      </w:r>
      <w:r>
        <w:rPr>
          <w:rFonts w:ascii="Times New Roman" w:hAnsi="Times New Roman" w:cs="Times New Roman"/>
          <w:sz w:val="28"/>
          <w:szCs w:val="28"/>
        </w:rPr>
        <w:t xml:space="preserve"> дней до даты окончания приема заявок, которое должно содержать следующие сведения: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организатора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информацию о предмете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сроки и место подачи заявок на участие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условия конкурса.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4.3. Регистрация заявок </w:t>
      </w:r>
      <w:proofErr w:type="gramStart"/>
      <w:r>
        <w:rPr>
          <w:rFonts w:ascii="Times New Roman" w:hAnsi="Times New Roman" w:cs="Times New Roman"/>
          <w:sz w:val="28"/>
          <w:szCs w:val="28"/>
        </w:rPr>
        <w:t>на участие в конкурсе с приложением необходимых документов в соответствии с пунктами</w:t>
      </w:r>
      <w:proofErr w:type="gramEnd"/>
      <w:r>
        <w:rPr>
          <w:rFonts w:ascii="Times New Roman" w:hAnsi="Times New Roman" w:cs="Times New Roman"/>
          <w:sz w:val="28"/>
          <w:szCs w:val="28"/>
        </w:rPr>
        <w:t xml:space="preserve"> 6 - 9 настоящего Положения.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4.4. Рассмотрение заявок и прилагаемых к ним документов на соответствие условиям участия в конкурсе.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на технологическое присоединение к объектам электросетевого хозяйства (далее также – субсидии),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4.6. Рассмотрение сводной информации, указанной в подпункте 4.5 настоящего пункта, Комиссией и принятие решения о победителях конкурса.</w:t>
      </w:r>
    </w:p>
    <w:p w:rsidR="0020072D" w:rsidRDefault="0020072D" w:rsidP="0020072D">
      <w:pPr>
        <w:pStyle w:val="ConsPlusNormal"/>
        <w:snapToGrid w:val="0"/>
        <w:ind w:firstLine="709"/>
        <w:jc w:val="both"/>
        <w:rPr>
          <w:rFonts w:ascii="Times New Roman" w:hAnsi="Times New Roman" w:cs="Times New Roman"/>
          <w:sz w:val="28"/>
          <w:szCs w:val="28"/>
        </w:rPr>
      </w:pPr>
      <w:bookmarkStart w:id="6" w:name="Par189"/>
      <w:bookmarkEnd w:id="6"/>
      <w:r>
        <w:rPr>
          <w:rFonts w:ascii="Times New Roman" w:hAnsi="Times New Roman" w:cs="Times New Roman"/>
          <w:sz w:val="28"/>
          <w:szCs w:val="28"/>
        </w:rPr>
        <w:lastRenderedPageBreak/>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10"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Pr>
            <w:rStyle w:val="a6"/>
            <w:sz w:val="28"/>
            <w:szCs w:val="28"/>
          </w:rPr>
          <w:t>законом</w:t>
        </w:r>
      </w:hyperlink>
      <w:r>
        <w:rPr>
          <w:rFonts w:ascii="Times New Roman" w:hAnsi="Times New Roman" w:cs="Times New Roman"/>
          <w:sz w:val="28"/>
          <w:szCs w:val="28"/>
        </w:rPr>
        <w:t xml:space="preserve"> «О развитии малого и среднего предпринимательства в Российской Федерации», а также:</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5.1. Представившие в уполномоченный орган заявку с приложением необходимых документов в соответствии с пунктами 6 - 9 настоящего Положения.</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5.2. Зарегистрированные и осуществляющие свою деятельность на территории Смоленской области.</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5.3. Не находящиеся на момент подачи заявки в стадии реорганизации, ликвидации или в состоянии банкротства.</w:t>
      </w:r>
    </w:p>
    <w:p w:rsidR="0020072D" w:rsidRDefault="0020072D" w:rsidP="0020072D">
      <w:pPr>
        <w:autoSpaceDE w:val="0"/>
        <w:autoSpaceDN w:val="0"/>
        <w:adjustRightInd w:val="0"/>
        <w:snapToGrid w:val="0"/>
        <w:ind w:firstLine="709"/>
        <w:contextualSpacing/>
        <w:jc w:val="both"/>
        <w:rPr>
          <w:sz w:val="28"/>
          <w:szCs w:val="28"/>
        </w:rPr>
      </w:pPr>
      <w:r>
        <w:rPr>
          <w:sz w:val="28"/>
          <w:szCs w:val="28"/>
        </w:rPr>
        <w:t>5.4. </w:t>
      </w:r>
      <w:proofErr w:type="gramStart"/>
      <w:r>
        <w:rPr>
          <w:sz w:val="28"/>
          <w:szCs w:val="28"/>
        </w:rPr>
        <w:t xml:space="preserve">Имеющие основным видом экономической деятельности производство продукции (работ, услуг) по одному из подклассов (групп, подгрупп) следующих классификационных группировок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 454-ст: </w:t>
      </w:r>
      <w:proofErr w:type="gramEnd"/>
    </w:p>
    <w:p w:rsidR="0020072D" w:rsidRDefault="0020072D" w:rsidP="0020072D">
      <w:pPr>
        <w:autoSpaceDE w:val="0"/>
        <w:autoSpaceDN w:val="0"/>
        <w:adjustRightInd w:val="0"/>
        <w:snapToGrid w:val="0"/>
        <w:ind w:firstLine="709"/>
        <w:contextualSpacing/>
        <w:jc w:val="both"/>
        <w:rPr>
          <w:sz w:val="28"/>
          <w:szCs w:val="28"/>
        </w:rPr>
      </w:pPr>
      <w:r>
        <w:rPr>
          <w:sz w:val="28"/>
          <w:szCs w:val="28"/>
        </w:rPr>
        <w:t>- раздел A «Сельское хозяйство, охота и лесное хозяйство»;</w:t>
      </w:r>
    </w:p>
    <w:p w:rsidR="0020072D" w:rsidRDefault="0020072D" w:rsidP="0020072D">
      <w:pPr>
        <w:autoSpaceDE w:val="0"/>
        <w:autoSpaceDN w:val="0"/>
        <w:adjustRightInd w:val="0"/>
        <w:snapToGrid w:val="0"/>
        <w:ind w:firstLine="709"/>
        <w:contextualSpacing/>
        <w:jc w:val="both"/>
        <w:rPr>
          <w:sz w:val="28"/>
          <w:szCs w:val="28"/>
        </w:rPr>
      </w:pPr>
      <w:r>
        <w:rPr>
          <w:sz w:val="28"/>
          <w:szCs w:val="28"/>
        </w:rPr>
        <w:t>- раздел D «Обрабатывающие производства».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5.5.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20072D" w:rsidRDefault="0020072D" w:rsidP="0020072D">
      <w:pPr>
        <w:pStyle w:val="ConsPlusNormal"/>
        <w:snapToGrid w:val="0"/>
        <w:ind w:firstLine="709"/>
        <w:jc w:val="both"/>
        <w:rPr>
          <w:rFonts w:ascii="Times New Roman" w:hAnsi="Times New Roman" w:cs="Times New Roman"/>
          <w:sz w:val="28"/>
          <w:szCs w:val="28"/>
        </w:rPr>
      </w:pPr>
      <w:r>
        <w:rPr>
          <w:rFonts w:ascii="Times New Roman" w:hAnsi="Times New Roman" w:cs="Times New Roman"/>
          <w:sz w:val="28"/>
          <w:szCs w:val="28"/>
        </w:rPr>
        <w:t>5.6.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Осуществившие технологическое присоединение к электрическим сетям мощностью до 1,5 МВт объектов, технологическое присоединение которых было осуществлено не ранее 1 октября года, предшествующего году подачи заявки.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Объектами технологического подключения не могут быть: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строительные площадки многоквартирных жилых домов, многоквартирные жилые дома или кварталы многоэтажной застройки;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объекты, используемые для целей оптовой, розничной торговли и общественного питания.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w:t>
      </w:r>
      <w:proofErr w:type="gramStart"/>
      <w:r>
        <w:rPr>
          <w:rFonts w:ascii="Times New Roman" w:hAnsi="Times New Roman" w:cs="Times New Roman"/>
          <w:sz w:val="28"/>
          <w:szCs w:val="28"/>
        </w:rPr>
        <w:t>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Не осуществляющие виды экономической деятельности, указанные в областном </w:t>
      </w:r>
      <w:hyperlink r:id="rId11" w:tooltip="Закон Смоленской области от 22.06.2006 N 70-з (ред. от 15.07.2011)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 w:history="1">
        <w:r>
          <w:rPr>
            <w:rStyle w:val="a6"/>
            <w:sz w:val="28"/>
            <w:szCs w:val="28"/>
          </w:rPr>
          <w:t>законе</w:t>
        </w:r>
      </w:hyperlink>
      <w:r>
        <w:rPr>
          <w:rFonts w:ascii="Times New Roman" w:hAnsi="Times New Roman" w:cs="Times New Roman"/>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отсутствуют сведения в реестре недобросовестных поставщиков.</w:t>
      </w:r>
    </w:p>
    <w:p w:rsidR="0020072D" w:rsidRDefault="0020072D" w:rsidP="0020072D">
      <w:pPr>
        <w:pStyle w:val="ConsPlusNormal"/>
        <w:ind w:firstLine="709"/>
        <w:jc w:val="both"/>
        <w:rPr>
          <w:rFonts w:ascii="Times New Roman" w:hAnsi="Times New Roman" w:cs="Times New Roman"/>
          <w:sz w:val="28"/>
          <w:szCs w:val="28"/>
        </w:rPr>
      </w:pPr>
      <w:bookmarkStart w:id="7" w:name="Par271"/>
      <w:bookmarkEnd w:id="7"/>
      <w:r>
        <w:rPr>
          <w:rFonts w:ascii="Times New Roman" w:hAnsi="Times New Roman" w:cs="Times New Roman"/>
          <w:sz w:val="28"/>
          <w:szCs w:val="28"/>
        </w:rPr>
        <w:lastRenderedPageBreak/>
        <w:t xml:space="preserve">6. Для участия в конкурсе субъект малого и среднего предпринимательства подает в уполномоченный орган с сопроводительным письмом по форме согласно приложению № 1 к настоящему Положению </w:t>
      </w:r>
      <w:hyperlink r:id="rId12" w:anchor="Par422" w:tooltip="Ссылка на текущий документ" w:history="1">
        <w:r>
          <w:rPr>
            <w:rStyle w:val="a6"/>
            <w:sz w:val="28"/>
            <w:szCs w:val="28"/>
          </w:rPr>
          <w:t>заявку</w:t>
        </w:r>
      </w:hyperlink>
      <w:r>
        <w:rPr>
          <w:rFonts w:ascii="Times New Roman" w:hAnsi="Times New Roman" w:cs="Times New Roman"/>
          <w:sz w:val="28"/>
          <w:szCs w:val="28"/>
        </w:rPr>
        <w:t xml:space="preserve"> по форме согласно приложению № 2 к настоящему Положению. К заявке прилагаются:</w:t>
      </w:r>
    </w:p>
    <w:p w:rsidR="0020072D" w:rsidRDefault="0020072D" w:rsidP="0020072D">
      <w:pPr>
        <w:pStyle w:val="ConsPlusNormal"/>
        <w:ind w:firstLine="709"/>
        <w:jc w:val="both"/>
        <w:rPr>
          <w:rFonts w:ascii="Times New Roman" w:hAnsi="Times New Roman" w:cs="Times New Roman"/>
          <w:sz w:val="28"/>
          <w:szCs w:val="28"/>
        </w:rPr>
      </w:pPr>
      <w:bookmarkStart w:id="8" w:name="Par272"/>
      <w:bookmarkEnd w:id="8"/>
      <w:r>
        <w:rPr>
          <w:rFonts w:ascii="Times New Roman" w:hAnsi="Times New Roman" w:cs="Times New Roman"/>
          <w:sz w:val="28"/>
          <w:szCs w:val="28"/>
        </w:rPr>
        <w:t xml:space="preserve">6.1. </w:t>
      </w:r>
      <w:hyperlink r:id="rId13" w:anchor="Par659" w:tooltip="Ссылка на текущий документ" w:history="1">
        <w:r>
          <w:rPr>
            <w:rStyle w:val="a6"/>
            <w:sz w:val="28"/>
            <w:szCs w:val="28"/>
          </w:rPr>
          <w:t>Анкета</w:t>
        </w:r>
      </w:hyperlink>
      <w:r>
        <w:rPr>
          <w:rFonts w:ascii="Times New Roman" w:hAnsi="Times New Roman" w:cs="Times New Roman"/>
          <w:sz w:val="28"/>
          <w:szCs w:val="28"/>
        </w:rPr>
        <w:t xml:space="preserve"> субъекта малого и среднего предпринимательства по форме согласно приложению № 3 к настоящему Положению.</w:t>
      </w:r>
    </w:p>
    <w:p w:rsidR="0020072D" w:rsidRDefault="0020072D" w:rsidP="0020072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Индивидуальные предприниматели представляют </w:t>
      </w:r>
      <w:hyperlink r:id="rId14" w:anchor="Par753" w:tooltip="Ссылка на текущий документ" w:history="1">
        <w:r>
          <w:rPr>
            <w:rStyle w:val="a6"/>
            <w:spacing w:val="-4"/>
            <w:sz w:val="28"/>
            <w:szCs w:val="28"/>
          </w:rPr>
          <w:t>согласие</w:t>
        </w:r>
      </w:hyperlink>
      <w:r>
        <w:rPr>
          <w:rFonts w:ascii="Times New Roman" w:hAnsi="Times New Roman" w:cs="Times New Roman"/>
          <w:spacing w:val="-4"/>
          <w:sz w:val="28"/>
          <w:szCs w:val="28"/>
        </w:rPr>
        <w:t xml:space="preserve"> на обработку персональных данных по форме согласно приложению № 4 к настоящему Положению.</w:t>
      </w:r>
    </w:p>
    <w:p w:rsidR="0020072D" w:rsidRDefault="0020072D" w:rsidP="0020072D">
      <w:pPr>
        <w:pStyle w:val="ConsPlusNormal"/>
        <w:ind w:firstLine="709"/>
        <w:jc w:val="both"/>
        <w:rPr>
          <w:rFonts w:ascii="Times New Roman" w:hAnsi="Times New Roman" w:cs="Times New Roman"/>
          <w:sz w:val="28"/>
          <w:szCs w:val="28"/>
        </w:rPr>
      </w:pPr>
      <w:bookmarkStart w:id="9" w:name="Par275"/>
      <w:bookmarkEnd w:id="9"/>
      <w:r>
        <w:rPr>
          <w:rFonts w:ascii="Times New Roman" w:hAnsi="Times New Roman" w:cs="Times New Roman"/>
          <w:sz w:val="28"/>
          <w:szCs w:val="28"/>
        </w:rP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Заверенные печатью и подписью руководителя субъекта малого и среднего предпринимательства копии следующих форм федерального статистического наблюдения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 1-предприятие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 ПМ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включенных в выборку малых предприятий,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МП (микро) «Сведения об основных показателях деятельности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за три календарных года, предшествующие году подачи заявки, (для юридических лиц, являющихся </w:t>
      </w:r>
      <w:proofErr w:type="spellStart"/>
      <w:r>
        <w:rPr>
          <w:rFonts w:ascii="Times New Roman" w:hAnsi="Times New Roman" w:cs="Times New Roman"/>
          <w:sz w:val="28"/>
          <w:szCs w:val="28"/>
        </w:rPr>
        <w:t>микропредприятиями</w:t>
      </w:r>
      <w:proofErr w:type="spellEnd"/>
      <w:r>
        <w:rPr>
          <w:rFonts w:ascii="Times New Roman" w:hAnsi="Times New Roman" w:cs="Times New Roman"/>
          <w:sz w:val="28"/>
          <w:szCs w:val="28"/>
        </w:rPr>
        <w:t xml:space="preserve">, включенных в выборку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1-ИП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индивидуальных предпринимателей, подлежащих обследованиям по формам федерального статистического наблюдения).</w:t>
      </w:r>
    </w:p>
    <w:p w:rsidR="0020072D" w:rsidRDefault="0020072D" w:rsidP="0020072D">
      <w:pPr>
        <w:pStyle w:val="ConsPlusNormal"/>
        <w:ind w:firstLine="709"/>
        <w:jc w:val="both"/>
        <w:rPr>
          <w:rFonts w:ascii="Times New Roman" w:hAnsi="Times New Roman" w:cs="Times New Roman"/>
          <w:sz w:val="28"/>
          <w:szCs w:val="28"/>
        </w:rPr>
      </w:pPr>
      <w:bookmarkStart w:id="10" w:name="Par278"/>
      <w:bookmarkEnd w:id="10"/>
      <w:r>
        <w:rPr>
          <w:rFonts w:ascii="Times New Roman" w:hAnsi="Times New Roman" w:cs="Times New Roman"/>
          <w:sz w:val="28"/>
          <w:szCs w:val="28"/>
        </w:rPr>
        <w:t xml:space="preserve">6.5. </w:t>
      </w:r>
      <w:proofErr w:type="gramStart"/>
      <w:r>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расчета по начисленным и уплаченным страховым </w:t>
      </w:r>
      <w:r>
        <w:rPr>
          <w:rFonts w:ascii="Times New Roman" w:hAnsi="Times New Roman" w:cs="Times New Roman"/>
          <w:sz w:val="28"/>
          <w:szCs w:val="28"/>
        </w:rPr>
        <w:lastRenderedPageBreak/>
        <w:t>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rPr>
          <w:rFonts w:ascii="Times New Roman" w:hAnsi="Times New Roman" w:cs="Times New Roman"/>
          <w:sz w:val="28"/>
          <w:szCs w:val="28"/>
        </w:rPr>
        <w:t xml:space="preserve"> период текущего года (для всех субъектов малого и среднего предпринимательства) и за три календарных года, предшествующие году подачи заявки (для субъектов малого предпринимательства, не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с отметкой о принятии Пенсионным фондом Российской Федерации.</w:t>
      </w:r>
    </w:p>
    <w:p w:rsidR="0020072D" w:rsidRDefault="0020072D" w:rsidP="0020072D">
      <w:pPr>
        <w:pStyle w:val="ConsPlusNormal"/>
        <w:ind w:firstLine="709"/>
        <w:jc w:val="both"/>
        <w:rPr>
          <w:rFonts w:ascii="Times New Roman" w:hAnsi="Times New Roman" w:cs="Times New Roman"/>
          <w:color w:val="000000"/>
          <w:sz w:val="28"/>
          <w:szCs w:val="28"/>
        </w:rPr>
      </w:pPr>
      <w:bookmarkStart w:id="11" w:name="Par280"/>
      <w:bookmarkEnd w:id="11"/>
      <w:r>
        <w:rPr>
          <w:rFonts w:ascii="Times New Roman" w:hAnsi="Times New Roman" w:cs="Times New Roman"/>
          <w:color w:val="000000"/>
          <w:sz w:val="28"/>
          <w:szCs w:val="28"/>
        </w:rPr>
        <w:t>6.6. Заверенные печатью и подписью руководителя субъекта малого и среднего предпринимательства копии:</w:t>
      </w:r>
    </w:p>
    <w:p w:rsidR="0020072D" w:rsidRDefault="0020072D" w:rsidP="0020072D">
      <w:pPr>
        <w:autoSpaceDE w:val="0"/>
        <w:autoSpaceDN w:val="0"/>
        <w:adjustRightInd w:val="0"/>
        <w:ind w:firstLine="709"/>
        <w:jc w:val="both"/>
        <w:rPr>
          <w:color w:val="000000"/>
          <w:sz w:val="28"/>
          <w:szCs w:val="28"/>
        </w:rPr>
      </w:pPr>
      <w:proofErr w:type="gramStart"/>
      <w:r>
        <w:rPr>
          <w:color w:val="000000"/>
          <w:sz w:val="28"/>
          <w:szCs w:val="28"/>
        </w:rPr>
        <w:t>- форм годовой бухгалтерской (финансовой) отчетности (форма по КНД 0710099),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roofErr w:type="gramEnd"/>
    </w:p>
    <w:p w:rsidR="0020072D" w:rsidRDefault="0020072D" w:rsidP="0020072D">
      <w:pPr>
        <w:autoSpaceDE w:val="0"/>
        <w:autoSpaceDN w:val="0"/>
        <w:adjustRightInd w:val="0"/>
        <w:ind w:firstLine="709"/>
        <w:jc w:val="both"/>
        <w:rPr>
          <w:color w:val="000000"/>
          <w:sz w:val="28"/>
          <w:szCs w:val="28"/>
        </w:rPr>
      </w:pPr>
      <w:proofErr w:type="gramStart"/>
      <w:r>
        <w:rPr>
          <w:color w:val="000000"/>
          <w:sz w:val="28"/>
          <w:szCs w:val="28"/>
        </w:rPr>
        <w:t xml:space="preserve">- форм годовой бухгалтерской (финансовой) отчетности </w:t>
      </w:r>
      <w:r>
        <w:rPr>
          <w:bCs/>
          <w:color w:val="000000"/>
          <w:sz w:val="28"/>
          <w:szCs w:val="28"/>
        </w:rPr>
        <w:t xml:space="preserve">субъектов малого предпринимательства </w:t>
      </w:r>
      <w:r>
        <w:rPr>
          <w:color w:val="000000"/>
          <w:sz w:val="28"/>
          <w:szCs w:val="28"/>
        </w:rPr>
        <w:t>(форма по КНД 0710098),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предпринимательства, ведущих бухгалтерский учет по упрощенной системе);</w:t>
      </w:r>
      <w:proofErr w:type="gramEnd"/>
    </w:p>
    <w:p w:rsidR="0020072D" w:rsidRDefault="0020072D" w:rsidP="002007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налоговой отчетности за три календарных года, предшествующие году подачи заявки, с отметкой о принятии налоговым органом (для индивидуальных предпринимателей, применяющих упрощенную систему налогообложения,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
    <w:p w:rsidR="0020072D" w:rsidRDefault="0020072D" w:rsidP="0020072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выписки из книги учета доходов индивидуальных предпринимателей, применяющих патентную систему налогообложения, и патентов на право применения патентной системы налогообложения за три календарных года, предшествующие году подачи заявки (для субъектов малого и среднего предпринимательства, применяющих патентную систему налогообложения).</w:t>
      </w:r>
    </w:p>
    <w:p w:rsidR="0020072D" w:rsidRDefault="0020072D" w:rsidP="0020072D">
      <w:pPr>
        <w:pStyle w:val="ConsPlusNormal"/>
        <w:ind w:firstLine="709"/>
        <w:jc w:val="both"/>
        <w:rPr>
          <w:rFonts w:ascii="Times New Roman" w:hAnsi="Times New Roman" w:cs="Times New Roman"/>
          <w:sz w:val="28"/>
          <w:szCs w:val="28"/>
        </w:rPr>
      </w:pPr>
      <w:bookmarkStart w:id="12" w:name="Par281"/>
      <w:bookmarkEnd w:id="12"/>
      <w:r>
        <w:rPr>
          <w:rFonts w:ascii="Times New Roman" w:hAnsi="Times New Roman" w:cs="Times New Roman"/>
          <w:sz w:val="28"/>
          <w:szCs w:val="28"/>
        </w:rPr>
        <w:t>6.7.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20072D" w:rsidRDefault="0020072D" w:rsidP="0020072D">
      <w:pPr>
        <w:widowControl w:val="0"/>
        <w:autoSpaceDE w:val="0"/>
        <w:autoSpaceDN w:val="0"/>
        <w:adjustRightInd w:val="0"/>
        <w:ind w:firstLine="709"/>
        <w:jc w:val="both"/>
        <w:rPr>
          <w:sz w:val="28"/>
          <w:szCs w:val="28"/>
        </w:rPr>
      </w:pPr>
      <w:r>
        <w:rPr>
          <w:sz w:val="28"/>
          <w:szCs w:val="28"/>
        </w:rPr>
        <w:t xml:space="preserve">6.8. Информация Федеральной службы по надзору в сфере природопользования, подтверждающая отсутствие у субъекта малого и среднего предпринимательства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6.9. Расчет размера субсидии на возмещение части затрат на технологическое присоединение к объектам электросетевого хозяйства по форме согласно приложению № 5 к настоящему Положению.</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Документы, подтверждающие факт </w:t>
      </w:r>
      <w:r>
        <w:rPr>
          <w:rFonts w:ascii="Times New Roman" w:hAnsi="Times New Roman" w:cs="Times New Roman"/>
          <w:bCs/>
          <w:sz w:val="28"/>
          <w:szCs w:val="28"/>
        </w:rPr>
        <w:t>технологического присоединения к объектам электросетевого хозяйства</w:t>
      </w:r>
      <w:r>
        <w:rPr>
          <w:rFonts w:ascii="Times New Roman" w:hAnsi="Times New Roman" w:cs="Times New Roman"/>
          <w:sz w:val="28"/>
          <w:szCs w:val="28"/>
        </w:rPr>
        <w:t xml:space="preserve"> и осуществление субъектом малого и среднего предпринимательства затрат в рамках технологического присоединения к электрическим сетям, а именно</w:t>
      </w:r>
      <w:r>
        <w:rPr>
          <w:rFonts w:ascii="Times New Roman" w:hAnsi="Times New Roman" w:cs="Times New Roman"/>
          <w:bCs/>
          <w:sz w:val="28"/>
          <w:szCs w:val="28"/>
        </w:rPr>
        <w:t>:</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заверенная печатью и подписью руководителя субъекта малого и среднего предпринимательства копия договора (договоров) об осуществлении технологического присоединения к объектам электросетевого хозяйства (со всеми приложениями и дополнительными соглашениями, в том числе техническими условиями), заключенного между субъектом малого и среднего предпринимательства и организацией, осуществляющей технологическое присоединение к электрическим сетям;</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разграничения границ балансовой принадлежности сторон;</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разграничения эксплуатационной ответственности сторон;</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акта об осуществлении технологического присоединения;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заверенная печатью </w:t>
      </w:r>
      <w:r>
        <w:rPr>
          <w:rFonts w:ascii="Times New Roman" w:hAnsi="Times New Roman" w:cs="Times New Roman"/>
          <w:color w:val="000000"/>
          <w:sz w:val="28"/>
          <w:szCs w:val="28"/>
        </w:rPr>
        <w:t>и подписью руководителя субъекта малого и среднего предпринимательства копия (копии) договора (договоров) на поставку оборудования, строительных материалов, на выполнение работ, оказание услуг (со всеми приложениями и дополнительными соглашениями), заключенного в рамках технологического присоединения к электрическим</w:t>
      </w:r>
      <w:r>
        <w:rPr>
          <w:rFonts w:ascii="Times New Roman" w:hAnsi="Times New Roman" w:cs="Times New Roman"/>
          <w:sz w:val="28"/>
          <w:szCs w:val="28"/>
        </w:rPr>
        <w:t xml:space="preserve"> сетям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оплату оборудования, строительных материалов, работ, услуг в рамках технологического присоединения к электрическим сетям;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материалов, содержащихся в проектной документации, а именно: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пояснительной записки;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организации строительства объекта капитального строительства;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смет (локальных смет) в рамках оказанных услуг, выполненных работ;</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lang w:eastAsia="ja-JP"/>
        </w:rPr>
        <w:t xml:space="preserve">- </w:t>
      </w:r>
      <w:r>
        <w:rPr>
          <w:rFonts w:ascii="Times New Roman" w:hAnsi="Times New Roman" w:cs="Times New Roman"/>
          <w:sz w:val="28"/>
          <w:szCs w:val="28"/>
        </w:rPr>
        <w:t>заверенные печатью и подписью руководителя субъекта малого и среднего предпринимательства копии</w:t>
      </w:r>
      <w:r>
        <w:rPr>
          <w:rFonts w:ascii="Times New Roman" w:hAnsi="Times New Roman" w:cs="Times New Roman"/>
          <w:bCs/>
          <w:sz w:val="28"/>
          <w:szCs w:val="28"/>
          <w:lang w:eastAsia="ja-JP"/>
        </w:rPr>
        <w:t xml:space="preserve"> унифицированной формы № КС-2 и (или) унифицированной формы № КС-3, утвержденных </w:t>
      </w:r>
      <w:r>
        <w:rPr>
          <w:rFonts w:ascii="Times New Roman" w:hAnsi="Times New Roman" w:cs="Times New Roman"/>
          <w:sz w:val="28"/>
          <w:szCs w:val="28"/>
          <w:lang w:eastAsia="ja-JP"/>
        </w:rPr>
        <w:t xml:space="preserve">постановлением Государственного комитета Российской Федерации по статистике от 11.11.99 № 100 </w:t>
      </w:r>
      <w:r>
        <w:rPr>
          <w:rFonts w:ascii="Times New Roman" w:hAnsi="Times New Roman" w:cs="Times New Roman"/>
          <w:sz w:val="28"/>
          <w:szCs w:val="28"/>
          <w:lang w:eastAsia="ja-JP"/>
        </w:rPr>
        <w:lastRenderedPageBreak/>
        <w:t>«Об утверждении унифицированных форм первичной учетной документации по учету работ в капитальном строительстве и ремонтно-строительных работ»</w:t>
      </w:r>
      <w:r>
        <w:rPr>
          <w:rFonts w:ascii="Times New Roman" w:hAnsi="Times New Roman" w:cs="Times New Roman"/>
          <w:sz w:val="28"/>
          <w:szCs w:val="28"/>
        </w:rPr>
        <w:t xml:space="preserve"> (при наличии)</w:t>
      </w:r>
      <w:r>
        <w:rPr>
          <w:rFonts w:ascii="Times New Roman" w:hAnsi="Times New Roman" w:cs="Times New Roman"/>
          <w:sz w:val="28"/>
          <w:szCs w:val="28"/>
          <w:lang w:eastAsia="ja-JP"/>
        </w:rPr>
        <w:t>;</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счетов-фактур, товарных накладных или универсальных передаточных документов (актов) в соответствии с договорами (контрактами) на поставку оборудования, строительных материалов (со всеми приложениями и дополнительными соглашениями) в рамках технологического присоединения к электрическим сетям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w:t>
      </w:r>
      <w:proofErr w:type="gramStart"/>
      <w:r>
        <w:rPr>
          <w:rFonts w:ascii="Times New Roman" w:hAnsi="Times New Roman" w:cs="Times New Roman"/>
          <w:sz w:val="28"/>
          <w:szCs w:val="28"/>
        </w:rPr>
        <w:t>актов</w:t>
      </w:r>
      <w:proofErr w:type="gramEnd"/>
      <w:r>
        <w:rPr>
          <w:rFonts w:ascii="Times New Roman" w:hAnsi="Times New Roman" w:cs="Times New Roman"/>
          <w:sz w:val="28"/>
          <w:szCs w:val="28"/>
        </w:rPr>
        <w:t xml:space="preserve"> выполненных работ, оказанных услуг (со всеми приложениями и дополнительными соглашениями), связанных с технологическим присоединением к источнику электроснабжения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документов на передачу организациям, выполняющим подрядные работы, строительных материалов (при наличии);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распорядительных документов субъекта малого и среднего предпринимательства в рамках выполнения строительно-монтажных работ для собственного потребления (при проведении строительно-монтажных работ хозяйственным способом).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Сведения о расчетном счете субъекта малого и среднего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Заверенные печатью и подписью руководителя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 о предоставлении субсидии.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6.13. Подписанная руководителем и заверенная печатью субъекта малого и среднего предпринимательства </w:t>
      </w:r>
      <w:hyperlink r:id="rId15" w:anchor="Par792" w:tooltip="Ссылка на текущий документ" w:history="1">
        <w:r>
          <w:rPr>
            <w:rStyle w:val="a6"/>
            <w:sz w:val="28"/>
            <w:szCs w:val="28"/>
          </w:rPr>
          <w:t>справка</w:t>
        </w:r>
      </w:hyperlink>
      <w:r>
        <w:rPr>
          <w:rFonts w:ascii="Times New Roman" w:hAnsi="Times New Roman" w:cs="Times New Roman"/>
          <w:sz w:val="28"/>
          <w:szCs w:val="28"/>
        </w:rPr>
        <w:t xml:space="preserve"> об уплаченных налогах, сборах и других обязательных платежах в бюджетную систему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 6 к настоящему Положению с приложением </w:t>
      </w:r>
      <w:proofErr w:type="gramStart"/>
      <w:r>
        <w:rPr>
          <w:rFonts w:ascii="Times New Roman" w:hAnsi="Times New Roman" w:cs="Times New Roman"/>
          <w:sz w:val="28"/>
          <w:szCs w:val="28"/>
        </w:rPr>
        <w:t>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roofErr w:type="gramEnd"/>
    </w:p>
    <w:p w:rsidR="0020072D" w:rsidRDefault="0020072D" w:rsidP="0020072D">
      <w:pPr>
        <w:pStyle w:val="ConsPlusNormal"/>
        <w:ind w:firstLine="709"/>
        <w:jc w:val="both"/>
        <w:rPr>
          <w:rFonts w:ascii="Times New Roman" w:hAnsi="Times New Roman" w:cs="Times New Roman"/>
          <w:sz w:val="28"/>
          <w:szCs w:val="28"/>
        </w:rPr>
      </w:pPr>
      <w:bookmarkStart w:id="13" w:name="Par305"/>
      <w:bookmarkEnd w:id="13"/>
      <w:r>
        <w:rPr>
          <w:rFonts w:ascii="Times New Roman" w:hAnsi="Times New Roman" w:cs="Times New Roman"/>
          <w:sz w:val="28"/>
          <w:szCs w:val="28"/>
        </w:rPr>
        <w:lastRenderedPageBreak/>
        <w:t xml:space="preserve">7. </w:t>
      </w:r>
      <w:proofErr w:type="gramStart"/>
      <w:r>
        <w:rPr>
          <w:rFonts w:ascii="Times New Roman" w:hAnsi="Times New Roman" w:cs="Times New Roman"/>
          <w:sz w:val="28"/>
          <w:szCs w:val="28"/>
        </w:rPr>
        <w:t>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подпункте 6.4 пункта 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настоящего Положения (для субъектов среднего предпринимательства и субъектов малого предпринимательства,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и отчетность, указанную в подпункте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6.6 пункта 6 настоящего Положения, за предшествующие году подачи заявки годы, начиная с самых поздних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субъект малого и среднего предпринимательства по указанным юридическим лицам также представляет документы, позволяющие в соответствии со статьей 4 Федерального закона «О развитии малого и среднего предпринимательства в Российской Федерации» подтвердить его категорию как</w:t>
      </w:r>
      <w:proofErr w:type="gramEnd"/>
      <w:r>
        <w:rPr>
          <w:rFonts w:ascii="Times New Roman" w:hAnsi="Times New Roman" w:cs="Times New Roman"/>
          <w:sz w:val="28"/>
          <w:szCs w:val="28"/>
        </w:rPr>
        <w:t xml:space="preserve"> субъекта малого и среднего предпринимательства, а именно:</w:t>
      </w:r>
    </w:p>
    <w:p w:rsidR="0020072D" w:rsidRDefault="0020072D" w:rsidP="002007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выписку из Единого государственного реестра юридических лиц, выданную не ранее 30 календарных дней до даты подачи заявки (по учредителям (участникам, акционерам), являющимся российскими юридическими лицами), или выписку из реестра иностранных юридических лиц соответствующей страны происхождения либо иное равное по юридической силе доказательство юридического статуса иностранного юридического лица, заверенные печатью и подписью руководителя учредителя (участника, акционера) (по учредителям (участникам, акционерам), являющимся</w:t>
      </w:r>
      <w:proofErr w:type="gramEnd"/>
      <w:r>
        <w:rPr>
          <w:rFonts w:ascii="Times New Roman" w:hAnsi="Times New Roman" w:cs="Times New Roman"/>
          <w:sz w:val="28"/>
          <w:szCs w:val="28"/>
        </w:rPr>
        <w:t xml:space="preserve"> иностранными юридическими лицами);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заверенные печатью и подписью руководителя учредителя (участника, акционера) документы, аналогичные указанным в подпунктах 6.3 - 6.6 пункта 6 настоящего Положения (по учредителям (участникам, акционерам), являющимся российскими юридическими лицами).</w:t>
      </w:r>
    </w:p>
    <w:p w:rsidR="0020072D" w:rsidRDefault="0020072D" w:rsidP="0020072D">
      <w:pPr>
        <w:autoSpaceDE w:val="0"/>
        <w:autoSpaceDN w:val="0"/>
        <w:adjustRightInd w:val="0"/>
        <w:ind w:firstLine="709"/>
        <w:jc w:val="both"/>
        <w:rPr>
          <w:bCs/>
          <w:sz w:val="28"/>
          <w:szCs w:val="28"/>
        </w:rPr>
      </w:pPr>
      <w:proofErr w:type="gramStart"/>
      <w:r>
        <w:rPr>
          <w:bCs/>
          <w:sz w:val="28"/>
          <w:szCs w:val="28"/>
        </w:rPr>
        <w:t xml:space="preserve">Требования настоящего пункта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w:t>
      </w:r>
      <w:r>
        <w:rPr>
          <w:bCs/>
          <w:sz w:val="28"/>
          <w:szCs w:val="28"/>
        </w:rP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w:t>
      </w:r>
      <w:proofErr w:type="gramEnd"/>
      <w:r>
        <w:rPr>
          <w:bCs/>
          <w:sz w:val="28"/>
          <w:szCs w:val="28"/>
        </w:rPr>
        <w:t xml:space="preserve"> учреждениями, автономными учреждениями образовательным организациям высшего образования, представившие документы, подтверждающие осуществление указанной деятельности.</w:t>
      </w:r>
    </w:p>
    <w:p w:rsidR="0020072D" w:rsidRDefault="0020072D" w:rsidP="0020072D">
      <w:pPr>
        <w:pStyle w:val="ConsPlusNormal"/>
        <w:ind w:firstLine="709"/>
        <w:jc w:val="both"/>
        <w:rPr>
          <w:rFonts w:ascii="Times New Roman" w:hAnsi="Times New Roman" w:cs="Times New Roman"/>
          <w:sz w:val="28"/>
          <w:szCs w:val="28"/>
        </w:rPr>
      </w:pPr>
      <w:bookmarkStart w:id="14" w:name="Par308"/>
      <w:bookmarkEnd w:id="14"/>
      <w:r>
        <w:rPr>
          <w:rFonts w:ascii="Times New Roman" w:hAnsi="Times New Roman" w:cs="Times New Roman"/>
          <w:sz w:val="28"/>
          <w:szCs w:val="28"/>
        </w:rPr>
        <w:t>9. В случае если субъект малого и среднего предпринимательства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он представляет следующие документы:</w:t>
      </w:r>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20072D" w:rsidRDefault="0020072D" w:rsidP="0020072D">
      <w:pPr>
        <w:pStyle w:val="ConsPlusNormal"/>
        <w:snapToGri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информацию Федеральной службы по надзору в сфере природопользования, подтверждающую отсутствие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Заявка и указанные в пунктах 6 - 9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прилагаемые к заявке, принимаются по перечню, в котором указываются: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наименования документов;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 инициалы специалиста, принявшего документы, его подпись;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 инициалы лица, представившего заявку и прилагаемые к ней документы, его подпись;</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представления заявки и прилагаемых к ней документов.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в уполномоченный орган заявки и указанных в пунктах 6 - 9 настоящего Положения документов означает, что субъект малого и среднего предпринимательства согласен с условиями и требованиями конкурса.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Всю ответственность за достоверность представленных на конкурс документов и информации несет субъект малого и среднего предпринимательства.</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пунктами 6 - 9 настоящего Положения документах, не допускается.</w:t>
      </w:r>
    </w:p>
    <w:p w:rsidR="0020072D" w:rsidRDefault="0020072D" w:rsidP="0020072D">
      <w:pPr>
        <w:pStyle w:val="ConsPlusNormal"/>
        <w:ind w:firstLine="709"/>
        <w:rPr>
          <w:rFonts w:ascii="Times New Roman" w:hAnsi="Times New Roman"/>
          <w:sz w:val="28"/>
          <w:szCs w:val="28"/>
        </w:rPr>
      </w:pPr>
      <w:r>
        <w:rPr>
          <w:rFonts w:ascii="Times New Roman" w:hAnsi="Times New Roman" w:cs="Times New Roman"/>
          <w:sz w:val="28"/>
          <w:szCs w:val="28"/>
        </w:rPr>
        <w:t xml:space="preserve">12. </w:t>
      </w:r>
      <w:r>
        <w:rPr>
          <w:rFonts w:ascii="Times New Roman" w:hAnsi="Times New Roman"/>
          <w:sz w:val="28"/>
          <w:szCs w:val="28"/>
        </w:rPr>
        <w:t>По решению уполномоченного органа:</w:t>
      </w:r>
    </w:p>
    <w:p w:rsidR="0020072D" w:rsidRDefault="0020072D" w:rsidP="0020072D">
      <w:pPr>
        <w:pStyle w:val="ConsPlusNormal"/>
        <w:ind w:firstLine="709"/>
        <w:jc w:val="both"/>
        <w:rPr>
          <w:rFonts w:ascii="Times New Roman" w:hAnsi="Times New Roman"/>
          <w:sz w:val="28"/>
          <w:szCs w:val="28"/>
        </w:rPr>
      </w:pPr>
      <w:r>
        <w:rPr>
          <w:rFonts w:ascii="Times New Roman" w:hAnsi="Times New Roman"/>
          <w:sz w:val="28"/>
          <w:szCs w:val="28"/>
        </w:rPr>
        <w:t xml:space="preserve">- дата окончания подачи заявок, а также дата проведения конкурса до </w:t>
      </w:r>
      <w:proofErr w:type="gramStart"/>
      <w:r>
        <w:rPr>
          <w:rFonts w:ascii="Times New Roman" w:hAnsi="Times New Roman"/>
          <w:sz w:val="28"/>
          <w:szCs w:val="28"/>
        </w:rPr>
        <w:t>истечения</w:t>
      </w:r>
      <w:proofErr w:type="gramEnd"/>
      <w:r>
        <w:rPr>
          <w:rFonts w:ascii="Times New Roman" w:hAnsi="Times New Roman"/>
          <w:sz w:val="28"/>
          <w:szCs w:val="28"/>
        </w:rPr>
        <w:t xml:space="preserve"> ранее установленного срока может быть перенесена на более поздний срок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rsidR="0020072D" w:rsidRDefault="0020072D" w:rsidP="0020072D">
      <w:pPr>
        <w:pStyle w:val="ConsPlusNormal"/>
        <w:ind w:firstLine="709"/>
        <w:jc w:val="both"/>
        <w:rPr>
          <w:rFonts w:ascii="Times New Roman" w:hAnsi="Times New Roman"/>
          <w:sz w:val="28"/>
          <w:szCs w:val="28"/>
        </w:rPr>
      </w:pPr>
      <w:r>
        <w:rPr>
          <w:rFonts w:ascii="Times New Roman" w:hAnsi="Times New Roman"/>
          <w:sz w:val="28"/>
          <w:szCs w:val="28"/>
        </w:rPr>
        <w:t>- дата проведения конкурса может быть перенесена, если на заседании Комиссии присутствует менее двух третей ее членов.</w:t>
      </w:r>
    </w:p>
    <w:p w:rsidR="0020072D" w:rsidRDefault="0020072D" w:rsidP="0020072D">
      <w:pPr>
        <w:pStyle w:val="ConsPlusNorma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20072D" w:rsidRDefault="0020072D" w:rsidP="0020072D">
      <w:pPr>
        <w:autoSpaceDE w:val="0"/>
        <w:autoSpaceDN w:val="0"/>
        <w:adjustRightInd w:val="0"/>
        <w:ind w:firstLine="709"/>
        <w:jc w:val="both"/>
        <w:rPr>
          <w:spacing w:val="4"/>
          <w:sz w:val="28"/>
          <w:szCs w:val="28"/>
          <w:lang w:eastAsia="ja-JP"/>
        </w:rPr>
      </w:pPr>
      <w:r>
        <w:rPr>
          <w:spacing w:val="4"/>
          <w:sz w:val="28"/>
          <w:szCs w:val="28"/>
          <w:lang w:eastAsia="ja-JP"/>
        </w:rPr>
        <w:t xml:space="preserve">13. </w:t>
      </w:r>
      <w:proofErr w:type="gramStart"/>
      <w:r>
        <w:rPr>
          <w:spacing w:val="4"/>
          <w:sz w:val="28"/>
          <w:szCs w:val="28"/>
        </w:rPr>
        <w:t xml:space="preserve">Уполномоченный орган </w:t>
      </w:r>
      <w:r>
        <w:rPr>
          <w:spacing w:val="4"/>
          <w:sz w:val="28"/>
          <w:szCs w:val="28"/>
          <w:lang w:eastAsia="ja-JP"/>
        </w:rPr>
        <w:t xml:space="preserve">направляет документы, представленные субъектом малого и среднего предпринимательства в подтверждение факта </w:t>
      </w:r>
      <w:r>
        <w:rPr>
          <w:bCs/>
          <w:spacing w:val="4"/>
          <w:sz w:val="28"/>
          <w:szCs w:val="28"/>
          <w:lang w:eastAsia="ja-JP"/>
        </w:rPr>
        <w:t>технологического присоединения к объектам электросетевого хозяйства</w:t>
      </w:r>
      <w:r>
        <w:rPr>
          <w:spacing w:val="4"/>
          <w:sz w:val="28"/>
          <w:szCs w:val="28"/>
          <w:lang w:eastAsia="ja-JP"/>
        </w:rPr>
        <w:t xml:space="preserve"> и осуществления субъектом малого и среднего предпринимательства затрат в рамках технологического присоединения к электрическим сетям, предусмотренные подпунктом 6.10 пункта 6 настоящего Положения, в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w:t>
      </w:r>
      <w:proofErr w:type="gramEnd"/>
      <w:r>
        <w:rPr>
          <w:spacing w:val="4"/>
          <w:sz w:val="28"/>
          <w:szCs w:val="28"/>
          <w:lang w:eastAsia="ja-JP"/>
        </w:rPr>
        <w:t xml:space="preserve"> в области энергетики, </w:t>
      </w:r>
      <w:proofErr w:type="spellStart"/>
      <w:r>
        <w:rPr>
          <w:spacing w:val="4"/>
          <w:sz w:val="28"/>
          <w:szCs w:val="28"/>
          <w:lang w:eastAsia="ja-JP"/>
        </w:rPr>
        <w:t>энергоэффективности</w:t>
      </w:r>
      <w:proofErr w:type="spellEnd"/>
      <w:r>
        <w:rPr>
          <w:spacing w:val="4"/>
          <w:sz w:val="28"/>
          <w:szCs w:val="28"/>
          <w:lang w:eastAsia="ja-JP"/>
        </w:rPr>
        <w:t xml:space="preserve"> и государственного регулирования тарифов, для подтверждения факта присоединения к электрическим сетям и целесообразности произведенных затрат на технологическое присоединение к электрическим сетям </w:t>
      </w:r>
      <w:proofErr w:type="spellStart"/>
      <w:r>
        <w:rPr>
          <w:spacing w:val="4"/>
          <w:sz w:val="28"/>
          <w:szCs w:val="28"/>
          <w:lang w:eastAsia="ja-JP"/>
        </w:rPr>
        <w:t>электросетевой</w:t>
      </w:r>
      <w:proofErr w:type="spellEnd"/>
      <w:r>
        <w:rPr>
          <w:spacing w:val="4"/>
          <w:sz w:val="28"/>
          <w:szCs w:val="28"/>
          <w:lang w:eastAsia="ja-JP"/>
        </w:rPr>
        <w:t xml:space="preserve"> организации. </w:t>
      </w:r>
    </w:p>
    <w:p w:rsidR="0020072D" w:rsidRDefault="0020072D" w:rsidP="0020072D">
      <w:pPr>
        <w:autoSpaceDE w:val="0"/>
        <w:autoSpaceDN w:val="0"/>
        <w:adjustRightInd w:val="0"/>
        <w:ind w:firstLine="709"/>
        <w:jc w:val="both"/>
        <w:rPr>
          <w:sz w:val="28"/>
          <w:szCs w:val="28"/>
        </w:rPr>
      </w:pPr>
      <w:proofErr w:type="gramStart"/>
      <w:r>
        <w:rPr>
          <w:sz w:val="28"/>
          <w:szCs w:val="28"/>
          <w:lang w:eastAsia="ja-JP"/>
        </w:rPr>
        <w:t xml:space="preserve">В течение 5 рабочих дней орган исполнительной власти Смоленской области, осуществляющий исполнительно-распорядительные функции в сфере реализации на территории Смоленской области единой государственной политики в области энергетики, </w:t>
      </w:r>
      <w:proofErr w:type="spellStart"/>
      <w:r>
        <w:rPr>
          <w:sz w:val="28"/>
          <w:szCs w:val="28"/>
          <w:lang w:eastAsia="ja-JP"/>
        </w:rPr>
        <w:t>энергоэффективности</w:t>
      </w:r>
      <w:proofErr w:type="spellEnd"/>
      <w:r>
        <w:rPr>
          <w:sz w:val="28"/>
          <w:szCs w:val="28"/>
          <w:lang w:eastAsia="ja-JP"/>
        </w:rPr>
        <w:t xml:space="preserve"> и государственного регулирования тарифов, готовит по каждому субъекту малого и среднего предпринимательства и направляет в уполномоченный орган заключение о факте присоединения к электрическим сетям (либо в отсутствии такового) и целесообразности произведенных затрат на</w:t>
      </w:r>
      <w:proofErr w:type="gramEnd"/>
      <w:r>
        <w:rPr>
          <w:sz w:val="28"/>
          <w:szCs w:val="28"/>
          <w:lang w:eastAsia="ja-JP"/>
        </w:rPr>
        <w:t xml:space="preserve"> </w:t>
      </w:r>
      <w:r>
        <w:rPr>
          <w:sz w:val="28"/>
          <w:szCs w:val="28"/>
          <w:lang w:eastAsia="ja-JP"/>
        </w:rPr>
        <w:lastRenderedPageBreak/>
        <w:t xml:space="preserve">технологическое присоединение к электрическим сетям </w:t>
      </w:r>
      <w:proofErr w:type="spellStart"/>
      <w:r>
        <w:rPr>
          <w:sz w:val="28"/>
          <w:szCs w:val="28"/>
          <w:lang w:eastAsia="ja-JP"/>
        </w:rPr>
        <w:t>электросетевой</w:t>
      </w:r>
      <w:proofErr w:type="spellEnd"/>
      <w:r>
        <w:rPr>
          <w:sz w:val="28"/>
          <w:szCs w:val="28"/>
          <w:lang w:eastAsia="ja-JP"/>
        </w:rPr>
        <w:t xml:space="preserve"> организации.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Уполномоченный орган в срок, не превышающий 15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подачи заявок, проверяет комплектность документов и по результатам проверки осуществляет следующие действия: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В отношении субъектов малого и среднего предпринимательства, представивших документы, указанные в пунктах 6 - 9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20072D" w:rsidRDefault="0020072D" w:rsidP="0020072D">
      <w:pPr>
        <w:widowControl w:val="0"/>
        <w:autoSpaceDE w:val="0"/>
        <w:autoSpaceDN w:val="0"/>
        <w:adjustRightInd w:val="0"/>
        <w:ind w:firstLine="709"/>
        <w:jc w:val="both"/>
        <w:rPr>
          <w:sz w:val="28"/>
          <w:szCs w:val="28"/>
        </w:rPr>
      </w:pPr>
      <w:r>
        <w:rPr>
          <w:sz w:val="28"/>
          <w:szCs w:val="28"/>
        </w:rPr>
        <w:t>14.2. В отношении субъектов малого и среднего предпринимательства, представивших документы, указанные в пунктах 6 - 9 настоящего Положения, но не представивших:</w:t>
      </w:r>
    </w:p>
    <w:p w:rsidR="0020072D" w:rsidRDefault="0020072D" w:rsidP="0020072D">
      <w:pPr>
        <w:widowControl w:val="0"/>
        <w:autoSpaceDE w:val="0"/>
        <w:autoSpaceDN w:val="0"/>
        <w:adjustRightInd w:val="0"/>
        <w:ind w:firstLine="709"/>
        <w:jc w:val="both"/>
        <w:rPr>
          <w:sz w:val="28"/>
          <w:szCs w:val="28"/>
        </w:rPr>
      </w:pPr>
      <w:r>
        <w:rPr>
          <w:sz w:val="28"/>
          <w:szCs w:val="28"/>
        </w:rPr>
        <w:t xml:space="preserve"> </w:t>
      </w:r>
      <w:proofErr w:type="gramStart"/>
      <w:r>
        <w:rPr>
          <w:sz w:val="28"/>
          <w:szCs w:val="28"/>
        </w:rPr>
        <w:t xml:space="preserve">- документ, указанный в подпункте 6.2 пункта 6 настоящего Положения,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w:t>
      </w:r>
      <w:r>
        <w:rPr>
          <w:bCs/>
          <w:sz w:val="28"/>
          <w:szCs w:val="28"/>
        </w:rPr>
        <w:t>на сайте Федеральной налоговой службы (</w:t>
      </w:r>
      <w:proofErr w:type="spellStart"/>
      <w:r>
        <w:rPr>
          <w:bCs/>
          <w:sz w:val="28"/>
          <w:szCs w:val="28"/>
        </w:rPr>
        <w:t>www</w:t>
      </w:r>
      <w:proofErr w:type="spellEnd"/>
      <w:r>
        <w:rPr>
          <w:bCs/>
          <w:sz w:val="28"/>
          <w:szCs w:val="28"/>
        </w:rPr>
        <w:t>.</w:t>
      </w:r>
      <w:r>
        <w:rPr>
          <w:bCs/>
          <w:sz w:val="28"/>
          <w:szCs w:val="28"/>
          <w:lang w:val="en-US"/>
        </w:rPr>
        <w:t>n</w:t>
      </w:r>
      <w:proofErr w:type="spellStart"/>
      <w:r>
        <w:rPr>
          <w:bCs/>
          <w:sz w:val="28"/>
          <w:szCs w:val="28"/>
        </w:rPr>
        <w:t>alog.ru</w:t>
      </w:r>
      <w:proofErr w:type="spellEnd"/>
      <w:r>
        <w:rPr>
          <w:bCs/>
          <w:sz w:val="28"/>
          <w:szCs w:val="28"/>
        </w:rPr>
        <w:t>)</w:t>
      </w:r>
      <w:r>
        <w:rPr>
          <w:sz w:val="28"/>
          <w:szCs w:val="28"/>
        </w:rPr>
        <w:t xml:space="preserve"> </w:t>
      </w:r>
      <w:r>
        <w:rPr>
          <w:bCs/>
          <w:sz w:val="28"/>
          <w:szCs w:val="28"/>
        </w:rPr>
        <w:t>в форме электронного документа</w:t>
      </w:r>
      <w:r>
        <w:rPr>
          <w:sz w:val="28"/>
          <w:szCs w:val="28"/>
        </w:rPr>
        <w:t xml:space="preserve"> в формате PDF, подписанного усиленной квалифицированной электронной</w:t>
      </w:r>
      <w:proofErr w:type="gramEnd"/>
      <w:r>
        <w:rPr>
          <w:sz w:val="28"/>
          <w:szCs w:val="28"/>
        </w:rPr>
        <w:t xml:space="preserve"> подписью;</w:t>
      </w:r>
    </w:p>
    <w:p w:rsidR="0020072D" w:rsidRDefault="0020072D" w:rsidP="0020072D">
      <w:pPr>
        <w:widowControl w:val="0"/>
        <w:autoSpaceDE w:val="0"/>
        <w:autoSpaceDN w:val="0"/>
        <w:adjustRightInd w:val="0"/>
        <w:ind w:firstLine="709"/>
        <w:jc w:val="both"/>
        <w:rPr>
          <w:color w:val="000000"/>
          <w:sz w:val="28"/>
          <w:szCs w:val="28"/>
        </w:rPr>
      </w:pPr>
      <w:proofErr w:type="gramStart"/>
      <w:r>
        <w:rPr>
          <w:color w:val="000000"/>
          <w:sz w:val="28"/>
          <w:szCs w:val="28"/>
        </w:rPr>
        <w:t>- документы, указанные в подпункте 6.8 пункта 6 и (или) в абзаце третьем пункта 9 настоящего Положения, запрашивает 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 (в том числе по филиалам, представительствам, иным обособленным подразделениям, выделенным</w:t>
      </w:r>
      <w:proofErr w:type="gramEnd"/>
      <w:r>
        <w:rPr>
          <w:color w:val="000000"/>
          <w:sz w:val="28"/>
          <w:szCs w:val="28"/>
        </w:rPr>
        <w:t xml:space="preserve"> на отдельный баланс и </w:t>
      </w:r>
      <w:proofErr w:type="gramStart"/>
      <w:r>
        <w:rPr>
          <w:color w:val="000000"/>
          <w:sz w:val="28"/>
          <w:szCs w:val="28"/>
        </w:rPr>
        <w:t>имеющим</w:t>
      </w:r>
      <w:proofErr w:type="gramEnd"/>
      <w:r>
        <w:rPr>
          <w:color w:val="000000"/>
          <w:sz w:val="28"/>
          <w:szCs w:val="28"/>
        </w:rPr>
        <w:t xml:space="preserve"> расчетный счет, находящимся на территории Смоленской области).</w:t>
      </w:r>
    </w:p>
    <w:p w:rsidR="0020072D" w:rsidRDefault="0020072D" w:rsidP="0020072D">
      <w:pPr>
        <w:widowControl w:val="0"/>
        <w:autoSpaceDE w:val="0"/>
        <w:autoSpaceDN w:val="0"/>
        <w:adjustRightInd w:val="0"/>
        <w:ind w:firstLine="709"/>
        <w:jc w:val="both"/>
        <w:rPr>
          <w:sz w:val="28"/>
          <w:szCs w:val="28"/>
        </w:rPr>
      </w:pPr>
      <w:r>
        <w:rPr>
          <w:sz w:val="28"/>
          <w:szCs w:val="28"/>
        </w:rPr>
        <w:t xml:space="preserve">После получения вышеуказанных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информации в информационно-телекоммуникационной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w:t>
      </w:r>
      <w:r>
        <w:rPr>
          <w:sz w:val="28"/>
          <w:szCs w:val="28"/>
        </w:rPr>
        <w:lastRenderedPageBreak/>
        <w:t>обоснованием причин отказа в течение 5 дней со дня принятия указанного решения.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Решение об отказе в допуске к участию в конкурсе выносится в случаях, если: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r:id="rId16" w:anchor="Par189" w:tooltip="Ссылка на текущий документ" w:history="1">
        <w:r>
          <w:rPr>
            <w:rStyle w:val="a6"/>
            <w:sz w:val="28"/>
            <w:szCs w:val="28"/>
          </w:rPr>
          <w:t>пункта 5</w:t>
        </w:r>
      </w:hyperlink>
      <w:r>
        <w:rPr>
          <w:rFonts w:ascii="Times New Roman" w:hAnsi="Times New Roman" w:cs="Times New Roman"/>
          <w:sz w:val="28"/>
          <w:szCs w:val="28"/>
        </w:rPr>
        <w:t xml:space="preserve"> настоящего Положения;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субъект малого и среднего предпринимательства не представил документы, указанные в подпунктах 6.1, 6.3 - 6.7, 6.9 - 6.13 пункта 6, пунктах 7 - 9 настоящего Положения;</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 момента признания субъекта малого и среднего предпринимательства допустившим нарушение договорных обязательств, возникших при предоставлении финансовой поддержки за счет бюджетных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амках областных </w:t>
      </w:r>
      <w:r>
        <w:rPr>
          <w:rFonts w:ascii="Times New Roman" w:hAnsi="Times New Roman" w:cs="Times New Roman"/>
          <w:bCs/>
          <w:sz w:val="28"/>
          <w:szCs w:val="28"/>
        </w:rPr>
        <w:t>государственных программам (подпрограмм), направленных на развитие малого и среднего предпринимательства, в том числе не обеспечившим целевого использования средств поддержки, прошло менее чем три года.</w:t>
      </w:r>
    </w:p>
    <w:p w:rsidR="0020072D" w:rsidRDefault="0020072D" w:rsidP="0020072D">
      <w:pPr>
        <w:pStyle w:val="ConsPlusNormal"/>
        <w:ind w:firstLine="709"/>
        <w:jc w:val="both"/>
        <w:rPr>
          <w:rFonts w:ascii="Times New Roman" w:hAnsi="Times New Roman" w:cs="Times New Roman"/>
          <w:sz w:val="28"/>
          <w:szCs w:val="28"/>
        </w:rPr>
      </w:pPr>
      <w:bookmarkStart w:id="15" w:name="Par358"/>
      <w:bookmarkEnd w:id="15"/>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Уполномоченный орган готовит с учетом заключения, представленного в соответствии с пунктом 13 настоящего Положения органом </w:t>
      </w:r>
      <w:r>
        <w:rPr>
          <w:rFonts w:ascii="Times New Roman" w:hAnsi="Times New Roman" w:cs="Times New Roman"/>
          <w:sz w:val="28"/>
          <w:szCs w:val="28"/>
          <w:lang w:eastAsia="ja-JP"/>
        </w:rPr>
        <w:t xml:space="preserve">исполнительной власти Смоленской области, осуществляющим исполнительно-распорядительные функции в сфере реализации на территории Смоленской области единой государственной политики в области энергетики, </w:t>
      </w:r>
      <w:proofErr w:type="spellStart"/>
      <w:r>
        <w:rPr>
          <w:rFonts w:ascii="Times New Roman" w:hAnsi="Times New Roman" w:cs="Times New Roman"/>
          <w:sz w:val="28"/>
          <w:szCs w:val="28"/>
          <w:lang w:eastAsia="ja-JP"/>
        </w:rPr>
        <w:t>энергоэффективности</w:t>
      </w:r>
      <w:proofErr w:type="spellEnd"/>
      <w:r>
        <w:rPr>
          <w:rFonts w:ascii="Times New Roman" w:hAnsi="Times New Roman" w:cs="Times New Roman"/>
          <w:sz w:val="28"/>
          <w:szCs w:val="28"/>
          <w:lang w:eastAsia="ja-JP"/>
        </w:rPr>
        <w:t xml:space="preserve"> и государственного регулирования тарифов, </w:t>
      </w:r>
      <w:r>
        <w:rPr>
          <w:rFonts w:ascii="Times New Roman" w:hAnsi="Times New Roman" w:cs="Times New Roman"/>
          <w:sz w:val="28"/>
          <w:szCs w:val="28"/>
        </w:rPr>
        <w:t>сводную информацию о субъектах малого и среднего предпринимательства, претендующих на получение субсидий (далее также - участники конкурса), для рассмотрения ее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Комиссии.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 указанной в </w:t>
      </w:r>
      <w:hyperlink r:id="rId17" w:anchor="Par358" w:tooltip="Ссылка на текущий документ" w:history="1">
        <w:r>
          <w:rPr>
            <w:rStyle w:val="a6"/>
            <w:sz w:val="28"/>
            <w:szCs w:val="28"/>
          </w:rPr>
          <w:t>пункте 16</w:t>
        </w:r>
      </w:hyperlink>
      <w:r>
        <w:rPr>
          <w:rFonts w:ascii="Times New Roman" w:hAnsi="Times New Roman" w:cs="Times New Roman"/>
          <w:sz w:val="28"/>
          <w:szCs w:val="28"/>
        </w:rPr>
        <w:t xml:space="preserve"> настоящего Положения, с использованием балльной шкалы </w:t>
      </w:r>
      <w:r>
        <w:rPr>
          <w:rFonts w:ascii="Times New Roman" w:hAnsi="Times New Roman" w:cs="Times New Roman"/>
          <w:bCs/>
          <w:sz w:val="28"/>
          <w:szCs w:val="28"/>
        </w:rPr>
        <w:t xml:space="preserve">критериев оценки субъектов малого и среднего предпринимательства, претендующих на получение субсидий, </w:t>
      </w:r>
      <w:r>
        <w:rPr>
          <w:rFonts w:ascii="Times New Roman" w:hAnsi="Times New Roman" w:cs="Times New Roman"/>
          <w:sz w:val="28"/>
          <w:szCs w:val="28"/>
        </w:rPr>
        <w:t>указанной в приложении № 7 к настоящему Положению, исходя из набранных участниками конкурса суммарных баллов начиная от наибольшего суммарного балла к меньшему.</w:t>
      </w:r>
      <w:proofErr w:type="gramEnd"/>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участники конкурса делятся на группы:</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свыше 52 баллов;</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39 до 52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III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26 до 39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IV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от 13 до 26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V группа - </w:t>
      </w:r>
      <w:proofErr w:type="gramStart"/>
      <w:r>
        <w:rPr>
          <w:rFonts w:ascii="Times New Roman" w:hAnsi="Times New Roman" w:cs="Times New Roman"/>
          <w:sz w:val="28"/>
          <w:szCs w:val="28"/>
        </w:rPr>
        <w:t>набравшие</w:t>
      </w:r>
      <w:proofErr w:type="gramEnd"/>
      <w:r>
        <w:rPr>
          <w:rFonts w:ascii="Times New Roman" w:hAnsi="Times New Roman" w:cs="Times New Roman"/>
          <w:sz w:val="28"/>
          <w:szCs w:val="28"/>
        </w:rPr>
        <w:t xml:space="preserve"> до 13 баллов (включительно).</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каждого конкретного субъекта малого и среднего предпринимательства (</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Pr>
          <w:rFonts w:ascii="Times New Roman" w:hAnsi="Times New Roman" w:cs="Times New Roman"/>
          <w:sz w:val="28"/>
          <w:szCs w:val="28"/>
        </w:rPr>
        <w:t>) определяется по следующей формуле:</w:t>
      </w:r>
    </w:p>
    <w:p w:rsidR="0020072D" w:rsidRDefault="0020072D" w:rsidP="0020072D">
      <w:pPr>
        <w:pStyle w:val="ConsPlusNormal"/>
        <w:jc w:val="center"/>
        <w:rPr>
          <w:rFonts w:ascii="Times New Roman" w:hAnsi="Times New Roman" w:cs="Times New Roman"/>
          <w:sz w:val="24"/>
          <w:szCs w:val="28"/>
        </w:rPr>
      </w:pPr>
    </w:p>
    <w:p w:rsidR="0020072D" w:rsidRDefault="0020072D" w:rsidP="0020072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lastRenderedPageBreak/>
        <w:t>S</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 ∑ (</w:t>
      </w: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lang w:val="en-US"/>
        </w:rPr>
        <w:t>x</w:t>
      </w:r>
      <w:r w:rsidRPr="0020072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Pr>
          <w:rFonts w:ascii="Times New Roman" w:hAnsi="Times New Roman" w:cs="Times New Roman"/>
          <w:sz w:val="28"/>
          <w:szCs w:val="28"/>
        </w:rPr>
        <w:t>), где</w:t>
      </w:r>
    </w:p>
    <w:p w:rsidR="0020072D" w:rsidRDefault="0020072D" w:rsidP="0020072D">
      <w:pPr>
        <w:pStyle w:val="ConsPlusNormal"/>
        <w:jc w:val="both"/>
        <w:rPr>
          <w:rFonts w:ascii="Times New Roman" w:hAnsi="Times New Roman" w:cs="Times New Roman"/>
          <w:sz w:val="21"/>
          <w:szCs w:val="28"/>
        </w:rPr>
      </w:pP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размер субсидии </w:t>
      </w:r>
      <w:proofErr w:type="spellStart"/>
      <w:r>
        <w:rPr>
          <w:rFonts w:ascii="Times New Roman" w:hAnsi="Times New Roman" w:cs="Times New Roman"/>
          <w:sz w:val="28"/>
          <w:szCs w:val="28"/>
        </w:rPr>
        <w:t>i-му</w:t>
      </w:r>
      <w:proofErr w:type="spellEnd"/>
      <w:r>
        <w:rPr>
          <w:rFonts w:ascii="Times New Roman" w:hAnsi="Times New Roman" w:cs="Times New Roman"/>
          <w:sz w:val="28"/>
          <w:szCs w:val="28"/>
        </w:rPr>
        <w:t xml:space="preserve"> субъекту малого и среднего предпринимательства (в рублях);</w:t>
      </w:r>
    </w:p>
    <w:p w:rsidR="0020072D" w:rsidRDefault="0020072D" w:rsidP="0020072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i</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rPr>
        <w:t>- размер субсидии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(в рублях);</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(в рублях);</w:t>
      </w:r>
    </w:p>
    <w:p w:rsidR="0020072D" w:rsidRDefault="0020072D" w:rsidP="0020072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j</w:t>
      </w:r>
      <w:proofErr w:type="spellEnd"/>
      <w:r w:rsidRPr="0020072D">
        <w:rPr>
          <w:rFonts w:ascii="Times New Roman" w:hAnsi="Times New Roman" w:cs="Times New Roman"/>
          <w:sz w:val="28"/>
          <w:szCs w:val="28"/>
        </w:rPr>
        <w:t xml:space="preserve"> </w:t>
      </w:r>
      <w:r>
        <w:rPr>
          <w:rFonts w:ascii="Times New Roman" w:hAnsi="Times New Roman" w:cs="Times New Roman"/>
          <w:sz w:val="28"/>
          <w:szCs w:val="28"/>
        </w:rPr>
        <w:t xml:space="preserve">- поправочный коэффициент </w:t>
      </w:r>
      <w:proofErr w:type="spellStart"/>
      <w:r>
        <w:rPr>
          <w:rFonts w:ascii="Times New Roman" w:hAnsi="Times New Roman" w:cs="Times New Roman"/>
          <w:sz w:val="28"/>
          <w:szCs w:val="28"/>
        </w:rPr>
        <w:t>j-й</w:t>
      </w:r>
      <w:proofErr w:type="spellEnd"/>
      <w:r>
        <w:rPr>
          <w:rFonts w:ascii="Times New Roman" w:hAnsi="Times New Roman" w:cs="Times New Roman"/>
          <w:sz w:val="28"/>
          <w:szCs w:val="28"/>
        </w:rPr>
        <w:t xml:space="preserve"> группы, рассчитываемый</w:t>
      </w:r>
      <w:r>
        <w:rPr>
          <w:rFonts w:ascii="Times New Roman" w:hAnsi="Times New Roman" w:cs="Times New Roman"/>
          <w:sz w:val="28"/>
          <w:szCs w:val="28"/>
          <w:vertAlign w:val="subscript"/>
        </w:rPr>
        <w:t xml:space="preserve"> </w:t>
      </w:r>
      <w:r>
        <w:rPr>
          <w:rFonts w:ascii="Times New Roman" w:hAnsi="Times New Roman" w:cs="Times New Roman"/>
          <w:sz w:val="28"/>
          <w:szCs w:val="28"/>
        </w:rPr>
        <w:t>по следующей формуле для каждой группы: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1843"/>
        <w:gridCol w:w="8418"/>
      </w:tblGrid>
      <w:tr w:rsidR="0020072D" w:rsidTr="0020072D">
        <w:trPr>
          <w:trHeight w:val="214"/>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8"/>
              </w:rPr>
            </w:pPr>
            <w:r>
              <w:rPr>
                <w:rFonts w:ascii="Times New Roman" w:hAnsi="Times New Roman" w:cs="Times New Roman"/>
                <w:sz w:val="24"/>
                <w:szCs w:val="28"/>
              </w:rPr>
              <w:t>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8"/>
              </w:rPr>
            </w:pPr>
            <w:r>
              <w:rPr>
                <w:rFonts w:ascii="Times New Roman" w:hAnsi="Times New Roman" w:cs="Times New Roman"/>
                <w:sz w:val="24"/>
                <w:szCs w:val="28"/>
              </w:rPr>
              <w:t>Поправочный коэффициент (</w:t>
            </w:r>
            <w:proofErr w:type="spellStart"/>
            <w:r>
              <w:rPr>
                <w:rFonts w:ascii="Times New Roman" w:hAnsi="Times New Roman" w:cs="Times New Roman"/>
                <w:sz w:val="24"/>
                <w:szCs w:val="28"/>
                <w:lang w:val="en-US"/>
              </w:rPr>
              <w:t>K</w:t>
            </w:r>
            <w:r>
              <w:rPr>
                <w:rFonts w:ascii="Times New Roman" w:hAnsi="Times New Roman" w:cs="Times New Roman"/>
                <w:sz w:val="24"/>
                <w:szCs w:val="28"/>
                <w:vertAlign w:val="subscript"/>
                <w:lang w:val="en-US"/>
              </w:rPr>
              <w:t>j</w:t>
            </w:r>
            <w:proofErr w:type="spellEnd"/>
            <w:r>
              <w:rPr>
                <w:rFonts w:ascii="Times New Roman" w:hAnsi="Times New Roman" w:cs="Times New Roman"/>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 xml:space="preserve"> = 1</w:t>
            </w:r>
          </w:p>
        </w:tc>
      </w:tr>
      <w:tr w:rsidR="0020072D" w:rsidTr="0020072D">
        <w:trPr>
          <w:trHeight w:val="112"/>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2</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xml:space="preserve">) / ( n </w:t>
            </w:r>
            <w:r>
              <w:rPr>
                <w:rFonts w:ascii="Times New Roman" w:hAnsi="Times New Roman" w:cs="Times New Roman"/>
                <w:position w:val="-8"/>
                <w:sz w:val="24"/>
                <w:szCs w:val="28"/>
                <w:vertAlign w:val="superscript"/>
                <w:lang w:val="en-US"/>
              </w:rPr>
              <w:t>*</w:t>
            </w:r>
            <w:r>
              <w:rPr>
                <w:rFonts w:ascii="Times New Roman" w:hAnsi="Times New Roman" w:cs="Times New Roman"/>
                <w:position w:val="-8"/>
                <w:sz w:val="24"/>
                <w:szCs w:val="28"/>
                <w:lang w:val="en-US"/>
              </w:rPr>
              <w:t xml:space="preserve"> - 1)</w:t>
            </w:r>
            <w:r>
              <w:rPr>
                <w:rFonts w:ascii="Times New Roman" w:hAnsi="Times New Roman" w:cs="Times New Roman"/>
                <w:position w:val="-8"/>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III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rPr>
              <w:t>3</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2</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 ( n - 1)</w:t>
            </w:r>
            <w:r>
              <w:rPr>
                <w:rFonts w:ascii="Times New Roman" w:hAnsi="Times New Roman" w:cs="Times New Roman"/>
                <w:position w:val="-8"/>
                <w:sz w:val="24"/>
                <w:szCs w:val="28"/>
              </w:rPr>
              <w:t>)</w:t>
            </w:r>
          </w:p>
        </w:tc>
      </w:tr>
      <w:tr w:rsidR="0020072D" w:rsidTr="0020072D">
        <w:trPr>
          <w:trHeight w:val="8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rPr>
            </w:pPr>
            <w:r>
              <w:rPr>
                <w:rFonts w:ascii="Times New Roman" w:hAnsi="Times New Roman" w:cs="Times New Roman"/>
                <w:sz w:val="24"/>
                <w:szCs w:val="28"/>
              </w:rPr>
              <w:t>IV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position w:val="-8"/>
                <w:sz w:val="24"/>
                <w:szCs w:val="28"/>
              </w:rPr>
            </w:pP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rPr>
              <w:t>4</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rPr>
              <w:t>3</w:t>
            </w:r>
            <w:r>
              <w:rPr>
                <w:rFonts w:ascii="Times New Roman" w:hAnsi="Times New Roman" w:cs="Times New Roman"/>
                <w:position w:val="-8"/>
                <w:sz w:val="24"/>
                <w:szCs w:val="28"/>
                <w:lang w:val="en-US"/>
              </w:rPr>
              <w:t xml:space="preserve"> – ((K</w:t>
            </w:r>
            <w:r>
              <w:rPr>
                <w:rFonts w:ascii="Times New Roman" w:hAnsi="Times New Roman" w:cs="Times New Roman"/>
                <w:position w:val="-8"/>
                <w:sz w:val="24"/>
                <w:szCs w:val="28"/>
                <w:vertAlign w:val="subscript"/>
                <w:lang w:val="en-US"/>
              </w:rPr>
              <w:t>1</w:t>
            </w:r>
            <w:r>
              <w:rPr>
                <w:rFonts w:ascii="Times New Roman" w:hAnsi="Times New Roman" w:cs="Times New Roman"/>
                <w:position w:val="-8"/>
                <w:sz w:val="24"/>
                <w:szCs w:val="28"/>
                <w:lang w:val="en-US"/>
              </w:rPr>
              <w:t>-K</w:t>
            </w:r>
            <w:r>
              <w:rPr>
                <w:rFonts w:ascii="Times New Roman" w:hAnsi="Times New Roman" w:cs="Times New Roman"/>
                <w:position w:val="-8"/>
                <w:sz w:val="24"/>
                <w:szCs w:val="28"/>
                <w:vertAlign w:val="subscript"/>
                <w:lang w:val="en-US"/>
              </w:rPr>
              <w:t>5</w:t>
            </w:r>
            <w:r>
              <w:rPr>
                <w:rFonts w:ascii="Times New Roman" w:hAnsi="Times New Roman" w:cs="Times New Roman"/>
                <w:position w:val="-8"/>
                <w:sz w:val="24"/>
                <w:szCs w:val="28"/>
                <w:lang w:val="en-US"/>
              </w:rPr>
              <w:t>) / ( n - 1)</w:t>
            </w:r>
            <w:r>
              <w:rPr>
                <w:rFonts w:ascii="Times New Roman" w:hAnsi="Times New Roman" w:cs="Times New Roman"/>
                <w:position w:val="-8"/>
                <w:sz w:val="24"/>
                <w:szCs w:val="28"/>
              </w:rPr>
              <w:t>)</w:t>
            </w:r>
          </w:p>
        </w:tc>
      </w:tr>
      <w:tr w:rsidR="0020072D" w:rsidTr="0020072D">
        <w:trPr>
          <w:trHeight w:val="79"/>
        </w:trPr>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rPr>
                <w:rFonts w:ascii="Times New Roman" w:hAnsi="Times New Roman" w:cs="Times New Roman"/>
                <w:sz w:val="24"/>
                <w:szCs w:val="28"/>
              </w:rPr>
            </w:pPr>
            <w:r>
              <w:rPr>
                <w:rFonts w:ascii="Times New Roman" w:hAnsi="Times New Roman" w:cs="Times New Roman"/>
                <w:sz w:val="24"/>
                <w:szCs w:val="28"/>
              </w:rPr>
              <w:t>V группа</w:t>
            </w:r>
          </w:p>
        </w:tc>
        <w:tc>
          <w:tcPr>
            <w:tcW w:w="841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rPr>
                <w:rFonts w:ascii="Times New Roman" w:hAnsi="Times New Roman" w:cs="Times New Roman"/>
                <w:sz w:val="24"/>
                <w:szCs w:val="28"/>
                <w:lang w:val="en-US"/>
              </w:rPr>
            </w:pPr>
            <w:r>
              <w:rPr>
                <w:rFonts w:ascii="Times New Roman" w:hAnsi="Times New Roman" w:cs="Times New Roman"/>
                <w:position w:val="-8"/>
                <w:sz w:val="24"/>
                <w:szCs w:val="28"/>
              </w:rPr>
              <w:t>К</w:t>
            </w:r>
            <w:r>
              <w:rPr>
                <w:rFonts w:ascii="Times New Roman" w:hAnsi="Times New Roman" w:cs="Times New Roman"/>
                <w:position w:val="-8"/>
                <w:sz w:val="24"/>
                <w:szCs w:val="28"/>
                <w:vertAlign w:val="subscript"/>
              </w:rPr>
              <w:t>5</w:t>
            </w:r>
            <w:r>
              <w:rPr>
                <w:rFonts w:ascii="Times New Roman" w:hAnsi="Times New Roman" w:cs="Times New Roman"/>
                <w:position w:val="-8"/>
                <w:sz w:val="24"/>
                <w:szCs w:val="28"/>
              </w:rPr>
              <w:t xml:space="preserve"> = </w:t>
            </w:r>
            <w:r>
              <w:rPr>
                <w:rFonts w:ascii="Times New Roman" w:hAnsi="Times New Roman" w:cs="Times New Roman"/>
                <w:position w:val="-8"/>
                <w:sz w:val="24"/>
                <w:szCs w:val="28"/>
                <w:lang w:val="en-US"/>
              </w:rPr>
              <w:t xml:space="preserve">V/ ∑ </w:t>
            </w:r>
            <w:proofErr w:type="spellStart"/>
            <w:r>
              <w:rPr>
                <w:rFonts w:ascii="Times New Roman" w:hAnsi="Times New Roman" w:cs="Times New Roman"/>
                <w:position w:val="-8"/>
                <w:sz w:val="24"/>
                <w:szCs w:val="28"/>
                <w:lang w:val="en-US"/>
              </w:rPr>
              <w:t>C</w:t>
            </w:r>
            <w:r>
              <w:rPr>
                <w:rFonts w:ascii="Times New Roman" w:hAnsi="Times New Roman" w:cs="Times New Roman"/>
                <w:position w:val="-8"/>
                <w:sz w:val="24"/>
                <w:szCs w:val="28"/>
                <w:vertAlign w:val="subscript"/>
                <w:lang w:val="en-US"/>
              </w:rPr>
              <w:t>i</w:t>
            </w:r>
            <w:proofErr w:type="spellEnd"/>
          </w:p>
        </w:tc>
      </w:tr>
    </w:tbl>
    <w:p w:rsidR="0020072D" w:rsidRDefault="0020072D" w:rsidP="0020072D">
      <w:pPr>
        <w:pStyle w:val="ConsPlusNormal"/>
        <w:jc w:val="both"/>
        <w:rPr>
          <w:rFonts w:ascii="Times New Roman" w:hAnsi="Times New Roman" w:cs="Times New Roman"/>
          <w:sz w:val="10"/>
        </w:rPr>
      </w:pPr>
      <w:r>
        <w:rPr>
          <w:rFonts w:ascii="Times New Roman" w:hAnsi="Times New Roman" w:cs="Times New Roman"/>
          <w:sz w:val="10"/>
        </w:rPr>
        <w:t>________________________________</w:t>
      </w:r>
    </w:p>
    <w:p w:rsidR="0020072D" w:rsidRDefault="0020072D" w:rsidP="0020072D">
      <w:pPr>
        <w:pStyle w:val="ConsPlusNormal"/>
        <w:rPr>
          <w:rFonts w:ascii="Times New Roman" w:hAnsi="Times New Roman" w:cs="Times New Roman"/>
        </w:rPr>
      </w:pPr>
      <w:r>
        <w:rPr>
          <w:rFonts w:ascii="Times New Roman" w:hAnsi="Times New Roman" w:cs="Times New Roman"/>
          <w:lang w:val="en-US"/>
        </w:rPr>
        <w:t xml:space="preserve">* n – </w:t>
      </w:r>
      <w:proofErr w:type="gramStart"/>
      <w:r>
        <w:rPr>
          <w:rFonts w:ascii="Times New Roman" w:hAnsi="Times New Roman" w:cs="Times New Roman"/>
        </w:rPr>
        <w:t>количество</w:t>
      </w:r>
      <w:proofErr w:type="gramEnd"/>
      <w:r>
        <w:rPr>
          <w:rFonts w:ascii="Times New Roman" w:hAnsi="Times New Roman" w:cs="Times New Roman"/>
        </w:rPr>
        <w:t xml:space="preserve"> групп.</w:t>
      </w:r>
    </w:p>
    <w:p w:rsidR="0020072D" w:rsidRDefault="0020072D" w:rsidP="0020072D">
      <w:pPr>
        <w:autoSpaceDE w:val="0"/>
        <w:autoSpaceDN w:val="0"/>
        <w:adjustRightInd w:val="0"/>
        <w:ind w:firstLine="709"/>
        <w:jc w:val="both"/>
        <w:rPr>
          <w:sz w:val="28"/>
          <w:szCs w:val="28"/>
        </w:rPr>
      </w:pPr>
      <w:r>
        <w:rPr>
          <w:sz w:val="28"/>
          <w:szCs w:val="28"/>
        </w:rPr>
        <w:t>Если К</w:t>
      </w:r>
      <w:r>
        <w:rPr>
          <w:sz w:val="28"/>
          <w:szCs w:val="28"/>
          <w:vertAlign w:val="subscript"/>
        </w:rPr>
        <w:t>5</w:t>
      </w:r>
      <w:r>
        <w:rPr>
          <w:sz w:val="28"/>
          <w:szCs w:val="28"/>
        </w:rPr>
        <w:t xml:space="preserve"> ≥ 1, то для целей настоящего Положения принимается </w:t>
      </w:r>
      <w:proofErr w:type="spellStart"/>
      <w:r>
        <w:rPr>
          <w:sz w:val="28"/>
          <w:szCs w:val="28"/>
        </w:rPr>
        <w:t>Si</w:t>
      </w:r>
      <w:proofErr w:type="spellEnd"/>
      <w:r>
        <w:rPr>
          <w:sz w:val="28"/>
          <w:szCs w:val="28"/>
        </w:rPr>
        <w:t xml:space="preserve"> = </w:t>
      </w:r>
      <w:proofErr w:type="spellStart"/>
      <w:r>
        <w:rPr>
          <w:sz w:val="28"/>
          <w:szCs w:val="28"/>
        </w:rPr>
        <w:t>Ci</w:t>
      </w:r>
      <w:proofErr w:type="spellEnd"/>
      <w:r>
        <w:rPr>
          <w:sz w:val="28"/>
          <w:szCs w:val="28"/>
        </w:rPr>
        <w:t xml:space="preserve"> .</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Победителями конкурса признаются все субъекты малого и среднего предпринимательства, допущенные к участию в конкурсе.</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Решения Комиссии оформляются в виде протокола Комиссии в день проведения заседания Комиссии.</w:t>
      </w:r>
    </w:p>
    <w:p w:rsidR="0020072D" w:rsidRDefault="0020072D" w:rsidP="00200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20072D" w:rsidRDefault="0020072D" w:rsidP="0020072D">
      <w:pPr>
        <w:pStyle w:val="ConsPlusNormal"/>
        <w:jc w:val="both"/>
        <w:rPr>
          <w:rFonts w:ascii="Times New Roman" w:hAnsi="Times New Roman" w:cs="Times New Roman"/>
        </w:rPr>
      </w:pPr>
    </w:p>
    <w:p w:rsidR="0020072D" w:rsidRDefault="0020072D" w:rsidP="0020072D">
      <w:pPr>
        <w:pStyle w:val="ConsPlusNormal"/>
        <w:jc w:val="both"/>
        <w:rPr>
          <w:rFonts w:ascii="Times New Roman" w:hAnsi="Times New Roman" w:cs="Times New Roman"/>
        </w:rPr>
      </w:pPr>
    </w:p>
    <w:p w:rsidR="0020072D" w:rsidRDefault="0020072D" w:rsidP="0020072D">
      <w:pPr>
        <w:widowControl w:val="0"/>
        <w:tabs>
          <w:tab w:val="left" w:pos="1080"/>
        </w:tabs>
        <w:ind w:left="5670"/>
        <w:jc w:val="both"/>
        <w:rPr>
          <w:bCs/>
          <w:snapToGrid w:val="0"/>
          <w:sz w:val="28"/>
        </w:rPr>
      </w:pPr>
      <w:r>
        <w:br w:type="page"/>
      </w:r>
      <w:bookmarkStart w:id="16" w:name="Par405"/>
      <w:bookmarkEnd w:id="16"/>
      <w:r>
        <w:rPr>
          <w:bCs/>
          <w:snapToGrid w:val="0"/>
          <w:sz w:val="28"/>
        </w:rPr>
        <w:lastRenderedPageBreak/>
        <w:t>Приложение № 1</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5670"/>
        <w:jc w:val="both"/>
        <w:rPr>
          <w:bCs/>
          <w:snapToGrid w:val="0"/>
          <w:sz w:val="28"/>
        </w:rPr>
      </w:pPr>
    </w:p>
    <w:p w:rsidR="0020072D" w:rsidRDefault="0020072D" w:rsidP="0020072D">
      <w:pPr>
        <w:widowControl w:val="0"/>
        <w:tabs>
          <w:tab w:val="left" w:pos="1080"/>
        </w:tabs>
        <w:ind w:left="6096"/>
        <w:jc w:val="right"/>
        <w:rPr>
          <w:bCs/>
          <w:snapToGrid w:val="0"/>
          <w:sz w:val="28"/>
        </w:rPr>
      </w:pPr>
      <w:r>
        <w:rPr>
          <w:bCs/>
          <w:snapToGrid w:val="0"/>
          <w:sz w:val="28"/>
        </w:rPr>
        <w:t>Форма</w:t>
      </w:r>
    </w:p>
    <w:p w:rsidR="0020072D" w:rsidRDefault="0020072D" w:rsidP="0020072D">
      <w:pPr>
        <w:pStyle w:val="ConsPlusNormal"/>
        <w:jc w:val="right"/>
        <w:outlineLvl w:val="1"/>
        <w:rPr>
          <w:rFonts w:ascii="Times New Roman" w:hAnsi="Times New Roman" w:cs="Times New Roman"/>
          <w:sz w:val="28"/>
          <w:szCs w:val="28"/>
        </w:rPr>
      </w:pPr>
    </w:p>
    <w:p w:rsidR="0020072D" w:rsidRDefault="0020072D" w:rsidP="0020072D">
      <w:pPr>
        <w:pStyle w:val="ConsPlusNonformat"/>
        <w:jc w:val="right"/>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r>
        <w:rPr>
          <w:rFonts w:ascii="Times New Roman" w:hAnsi="Times New Roman" w:cs="Times New Roman"/>
          <w:sz w:val="28"/>
          <w:szCs w:val="28"/>
        </w:rPr>
        <w:t>Руководителю уполномоченного органа</w:t>
      </w:r>
    </w:p>
    <w:p w:rsidR="0020072D" w:rsidRDefault="0020072D" w:rsidP="0020072D">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__________________________________</w:t>
      </w:r>
    </w:p>
    <w:p w:rsidR="0020072D" w:rsidRDefault="0020072D" w:rsidP="0020072D">
      <w:pPr>
        <w:pStyle w:val="ConsPlusNonformat"/>
        <w:ind w:left="6521"/>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pStyle w:val="ConsPlusNonformat"/>
        <w:ind w:left="5103"/>
        <w:rPr>
          <w:rFonts w:ascii="Times New Roman" w:hAnsi="Times New Roman" w:cs="Times New Roman"/>
          <w:sz w:val="28"/>
          <w:szCs w:val="28"/>
        </w:rPr>
      </w:pPr>
    </w:p>
    <w:p w:rsidR="0020072D" w:rsidRDefault="0020072D" w:rsidP="0020072D">
      <w:pPr>
        <w:rPr>
          <w:sz w:val="20"/>
          <w:szCs w:val="20"/>
        </w:rPr>
      </w:pPr>
      <w:r>
        <w:rPr>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направляет заявку и прилагаемый к ней пакет документов для участия в конкурсе </w:t>
      </w:r>
      <w:r>
        <w:rPr>
          <w:rFonts w:ascii="Times New Roman" w:hAnsi="Times New Roman" w:cs="Times New Roman"/>
          <w:bCs/>
          <w:sz w:val="28"/>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Приложение: на 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0"/>
        </w:rPr>
      </w:pPr>
      <w:r>
        <w:rPr>
          <w:sz w:val="28"/>
          <w:szCs w:val="20"/>
        </w:rPr>
        <w:t>«___» ___________ 20__ г.</w:t>
      </w:r>
    </w:p>
    <w:p w:rsidR="0020072D" w:rsidRDefault="0020072D" w:rsidP="0020072D">
      <w:pPr>
        <w:widowControl w:val="0"/>
        <w:autoSpaceDE w:val="0"/>
        <w:autoSpaceDN w:val="0"/>
        <w:adjustRightInd w:val="0"/>
        <w:rPr>
          <w:sz w:val="28"/>
          <w:szCs w:val="20"/>
        </w:rPr>
      </w:pPr>
    </w:p>
    <w:p w:rsidR="0020072D" w:rsidRDefault="0020072D" w:rsidP="0020072D">
      <w:pPr>
        <w:widowControl w:val="0"/>
        <w:autoSpaceDE w:val="0"/>
        <w:autoSpaceDN w:val="0"/>
        <w:adjustRightInd w:val="0"/>
        <w:rPr>
          <w:sz w:val="28"/>
          <w:szCs w:val="20"/>
        </w:rPr>
      </w:pPr>
      <w:r>
        <w:rPr>
          <w:sz w:val="28"/>
          <w:szCs w:val="20"/>
        </w:rPr>
        <w:t>М.П.</w:t>
      </w:r>
    </w:p>
    <w:p w:rsidR="0020072D" w:rsidRDefault="0020072D" w:rsidP="0020072D">
      <w:pPr>
        <w:widowControl w:val="0"/>
        <w:tabs>
          <w:tab w:val="left" w:pos="1080"/>
        </w:tabs>
        <w:ind w:left="5670"/>
        <w:jc w:val="both"/>
        <w:rPr>
          <w:bCs/>
          <w:snapToGrid w:val="0"/>
          <w:sz w:val="28"/>
        </w:rPr>
      </w:pPr>
      <w:r>
        <w:rPr>
          <w:sz w:val="20"/>
          <w:szCs w:val="20"/>
        </w:rPr>
        <w:br w:type="page"/>
      </w:r>
      <w:r>
        <w:rPr>
          <w:bCs/>
          <w:snapToGrid w:val="0"/>
          <w:sz w:val="28"/>
        </w:rPr>
        <w:lastRenderedPageBreak/>
        <w:t>Приложение № 2</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jc w:val="right"/>
        <w:outlineLvl w:val="1"/>
        <w:rPr>
          <w:rFonts w:ascii="Times New Roman" w:hAnsi="Times New Roman" w:cs="Times New Roman"/>
          <w:b/>
          <w:sz w:val="24"/>
          <w:szCs w:val="28"/>
        </w:rPr>
      </w:pPr>
    </w:p>
    <w:p w:rsidR="0020072D" w:rsidRDefault="0020072D" w:rsidP="0020072D">
      <w:pPr>
        <w:pStyle w:val="ConsPlusNormal"/>
        <w:ind w:firstLine="6096"/>
        <w:jc w:val="right"/>
        <w:outlineLvl w:val="1"/>
        <w:rPr>
          <w:rFonts w:ascii="Times New Roman" w:hAnsi="Times New Roman" w:cs="Times New Roman"/>
          <w:sz w:val="28"/>
          <w:szCs w:val="28"/>
        </w:rPr>
      </w:pPr>
      <w:r>
        <w:rPr>
          <w:rFonts w:ascii="Times New Roman" w:hAnsi="Times New Roman" w:cs="Times New Roman"/>
          <w:sz w:val="28"/>
          <w:szCs w:val="28"/>
        </w:rPr>
        <w:t>Форма</w:t>
      </w:r>
    </w:p>
    <w:p w:rsidR="0020072D" w:rsidRDefault="0020072D" w:rsidP="0020072D">
      <w:pPr>
        <w:pStyle w:val="ConsPlusNormal"/>
        <w:jc w:val="right"/>
        <w:outlineLvl w:val="1"/>
        <w:rPr>
          <w:rFonts w:ascii="Times New Roman" w:hAnsi="Times New Roman" w:cs="Times New Roman"/>
          <w:sz w:val="28"/>
          <w:szCs w:val="28"/>
        </w:rPr>
      </w:pPr>
    </w:p>
    <w:p w:rsidR="0020072D" w:rsidRDefault="0020072D" w:rsidP="0020072D">
      <w:pPr>
        <w:pStyle w:val="ConsPlusNonformat"/>
        <w:jc w:val="center"/>
        <w:rPr>
          <w:rFonts w:ascii="Times New Roman" w:hAnsi="Times New Roman" w:cs="Times New Roman"/>
          <w:b/>
          <w:sz w:val="24"/>
          <w:szCs w:val="28"/>
        </w:rPr>
      </w:pPr>
      <w:r>
        <w:rPr>
          <w:rFonts w:ascii="Times New Roman" w:hAnsi="Times New Roman" w:cs="Times New Roman"/>
          <w:b/>
          <w:sz w:val="24"/>
          <w:szCs w:val="28"/>
        </w:rPr>
        <w:t>ЗАЯВКА</w:t>
      </w:r>
    </w:p>
    <w:p w:rsidR="0020072D" w:rsidRDefault="0020072D" w:rsidP="0020072D">
      <w:pPr>
        <w:pStyle w:val="ConsPlusNonformat"/>
        <w:jc w:val="center"/>
        <w:rPr>
          <w:rFonts w:ascii="Times New Roman" w:hAnsi="Times New Roman" w:cs="Times New Roman"/>
          <w:b/>
          <w:sz w:val="24"/>
          <w:szCs w:val="28"/>
        </w:rPr>
      </w:pPr>
      <w:r>
        <w:rPr>
          <w:rFonts w:ascii="Times New Roman" w:hAnsi="Times New Roman" w:cs="Times New Roman"/>
          <w:b/>
          <w:sz w:val="24"/>
          <w:szCs w:val="28"/>
        </w:rPr>
        <w:t xml:space="preserve">на участие в конкурсе </w:t>
      </w:r>
      <w:r>
        <w:rPr>
          <w:rFonts w:ascii="Times New Roman" w:hAnsi="Times New Roman" w:cs="Times New Roman"/>
          <w:b/>
          <w:bCs/>
          <w:sz w:val="24"/>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nformat"/>
        <w:rPr>
          <w:rFonts w:ascii="Times New Roman" w:hAnsi="Times New Roman" w:cs="Times New Roman"/>
          <w:szCs w:val="24"/>
        </w:rPr>
      </w:pPr>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порядком проведения конкурса </w:t>
      </w:r>
      <w:r>
        <w:rPr>
          <w:rFonts w:ascii="Times New Roman" w:hAnsi="Times New Roman" w:cs="Times New Roman"/>
          <w:bCs/>
          <w:sz w:val="24"/>
          <w:szCs w:val="24"/>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Pr>
          <w:rFonts w:ascii="Times New Roman" w:hAnsi="Times New Roman" w:cs="Times New Roman"/>
          <w:sz w:val="24"/>
          <w:szCs w:val="24"/>
        </w:rPr>
        <w:t>, _____________________________________________________________________________________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4"/>
          <w:szCs w:val="24"/>
        </w:rPr>
      </w:pPr>
      <w:r>
        <w:rPr>
          <w:rFonts w:ascii="Times New Roman" w:hAnsi="Times New Roman" w:cs="Times New Roman"/>
          <w:sz w:val="24"/>
          <w:szCs w:val="24"/>
        </w:rPr>
        <w:t>подает заявку на участие в конкурсе и гарантирует, что ____________________________________________________________________________________: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является субъектом малого и среднего предпринимательства и соответствует условиям, установленным </w:t>
      </w:r>
      <w:hyperlink r:id="rId1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Pr>
            <w:rStyle w:val="a6"/>
            <w:sz w:val="24"/>
            <w:szCs w:val="24"/>
          </w:rPr>
          <w:t>статьей 4</w:t>
        </w:r>
      </w:hyperlink>
      <w:r>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20072D" w:rsidRDefault="0020072D" w:rsidP="0020072D">
      <w:pPr>
        <w:pStyle w:val="ConsPlusNormal"/>
        <w:jc w:val="both"/>
        <w:rPr>
          <w:rFonts w:ascii="Times New Roman" w:hAnsi="Times New Roman" w:cs="Times New Roman"/>
          <w:sz w:val="16"/>
          <w:szCs w:val="24"/>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3782"/>
      </w:tblGrid>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учредителей (участников, акционеров)</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субъекта малого и среднего предпринимательства *</w:t>
            </w:r>
          </w:p>
        </w:tc>
        <w:tc>
          <w:tcPr>
            <w:tcW w:w="255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108" w:right="-108"/>
              <w:jc w:val="center"/>
              <w:rPr>
                <w:rFonts w:ascii="Times New Roman" w:hAnsi="Times New Roman" w:cs="Times New Roman"/>
                <w:sz w:val="24"/>
                <w:szCs w:val="24"/>
              </w:rPr>
            </w:pPr>
            <w:r>
              <w:rPr>
                <w:rFonts w:ascii="Times New Roman" w:hAnsi="Times New Roman" w:cs="Times New Roman"/>
                <w:sz w:val="24"/>
                <w:szCs w:val="24"/>
              </w:rPr>
              <w:t>Доля участия в уставном (складочном) капитале (паевом фонде)</w:t>
            </w:r>
          </w:p>
        </w:tc>
        <w:tc>
          <w:tcPr>
            <w:tcW w:w="378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108" w:right="-108"/>
              <w:jc w:val="center"/>
              <w:rPr>
                <w:rFonts w:ascii="Times New Roman" w:hAnsi="Times New Roman" w:cs="Times New Roman"/>
                <w:sz w:val="24"/>
                <w:szCs w:val="24"/>
              </w:rPr>
            </w:pPr>
            <w:r>
              <w:rPr>
                <w:rFonts w:ascii="Times New Roman" w:hAnsi="Times New Roman" w:cs="Times New Roman"/>
                <w:sz w:val="24"/>
                <w:szCs w:val="24"/>
              </w:rPr>
              <w:t>Категория учредителя (участника, акционера)</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(крупное или субъект малого и среднего предпринимательства)</w:t>
            </w: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Российские юридические лица</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sz w:val="24"/>
                <w:szCs w:val="24"/>
              </w:rPr>
              <w:t>из них участие:</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благотворительных и иных фондов</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sz w:val="24"/>
                <w:szCs w:val="24"/>
              </w:rPr>
              <w:t>- общественных и религиозных организаций (объединений)</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Иностранные юридические лица</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10303" w:type="dxa"/>
            <w:gridSpan w:val="3"/>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sz w:val="24"/>
                <w:szCs w:val="24"/>
              </w:rPr>
            </w:pPr>
            <w:r>
              <w:rPr>
                <w:rFonts w:ascii="Times New Roman" w:hAnsi="Times New Roman" w:cs="Times New Roman"/>
                <w:b/>
                <w:sz w:val="24"/>
                <w:szCs w:val="24"/>
              </w:rPr>
              <w:t>Физические лица **</w:t>
            </w: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396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sz w:val="24"/>
                <w:szCs w:val="24"/>
              </w:rPr>
            </w:pPr>
            <w:r>
              <w:rPr>
                <w:rFonts w:ascii="Times New Roman" w:hAnsi="Times New Roman" w:cs="Times New Roman"/>
                <w:b/>
                <w:sz w:val="24"/>
                <w:szCs w:val="24"/>
              </w:rPr>
              <w:t>100%</w:t>
            </w:r>
          </w:p>
        </w:tc>
        <w:tc>
          <w:tcPr>
            <w:tcW w:w="3782"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bl>
    <w:p w:rsidR="0020072D" w:rsidRDefault="0020072D" w:rsidP="0020072D">
      <w:pPr>
        <w:pStyle w:val="ConsPlusNormal"/>
        <w:jc w:val="both"/>
        <w:rPr>
          <w:rFonts w:ascii="Times New Roman" w:hAnsi="Times New Roman" w:cs="Times New Roman"/>
          <w:sz w:val="12"/>
        </w:rPr>
      </w:pPr>
      <w:r>
        <w:rPr>
          <w:rFonts w:ascii="Times New Roman" w:hAnsi="Times New Roman" w:cs="Times New Roman"/>
          <w:sz w:val="12"/>
        </w:rPr>
        <w:t>________________________________</w:t>
      </w:r>
    </w:p>
    <w:p w:rsidR="0020072D" w:rsidRDefault="0020072D" w:rsidP="0020072D">
      <w:pPr>
        <w:pStyle w:val="ConsPlusNonformat"/>
        <w:jc w:val="both"/>
        <w:rPr>
          <w:rFonts w:ascii="Times New Roman" w:hAnsi="Times New Roman" w:cs="Times New Roman"/>
        </w:rPr>
      </w:pPr>
      <w:bookmarkStart w:id="17" w:name="Par465"/>
      <w:bookmarkEnd w:id="17"/>
      <w:proofErr w:type="gramStart"/>
      <w:r>
        <w:rPr>
          <w:rFonts w:ascii="Times New Roman" w:hAnsi="Times New Roman" w:cs="Times New Roman"/>
        </w:rPr>
        <w:t xml:space="preserve">* В случае если в составе учредителей (участников, акционеров) имеются хозяйственные общества, хозяйственные партнерства, деятельность которых заключается в практическом применении (внедрении) результатов </w:t>
      </w:r>
      <w:r>
        <w:rPr>
          <w:rFonts w:ascii="Times New Roman" w:hAnsi="Times New Roman" w:cs="Times New Roman"/>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w:t>
      </w:r>
      <w:proofErr w:type="gramEnd"/>
      <w:r>
        <w:rPr>
          <w:rFonts w:ascii="Times New Roman" w:hAnsi="Times New Roman" w:cs="Times New Roman"/>
        </w:rPr>
        <w:t xml:space="preserve"> либо являющимся бюджетными учреждениями, автономными учреждениями образовательным организациям высшего образования, необходимо указать наименования этих учреждений и долю их участия.</w:t>
      </w:r>
    </w:p>
    <w:p w:rsidR="0020072D" w:rsidRDefault="0020072D" w:rsidP="0020072D">
      <w:pPr>
        <w:pStyle w:val="ConsPlusNonformat"/>
        <w:jc w:val="both"/>
        <w:rPr>
          <w:rFonts w:ascii="Times New Roman" w:hAnsi="Times New Roman" w:cs="Times New Roman"/>
        </w:rPr>
      </w:pPr>
      <w:r>
        <w:rPr>
          <w:rFonts w:ascii="Times New Roman" w:hAnsi="Times New Roman" w:cs="Times New Roman"/>
        </w:rPr>
        <w:t>** В случае если в составе учредителей (участников, акционеров) имеются физические лица, допустимо указать их суммарную долю.</w:t>
      </w:r>
    </w:p>
    <w:p w:rsidR="0020072D" w:rsidRDefault="0020072D" w:rsidP="0020072D">
      <w:pPr>
        <w:pStyle w:val="ConsPlusNonformat"/>
        <w:jc w:val="both"/>
        <w:rPr>
          <w:rFonts w:ascii="Times New Roman" w:hAnsi="Times New Roman" w:cs="Times New Roman"/>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1133"/>
        <w:gridCol w:w="1133"/>
        <w:gridCol w:w="1133"/>
        <w:gridCol w:w="1359"/>
      </w:tblGrid>
      <w:tr w:rsidR="0020072D" w:rsidTr="0020072D">
        <w:trPr>
          <w:trHeight w:val="20"/>
        </w:trPr>
        <w:tc>
          <w:tcPr>
            <w:tcW w:w="5448"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4758" w:type="dxa"/>
            <w:gridSpan w:val="4"/>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Величина</w:t>
            </w:r>
          </w:p>
        </w:tc>
      </w:tr>
      <w:tr w:rsidR="0020072D" w:rsidTr="0020072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(третий 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(второй 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133"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20__ год</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 xml:space="preserve">(год, </w:t>
            </w:r>
            <w:proofErr w:type="spellStart"/>
            <w:proofErr w:type="gramStart"/>
            <w:r>
              <w:rPr>
                <w:rFonts w:ascii="Times New Roman" w:hAnsi="Times New Roman" w:cs="Times New Roman"/>
                <w:szCs w:val="24"/>
              </w:rPr>
              <w:t>предшест-вующий</w:t>
            </w:r>
            <w:proofErr w:type="spellEnd"/>
            <w:proofErr w:type="gramEnd"/>
            <w:r>
              <w:rPr>
                <w:rFonts w:ascii="Times New Roman" w:hAnsi="Times New Roman" w:cs="Times New Roman"/>
                <w:szCs w:val="24"/>
              </w:rPr>
              <w:t xml:space="preserve"> году подачи заявки), факт</w:t>
            </w:r>
          </w:p>
        </w:tc>
        <w:tc>
          <w:tcPr>
            <w:tcW w:w="1359"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за последний отчетный период 20__ года</w:t>
            </w:r>
          </w:p>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Cs w:val="24"/>
              </w:rPr>
              <w:t>(год подачи заявки)</w:t>
            </w:r>
          </w:p>
        </w:tc>
      </w:tr>
      <w:tr w:rsidR="0020072D" w:rsidTr="0020072D">
        <w:trPr>
          <w:trHeight w:val="20"/>
        </w:trPr>
        <w:tc>
          <w:tcPr>
            <w:tcW w:w="544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w:t>
            </w:r>
            <w:proofErr w:type="gramEnd"/>
            <w:r>
              <w:rPr>
                <w:rFonts w:ascii="Times New Roman" w:hAnsi="Times New Roman" w:cs="Times New Roman"/>
                <w:sz w:val="24"/>
                <w:szCs w:val="24"/>
              </w:rPr>
              <w:t xml:space="preserve"> период текущего года), человек</w:t>
            </w: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r w:rsidR="0020072D" w:rsidTr="0020072D">
        <w:trPr>
          <w:trHeight w:val="20"/>
        </w:trPr>
        <w:tc>
          <w:tcPr>
            <w:tcW w:w="5448"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 без учета налога на добавленную стоимость за три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тыс. рублей</w:t>
            </w: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sz w:val="24"/>
                <w:szCs w:val="24"/>
              </w:rPr>
            </w:pPr>
          </w:p>
        </w:tc>
      </w:tr>
    </w:tbl>
    <w:p w:rsidR="0020072D" w:rsidRDefault="0020072D" w:rsidP="0020072D">
      <w:pPr>
        <w:pStyle w:val="ConsPlusNormal"/>
        <w:jc w:val="both"/>
        <w:rPr>
          <w:rFonts w:ascii="Times New Roman" w:hAnsi="Times New Roman" w:cs="Times New Roman"/>
          <w:sz w:val="12"/>
          <w:szCs w:val="8"/>
        </w:rPr>
      </w:pPr>
      <w:r>
        <w:rPr>
          <w:rFonts w:ascii="Times New Roman" w:hAnsi="Times New Roman" w:cs="Times New Roman"/>
          <w:sz w:val="12"/>
          <w:szCs w:val="8"/>
        </w:rPr>
        <w:t>________________________________</w:t>
      </w:r>
    </w:p>
    <w:p w:rsidR="0020072D" w:rsidRDefault="0020072D" w:rsidP="0020072D">
      <w:pPr>
        <w:pStyle w:val="ConsPlusNormal"/>
        <w:jc w:val="both"/>
        <w:rPr>
          <w:rFonts w:ascii="Times New Roman" w:hAnsi="Times New Roman" w:cs="Times New Roman"/>
        </w:rPr>
      </w:pPr>
      <w:proofErr w:type="gramStart"/>
      <w:r>
        <w:rPr>
          <w:rFonts w:ascii="Times New Roman" w:hAnsi="Times New Roman" w:cs="Times New Roman"/>
        </w:rPr>
        <w:t>*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вышеуказанную информацию за предшествующие году подачи заявки годы, начиная с самых поздних</w:t>
      </w:r>
      <w:proofErr w:type="gramEnd"/>
      <w:r>
        <w:rPr>
          <w:rFonts w:ascii="Times New Roman" w:hAnsi="Times New Roman" w:cs="Times New Roman"/>
        </w:rPr>
        <w:t xml:space="preserve">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20072D" w:rsidRDefault="0020072D" w:rsidP="0020072D">
      <w:pPr>
        <w:pStyle w:val="ConsPlusNonformat"/>
        <w:rPr>
          <w:rFonts w:ascii="Times New Roman" w:hAnsi="Times New Roman" w:cs="Times New Roman"/>
          <w:sz w:val="14"/>
        </w:rPr>
      </w:pP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участником соглашений о разделе продукции;</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осуществляет предпринимательскую деятельность в сфере игорного бизнеса;</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lastRenderedPageBreak/>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не находится в стадии реорганизации, ликвидации или банкротства;</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ранее не было принято решение о субсидировании затрат, связанных с технологическим присоединением к электрическим сетям, представленных к субсидированию.</w:t>
      </w:r>
    </w:p>
    <w:p w:rsidR="0020072D" w:rsidRDefault="0020072D" w:rsidP="0020072D">
      <w:pPr>
        <w:pStyle w:val="ConsPlusNonformat"/>
        <w:ind w:firstLine="709"/>
        <w:jc w:val="both"/>
        <w:rPr>
          <w:rFonts w:ascii="Times New Roman" w:hAnsi="Times New Roman" w:cs="Times New Roman"/>
          <w:sz w:val="24"/>
        </w:rPr>
      </w:pPr>
    </w:p>
    <w:p w:rsidR="0020072D" w:rsidRDefault="0020072D" w:rsidP="0020072D">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Вся информация, содержащаяся в документах, прилагаемых к заявке, является подлинной, и ___________________________________________________________________________________ </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(наименование субъекта малого и среднего предпринимательства)</w:t>
      </w:r>
    </w:p>
    <w:p w:rsidR="0020072D" w:rsidRDefault="0020072D" w:rsidP="0020072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roofErr w:type="gramEnd"/>
    </w:p>
    <w:p w:rsidR="0020072D" w:rsidRDefault="0020072D" w:rsidP="002007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и требованиями конкурса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20072D" w:rsidRDefault="0020072D" w:rsidP="0020072D">
      <w:pPr>
        <w:pStyle w:val="ConsPlusNonformat"/>
        <w:ind w:firstLine="709"/>
        <w:jc w:val="both"/>
        <w:rPr>
          <w:rFonts w:ascii="Times New Roman" w:hAnsi="Times New Roman" w:cs="Times New Roman"/>
          <w:sz w:val="12"/>
          <w:szCs w:val="24"/>
        </w:rPr>
      </w:pPr>
    </w:p>
    <w:p w:rsidR="0020072D" w:rsidRDefault="0020072D" w:rsidP="0020072D">
      <w:pPr>
        <w:widowControl w:val="0"/>
        <w:autoSpaceDE w:val="0"/>
        <w:autoSpaceDN w:val="0"/>
        <w:adjustRightInd w:val="0"/>
        <w:rPr>
          <w:sz w:val="28"/>
          <w:szCs w:val="28"/>
        </w:rPr>
      </w:pPr>
      <w:bookmarkStart w:id="18" w:name="Par542"/>
      <w:bookmarkEnd w:id="18"/>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0"/>
          <w:szCs w:val="20"/>
        </w:rPr>
      </w:pPr>
    </w:p>
    <w:p w:rsidR="0020072D" w:rsidRDefault="0020072D" w:rsidP="0020072D">
      <w:pPr>
        <w:widowControl w:val="0"/>
        <w:autoSpaceDE w:val="0"/>
        <w:autoSpaceDN w:val="0"/>
        <w:adjustRightInd w:val="0"/>
        <w:rPr>
          <w:sz w:val="28"/>
          <w:szCs w:val="20"/>
        </w:rPr>
      </w:pPr>
      <w:r>
        <w:rPr>
          <w:sz w:val="28"/>
          <w:szCs w:val="20"/>
        </w:rPr>
        <w:t xml:space="preserve"> «___» ___________ 20__ г.</w:t>
      </w:r>
    </w:p>
    <w:p w:rsidR="0020072D" w:rsidRDefault="0020072D" w:rsidP="0020072D">
      <w:pPr>
        <w:widowControl w:val="0"/>
        <w:autoSpaceDE w:val="0"/>
        <w:autoSpaceDN w:val="0"/>
        <w:adjustRightInd w:val="0"/>
        <w:ind w:left="142" w:right="-456"/>
        <w:jc w:val="both"/>
        <w:rPr>
          <w:sz w:val="28"/>
          <w:szCs w:val="28"/>
        </w:rPr>
      </w:pPr>
      <w:r>
        <w:rPr>
          <w:sz w:val="28"/>
          <w:szCs w:val="20"/>
        </w:rPr>
        <w:t>М.П.</w:t>
      </w:r>
      <w:r>
        <w:rPr>
          <w:sz w:val="28"/>
          <w:szCs w:val="28"/>
        </w:rPr>
        <w:t xml:space="preserve"> </w:t>
      </w:r>
    </w:p>
    <w:p w:rsidR="0020072D" w:rsidRDefault="0020072D" w:rsidP="0020072D">
      <w:pPr>
        <w:rPr>
          <w:sz w:val="28"/>
          <w:szCs w:val="28"/>
        </w:rPr>
      </w:pPr>
      <w:r>
        <w:rPr>
          <w:sz w:val="28"/>
          <w:szCs w:val="28"/>
        </w:rPr>
        <w:br w:type="page"/>
      </w:r>
    </w:p>
    <w:p w:rsidR="0020072D" w:rsidRDefault="0020072D" w:rsidP="0020072D">
      <w:pPr>
        <w:widowControl w:val="0"/>
        <w:autoSpaceDE w:val="0"/>
        <w:autoSpaceDN w:val="0"/>
        <w:adjustRightInd w:val="0"/>
        <w:ind w:left="5670" w:right="-456"/>
        <w:rPr>
          <w:sz w:val="28"/>
          <w:szCs w:val="28"/>
        </w:rPr>
      </w:pPr>
      <w:r>
        <w:rPr>
          <w:sz w:val="28"/>
          <w:szCs w:val="28"/>
        </w:rPr>
        <w:t>Приложение</w:t>
      </w:r>
    </w:p>
    <w:p w:rsidR="0020072D" w:rsidRDefault="0020072D" w:rsidP="0020072D">
      <w:pPr>
        <w:widowControl w:val="0"/>
        <w:autoSpaceDE w:val="0"/>
        <w:autoSpaceDN w:val="0"/>
        <w:adjustRightInd w:val="0"/>
        <w:ind w:left="5670" w:right="-1"/>
        <w:jc w:val="both"/>
        <w:rPr>
          <w:b/>
          <w:bCs/>
          <w:sz w:val="28"/>
          <w:szCs w:val="28"/>
        </w:rPr>
      </w:pPr>
      <w:r>
        <w:rPr>
          <w:sz w:val="28"/>
          <w:szCs w:val="28"/>
        </w:rPr>
        <w:t xml:space="preserve">к заявке на участие в конкурсе </w:t>
      </w:r>
      <w:r>
        <w:rPr>
          <w:bCs/>
          <w:sz w:val="28"/>
          <w:szCs w:val="28"/>
        </w:rPr>
        <w:t>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autoSpaceDE w:val="0"/>
        <w:autoSpaceDN w:val="0"/>
        <w:adjustRightInd w:val="0"/>
        <w:jc w:val="both"/>
        <w:rPr>
          <w:sz w:val="21"/>
          <w:szCs w:val="20"/>
        </w:rPr>
      </w:pPr>
    </w:p>
    <w:p w:rsidR="0020072D" w:rsidRDefault="0020072D" w:rsidP="0020072D">
      <w:pPr>
        <w:widowControl w:val="0"/>
        <w:autoSpaceDE w:val="0"/>
        <w:autoSpaceDN w:val="0"/>
        <w:adjustRightInd w:val="0"/>
        <w:ind w:firstLine="567"/>
        <w:jc w:val="center"/>
        <w:rPr>
          <w:b/>
          <w:sz w:val="28"/>
          <w:szCs w:val="28"/>
        </w:rPr>
      </w:pPr>
      <w:r>
        <w:rPr>
          <w:b/>
          <w:sz w:val="28"/>
          <w:szCs w:val="28"/>
        </w:rPr>
        <w:t xml:space="preserve">СОЦИАЛЬНО-ЭКОНОМИЧЕСКИЕ ПОКАЗАТЕЛИ </w:t>
      </w:r>
    </w:p>
    <w:p w:rsidR="0020072D" w:rsidRDefault="0020072D" w:rsidP="0020072D">
      <w:pPr>
        <w:widowControl w:val="0"/>
        <w:autoSpaceDE w:val="0"/>
        <w:autoSpaceDN w:val="0"/>
        <w:adjustRightInd w:val="0"/>
        <w:ind w:firstLine="567"/>
        <w:jc w:val="center"/>
        <w:rPr>
          <w:b/>
          <w:sz w:val="28"/>
          <w:szCs w:val="28"/>
        </w:rPr>
      </w:pPr>
      <w:r>
        <w:rPr>
          <w:b/>
          <w:sz w:val="28"/>
          <w:szCs w:val="28"/>
        </w:rPr>
        <w:t>деятельности субъекта малого и среднего предпринимательства</w:t>
      </w:r>
    </w:p>
    <w:p w:rsidR="0020072D" w:rsidRDefault="0020072D" w:rsidP="0020072D">
      <w:pPr>
        <w:autoSpaceDE w:val="0"/>
        <w:autoSpaceDN w:val="0"/>
        <w:adjustRightInd w:val="0"/>
        <w:jc w:val="center"/>
        <w:rPr>
          <w:b/>
          <w:sz w:val="14"/>
          <w:szCs w:val="20"/>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117"/>
        <w:gridCol w:w="1101"/>
        <w:gridCol w:w="1169"/>
        <w:gridCol w:w="1039"/>
        <w:gridCol w:w="1409"/>
        <w:gridCol w:w="871"/>
        <w:gridCol w:w="1081"/>
      </w:tblGrid>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ind w:left="-142"/>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Наименование показателя</w:t>
            </w:r>
          </w:p>
        </w:tc>
        <w:tc>
          <w:tcPr>
            <w:tcW w:w="110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20__ год (третий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16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20__ год (второй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03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62" w:right="-67"/>
              <w:jc w:val="center"/>
              <w:rPr>
                <w:sz w:val="20"/>
                <w:szCs w:val="20"/>
              </w:rPr>
            </w:pPr>
            <w:r>
              <w:rPr>
                <w:sz w:val="20"/>
                <w:szCs w:val="20"/>
              </w:rPr>
              <w:t xml:space="preserve">20__ год (год, </w:t>
            </w:r>
            <w:proofErr w:type="spellStart"/>
            <w:proofErr w:type="gramStart"/>
            <w:r>
              <w:rPr>
                <w:sz w:val="20"/>
                <w:szCs w:val="20"/>
              </w:rPr>
              <w:t>предшест-вующий</w:t>
            </w:r>
            <w:proofErr w:type="spellEnd"/>
            <w:proofErr w:type="gramEnd"/>
            <w:r>
              <w:rPr>
                <w:sz w:val="20"/>
                <w:szCs w:val="20"/>
              </w:rPr>
              <w:t xml:space="preserve"> году подачи заявки), факт</w:t>
            </w:r>
          </w:p>
        </w:tc>
        <w:tc>
          <w:tcPr>
            <w:tcW w:w="1408"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62" w:right="-62"/>
              <w:jc w:val="center"/>
              <w:rPr>
                <w:sz w:val="20"/>
                <w:szCs w:val="20"/>
              </w:rPr>
            </w:pPr>
            <w:r>
              <w:rPr>
                <w:sz w:val="20"/>
                <w:szCs w:val="20"/>
              </w:rPr>
              <w:t>За период с 01.01.20__ по последний полный месяц года, в котором подана заявка (</w:t>
            </w:r>
            <w:proofErr w:type="spellStart"/>
            <w:proofErr w:type="gramStart"/>
            <w:r>
              <w:rPr>
                <w:sz w:val="20"/>
                <w:szCs w:val="20"/>
              </w:rPr>
              <w:t>включи-тельно</w:t>
            </w:r>
            <w:proofErr w:type="spellEnd"/>
            <w:proofErr w:type="gramEnd"/>
            <w:r>
              <w:rPr>
                <w:sz w:val="20"/>
                <w:szCs w:val="20"/>
              </w:rPr>
              <w:t>), факт</w:t>
            </w:r>
          </w:p>
        </w:tc>
        <w:tc>
          <w:tcPr>
            <w:tcW w:w="87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58" w:right="-66"/>
              <w:jc w:val="center"/>
              <w:rPr>
                <w:sz w:val="20"/>
                <w:szCs w:val="20"/>
              </w:rPr>
            </w:pPr>
            <w:r>
              <w:rPr>
                <w:sz w:val="20"/>
                <w:szCs w:val="20"/>
              </w:rPr>
              <w:t>20__ год (год, в котором подана заявка), оценка</w:t>
            </w:r>
          </w:p>
        </w:tc>
        <w:tc>
          <w:tcPr>
            <w:tcW w:w="1080"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62" w:right="-108"/>
              <w:jc w:val="center"/>
              <w:rPr>
                <w:sz w:val="20"/>
                <w:szCs w:val="20"/>
              </w:rPr>
            </w:pPr>
            <w:r>
              <w:rPr>
                <w:sz w:val="20"/>
                <w:szCs w:val="20"/>
              </w:rPr>
              <w:t>20__ год (год, следующий за годом, в котором подана заявка),</w:t>
            </w:r>
          </w:p>
          <w:p w:rsidR="0020072D" w:rsidRDefault="0020072D">
            <w:pPr>
              <w:autoSpaceDE w:val="0"/>
              <w:autoSpaceDN w:val="0"/>
              <w:adjustRightInd w:val="0"/>
              <w:jc w:val="center"/>
              <w:rPr>
                <w:sz w:val="20"/>
                <w:szCs w:val="20"/>
              </w:rPr>
            </w:pPr>
            <w:r>
              <w:rPr>
                <w:sz w:val="20"/>
                <w:szCs w:val="20"/>
              </w:rPr>
              <w:t>план</w:t>
            </w: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ind w:left="-141" w:firstLine="141"/>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6</w:t>
            </w:r>
          </w:p>
        </w:tc>
        <w:tc>
          <w:tcPr>
            <w:tcW w:w="87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8</w:t>
            </w: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Выручка от реализации товаров (работ, услуг) без учета налога на добавленную стоимость, акцизов,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экспорта продукции за пределы Российской Федерации,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3.</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Доля объема экспорта в объеме отгруженной продукции,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4.</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Страны, в которые экспортируются товары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5.</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платежей в бюджеты всех уровней Российской Федерации,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79"/>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6.</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Субсидии за счет средств областного бюджета, всего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7.</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 xml:space="preserve">Бюджетный эффект </w:t>
            </w:r>
          </w:p>
          <w:p w:rsidR="0020072D" w:rsidRDefault="0020072D">
            <w:pPr>
              <w:autoSpaceDE w:val="0"/>
              <w:autoSpaceDN w:val="0"/>
              <w:adjustRightInd w:val="0"/>
              <w:rPr>
                <w:sz w:val="20"/>
                <w:szCs w:val="20"/>
              </w:rPr>
            </w:pPr>
            <w:r>
              <w:rPr>
                <w:sz w:val="20"/>
                <w:szCs w:val="20"/>
              </w:rPr>
              <w:t>(стр. 5 - стр. 6)</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8.</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Объем инвестиций в основной капитал, тыс.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ind w:left="-141" w:firstLine="141"/>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r>
      <w:tr w:rsidR="0020072D" w:rsidTr="0020072D">
        <w:trPr>
          <w:trHeight w:val="20"/>
        </w:trPr>
        <w:tc>
          <w:tcPr>
            <w:tcW w:w="10284" w:type="dxa"/>
            <w:gridSpan w:val="8"/>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 xml:space="preserve">Социальная эффективность </w:t>
            </w: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rPr>
                <w:sz w:val="20"/>
                <w:szCs w:val="20"/>
              </w:rPr>
            </w:pPr>
            <w:r>
              <w:rPr>
                <w:sz w:val="20"/>
                <w:szCs w:val="20"/>
              </w:rPr>
              <w:t>9.</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pacing w:val="-2"/>
                <w:sz w:val="20"/>
                <w:szCs w:val="20"/>
              </w:rPr>
            </w:pPr>
            <w:r>
              <w:rPr>
                <w:spacing w:val="-2"/>
                <w:sz w:val="20"/>
                <w:szCs w:val="20"/>
              </w:rPr>
              <w:t>Среднесписочная численность работников организации (за исключением внешних совместителей и работников, выполняющих работы по договорам гражданско-правового характера), человек, всего,</w:t>
            </w:r>
          </w:p>
          <w:p w:rsidR="0020072D" w:rsidRDefault="0020072D">
            <w:pPr>
              <w:autoSpaceDE w:val="0"/>
              <w:autoSpaceDN w:val="0"/>
              <w:adjustRightInd w:val="0"/>
              <w:rPr>
                <w:sz w:val="20"/>
                <w:szCs w:val="20"/>
              </w:rPr>
            </w:pPr>
            <w:r>
              <w:rPr>
                <w:spacing w:val="-2"/>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7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7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proofErr w:type="gramStart"/>
            <w:r>
              <w:rPr>
                <w:iCs/>
                <w:sz w:val="20"/>
                <w:szCs w:val="20"/>
              </w:rPr>
              <w:t>неполных</w:t>
            </w:r>
            <w:proofErr w:type="gramEnd"/>
            <w:r>
              <w:rPr>
                <w:iCs/>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ind w:left="-141" w:firstLine="141"/>
              <w:jc w:val="center"/>
              <w:rPr>
                <w:sz w:val="20"/>
                <w:szCs w:val="20"/>
              </w:rPr>
            </w:pPr>
            <w:r>
              <w:rPr>
                <w:sz w:val="20"/>
                <w:szCs w:val="20"/>
              </w:rPr>
              <w:t>3</w:t>
            </w:r>
          </w:p>
        </w:tc>
        <w:tc>
          <w:tcPr>
            <w:tcW w:w="116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4</w:t>
            </w:r>
          </w:p>
        </w:tc>
        <w:tc>
          <w:tcPr>
            <w:tcW w:w="103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5</w:t>
            </w:r>
          </w:p>
        </w:tc>
        <w:tc>
          <w:tcPr>
            <w:tcW w:w="1408"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6</w:t>
            </w:r>
          </w:p>
        </w:tc>
        <w:tc>
          <w:tcPr>
            <w:tcW w:w="87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jc w:val="center"/>
              <w:rPr>
                <w:sz w:val="20"/>
                <w:szCs w:val="20"/>
              </w:rPr>
            </w:pPr>
            <w:r>
              <w:rPr>
                <w:sz w:val="20"/>
                <w:szCs w:val="20"/>
              </w:rPr>
              <w:t>8</w:t>
            </w: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10.</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Планируемое количество создаваемых новых рабочих мест, человек, всего,</w:t>
            </w:r>
          </w:p>
          <w:p w:rsidR="0020072D" w:rsidRDefault="0020072D">
            <w:pPr>
              <w:autoSpaceDE w:val="0"/>
              <w:autoSpaceDN w:val="0"/>
              <w:adjustRightInd w:val="0"/>
              <w:rPr>
                <w:sz w:val="20"/>
                <w:szCs w:val="20"/>
              </w:rPr>
            </w:pPr>
            <w:r>
              <w:rPr>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rPr>
                <w:sz w:val="20"/>
                <w:szCs w:val="20"/>
              </w:rPr>
            </w:pPr>
            <w:r>
              <w:rPr>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proofErr w:type="gramStart"/>
            <w:r>
              <w:rPr>
                <w:sz w:val="20"/>
                <w:szCs w:val="20"/>
              </w:rPr>
              <w:t>неполных</w:t>
            </w:r>
            <w:proofErr w:type="gramEnd"/>
            <w:r>
              <w:rPr>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Планируемое количество сохраняемых рабочих мест, человек, всего,</w:t>
            </w:r>
          </w:p>
          <w:p w:rsidR="0020072D" w:rsidRDefault="0020072D">
            <w:pPr>
              <w:autoSpaceDE w:val="0"/>
              <w:autoSpaceDN w:val="0"/>
              <w:adjustRightInd w:val="0"/>
              <w:rPr>
                <w:sz w:val="20"/>
                <w:szCs w:val="20"/>
              </w:rPr>
            </w:pPr>
            <w:r>
              <w:rPr>
                <w:sz w:val="20"/>
                <w:szCs w:val="20"/>
              </w:rPr>
              <w:t>в том числе</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89"/>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лиц, вышедших из мест лишения свободы</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зарегистрированных безработных</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proofErr w:type="gramStart"/>
            <w:r>
              <w:rPr>
                <w:iCs/>
                <w:sz w:val="20"/>
                <w:szCs w:val="20"/>
              </w:rPr>
              <w:t>неполных</w:t>
            </w:r>
            <w:proofErr w:type="gramEnd"/>
            <w:r>
              <w:rPr>
                <w:iCs/>
                <w:sz w:val="20"/>
                <w:szCs w:val="20"/>
              </w:rPr>
              <w:t xml:space="preserve"> семьей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женщин с детьми до 7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людей пенсионного возраста</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работников под угрозой массового увольнения</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жителей моногородов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военных, уволенных в запас</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молодежи до 30 лет</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инвалидов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1028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pPr>
              <w:rPr>
                <w:sz w:val="20"/>
                <w:szCs w:val="20"/>
              </w:rPr>
            </w:pP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widowControl w:val="0"/>
              <w:autoSpaceDE w:val="0"/>
              <w:autoSpaceDN w:val="0"/>
              <w:adjustRightInd w:val="0"/>
              <w:rPr>
                <w:iCs/>
                <w:sz w:val="20"/>
                <w:szCs w:val="20"/>
              </w:rPr>
            </w:pPr>
            <w:r>
              <w:rPr>
                <w:iCs/>
                <w:sz w:val="20"/>
                <w:szCs w:val="20"/>
              </w:rPr>
              <w:t>беженцев</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rPr>
                <w:sz w:val="20"/>
                <w:szCs w:val="20"/>
              </w:rPr>
              <w:t>12.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организации,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08" w:right="-108"/>
              <w:jc w:val="center"/>
              <w:rPr>
                <w:sz w:val="20"/>
                <w:szCs w:val="20"/>
              </w:rPr>
            </w:pPr>
            <w:r>
              <w:rPr>
                <w:sz w:val="20"/>
                <w:szCs w:val="20"/>
              </w:rPr>
              <w:t>12.1.</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созданным новым рабочим местам,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r w:rsidR="0020072D" w:rsidTr="0020072D">
        <w:trPr>
          <w:trHeight w:val="20"/>
        </w:trPr>
        <w:tc>
          <w:tcPr>
            <w:tcW w:w="50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ind w:left="-108" w:right="-108"/>
              <w:jc w:val="center"/>
              <w:rPr>
                <w:sz w:val="20"/>
                <w:szCs w:val="20"/>
              </w:rPr>
            </w:pPr>
            <w:r>
              <w:rPr>
                <w:sz w:val="20"/>
                <w:szCs w:val="20"/>
              </w:rPr>
              <w:t>12.2.</w:t>
            </w:r>
          </w:p>
        </w:tc>
        <w:tc>
          <w:tcPr>
            <w:tcW w:w="3116" w:type="dxa"/>
            <w:tcBorders>
              <w:top w:val="single" w:sz="4" w:space="0" w:color="auto"/>
              <w:left w:val="single" w:sz="4" w:space="0" w:color="auto"/>
              <w:bottom w:val="single" w:sz="4" w:space="0" w:color="auto"/>
              <w:right w:val="single" w:sz="4" w:space="0" w:color="auto"/>
            </w:tcBorders>
            <w:vAlign w:val="center"/>
            <w:hideMark/>
          </w:tcPr>
          <w:p w:rsidR="0020072D" w:rsidRDefault="0020072D">
            <w:pPr>
              <w:autoSpaceDE w:val="0"/>
              <w:autoSpaceDN w:val="0"/>
              <w:adjustRightInd w:val="0"/>
              <w:rPr>
                <w:sz w:val="20"/>
                <w:szCs w:val="20"/>
              </w:rPr>
            </w:pPr>
            <w:r>
              <w:rPr>
                <w:sz w:val="20"/>
                <w:szCs w:val="20"/>
              </w:rPr>
              <w:t>Среднемесячная заработная плата по сохраненным рабочим местам, рублей</w:t>
            </w:r>
          </w:p>
        </w:tc>
        <w:tc>
          <w:tcPr>
            <w:tcW w:w="110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3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408"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72D" w:rsidRDefault="0020072D">
            <w:pPr>
              <w:widowControl w:val="0"/>
              <w:rPr>
                <w:sz w:val="20"/>
                <w:szCs w:val="20"/>
              </w:rPr>
            </w:pPr>
          </w:p>
        </w:tc>
      </w:tr>
    </w:tbl>
    <w:p w:rsidR="0020072D" w:rsidRDefault="0020072D" w:rsidP="0020072D">
      <w:pPr>
        <w:autoSpaceDE w:val="0"/>
        <w:autoSpaceDN w:val="0"/>
        <w:adjustRightInd w:val="0"/>
        <w:rPr>
          <w:sz w:val="12"/>
        </w:rPr>
      </w:pPr>
      <w:r>
        <w:rPr>
          <w:sz w:val="12"/>
        </w:rPr>
        <w:t>____________________________________________</w:t>
      </w:r>
    </w:p>
    <w:p w:rsidR="0020072D" w:rsidRDefault="0020072D" w:rsidP="0020072D">
      <w:pPr>
        <w:autoSpaceDE w:val="0"/>
        <w:autoSpaceDN w:val="0"/>
        <w:adjustRightInd w:val="0"/>
        <w:jc w:val="both"/>
        <w:rPr>
          <w:sz w:val="20"/>
          <w:szCs w:val="20"/>
        </w:rPr>
      </w:pPr>
      <w:r>
        <w:rPr>
          <w:sz w:val="20"/>
          <w:szCs w:val="20"/>
        </w:rPr>
        <w:t>* Заполнению подлежат все строки, в случае отсутствия информации ставится прочерк.</w:t>
      </w:r>
    </w:p>
    <w:p w:rsidR="0020072D" w:rsidRDefault="0020072D" w:rsidP="0020072D">
      <w:pPr>
        <w:autoSpaceDE w:val="0"/>
        <w:autoSpaceDN w:val="0"/>
        <w:adjustRightInd w:val="0"/>
        <w:jc w:val="both"/>
        <w:rPr>
          <w:sz w:val="20"/>
          <w:szCs w:val="20"/>
        </w:rPr>
      </w:pPr>
      <w:r>
        <w:rPr>
          <w:sz w:val="20"/>
          <w:szCs w:val="20"/>
        </w:rPr>
        <w: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20072D" w:rsidRDefault="0020072D" w:rsidP="0020072D">
      <w:pPr>
        <w:autoSpaceDE w:val="0"/>
        <w:autoSpaceDN w:val="0"/>
        <w:adjustRightInd w:val="0"/>
        <w:jc w:val="both"/>
        <w:rPr>
          <w:sz w:val="10"/>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0"/>
          <w:szCs w:val="20"/>
        </w:rPr>
      </w:pPr>
    </w:p>
    <w:p w:rsidR="0020072D" w:rsidRDefault="0020072D" w:rsidP="0020072D">
      <w:pPr>
        <w:widowControl w:val="0"/>
        <w:autoSpaceDE w:val="0"/>
        <w:autoSpaceDN w:val="0"/>
        <w:adjustRightInd w:val="0"/>
        <w:rPr>
          <w:sz w:val="28"/>
          <w:szCs w:val="20"/>
        </w:rPr>
      </w:pPr>
      <w:r>
        <w:rPr>
          <w:sz w:val="28"/>
          <w:szCs w:val="20"/>
        </w:rPr>
        <w:t xml:space="preserve"> «___» ___________ 20__ г.</w:t>
      </w:r>
    </w:p>
    <w:p w:rsidR="0020072D" w:rsidRDefault="0020072D" w:rsidP="0020072D">
      <w:pPr>
        <w:autoSpaceDE w:val="0"/>
        <w:autoSpaceDN w:val="0"/>
        <w:adjustRightInd w:val="0"/>
        <w:jc w:val="both"/>
        <w:rPr>
          <w:sz w:val="20"/>
          <w:szCs w:val="20"/>
          <w:highlight w:val="yellow"/>
        </w:rPr>
      </w:pPr>
      <w:r>
        <w:rPr>
          <w:sz w:val="28"/>
          <w:szCs w:val="20"/>
        </w:rPr>
        <w:lastRenderedPageBreak/>
        <w:t>М.П.</w:t>
      </w:r>
    </w:p>
    <w:p w:rsidR="0020072D" w:rsidRDefault="0020072D" w:rsidP="0020072D">
      <w:pPr>
        <w:rPr>
          <w:sz w:val="28"/>
          <w:szCs w:val="20"/>
        </w:rPr>
        <w:sectPr w:rsidR="0020072D">
          <w:pgSz w:w="11906" w:h="16838"/>
          <w:pgMar w:top="1134" w:right="567" w:bottom="1134" w:left="1134" w:header="567" w:footer="567" w:gutter="0"/>
          <w:cols w:space="720"/>
        </w:sectPr>
      </w:pPr>
      <w:r>
        <w:br w:type="page"/>
      </w:r>
    </w:p>
    <w:p w:rsidR="0020072D" w:rsidRDefault="0020072D" w:rsidP="0020072D">
      <w:pPr>
        <w:widowControl w:val="0"/>
        <w:tabs>
          <w:tab w:val="left" w:pos="1080"/>
        </w:tabs>
        <w:ind w:left="5670"/>
        <w:jc w:val="both"/>
        <w:rPr>
          <w:bCs/>
          <w:snapToGrid w:val="0"/>
          <w:sz w:val="28"/>
        </w:rPr>
      </w:pPr>
      <w:bookmarkStart w:id="19" w:name="Par659"/>
      <w:bookmarkEnd w:id="19"/>
      <w:r>
        <w:rPr>
          <w:bCs/>
          <w:snapToGrid w:val="0"/>
          <w:sz w:val="28"/>
        </w:rPr>
        <w:lastRenderedPageBreak/>
        <w:t>Приложение № 3</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8"/>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28"/>
        </w:rPr>
      </w:pPr>
    </w:p>
    <w:p w:rsidR="0020072D" w:rsidRDefault="0020072D" w:rsidP="0020072D">
      <w:pPr>
        <w:pStyle w:val="ConsPlusNonformat"/>
        <w:jc w:val="center"/>
        <w:rPr>
          <w:rFonts w:ascii="Times New Roman" w:hAnsi="Times New Roman" w:cs="Times New Roman"/>
          <w:b/>
          <w:sz w:val="24"/>
        </w:rPr>
      </w:pPr>
      <w:r>
        <w:rPr>
          <w:rFonts w:ascii="Times New Roman" w:hAnsi="Times New Roman" w:cs="Times New Roman"/>
          <w:b/>
          <w:sz w:val="24"/>
        </w:rPr>
        <w:t>АНКЕТА</w:t>
      </w:r>
    </w:p>
    <w:p w:rsidR="0020072D" w:rsidRDefault="0020072D" w:rsidP="0020072D">
      <w:pPr>
        <w:pStyle w:val="ConsPlusNonformat"/>
        <w:jc w:val="center"/>
        <w:rPr>
          <w:rFonts w:ascii="Times New Roman" w:hAnsi="Times New Roman" w:cs="Times New Roman"/>
          <w:b/>
          <w:sz w:val="24"/>
        </w:rPr>
      </w:pPr>
      <w:r>
        <w:rPr>
          <w:rFonts w:ascii="Times New Roman" w:hAnsi="Times New Roman" w:cs="Times New Roman"/>
          <w:b/>
          <w:sz w:val="24"/>
        </w:rPr>
        <w:t>субъекта малого и среднего предпринимательства</w:t>
      </w:r>
    </w:p>
    <w:p w:rsidR="0020072D" w:rsidRDefault="0020072D" w:rsidP="0020072D">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(полное наименование субъекта малого и среднего предпринимательства)</w:t>
      </w:r>
    </w:p>
    <w:p w:rsidR="0020072D" w:rsidRDefault="0020072D" w:rsidP="0020072D">
      <w:pPr>
        <w:pStyle w:val="ConsPlusNonformat"/>
        <w:jc w:val="center"/>
        <w:rPr>
          <w:rFonts w:ascii="Times New Roman" w:hAnsi="Times New Roman" w:cs="Times New Roman"/>
          <w:sz w:val="2"/>
        </w:rPr>
      </w:pP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Дата государственной регистрации 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ОГРН_______________________________________________________________________________.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ИНН______________________________________, КПП 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ПФ РФ: 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ФОМС: 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Регистрационный номер в ФСС: 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Юридический адрес: __________________________________________________________________.</w:t>
      </w: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Почтовый адрес: _____________________________________________________________________.</w:t>
      </w:r>
    </w:p>
    <w:p w:rsidR="0020072D" w:rsidRDefault="0020072D" w:rsidP="0020072D">
      <w:pPr>
        <w:pStyle w:val="ConsPlusNonformat"/>
        <w:jc w:val="both"/>
        <w:rPr>
          <w:rFonts w:ascii="Times New Roman" w:hAnsi="Times New Roman" w:cs="Times New Roman"/>
          <w:sz w:val="24"/>
        </w:rPr>
      </w:pPr>
    </w:p>
    <w:p w:rsidR="0020072D" w:rsidRDefault="0020072D" w:rsidP="0020072D">
      <w:pPr>
        <w:pStyle w:val="ConsPlusNonformat"/>
        <w:jc w:val="both"/>
        <w:rPr>
          <w:rFonts w:ascii="Times New Roman" w:hAnsi="Times New Roman" w:cs="Times New Roman"/>
          <w:sz w:val="24"/>
        </w:rPr>
      </w:pPr>
      <w:r>
        <w:rPr>
          <w:rFonts w:ascii="Times New Roman" w:hAnsi="Times New Roman" w:cs="Times New Roman"/>
          <w:sz w:val="24"/>
        </w:rPr>
        <w:t>Место нахождения производства (производственная площадка), для которого осуществляется технологическое присоединение к электрическим сетям:</w:t>
      </w:r>
    </w:p>
    <w:p w:rsidR="0020072D" w:rsidRDefault="0020072D" w:rsidP="0020072D">
      <w:pPr>
        <w:pStyle w:val="ConsPlusNonformat"/>
        <w:rPr>
          <w:rFonts w:ascii="Times New Roman" w:hAnsi="Times New Roman" w:cs="Times New Roman"/>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9750"/>
      </w:tblGrid>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ind w:left="-142"/>
              <w:jc w:val="center"/>
            </w:pPr>
            <w:r>
              <w:t xml:space="preserve">№ </w:t>
            </w:r>
            <w:proofErr w:type="spellStart"/>
            <w:proofErr w:type="gramStart"/>
            <w:r>
              <w:t>п</w:t>
            </w:r>
            <w:proofErr w:type="spellEnd"/>
            <w:proofErr w:type="gramEnd"/>
            <w:r>
              <w:t>/</w:t>
            </w:r>
            <w:proofErr w:type="spellStart"/>
            <w:r>
              <w:t>п</w:t>
            </w:r>
            <w:proofErr w:type="spellEnd"/>
          </w:p>
        </w:tc>
        <w:tc>
          <w:tcPr>
            <w:tcW w:w="9750"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jc w:val="center"/>
            </w:pPr>
            <w:r>
              <w:t>Адрес производственной площадки</w:t>
            </w:r>
          </w:p>
        </w:tc>
      </w:tr>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1.</w:t>
            </w:r>
          </w:p>
        </w:tc>
        <w:tc>
          <w:tcPr>
            <w:tcW w:w="9750"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456"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w:t>
            </w:r>
          </w:p>
        </w:tc>
        <w:tc>
          <w:tcPr>
            <w:tcW w:w="9750"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bl>
    <w:p w:rsidR="0020072D" w:rsidRDefault="0020072D" w:rsidP="0020072D">
      <w:pPr>
        <w:pStyle w:val="ConsPlusNonformat"/>
        <w:rPr>
          <w:rFonts w:ascii="Times New Roman" w:hAnsi="Times New Roman" w:cs="Times New Roman"/>
          <w:sz w:val="16"/>
          <w:szCs w:val="28"/>
        </w:rPr>
      </w:pPr>
    </w:p>
    <w:p w:rsidR="0020072D" w:rsidRDefault="0020072D" w:rsidP="0020072D">
      <w:pPr>
        <w:pStyle w:val="ConsPlusNonformat"/>
        <w:rPr>
          <w:rFonts w:ascii="Times New Roman" w:hAnsi="Times New Roman" w:cs="Times New Roman"/>
        </w:rPr>
      </w:pPr>
      <w:r>
        <w:rPr>
          <w:rFonts w:ascii="Times New Roman" w:hAnsi="Times New Roman" w:cs="Times New Roman"/>
          <w:sz w:val="24"/>
          <w:szCs w:val="28"/>
        </w:rPr>
        <w:t>Реквизиты банковского счета для перечисления субсидии:</w:t>
      </w:r>
    </w:p>
    <w:tbl>
      <w:tblPr>
        <w:tblpPr w:leftFromText="180" w:rightFromText="180" w:vertAnchor="text" w:horzAnchor="margin" w:tblpX="108" w:tblpY="1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Наименование банка</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Расчетный счет (</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/с)</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Корр. счет (к/с)</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r w:rsidR="0020072D" w:rsidTr="0020072D">
        <w:tc>
          <w:tcPr>
            <w:tcW w:w="266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outlineLvl w:val="1"/>
              <w:rPr>
                <w:rFonts w:ascii="Times New Roman" w:hAnsi="Times New Roman" w:cs="Times New Roman"/>
                <w:sz w:val="24"/>
                <w:szCs w:val="28"/>
              </w:rPr>
            </w:pPr>
            <w:r>
              <w:rPr>
                <w:rFonts w:ascii="Times New Roman" w:hAnsi="Times New Roman" w:cs="Times New Roman"/>
                <w:sz w:val="24"/>
                <w:szCs w:val="28"/>
              </w:rPr>
              <w:t>БИК</w:t>
            </w:r>
          </w:p>
        </w:tc>
        <w:tc>
          <w:tcPr>
            <w:tcW w:w="7513"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outlineLvl w:val="1"/>
              <w:rPr>
                <w:rFonts w:ascii="Times New Roman" w:hAnsi="Times New Roman" w:cs="Times New Roman"/>
                <w:sz w:val="24"/>
              </w:rPr>
            </w:pPr>
          </w:p>
        </w:tc>
      </w:tr>
    </w:tbl>
    <w:p w:rsidR="0020072D" w:rsidRDefault="0020072D" w:rsidP="0020072D">
      <w:pPr>
        <w:pStyle w:val="ConsPlusNonformat"/>
        <w:rPr>
          <w:rFonts w:ascii="Times New Roman" w:hAnsi="Times New Roman" w:cs="Times New Roman"/>
          <w:sz w:val="16"/>
          <w:szCs w:val="24"/>
        </w:rPr>
      </w:pP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 должность _________________________________________.</w:t>
      </w: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rPr>
        <w:t>Телефон: ____________________________________  факс: __________________________________.</w:t>
      </w:r>
    </w:p>
    <w:p w:rsidR="0020072D" w:rsidRDefault="0020072D" w:rsidP="0020072D">
      <w:pPr>
        <w:pStyle w:val="ConsPlusNonformat"/>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______________________________________________________________________________.</w:t>
      </w:r>
    </w:p>
    <w:p w:rsidR="0020072D" w:rsidRDefault="0020072D" w:rsidP="0020072D">
      <w:pPr>
        <w:pStyle w:val="ConsPlusNonformat"/>
        <w:ind w:firstLine="284"/>
        <w:rPr>
          <w:rFonts w:ascii="Times New Roman" w:hAnsi="Times New Roman" w:cs="Times New Roman"/>
          <w:sz w:val="24"/>
          <w:szCs w:val="24"/>
        </w:rPr>
      </w:pP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Применяемая система (режим) налогообложения:</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общий режим налогообложения (ОСН);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упрощенная система налогообложения (УСН);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система налогообложения в виде единого налога на вмененный доход для отдельных видов деятельности (ЕНВД);</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система налогообложения для сельскохозяйственных товаропроизводителей (ЕСХН);</w:t>
      </w:r>
    </w:p>
    <w:p w:rsidR="0020072D" w:rsidRDefault="0020072D" w:rsidP="0020072D">
      <w:pPr>
        <w:pStyle w:val="ConsPlusNonformat"/>
        <w:numPr>
          <w:ilvl w:val="0"/>
          <w:numId w:val="10"/>
        </w:numPr>
        <w:tabs>
          <w:tab w:val="left" w:pos="567"/>
          <w:tab w:val="left" w:pos="993"/>
        </w:tabs>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патентная система налогообложения (ПСН).</w:t>
      </w:r>
    </w:p>
    <w:p w:rsidR="0020072D" w:rsidRDefault="0020072D" w:rsidP="0020072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Осуществляет следующие виды экономической деятельности (с указанием кодов </w:t>
      </w:r>
      <w:hyperlink r:id="rId19"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color w:val="000000"/>
            <w:sz w:val="24"/>
            <w:szCs w:val="24"/>
          </w:rPr>
          <w:t>ОКВЭД</w:t>
        </w:r>
      </w:hyperlink>
      <w:r>
        <w:rPr>
          <w:rFonts w:ascii="Times New Roman" w:hAnsi="Times New Roman" w:cs="Times New Roman"/>
          <w:color w:val="000000"/>
          <w:sz w:val="24"/>
          <w:szCs w:val="24"/>
        </w:rPr>
        <w:t>):</w:t>
      </w:r>
    </w:p>
    <w:p w:rsidR="0020072D" w:rsidRDefault="0020072D" w:rsidP="0020072D">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(с _________ года): 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дополнительные:</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Основные виды выпускаемой продукции (работ, услуг) 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rPr>
          <w:rFonts w:ascii="Calibri" w:hAnsi="Calibri"/>
          <w:color w:val="000000"/>
          <w:sz w:val="22"/>
          <w:szCs w:val="22"/>
        </w:rPr>
      </w:pPr>
      <w:r>
        <w:rPr>
          <w:color w:val="000000"/>
        </w:rPr>
        <w:t>____________________________________________________________________________________________.</w:t>
      </w:r>
    </w:p>
    <w:p w:rsidR="0020072D" w:rsidRDefault="0020072D" w:rsidP="0020072D">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 малого и среднего предпринимательства осуществляет свою деятельность и эксплуатирует (или планирует осуществлять и эксплуатировать) приобретенное оборудование на территории моногорода пгт. </w:t>
      </w:r>
      <w:proofErr w:type="gramStart"/>
      <w:r>
        <w:rPr>
          <w:rFonts w:ascii="Times New Roman" w:hAnsi="Times New Roman" w:cs="Times New Roman"/>
          <w:color w:val="000000"/>
          <w:sz w:val="24"/>
          <w:szCs w:val="24"/>
        </w:rPr>
        <w:t>Верхнеднепровский</w:t>
      </w:r>
      <w:proofErr w:type="gramEnd"/>
      <w:r>
        <w:rPr>
          <w:rFonts w:ascii="Times New Roman" w:hAnsi="Times New Roman" w:cs="Times New Roman"/>
          <w:color w:val="000000"/>
          <w:sz w:val="24"/>
          <w:szCs w:val="24"/>
        </w:rPr>
        <w:t xml:space="preserve"> или на территории следующих муниципальных районов с уровнем регистрируемой безработицы свыше 2,0: </w:t>
      </w:r>
      <w:proofErr w:type="spellStart"/>
      <w:r>
        <w:rPr>
          <w:rFonts w:ascii="Times New Roman" w:hAnsi="Times New Roman" w:cs="Times New Roman"/>
          <w:color w:val="000000"/>
          <w:sz w:val="24"/>
          <w:szCs w:val="24"/>
        </w:rPr>
        <w:t>Кардымовский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Угранский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Сычевский</w:t>
      </w:r>
      <w:proofErr w:type="spellEnd"/>
      <w:r>
        <w:rPr>
          <w:rFonts w:ascii="Times New Roman" w:hAnsi="Times New Roman" w:cs="Times New Roman"/>
          <w:color w:val="000000"/>
          <w:sz w:val="24"/>
          <w:szCs w:val="24"/>
        </w:rPr>
        <w:t xml:space="preserve">, Дорогобужский, </w:t>
      </w:r>
      <w:proofErr w:type="spellStart"/>
      <w:r>
        <w:rPr>
          <w:rFonts w:ascii="Times New Roman" w:hAnsi="Times New Roman" w:cs="Times New Roman"/>
          <w:color w:val="000000"/>
          <w:sz w:val="24"/>
          <w:szCs w:val="24"/>
        </w:rPr>
        <w:t>Хиславичский</w:t>
      </w:r>
      <w:proofErr w:type="spellEnd"/>
      <w:r>
        <w:rPr>
          <w:rFonts w:ascii="Times New Roman" w:hAnsi="Times New Roman" w:cs="Times New Roman"/>
          <w:color w:val="000000"/>
          <w:sz w:val="24"/>
          <w:szCs w:val="24"/>
        </w:rPr>
        <w:t xml:space="preserve">, Холм-Жирковский, </w:t>
      </w:r>
      <w:proofErr w:type="spellStart"/>
      <w:r>
        <w:rPr>
          <w:rFonts w:ascii="Times New Roman" w:hAnsi="Times New Roman" w:cs="Times New Roman"/>
          <w:color w:val="000000"/>
          <w:sz w:val="24"/>
          <w:szCs w:val="24"/>
        </w:rPr>
        <w:t>Руднянский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Темкинский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Монастырщинский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Велижский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Ельнинский</w:t>
      </w:r>
      <w:proofErr w:type="spellEnd"/>
      <w:r>
        <w:rPr>
          <w:rFonts w:ascii="Times New Roman" w:hAnsi="Times New Roman" w:cs="Times New Roman"/>
          <w:color w:val="000000"/>
          <w:sz w:val="24"/>
          <w:szCs w:val="24"/>
        </w:rPr>
        <w:t xml:space="preserve">, Шумячский, Демидовский, </w:t>
      </w:r>
      <w:proofErr w:type="spellStart"/>
      <w:r>
        <w:rPr>
          <w:rFonts w:ascii="Times New Roman" w:hAnsi="Times New Roman" w:cs="Times New Roman"/>
          <w:color w:val="000000"/>
          <w:sz w:val="24"/>
          <w:szCs w:val="24"/>
        </w:rPr>
        <w:t>Глинковский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Ершичский</w:t>
      </w:r>
      <w:proofErr w:type="spellEnd"/>
      <w:r>
        <w:rPr>
          <w:rFonts w:ascii="Times New Roman" w:hAnsi="Times New Roman" w:cs="Times New Roman"/>
          <w:color w:val="000000"/>
          <w:sz w:val="24"/>
          <w:szCs w:val="24"/>
        </w:rPr>
        <w:t>:</w:t>
      </w:r>
    </w:p>
    <w:p w:rsidR="0020072D" w:rsidRDefault="0020072D" w:rsidP="0020072D">
      <w:pPr>
        <w:numPr>
          <w:ilvl w:val="0"/>
          <w:numId w:val="12"/>
        </w:numPr>
        <w:tabs>
          <w:tab w:val="left" w:pos="567"/>
        </w:tabs>
        <w:autoSpaceDE w:val="0"/>
        <w:autoSpaceDN w:val="0"/>
        <w:adjustRightInd w:val="0"/>
        <w:ind w:left="284" w:hanging="11"/>
        <w:rPr>
          <w:color w:val="000000"/>
        </w:rPr>
      </w:pPr>
      <w:r>
        <w:rPr>
          <w:color w:val="000000"/>
        </w:rPr>
        <w:t xml:space="preserve">- </w:t>
      </w:r>
      <w:proofErr w:type="gramStart"/>
      <w:r>
        <w:rPr>
          <w:color w:val="000000"/>
        </w:rPr>
        <w:t>осуществляет</w:t>
      </w:r>
      <w:proofErr w:type="gramEnd"/>
      <w:r>
        <w:rPr>
          <w:color w:val="000000"/>
        </w:rPr>
        <w:t>/ планирует осуществлять (указать, где именно) ________________________;</w:t>
      </w:r>
    </w:p>
    <w:p w:rsidR="0020072D" w:rsidRDefault="0020072D" w:rsidP="0020072D">
      <w:pPr>
        <w:numPr>
          <w:ilvl w:val="0"/>
          <w:numId w:val="12"/>
        </w:numPr>
        <w:tabs>
          <w:tab w:val="left" w:pos="567"/>
        </w:tabs>
        <w:autoSpaceDE w:val="0"/>
        <w:autoSpaceDN w:val="0"/>
        <w:adjustRightInd w:val="0"/>
        <w:ind w:left="284" w:hanging="11"/>
        <w:rPr>
          <w:color w:val="000000"/>
        </w:rPr>
      </w:pPr>
      <w:r>
        <w:rPr>
          <w:color w:val="000000"/>
        </w:rPr>
        <w:t>- не осуществляет.</w:t>
      </w:r>
    </w:p>
    <w:p w:rsidR="0020072D" w:rsidRDefault="0020072D" w:rsidP="0020072D">
      <w:pPr>
        <w:tabs>
          <w:tab w:val="left" w:pos="567"/>
        </w:tabs>
        <w:autoSpaceDE w:val="0"/>
        <w:autoSpaceDN w:val="0"/>
        <w:adjustRightInd w:val="0"/>
        <w:jc w:val="both"/>
        <w:rPr>
          <w:color w:val="000000"/>
        </w:rPr>
      </w:pPr>
      <w:r>
        <w:rPr>
          <w:color w:val="000000"/>
        </w:rPr>
        <w:t>Субъект малого и среднего предпринимательства имеет на территории Смоленской области филиалы, представительства, иные обособленные подразделения, выделенные на отдельный баланс и имеющие расчетный счет (</w:t>
      </w:r>
      <w:proofErr w:type="gramStart"/>
      <w:r>
        <w:rPr>
          <w:color w:val="000000"/>
        </w:rPr>
        <w:t>нужное</w:t>
      </w:r>
      <w:proofErr w:type="gramEnd"/>
      <w:r>
        <w:rPr>
          <w:color w:val="000000"/>
        </w:rPr>
        <w:t xml:space="preserve"> подчеркнуть):</w:t>
      </w:r>
    </w:p>
    <w:p w:rsidR="0020072D" w:rsidRDefault="0020072D" w:rsidP="0020072D">
      <w:pPr>
        <w:numPr>
          <w:ilvl w:val="0"/>
          <w:numId w:val="14"/>
        </w:numPr>
        <w:tabs>
          <w:tab w:val="left" w:pos="567"/>
        </w:tabs>
        <w:autoSpaceDE w:val="0"/>
        <w:autoSpaceDN w:val="0"/>
        <w:adjustRightInd w:val="0"/>
        <w:ind w:left="284" w:hanging="11"/>
        <w:rPr>
          <w:color w:val="000000"/>
        </w:rPr>
      </w:pPr>
      <w:r>
        <w:rPr>
          <w:color w:val="000000"/>
        </w:rPr>
        <w:t>- имеет (указать, какие) __________________________________________________________;</w:t>
      </w:r>
    </w:p>
    <w:p w:rsidR="0020072D" w:rsidRDefault="0020072D" w:rsidP="0020072D">
      <w:pPr>
        <w:numPr>
          <w:ilvl w:val="0"/>
          <w:numId w:val="14"/>
        </w:numPr>
        <w:tabs>
          <w:tab w:val="left" w:pos="567"/>
        </w:tabs>
        <w:autoSpaceDE w:val="0"/>
        <w:autoSpaceDN w:val="0"/>
        <w:adjustRightInd w:val="0"/>
        <w:ind w:left="284" w:hanging="11"/>
        <w:rPr>
          <w:color w:val="000000"/>
        </w:rPr>
      </w:pPr>
      <w:r>
        <w:rPr>
          <w:color w:val="000000"/>
        </w:rPr>
        <w:t>- не имеет.</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Технологическое присоединение осуществлено в целях _____________________________________</w:t>
      </w:r>
    </w:p>
    <w:p w:rsidR="0020072D" w:rsidRDefault="0020072D" w:rsidP="0020072D">
      <w:pPr>
        <w:pStyle w:val="ConsPlusNonformat"/>
        <w:rPr>
          <w:rFonts w:ascii="Times New Roman" w:hAnsi="Times New Roman" w:cs="Times New Roman"/>
          <w:color w:val="000000"/>
          <w:sz w:val="18"/>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18"/>
          <w:szCs w:val="24"/>
        </w:rPr>
        <w:t>(создания, развития, модернизации (нужное указать)</w:t>
      </w:r>
      <w:proofErr w:type="gramEnd"/>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производства следующих товаров (работ, услуг):  __________________________________________</w:t>
      </w: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widowControl w:val="0"/>
        <w:autoSpaceDE w:val="0"/>
        <w:autoSpaceDN w:val="0"/>
        <w:adjustRightInd w:val="0"/>
        <w:jc w:val="both"/>
        <w:rPr>
          <w:color w:val="000000"/>
        </w:rPr>
      </w:pPr>
      <w:r>
        <w:rPr>
          <w:color w:val="000000"/>
        </w:rPr>
        <w:t>Сведения о получении в 2012-2014 годах государственной поддержки в рамках государственных программ Российской Федерации, областных государственных программ и муниципальных программ: ___________________________________________________________________________ ____________________________________________________________________________________.</w:t>
      </w:r>
    </w:p>
    <w:p w:rsidR="0020072D" w:rsidRDefault="0020072D" w:rsidP="0020072D">
      <w:pPr>
        <w:autoSpaceDE w:val="0"/>
        <w:autoSpaceDN w:val="0"/>
        <w:adjustRightInd w:val="0"/>
        <w:jc w:val="both"/>
        <w:rPr>
          <w:color w:val="000000"/>
        </w:rPr>
      </w:pPr>
      <w:r>
        <w:rPr>
          <w:color w:val="000000"/>
        </w:rPr>
        <w:t xml:space="preserve">Сведения о получении поддержки в организациях, образующих инфраструктуру поддержки субъектов малого и среднего предпринимательства: </w:t>
      </w:r>
    </w:p>
    <w:p w:rsidR="0020072D" w:rsidRDefault="0020072D" w:rsidP="0020072D">
      <w:pPr>
        <w:pStyle w:val="ConsPlusNonformat"/>
        <w:numPr>
          <w:ilvl w:val="0"/>
          <w:numId w:val="16"/>
        </w:numPr>
        <w:tabs>
          <w:tab w:val="left" w:pos="567"/>
        </w:tabs>
        <w:ind w:left="0" w:firstLine="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НО «Смоленский областной фонд поддержки предпринимательства» ___________________</w:t>
      </w:r>
    </w:p>
    <w:p w:rsidR="0020072D" w:rsidRDefault="0020072D" w:rsidP="0020072D">
      <w:pPr>
        <w:pStyle w:val="ConsPlusNonformat"/>
        <w:tabs>
          <w:tab w:val="left" w:pos="567"/>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numPr>
          <w:ilvl w:val="0"/>
          <w:numId w:val="16"/>
        </w:numPr>
        <w:tabs>
          <w:tab w:val="left" w:pos="567"/>
        </w:tabs>
        <w:ind w:left="0" w:firstLine="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РИЦ-Смоленская</w:t>
      </w:r>
      <w:proofErr w:type="spellEnd"/>
      <w:r>
        <w:rPr>
          <w:rFonts w:ascii="Times New Roman" w:hAnsi="Times New Roman" w:cs="Times New Roman"/>
          <w:color w:val="000000"/>
          <w:sz w:val="24"/>
          <w:szCs w:val="24"/>
        </w:rPr>
        <w:t xml:space="preserve"> область  ________________________________________________________</w:t>
      </w:r>
    </w:p>
    <w:p w:rsidR="0020072D" w:rsidRDefault="0020072D" w:rsidP="0020072D">
      <w:pPr>
        <w:pStyle w:val="ConsPlusNonformat"/>
        <w:tabs>
          <w:tab w:val="left" w:pos="567"/>
        </w:tabs>
        <w:jc w:val="both"/>
        <w:rPr>
          <w:rStyle w:val="a6"/>
          <w:color w:val="000000"/>
        </w:rPr>
      </w:pPr>
      <w:r>
        <w:rPr>
          <w:rFonts w:ascii="Times New Roman" w:hAnsi="Times New Roman" w:cs="Times New Roman"/>
          <w:color w:val="000000"/>
          <w:sz w:val="24"/>
          <w:szCs w:val="24"/>
        </w:rPr>
        <w:t>_____________________________________________________________________________________</w:t>
      </w:r>
    </w:p>
    <w:p w:rsidR="0020072D" w:rsidRDefault="0020072D" w:rsidP="0020072D">
      <w:pPr>
        <w:pStyle w:val="ConsPlusNonformat"/>
        <w:numPr>
          <w:ilvl w:val="0"/>
          <w:numId w:val="16"/>
        </w:numPr>
        <w:tabs>
          <w:tab w:val="left" w:pos="567"/>
        </w:tabs>
        <w:ind w:left="0" w:firstLine="284"/>
        <w:jc w:val="both"/>
      </w:pPr>
      <w:r>
        <w:rPr>
          <w:rFonts w:ascii="Times New Roman" w:hAnsi="Times New Roman" w:cs="Times New Roman"/>
          <w:color w:val="000000"/>
          <w:sz w:val="24"/>
          <w:szCs w:val="24"/>
        </w:rPr>
        <w:t>- ЦМИТ «ЯВИР» _________________________________________________________________</w:t>
      </w:r>
    </w:p>
    <w:p w:rsidR="0020072D" w:rsidRDefault="0020072D" w:rsidP="0020072D">
      <w:pPr>
        <w:pStyle w:val="ConsPlusNonformat"/>
        <w:tabs>
          <w:tab w:val="left" w:pos="567"/>
        </w:tabs>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20072D" w:rsidRDefault="0020072D" w:rsidP="0020072D">
      <w:pPr>
        <w:pStyle w:val="ConsPlusNonformat"/>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Откуда Вы узнали о предоставлении субсидий субъектам малого и среднего предпринимательства: </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сайт Администрации Смоленской области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admi</w:t>
      </w:r>
      <w:proofErr w:type="spellEnd"/>
      <w:r>
        <w:rPr>
          <w:rFonts w:ascii="Times New Roman" w:hAnsi="Times New Roman" w:cs="Times New Roman"/>
          <w:color w:val="000000"/>
          <w:sz w:val="24"/>
          <w:szCs w:val="24"/>
          <w:lang w:val="en-US"/>
        </w:rPr>
        <w:t>n</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smolensk</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Pr>
          <w:rStyle w:val="a6"/>
          <w:color w:val="000000"/>
          <w:sz w:val="24"/>
          <w:szCs w:val="24"/>
        </w:rPr>
        <w:t>)</w:t>
      </w:r>
      <w:r>
        <w:rPr>
          <w:rFonts w:ascii="Times New Roman" w:hAnsi="Times New Roman" w:cs="Times New Roman"/>
          <w:color w:val="000000"/>
          <w:sz w:val="24"/>
          <w:szCs w:val="24"/>
        </w:rPr>
        <w:t>;</w:t>
      </w:r>
    </w:p>
    <w:p w:rsidR="0020072D" w:rsidRDefault="0020072D" w:rsidP="0020072D">
      <w:pPr>
        <w:pStyle w:val="ConsPlusNonformat"/>
        <w:numPr>
          <w:ilvl w:val="0"/>
          <w:numId w:val="16"/>
        </w:numPr>
        <w:tabs>
          <w:tab w:val="left" w:pos="567"/>
        </w:tabs>
        <w:ind w:left="0" w:firstLine="284"/>
        <w:rPr>
          <w:rStyle w:val="a6"/>
          <w:color w:val="000000"/>
          <w:u w:val="none"/>
        </w:rPr>
      </w:pPr>
      <w:r>
        <w:rPr>
          <w:rFonts w:ascii="Times New Roman" w:hAnsi="Times New Roman" w:cs="Times New Roman"/>
          <w:color w:val="000000"/>
          <w:sz w:val="24"/>
          <w:szCs w:val="24"/>
        </w:rPr>
        <w:t>- сайт Департамента инвестиционного развития Смоленской области (dep.smolinvest.com</w:t>
      </w:r>
      <w:r>
        <w:rPr>
          <w:rStyle w:val="a6"/>
          <w:color w:val="000000"/>
          <w:sz w:val="24"/>
          <w:szCs w:val="24"/>
        </w:rPr>
        <w:t>);</w:t>
      </w:r>
    </w:p>
    <w:p w:rsidR="0020072D" w:rsidRDefault="0020072D" w:rsidP="0020072D">
      <w:pPr>
        <w:pStyle w:val="ConsPlusNonformat"/>
        <w:numPr>
          <w:ilvl w:val="0"/>
          <w:numId w:val="16"/>
        </w:numPr>
        <w:tabs>
          <w:tab w:val="left" w:pos="567"/>
        </w:tabs>
        <w:ind w:left="0" w:firstLine="284"/>
      </w:pPr>
      <w:r>
        <w:rPr>
          <w:rFonts w:ascii="Times New Roman" w:hAnsi="Times New Roman" w:cs="Times New Roman"/>
          <w:color w:val="000000"/>
          <w:sz w:val="24"/>
          <w:szCs w:val="24"/>
        </w:rPr>
        <w:t>- Инвестиционный портал Смоленской области (</w:t>
      </w:r>
      <w:r>
        <w:rPr>
          <w:rFonts w:ascii="Times New Roman" w:hAnsi="Times New Roman" w:cs="Times New Roman"/>
          <w:color w:val="000000"/>
          <w:sz w:val="24"/>
          <w:szCs w:val="24"/>
          <w:lang w:val="en-US"/>
        </w:rPr>
        <w:t>www</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smoli</w:t>
      </w:r>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lang w:val="en-US"/>
        </w:rPr>
        <w:t>vest</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com</w:t>
      </w:r>
      <w:r>
        <w:rPr>
          <w:rFonts w:ascii="Times New Roman" w:hAnsi="Times New Roman" w:cs="Times New Roman"/>
          <w:color w:val="000000"/>
          <w:sz w:val="24"/>
          <w:szCs w:val="24"/>
        </w:rPr>
        <w:t>);</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сайт муниципального образования (указать наименование муниципального образования</w:t>
      </w:r>
      <w:proofErr w:type="gramStart"/>
      <w:r>
        <w:rPr>
          <w:rFonts w:ascii="Times New Roman" w:hAnsi="Times New Roman" w:cs="Times New Roman"/>
          <w:color w:val="000000"/>
          <w:sz w:val="24"/>
          <w:szCs w:val="24"/>
        </w:rPr>
        <w:t>): ___________________________________________________________________________________;</w:t>
      </w:r>
      <w:proofErr w:type="gramEnd"/>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средства массовой информации;</w:t>
      </w:r>
    </w:p>
    <w:p w:rsidR="0020072D" w:rsidRDefault="0020072D" w:rsidP="0020072D">
      <w:pPr>
        <w:pStyle w:val="ConsPlusNonformat"/>
        <w:numPr>
          <w:ilvl w:val="0"/>
          <w:numId w:val="16"/>
        </w:numPr>
        <w:tabs>
          <w:tab w:val="left" w:pos="567"/>
        </w:tabs>
        <w:ind w:left="0" w:firstLine="284"/>
        <w:rPr>
          <w:rFonts w:ascii="Times New Roman" w:hAnsi="Times New Roman" w:cs="Times New Roman"/>
          <w:color w:val="000000"/>
          <w:sz w:val="24"/>
          <w:szCs w:val="24"/>
        </w:rPr>
      </w:pPr>
      <w:r>
        <w:rPr>
          <w:rFonts w:ascii="Times New Roman" w:hAnsi="Times New Roman" w:cs="Times New Roman"/>
          <w:color w:val="000000"/>
          <w:sz w:val="24"/>
          <w:szCs w:val="24"/>
        </w:rPr>
        <w:t>- иное (указать): _________________________________________________________________.</w:t>
      </w:r>
    </w:p>
    <w:p w:rsidR="0020072D" w:rsidRDefault="0020072D" w:rsidP="0020072D">
      <w:pPr>
        <w:pStyle w:val="ConsPlusNonformat"/>
        <w:rPr>
          <w:rFonts w:ascii="Times New Roman" w:hAnsi="Times New Roman" w:cs="Times New Roman"/>
          <w:color w:val="000000"/>
          <w:sz w:val="24"/>
          <w:szCs w:val="24"/>
        </w:rPr>
      </w:pPr>
    </w:p>
    <w:p w:rsidR="0020072D" w:rsidRDefault="0020072D" w:rsidP="0020072D">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представленных сведений гарантирую.</w:t>
      </w:r>
    </w:p>
    <w:p w:rsidR="0020072D" w:rsidRDefault="0020072D" w:rsidP="0020072D">
      <w:pPr>
        <w:pStyle w:val="ConsPlusNonformat"/>
        <w:rPr>
          <w:rFonts w:ascii="Times New Roman" w:hAnsi="Times New Roman" w:cs="Times New Roman"/>
          <w:sz w:val="18"/>
          <w:szCs w:val="28"/>
        </w:rPr>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2"/>
          <w:szCs w:val="28"/>
        </w:rPr>
      </w:pPr>
    </w:p>
    <w:p w:rsidR="0020072D" w:rsidRDefault="0020072D" w:rsidP="0020072D">
      <w:pPr>
        <w:widowControl w:val="0"/>
        <w:autoSpaceDE w:val="0"/>
        <w:autoSpaceDN w:val="0"/>
        <w:adjustRightInd w:val="0"/>
        <w:rPr>
          <w:sz w:val="28"/>
          <w:szCs w:val="28"/>
        </w:rPr>
      </w:pPr>
      <w:r>
        <w:rPr>
          <w:sz w:val="28"/>
          <w:szCs w:val="28"/>
        </w:rPr>
        <w:t>«___» ___________ 20__ г.</w:t>
      </w:r>
    </w:p>
    <w:p w:rsidR="0020072D" w:rsidRDefault="0020072D" w:rsidP="0020072D">
      <w:pPr>
        <w:pStyle w:val="ConsPlusNonformat"/>
        <w:rPr>
          <w:rFonts w:ascii="Times New Roman" w:hAnsi="Times New Roman"/>
          <w:sz w:val="28"/>
          <w:szCs w:val="28"/>
        </w:rPr>
      </w:pPr>
      <w:r>
        <w:rPr>
          <w:rFonts w:ascii="Times New Roman" w:hAnsi="Times New Roman" w:cs="Times New Roman"/>
          <w:sz w:val="28"/>
          <w:szCs w:val="28"/>
        </w:rPr>
        <w:lastRenderedPageBreak/>
        <w:t>М.П.</w:t>
      </w:r>
      <w:r>
        <w:rPr>
          <w:rFonts w:ascii="Times New Roman" w:hAnsi="Times New Roman" w:cs="Times New Roman"/>
          <w:sz w:val="28"/>
          <w:szCs w:val="28"/>
        </w:rPr>
        <w:br w:type="page"/>
      </w:r>
    </w:p>
    <w:p w:rsidR="0020072D" w:rsidRDefault="0020072D" w:rsidP="0020072D">
      <w:pPr>
        <w:widowControl w:val="0"/>
        <w:tabs>
          <w:tab w:val="left" w:pos="1080"/>
        </w:tabs>
        <w:ind w:left="5670"/>
        <w:jc w:val="both"/>
        <w:rPr>
          <w:bCs/>
          <w:snapToGrid w:val="0"/>
          <w:sz w:val="28"/>
        </w:rPr>
      </w:pPr>
      <w:bookmarkStart w:id="20" w:name="Par736"/>
      <w:bookmarkEnd w:id="20"/>
      <w:r>
        <w:rPr>
          <w:bCs/>
          <w:snapToGrid w:val="0"/>
          <w:sz w:val="28"/>
        </w:rPr>
        <w:t>Приложение № 4</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8"/>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28"/>
        </w:rPr>
      </w:pPr>
    </w:p>
    <w:p w:rsidR="0020072D" w:rsidRDefault="0020072D" w:rsidP="0020072D">
      <w:pPr>
        <w:pStyle w:val="ConsPlusNormal"/>
        <w:jc w:val="right"/>
        <w:outlineLvl w:val="1"/>
        <w:rPr>
          <w:rFonts w:ascii="Times New Roman" w:hAnsi="Times New Roman" w:cs="Times New Roman"/>
        </w:rPr>
      </w:pPr>
    </w:p>
    <w:p w:rsidR="0020072D" w:rsidRDefault="0020072D" w:rsidP="0020072D">
      <w:pPr>
        <w:pStyle w:val="ConsPlusNonformat"/>
        <w:jc w:val="center"/>
        <w:rPr>
          <w:rFonts w:ascii="Times New Roman" w:hAnsi="Times New Roman" w:cs="Times New Roman"/>
          <w:b/>
          <w:sz w:val="28"/>
          <w:szCs w:val="28"/>
        </w:rPr>
      </w:pPr>
      <w:bookmarkStart w:id="21" w:name="Par753"/>
      <w:bookmarkEnd w:id="21"/>
      <w:r>
        <w:rPr>
          <w:rFonts w:ascii="Times New Roman" w:hAnsi="Times New Roman" w:cs="Times New Roman"/>
          <w:b/>
          <w:sz w:val="28"/>
          <w:szCs w:val="28"/>
        </w:rPr>
        <w:t>СОГЛАСИЕ</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обработку персональных данных</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 xml:space="preserve">г. Смоленск                                                                                «___»__________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ind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20072D" w:rsidRDefault="0020072D" w:rsidP="0020072D">
      <w:pPr>
        <w:pStyle w:val="ConsPlusNonformat"/>
        <w:jc w:val="center"/>
        <w:rPr>
          <w:rFonts w:ascii="Times New Roman" w:hAnsi="Times New Roman" w:cs="Times New Roman"/>
        </w:rPr>
      </w:pPr>
      <w:r>
        <w:rPr>
          <w:rFonts w:ascii="Times New Roman" w:hAnsi="Times New Roman" w:cs="Times New Roman"/>
        </w:rPr>
        <w:t>(Ф.И.О. полностью)</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Cs w:val="28"/>
        </w:rPr>
        <w:t>(индекс и адрес места регистрации согласно паспорту)</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паспорт серии _______ № _____________, выдан ______________________________</w:t>
      </w:r>
    </w:p>
    <w:p w:rsidR="0020072D" w:rsidRDefault="0020072D" w:rsidP="0020072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0072D" w:rsidRDefault="0020072D" w:rsidP="0020072D">
      <w:pPr>
        <w:pStyle w:val="ConsPlusNonformat"/>
        <w:jc w:val="center"/>
        <w:rPr>
          <w:rFonts w:ascii="Times New Roman" w:hAnsi="Times New Roman" w:cs="Times New Roman"/>
          <w:szCs w:val="28"/>
        </w:rPr>
      </w:pPr>
      <w:r>
        <w:rPr>
          <w:rFonts w:ascii="Times New Roman" w:hAnsi="Times New Roman" w:cs="Times New Roman"/>
          <w:szCs w:val="28"/>
        </w:rPr>
        <w:t>(орган, выдавший паспорт, и дата выдачи)</w:t>
      </w:r>
    </w:p>
    <w:p w:rsidR="0020072D" w:rsidRDefault="0020072D" w:rsidP="0020072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20" w:tooltip="Федеральный закон от 27.07.2006 N 152-ФЗ (ред. от 21.07.2014) &quot;О персональных данных&quot;{КонсультантПлюс}" w:history="1">
        <w:r>
          <w:rPr>
            <w:rStyle w:val="a6"/>
            <w:sz w:val="28"/>
            <w:szCs w:val="28"/>
          </w:rPr>
          <w:t>законом</w:t>
        </w:r>
      </w:hyperlink>
      <w:r>
        <w:rPr>
          <w:rFonts w:ascii="Times New Roman" w:hAnsi="Times New Roman" w:cs="Times New Roman"/>
          <w:sz w:val="28"/>
          <w:szCs w:val="28"/>
        </w:rPr>
        <w:t xml:space="preserve"> от 27.07.2006 № 152-ФЗ «О персональных данных».</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widowControl w:val="0"/>
        <w:autoSpaceDE w:val="0"/>
        <w:autoSpaceDN w:val="0"/>
        <w:adjustRightInd w:val="0"/>
        <w:rPr>
          <w:sz w:val="28"/>
          <w:szCs w:val="28"/>
        </w:rPr>
      </w:pPr>
      <w:r>
        <w:rPr>
          <w:sz w:val="28"/>
          <w:szCs w:val="28"/>
        </w:rPr>
        <w:t>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r>
        <w:rPr>
          <w:sz w:val="20"/>
          <w:szCs w:val="20"/>
        </w:rPr>
        <w:t>(дата)                                                                                      (подпись)                                     (Ф.И.О.)</w:t>
      </w:r>
    </w:p>
    <w:p w:rsidR="0020072D" w:rsidRDefault="0020072D" w:rsidP="0020072D">
      <w:pPr>
        <w:pStyle w:val="ConsPlusNonformat"/>
        <w:rPr>
          <w:rFonts w:ascii="Times New Roman" w:hAnsi="Times New Roman" w:cs="Times New Roman"/>
          <w:sz w:val="28"/>
          <w:szCs w:val="28"/>
        </w:rPr>
      </w:pPr>
    </w:p>
    <w:p w:rsidR="0020072D" w:rsidRDefault="0020072D" w:rsidP="0020072D">
      <w:pPr>
        <w:pStyle w:val="ConsPlusNonformat"/>
        <w:rPr>
          <w:rFonts w:ascii="Times New Roman" w:hAnsi="Times New Roman" w:cs="Times New Roman"/>
          <w:sz w:val="28"/>
          <w:szCs w:val="28"/>
        </w:rPr>
      </w:pPr>
    </w:p>
    <w:p w:rsidR="0020072D" w:rsidRDefault="0020072D" w:rsidP="0020072D">
      <w:pPr>
        <w:rPr>
          <w:sz w:val="28"/>
          <w:szCs w:val="28"/>
        </w:rPr>
        <w:sectPr w:rsidR="0020072D">
          <w:pgSz w:w="11906" w:h="16838"/>
          <w:pgMar w:top="1134" w:right="567" w:bottom="1134" w:left="1134" w:header="567" w:footer="567" w:gutter="0"/>
          <w:cols w:space="720"/>
        </w:sectPr>
      </w:pPr>
    </w:p>
    <w:p w:rsidR="0020072D" w:rsidRDefault="0020072D" w:rsidP="0020072D">
      <w:pPr>
        <w:widowControl w:val="0"/>
        <w:tabs>
          <w:tab w:val="left" w:pos="1080"/>
        </w:tabs>
        <w:ind w:left="9923"/>
        <w:jc w:val="both"/>
        <w:rPr>
          <w:bCs/>
          <w:snapToGrid w:val="0"/>
          <w:sz w:val="28"/>
        </w:rPr>
      </w:pPr>
      <w:bookmarkStart w:id="22" w:name="Par778"/>
      <w:bookmarkEnd w:id="22"/>
      <w:r>
        <w:rPr>
          <w:bCs/>
          <w:snapToGrid w:val="0"/>
          <w:sz w:val="28"/>
        </w:rPr>
        <w:lastRenderedPageBreak/>
        <w:t>Приложение № 5</w:t>
      </w:r>
    </w:p>
    <w:p w:rsidR="0020072D" w:rsidRDefault="0020072D" w:rsidP="0020072D">
      <w:pPr>
        <w:widowControl w:val="0"/>
        <w:tabs>
          <w:tab w:val="left" w:pos="1080"/>
        </w:tabs>
        <w:ind w:left="9925"/>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10206"/>
        <w:jc w:val="right"/>
        <w:outlineLvl w:val="1"/>
        <w:rPr>
          <w:rFonts w:ascii="Times New Roman" w:hAnsi="Times New Roman" w:cs="Times New Roman"/>
          <w:b/>
          <w:sz w:val="28"/>
          <w:szCs w:val="28"/>
        </w:rPr>
      </w:pPr>
    </w:p>
    <w:p w:rsidR="0020072D" w:rsidRDefault="0020072D" w:rsidP="0020072D">
      <w:pPr>
        <w:pStyle w:val="ConsPlusNormal"/>
        <w:ind w:left="1020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pStyle w:val="ConsPlusNonformat"/>
        <w:jc w:val="center"/>
        <w:rPr>
          <w:rFonts w:ascii="Times New Roman" w:hAnsi="Times New Roman" w:cs="Times New Roman"/>
          <w:sz w:val="18"/>
        </w:rPr>
      </w:pP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РАСЧЕТ</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размера субсидии</w:t>
      </w:r>
      <w:r>
        <w:t xml:space="preserve"> </w:t>
      </w:r>
      <w:r>
        <w:rPr>
          <w:rFonts w:ascii="Times New Roman" w:hAnsi="Times New Roman" w:cs="Times New Roman"/>
          <w:b/>
          <w:sz w:val="28"/>
          <w:szCs w:val="28"/>
        </w:rPr>
        <w:t xml:space="preserve">на возмещение части затрат на технологическое присоединение </w:t>
      </w:r>
    </w:p>
    <w:p w:rsidR="0020072D" w:rsidRDefault="0020072D" w:rsidP="0020072D">
      <w:pPr>
        <w:pStyle w:val="ConsPlusNonformat"/>
        <w:jc w:val="center"/>
        <w:rPr>
          <w:rFonts w:ascii="Times New Roman" w:hAnsi="Times New Roman" w:cs="Times New Roman"/>
          <w:b/>
          <w:sz w:val="28"/>
          <w:szCs w:val="28"/>
        </w:rPr>
      </w:pPr>
      <w:r>
        <w:rPr>
          <w:rFonts w:ascii="Times New Roman" w:hAnsi="Times New Roman" w:cs="Times New Roman"/>
          <w:b/>
          <w:sz w:val="28"/>
          <w:szCs w:val="28"/>
        </w:rPr>
        <w:t>к объектам электросетевого хозяйства</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20072D" w:rsidRDefault="0020072D" w:rsidP="0020072D">
      <w:pPr>
        <w:pStyle w:val="ConsPlusNonformat"/>
        <w:jc w:val="center"/>
        <w:rPr>
          <w:rFonts w:ascii="Times New Roman" w:hAnsi="Times New Roman" w:cs="Times New Roman"/>
          <w:sz w:val="28"/>
          <w:szCs w:val="28"/>
        </w:rPr>
      </w:pPr>
      <w:r>
        <w:rPr>
          <w:rFonts w:ascii="Times New Roman" w:hAnsi="Times New Roman" w:cs="Times New Roman"/>
          <w:szCs w:val="28"/>
        </w:rPr>
        <w:t>(полное наименование субъекта малого и среднего предпринимательства)</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ИНН ________________________; </w:t>
      </w:r>
      <w:proofErr w:type="gramStart"/>
      <w:r>
        <w:rPr>
          <w:rFonts w:ascii="Times New Roman" w:hAnsi="Times New Roman" w:cs="Times New Roman"/>
          <w:sz w:val="24"/>
          <w:szCs w:val="28"/>
        </w:rPr>
        <w:t>р</w:t>
      </w:r>
      <w:proofErr w:type="gramEnd"/>
      <w:r>
        <w:rPr>
          <w:rFonts w:ascii="Times New Roman" w:hAnsi="Times New Roman" w:cs="Times New Roman"/>
          <w:sz w:val="24"/>
          <w:szCs w:val="28"/>
        </w:rPr>
        <w:t>/счет _________________________________________________________________________________________.</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БИК ________________________; </w:t>
      </w:r>
      <w:proofErr w:type="spellStart"/>
      <w:proofErr w:type="gramStart"/>
      <w:r>
        <w:rPr>
          <w:rFonts w:ascii="Times New Roman" w:hAnsi="Times New Roman" w:cs="Times New Roman"/>
          <w:sz w:val="24"/>
          <w:szCs w:val="28"/>
        </w:rPr>
        <w:t>кор</w:t>
      </w:r>
      <w:proofErr w:type="spellEnd"/>
      <w:r>
        <w:rPr>
          <w:rFonts w:ascii="Times New Roman" w:hAnsi="Times New Roman" w:cs="Times New Roman"/>
          <w:sz w:val="24"/>
          <w:szCs w:val="28"/>
        </w:rPr>
        <w:t>. счет</w:t>
      </w:r>
      <w:proofErr w:type="gramEnd"/>
      <w:r>
        <w:rPr>
          <w:rFonts w:ascii="Times New Roman" w:hAnsi="Times New Roman" w:cs="Times New Roman"/>
          <w:sz w:val="24"/>
          <w:szCs w:val="28"/>
        </w:rPr>
        <w:t xml:space="preserve"> _______________________________________________________________________________________.</w:t>
      </w:r>
    </w:p>
    <w:p w:rsidR="0020072D" w:rsidRDefault="0020072D" w:rsidP="0020072D">
      <w:pPr>
        <w:pStyle w:val="ConsPlusNonformat"/>
        <w:rPr>
          <w:rFonts w:ascii="Times New Roman" w:hAnsi="Times New Roman" w:cs="Times New Roman"/>
          <w:sz w:val="24"/>
          <w:szCs w:val="28"/>
        </w:rPr>
      </w:pPr>
      <w:r>
        <w:rPr>
          <w:rFonts w:ascii="Times New Roman" w:hAnsi="Times New Roman" w:cs="Times New Roman"/>
          <w:sz w:val="24"/>
          <w:szCs w:val="28"/>
        </w:rPr>
        <w:t xml:space="preserve">Код деятельности субъекта малого и среднего предпринимательства по </w:t>
      </w:r>
      <w:hyperlink r:id="rId2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z w:val="24"/>
            <w:szCs w:val="28"/>
          </w:rPr>
          <w:t>ОКВЭД</w:t>
        </w:r>
      </w:hyperlink>
      <w:r>
        <w:rPr>
          <w:rFonts w:ascii="Times New Roman" w:hAnsi="Times New Roman" w:cs="Times New Roman"/>
          <w:sz w:val="24"/>
          <w:szCs w:val="28"/>
        </w:rPr>
        <w:t>: _______________________________________________________.</w:t>
      </w:r>
    </w:p>
    <w:p w:rsidR="0020072D" w:rsidRDefault="0020072D" w:rsidP="0020072D">
      <w:pPr>
        <w:pStyle w:val="ConsPlusNonformat"/>
        <w:ind w:firstLine="567"/>
        <w:jc w:val="both"/>
        <w:rPr>
          <w:rFonts w:ascii="Times New Roman" w:hAnsi="Times New Roman" w:cs="Times New Roman"/>
          <w:sz w:val="28"/>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43"/>
        <w:gridCol w:w="3968"/>
        <w:gridCol w:w="1985"/>
        <w:gridCol w:w="1558"/>
        <w:gridCol w:w="1985"/>
        <w:gridCol w:w="1985"/>
        <w:gridCol w:w="1417"/>
      </w:tblGrid>
      <w:tr w:rsidR="0020072D" w:rsidTr="0020072D">
        <w:trPr>
          <w:trHeight w:val="75"/>
        </w:trPr>
        <w:tc>
          <w:tcPr>
            <w:tcW w:w="42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 xml:space="preserve">№ </w:t>
            </w:r>
            <w:proofErr w:type="spellStart"/>
            <w:proofErr w:type="gramStart"/>
            <w:r>
              <w:t>п</w:t>
            </w:r>
            <w:proofErr w:type="spellEnd"/>
            <w:proofErr w:type="gramEnd"/>
            <w:r>
              <w:t>/</w:t>
            </w:r>
            <w:proofErr w:type="spellStart"/>
            <w: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Наименование расходов</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Дата и номер договора об осуществлении технологического присоединения, договора (контракта) купли-продажи на приобретение оборудования, строительных материалов, договора на оказание услуг, выполнение работ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Стоимость оборудования, работ, услуг (без учета НДС) (рублей)</w:t>
            </w:r>
          </w:p>
        </w:tc>
        <w:tc>
          <w:tcPr>
            <w:tcW w:w="5528" w:type="dxa"/>
            <w:gridSpan w:val="3"/>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Платежные (расчетные) документы, подтверждающие фактическую оплату*</w:t>
            </w:r>
          </w:p>
        </w:tc>
        <w:tc>
          <w:tcPr>
            <w:tcW w:w="1417"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ind w:left="-108" w:right="-135"/>
              <w:jc w:val="center"/>
            </w:pPr>
            <w:proofErr w:type="gramStart"/>
            <w:r>
              <w:t xml:space="preserve">Размер субсидии (ИТОГО по </w:t>
            </w:r>
            <w:proofErr w:type="gramEnd"/>
          </w:p>
          <w:p w:rsidR="0020072D" w:rsidRDefault="0020072D">
            <w:pPr>
              <w:widowControl w:val="0"/>
              <w:autoSpaceDE w:val="0"/>
              <w:autoSpaceDN w:val="0"/>
              <w:adjustRightInd w:val="0"/>
              <w:ind w:left="-108" w:right="-135"/>
              <w:jc w:val="center"/>
            </w:pPr>
            <w:hyperlink r:id="rId22" w:anchor="Par1241" w:tooltip="Ссылка на текущий документ" w:history="1">
              <w:r>
                <w:rPr>
                  <w:rStyle w:val="a6"/>
                </w:rPr>
                <w:t xml:space="preserve">графе </w:t>
              </w:r>
            </w:hyperlink>
            <w:r>
              <w:t xml:space="preserve">7 </w:t>
            </w:r>
            <w:proofErr w:type="spellStart"/>
            <w:r>
              <w:t>x</w:t>
            </w:r>
            <w:proofErr w:type="spellEnd"/>
            <w:r>
              <w:t xml:space="preserve"> 50%)</w:t>
            </w:r>
          </w:p>
          <w:p w:rsidR="0020072D" w:rsidRDefault="0020072D">
            <w:pPr>
              <w:widowControl w:val="0"/>
              <w:autoSpaceDE w:val="0"/>
              <w:autoSpaceDN w:val="0"/>
              <w:adjustRightInd w:val="0"/>
              <w:ind w:left="-108" w:right="-135"/>
              <w:jc w:val="center"/>
            </w:pPr>
          </w:p>
        </w:tc>
      </w:tr>
      <w:tr w:rsidR="0020072D" w:rsidTr="0020072D">
        <w:trPr>
          <w:trHeight w:val="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969"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наименование, дата и номер</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сумма</w:t>
            </w:r>
          </w:p>
          <w:p w:rsidR="0020072D" w:rsidRDefault="0020072D">
            <w:pPr>
              <w:widowControl w:val="0"/>
              <w:autoSpaceDE w:val="0"/>
              <w:autoSpaceDN w:val="0"/>
              <w:adjustRightInd w:val="0"/>
              <w:ind w:left="-108" w:right="-135"/>
              <w:jc w:val="center"/>
            </w:pPr>
            <w:r>
              <w:t xml:space="preserve">(без НДС) </w:t>
            </w:r>
          </w:p>
          <w:p w:rsidR="0020072D" w:rsidRDefault="0020072D">
            <w:pPr>
              <w:widowControl w:val="0"/>
              <w:autoSpaceDE w:val="0"/>
              <w:autoSpaceDN w:val="0"/>
              <w:adjustRightInd w:val="0"/>
              <w:ind w:left="-108" w:right="-135"/>
              <w:jc w:val="center"/>
            </w:pPr>
            <w:r>
              <w:t>(рублей)</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ind w:left="-108" w:right="-135"/>
              <w:jc w:val="center"/>
            </w:pPr>
            <w:r>
              <w:t xml:space="preserve">итого </w:t>
            </w:r>
          </w:p>
          <w:p w:rsidR="0020072D" w:rsidRDefault="0020072D">
            <w:pPr>
              <w:widowControl w:val="0"/>
              <w:autoSpaceDE w:val="0"/>
              <w:autoSpaceDN w:val="0"/>
              <w:adjustRightInd w:val="0"/>
              <w:ind w:left="-108" w:right="-135"/>
              <w:jc w:val="center"/>
            </w:pPr>
            <w:r>
              <w:t xml:space="preserve">(без НДС) </w:t>
            </w:r>
          </w:p>
          <w:p w:rsidR="0020072D" w:rsidRDefault="0020072D">
            <w:pPr>
              <w:widowControl w:val="0"/>
              <w:autoSpaceDE w:val="0"/>
              <w:autoSpaceDN w:val="0"/>
              <w:adjustRightInd w:val="0"/>
              <w:ind w:left="-108" w:right="-135"/>
              <w:jc w:val="center"/>
            </w:pPr>
            <w:r>
              <w:t>(рублей)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1</w:t>
            </w:r>
          </w:p>
        </w:tc>
        <w:tc>
          <w:tcPr>
            <w:tcW w:w="1843"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2</w:t>
            </w:r>
          </w:p>
        </w:tc>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4</w:t>
            </w:r>
          </w:p>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5</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8</w:t>
            </w:r>
          </w:p>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1.</w:t>
            </w:r>
          </w:p>
        </w:tc>
        <w:tc>
          <w:tcPr>
            <w:tcW w:w="1843"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r>
      <w:tr w:rsidR="0020072D" w:rsidTr="0020072D">
        <w:trPr>
          <w:trHeight w:val="20"/>
        </w:trPr>
        <w:tc>
          <w:tcPr>
            <w:tcW w:w="425"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2.</w:t>
            </w:r>
          </w:p>
        </w:tc>
        <w:tc>
          <w:tcPr>
            <w:tcW w:w="1843"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969"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425"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w:t>
            </w:r>
          </w:p>
        </w:tc>
        <w:tc>
          <w:tcPr>
            <w:tcW w:w="1843"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c>
          <w:tcPr>
            <w:tcW w:w="1558"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r>
      <w:tr w:rsidR="0020072D" w:rsidTr="0020072D">
        <w:trPr>
          <w:trHeight w:val="20"/>
        </w:trPr>
        <w:tc>
          <w:tcPr>
            <w:tcW w:w="2268" w:type="dxa"/>
            <w:gridSpan w:val="2"/>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both"/>
            </w:pPr>
            <w:r>
              <w:t>ИТОГО</w:t>
            </w:r>
          </w:p>
        </w:tc>
        <w:tc>
          <w:tcPr>
            <w:tcW w:w="3969"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pPr>
          </w:p>
        </w:tc>
        <w:tc>
          <w:tcPr>
            <w:tcW w:w="1558" w:type="dxa"/>
            <w:tcBorders>
              <w:top w:val="single" w:sz="4" w:space="0" w:color="auto"/>
              <w:left w:val="single" w:sz="4" w:space="0" w:color="auto"/>
              <w:bottom w:val="single" w:sz="4" w:space="0" w:color="auto"/>
              <w:right w:val="single" w:sz="4" w:space="0" w:color="auto"/>
            </w:tcBorders>
            <w:hideMark/>
          </w:tcPr>
          <w:p w:rsidR="0020072D" w:rsidRDefault="0020072D">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20072D" w:rsidRDefault="0020072D">
            <w:pPr>
              <w:widowControl w:val="0"/>
              <w:autoSpaceDE w:val="0"/>
              <w:autoSpaceDN w:val="0"/>
              <w:adjustRightInd w:val="0"/>
              <w:jc w:val="both"/>
            </w:pPr>
          </w:p>
        </w:tc>
      </w:tr>
    </w:tbl>
    <w:p w:rsidR="0020072D" w:rsidRDefault="0020072D" w:rsidP="0020072D">
      <w:pPr>
        <w:widowControl w:val="0"/>
        <w:autoSpaceDE w:val="0"/>
        <w:autoSpaceDN w:val="0"/>
        <w:adjustRightInd w:val="0"/>
        <w:rPr>
          <w:sz w:val="12"/>
        </w:rPr>
      </w:pPr>
      <w:r>
        <w:rPr>
          <w:sz w:val="12"/>
        </w:rPr>
        <w:t>____________________________________________</w:t>
      </w:r>
    </w:p>
    <w:p w:rsidR="0020072D" w:rsidRDefault="0020072D" w:rsidP="0020072D">
      <w:pPr>
        <w:widowControl w:val="0"/>
        <w:autoSpaceDE w:val="0"/>
        <w:autoSpaceDN w:val="0"/>
        <w:adjustRightInd w:val="0"/>
        <w:ind w:firstLine="709"/>
        <w:jc w:val="both"/>
        <w:rPr>
          <w:szCs w:val="28"/>
        </w:rPr>
      </w:pPr>
      <w:r>
        <w:rPr>
          <w:szCs w:val="28"/>
        </w:rPr>
        <w:t>* В случае если оборудование, строительные материалы, договоры на оказание услуг, выполнение работ оплачиваются частями, необходимо указывать реквизиты и суммы по всем платежным (расчетным) документам.</w:t>
      </w:r>
    </w:p>
    <w:p w:rsidR="0020072D" w:rsidRDefault="0020072D" w:rsidP="0020072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Размер субсидии,</w:t>
      </w:r>
      <w:r>
        <w:rPr>
          <w:rFonts w:ascii="Times New Roman" w:hAnsi="Times New Roman" w:cs="Times New Roman"/>
          <w:b/>
          <w:sz w:val="28"/>
          <w:szCs w:val="28"/>
        </w:rPr>
        <w:t xml:space="preserve"> </w:t>
      </w:r>
      <w:r>
        <w:rPr>
          <w:rFonts w:ascii="Times New Roman" w:hAnsi="Times New Roman" w:cs="Times New Roman"/>
          <w:sz w:val="28"/>
          <w:szCs w:val="28"/>
        </w:rPr>
        <w:t>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_____________________ рублей ____ копеек.</w:t>
      </w:r>
    </w:p>
    <w:p w:rsidR="0020072D" w:rsidRDefault="0020072D" w:rsidP="0020072D">
      <w:pPr>
        <w:pStyle w:val="ConsPlusNonformat"/>
        <w:ind w:left="8505"/>
        <w:rPr>
          <w:rFonts w:ascii="Times New Roman" w:hAnsi="Times New Roman" w:cs="Times New Roman"/>
          <w:szCs w:val="28"/>
        </w:rPr>
      </w:pPr>
      <w:r>
        <w:rPr>
          <w:rFonts w:ascii="Times New Roman" w:hAnsi="Times New Roman" w:cs="Times New Roman"/>
          <w:szCs w:val="28"/>
        </w:rPr>
        <w:t xml:space="preserve">                    (графа 8)</w:t>
      </w:r>
    </w:p>
    <w:p w:rsidR="0020072D" w:rsidRDefault="0020072D" w:rsidP="0020072D">
      <w:pPr>
        <w:pStyle w:val="ConsPlusNonformat"/>
        <w:rPr>
          <w:rFonts w:ascii="Times New Roman" w:hAnsi="Times New Roman" w:cs="Times New Roman"/>
          <w:sz w:val="28"/>
        </w:rPr>
      </w:pPr>
    </w:p>
    <w:p w:rsidR="0020072D" w:rsidRDefault="0020072D" w:rsidP="0020072D">
      <w:pPr>
        <w:pStyle w:val="ConsPlusNonformat"/>
        <w:rPr>
          <w:rFonts w:ascii="Times New Roman" w:hAnsi="Times New Roman" w:cs="Times New Roman"/>
          <w:sz w:val="28"/>
        </w:rPr>
      </w:pPr>
    </w:p>
    <w:p w:rsidR="0020072D" w:rsidRDefault="0020072D" w:rsidP="0020072D">
      <w:pPr>
        <w:widowControl w:val="0"/>
        <w:autoSpaceDE w:val="0"/>
        <w:autoSpaceDN w:val="0"/>
        <w:adjustRightInd w:val="0"/>
        <w:rPr>
          <w:sz w:val="28"/>
          <w:szCs w:val="28"/>
        </w:rPr>
      </w:pPr>
      <w:r>
        <w:rPr>
          <w:sz w:val="28"/>
          <w:szCs w:val="28"/>
        </w:rPr>
        <w:t>_______________________________________                                        ___________________/____________________________/</w:t>
      </w:r>
    </w:p>
    <w:p w:rsidR="0020072D" w:rsidRDefault="0020072D" w:rsidP="0020072D">
      <w:pPr>
        <w:widowControl w:val="0"/>
        <w:autoSpaceDE w:val="0"/>
        <w:autoSpaceDN w:val="0"/>
        <w:adjustRightInd w:val="0"/>
        <w:rPr>
          <w:sz w:val="20"/>
          <w:szCs w:val="28"/>
        </w:rPr>
      </w:pPr>
      <w:r>
        <w:rPr>
          <w:sz w:val="20"/>
          <w:szCs w:val="28"/>
        </w:rPr>
        <w:t xml:space="preserve">             </w:t>
      </w:r>
      <w:proofErr w:type="gramStart"/>
      <w:r>
        <w:rPr>
          <w:sz w:val="20"/>
          <w:szCs w:val="28"/>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8"/>
          <w:szCs w:val="28"/>
        </w:rPr>
      </w:pPr>
      <w:r>
        <w:rPr>
          <w:sz w:val="20"/>
          <w:szCs w:val="28"/>
        </w:rPr>
        <w:t xml:space="preserve">                     и среднего предпринимательства) </w:t>
      </w: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p>
    <w:p w:rsidR="0020072D" w:rsidRDefault="0020072D" w:rsidP="0020072D">
      <w:pPr>
        <w:widowControl w:val="0"/>
        <w:autoSpaceDE w:val="0"/>
        <w:autoSpaceDN w:val="0"/>
        <w:adjustRightInd w:val="0"/>
        <w:rPr>
          <w:sz w:val="28"/>
          <w:szCs w:val="28"/>
        </w:rPr>
      </w:pPr>
      <w:r>
        <w:rPr>
          <w:sz w:val="28"/>
          <w:szCs w:val="28"/>
        </w:rPr>
        <w:t>«___» ___________ 20___ г.</w:t>
      </w:r>
    </w:p>
    <w:p w:rsidR="0020072D" w:rsidRDefault="0020072D" w:rsidP="0020072D">
      <w:pPr>
        <w:widowControl w:val="0"/>
        <w:autoSpaceDE w:val="0"/>
        <w:autoSpaceDN w:val="0"/>
        <w:adjustRightInd w:val="0"/>
        <w:rPr>
          <w:sz w:val="28"/>
          <w:szCs w:val="28"/>
        </w:rPr>
      </w:pPr>
      <w:r>
        <w:rPr>
          <w:sz w:val="28"/>
          <w:szCs w:val="28"/>
        </w:rPr>
        <w:t>М.П.</w:t>
      </w:r>
    </w:p>
    <w:p w:rsidR="0020072D" w:rsidRDefault="0020072D" w:rsidP="0020072D">
      <w:pPr>
        <w:widowControl w:val="0"/>
        <w:autoSpaceDE w:val="0"/>
        <w:autoSpaceDN w:val="0"/>
        <w:adjustRightInd w:val="0"/>
        <w:rPr>
          <w:sz w:val="20"/>
          <w:szCs w:val="20"/>
        </w:rPr>
      </w:pPr>
    </w:p>
    <w:p w:rsidR="0020072D" w:rsidRDefault="0020072D" w:rsidP="0020072D">
      <w:pPr>
        <w:rPr>
          <w:bCs/>
          <w:snapToGrid w:val="0"/>
          <w:sz w:val="28"/>
        </w:rPr>
        <w:sectPr w:rsidR="0020072D">
          <w:pgSz w:w="16838" w:h="11906" w:orient="landscape"/>
          <w:pgMar w:top="1134" w:right="678" w:bottom="567" w:left="1134" w:header="567" w:footer="567" w:gutter="0"/>
          <w:cols w:space="720"/>
        </w:sectPr>
      </w:pPr>
    </w:p>
    <w:p w:rsidR="0020072D" w:rsidRDefault="0020072D" w:rsidP="0020072D">
      <w:pPr>
        <w:widowControl w:val="0"/>
        <w:tabs>
          <w:tab w:val="left" w:pos="1080"/>
        </w:tabs>
        <w:ind w:left="5670"/>
        <w:jc w:val="both"/>
        <w:rPr>
          <w:bCs/>
          <w:snapToGrid w:val="0"/>
          <w:sz w:val="28"/>
        </w:rPr>
      </w:pPr>
      <w:r>
        <w:rPr>
          <w:bCs/>
          <w:snapToGrid w:val="0"/>
          <w:sz w:val="28"/>
        </w:rPr>
        <w:lastRenderedPageBreak/>
        <w:t>Приложение № 6</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autoSpaceDE w:val="0"/>
        <w:autoSpaceDN w:val="0"/>
        <w:adjustRightInd w:val="0"/>
        <w:jc w:val="center"/>
        <w:rPr>
          <w:sz w:val="20"/>
          <w:szCs w:val="28"/>
        </w:rPr>
      </w:pPr>
    </w:p>
    <w:p w:rsidR="0020072D" w:rsidRDefault="0020072D" w:rsidP="0020072D">
      <w:pPr>
        <w:autoSpaceDE w:val="0"/>
        <w:autoSpaceDN w:val="0"/>
        <w:adjustRightInd w:val="0"/>
        <w:jc w:val="center"/>
        <w:rPr>
          <w:b/>
          <w:bCs/>
        </w:rPr>
      </w:pPr>
      <w:r>
        <w:rPr>
          <w:b/>
          <w:bCs/>
        </w:rPr>
        <w:t>СПРАВКА</w:t>
      </w:r>
    </w:p>
    <w:p w:rsidR="0020072D" w:rsidRDefault="0020072D" w:rsidP="0020072D">
      <w:pPr>
        <w:autoSpaceDE w:val="0"/>
        <w:autoSpaceDN w:val="0"/>
        <w:adjustRightInd w:val="0"/>
        <w:jc w:val="center"/>
        <w:rPr>
          <w:b/>
          <w:bCs/>
        </w:rPr>
      </w:pPr>
      <w:r>
        <w:rPr>
          <w:b/>
          <w:bCs/>
        </w:rPr>
        <w:t>об уплаченных налогах, сборах и других обязательных платежах</w:t>
      </w:r>
    </w:p>
    <w:p w:rsidR="0020072D" w:rsidRDefault="0020072D" w:rsidP="0020072D">
      <w:pPr>
        <w:autoSpaceDE w:val="0"/>
        <w:autoSpaceDN w:val="0"/>
        <w:adjustRightInd w:val="0"/>
        <w:jc w:val="center"/>
        <w:rPr>
          <w:b/>
          <w:bCs/>
        </w:rPr>
      </w:pPr>
      <w:r>
        <w:rPr>
          <w:b/>
          <w:bCs/>
        </w:rPr>
        <w:t>в бюджетную систему Российской Федерации</w:t>
      </w:r>
    </w:p>
    <w:p w:rsidR="0020072D" w:rsidRDefault="0020072D" w:rsidP="0020072D">
      <w:pPr>
        <w:autoSpaceDE w:val="0"/>
        <w:autoSpaceDN w:val="0"/>
        <w:adjustRightInd w:val="0"/>
        <w:jc w:val="both"/>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3005"/>
        <w:gridCol w:w="3687"/>
        <w:gridCol w:w="851"/>
        <w:gridCol w:w="902"/>
        <w:gridCol w:w="1123"/>
      </w:tblGrid>
      <w:tr w:rsidR="0020072D" w:rsidTr="0020072D">
        <w:trPr>
          <w:trHeight w:val="20"/>
        </w:trPr>
        <w:tc>
          <w:tcPr>
            <w:tcW w:w="541"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 xml:space="preserve"> № </w:t>
            </w:r>
            <w:proofErr w:type="spellStart"/>
            <w:proofErr w:type="gramStart"/>
            <w:r>
              <w:t>п</w:t>
            </w:r>
            <w:proofErr w:type="spellEnd"/>
            <w:proofErr w:type="gramEnd"/>
            <w:r>
              <w:t>/</w:t>
            </w:r>
            <w:proofErr w:type="spellStart"/>
            <w:r>
              <w:t>п</w:t>
            </w:r>
            <w:proofErr w:type="spellEnd"/>
          </w:p>
        </w:tc>
        <w:tc>
          <w:tcPr>
            <w:tcW w:w="3003"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Наименование налогов, сборов и других обязательных платежей</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Уплачено по соответствующим видам налогов, сборов и других обязательных платежей (рублей)</w:t>
            </w:r>
          </w:p>
        </w:tc>
        <w:tc>
          <w:tcPr>
            <w:tcW w:w="2876" w:type="dxa"/>
            <w:gridSpan w:val="3"/>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t>Платежное поручение</w:t>
            </w:r>
          </w:p>
        </w:tc>
      </w:tr>
      <w:tr w:rsidR="0020072D" w:rsidTr="0020072D">
        <w:trPr>
          <w:trHeight w:val="20"/>
        </w:trPr>
        <w:tc>
          <w:tcPr>
            <w:tcW w:w="10106"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003"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3686"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51"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номер</w:t>
            </w:r>
          </w:p>
        </w:tc>
        <w:tc>
          <w:tcPr>
            <w:tcW w:w="90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дата</w:t>
            </w:r>
          </w:p>
        </w:tc>
        <w:tc>
          <w:tcPr>
            <w:tcW w:w="112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сумма (рублей)</w:t>
            </w: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II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 xml:space="preserve">III квартал </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III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10106" w:type="dxa"/>
            <w:gridSpan w:val="6"/>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IV квартал</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rPr>
                <w:sz w:val="20"/>
                <w:szCs w:val="20"/>
              </w:rPr>
            </w:pPr>
          </w:p>
        </w:tc>
        <w:tc>
          <w:tcPr>
            <w:tcW w:w="3003"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both"/>
              <w:rPr>
                <w:sz w:val="20"/>
                <w:szCs w:val="20"/>
              </w:rPr>
            </w:pPr>
            <w:r>
              <w:t>...</w:t>
            </w:r>
          </w:p>
        </w:tc>
        <w:tc>
          <w:tcPr>
            <w:tcW w:w="3686"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851"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902"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t>Итого за IV квартал</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r w:rsidR="0020072D" w:rsidTr="0020072D">
        <w:trPr>
          <w:trHeight w:val="20"/>
        </w:trPr>
        <w:tc>
          <w:tcPr>
            <w:tcW w:w="8983" w:type="dxa"/>
            <w:gridSpan w:val="5"/>
            <w:tcBorders>
              <w:top w:val="single" w:sz="4" w:space="0" w:color="auto"/>
              <w:left w:val="single" w:sz="4" w:space="0" w:color="auto"/>
              <w:bottom w:val="single" w:sz="4" w:space="0" w:color="auto"/>
              <w:right w:val="single" w:sz="4" w:space="0" w:color="auto"/>
            </w:tcBorders>
            <w:hideMark/>
          </w:tcPr>
          <w:p w:rsidR="0020072D" w:rsidRDefault="0020072D">
            <w:pPr>
              <w:widowControl w:val="0"/>
            </w:pPr>
            <w:r>
              <w:rPr>
                <w:b/>
              </w:rPr>
              <w:t>Всего</w:t>
            </w:r>
          </w:p>
        </w:tc>
        <w:tc>
          <w:tcPr>
            <w:tcW w:w="1123" w:type="dxa"/>
            <w:tcBorders>
              <w:top w:val="single" w:sz="4" w:space="0" w:color="auto"/>
              <w:left w:val="single" w:sz="4" w:space="0" w:color="auto"/>
              <w:bottom w:val="single" w:sz="4" w:space="0" w:color="auto"/>
              <w:right w:val="single" w:sz="4" w:space="0" w:color="auto"/>
            </w:tcBorders>
          </w:tcPr>
          <w:p w:rsidR="0020072D" w:rsidRDefault="0020072D">
            <w:pPr>
              <w:widowControl w:val="0"/>
            </w:pPr>
          </w:p>
        </w:tc>
      </w:tr>
    </w:tbl>
    <w:p w:rsidR="0020072D" w:rsidRDefault="0020072D" w:rsidP="0020072D">
      <w:pPr>
        <w:autoSpaceDE w:val="0"/>
        <w:autoSpaceDN w:val="0"/>
        <w:adjustRightInd w:val="0"/>
        <w:jc w:val="both"/>
        <w:rPr>
          <w:sz w:val="20"/>
        </w:rPr>
      </w:pPr>
    </w:p>
    <w:p w:rsidR="0020072D" w:rsidRDefault="0020072D" w:rsidP="0020072D">
      <w:pPr>
        <w:autoSpaceDE w:val="0"/>
        <w:autoSpaceDN w:val="0"/>
        <w:adjustRightInd w:val="0"/>
        <w:jc w:val="center"/>
        <w:outlineLvl w:val="2"/>
        <w:rPr>
          <w:b/>
        </w:rPr>
      </w:pPr>
      <w:r>
        <w:rPr>
          <w:b/>
        </w:rPr>
        <w:t>Информация о принятом налоговым органом решении о зачете (возврате)</w:t>
      </w:r>
    </w:p>
    <w:p w:rsidR="0020072D" w:rsidRDefault="0020072D" w:rsidP="0020072D">
      <w:pPr>
        <w:autoSpaceDE w:val="0"/>
        <w:autoSpaceDN w:val="0"/>
        <w:adjustRightInd w:val="0"/>
        <w:jc w:val="both"/>
        <w:rPr>
          <w:sz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443"/>
        <w:gridCol w:w="1105"/>
        <w:gridCol w:w="992"/>
        <w:gridCol w:w="1984"/>
      </w:tblGrid>
      <w:tr w:rsidR="0020072D" w:rsidTr="0020072D">
        <w:trPr>
          <w:trHeight w:val="20"/>
        </w:trPr>
        <w:tc>
          <w:tcPr>
            <w:tcW w:w="541"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5442"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Наименование налогов, сборов</w:t>
            </w:r>
          </w:p>
        </w:tc>
        <w:tc>
          <w:tcPr>
            <w:tcW w:w="4081" w:type="dxa"/>
            <w:gridSpan w:val="3"/>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rPr>
                <w:sz w:val="20"/>
                <w:szCs w:val="20"/>
              </w:rPr>
            </w:pPr>
            <w:r>
              <w:t>Извещение о принятом налоговым органом решении о зачете (возврате)</w:t>
            </w:r>
          </w:p>
        </w:tc>
      </w:tr>
      <w:tr w:rsidR="0020072D" w:rsidTr="0020072D">
        <w:trPr>
          <w:trHeight w:val="2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5442" w:type="dxa"/>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1105"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номер</w:t>
            </w:r>
          </w:p>
        </w:tc>
        <w:tc>
          <w:tcPr>
            <w:tcW w:w="99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дата</w:t>
            </w:r>
          </w:p>
        </w:tc>
        <w:tc>
          <w:tcPr>
            <w:tcW w:w="1984"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jc w:val="center"/>
            </w:pPr>
            <w:r>
              <w:t>сумма (рублей)</w:t>
            </w:r>
          </w:p>
        </w:tc>
      </w:tr>
      <w:tr w:rsidR="0020072D" w:rsidTr="0020072D">
        <w:trPr>
          <w:trHeight w:val="20"/>
        </w:trPr>
        <w:tc>
          <w:tcPr>
            <w:tcW w:w="10064" w:type="dxa"/>
            <w:gridSpan w:val="5"/>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Информация о проведенном зачете:</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544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w:t>
            </w:r>
          </w:p>
        </w:tc>
        <w:tc>
          <w:tcPr>
            <w:tcW w:w="1105"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r w:rsidR="0020072D" w:rsidTr="0020072D">
        <w:trPr>
          <w:trHeight w:val="20"/>
        </w:trPr>
        <w:tc>
          <w:tcPr>
            <w:tcW w:w="10064" w:type="dxa"/>
            <w:gridSpan w:val="5"/>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Информация о проведенном возврате:</w:t>
            </w:r>
          </w:p>
        </w:tc>
      </w:tr>
      <w:tr w:rsidR="0020072D" w:rsidTr="0020072D">
        <w:trPr>
          <w:trHeight w:val="20"/>
        </w:trPr>
        <w:tc>
          <w:tcPr>
            <w:tcW w:w="541"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5442" w:type="dxa"/>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w:t>
            </w:r>
          </w:p>
        </w:tc>
        <w:tc>
          <w:tcPr>
            <w:tcW w:w="1105"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r w:rsidR="0020072D" w:rsidTr="0020072D">
        <w:trPr>
          <w:trHeight w:val="20"/>
        </w:trPr>
        <w:tc>
          <w:tcPr>
            <w:tcW w:w="8080" w:type="dxa"/>
            <w:gridSpan w:val="4"/>
            <w:tcBorders>
              <w:top w:val="single" w:sz="4" w:space="0" w:color="auto"/>
              <w:left w:val="single" w:sz="4" w:space="0" w:color="auto"/>
              <w:bottom w:val="single" w:sz="4" w:space="0" w:color="auto"/>
              <w:right w:val="single" w:sz="4" w:space="0" w:color="auto"/>
            </w:tcBorders>
            <w:hideMark/>
          </w:tcPr>
          <w:p w:rsidR="0020072D" w:rsidRDefault="0020072D">
            <w:pPr>
              <w:autoSpaceDE w:val="0"/>
              <w:autoSpaceDN w:val="0"/>
              <w:adjustRightInd w:val="0"/>
            </w:pPr>
            <w:r>
              <w:t>Итого уплачено налогов, сборов и других обязательных платежей (с учетом решений о возврате)</w:t>
            </w:r>
          </w:p>
        </w:tc>
        <w:tc>
          <w:tcPr>
            <w:tcW w:w="1984" w:type="dxa"/>
            <w:tcBorders>
              <w:top w:val="single" w:sz="4" w:space="0" w:color="auto"/>
              <w:left w:val="single" w:sz="4" w:space="0" w:color="auto"/>
              <w:bottom w:val="single" w:sz="4" w:space="0" w:color="auto"/>
              <w:right w:val="single" w:sz="4" w:space="0" w:color="auto"/>
            </w:tcBorders>
          </w:tcPr>
          <w:p w:rsidR="0020072D" w:rsidRDefault="0020072D">
            <w:pPr>
              <w:autoSpaceDE w:val="0"/>
              <w:autoSpaceDN w:val="0"/>
              <w:adjustRightInd w:val="0"/>
              <w:jc w:val="center"/>
            </w:pPr>
          </w:p>
        </w:tc>
      </w:tr>
    </w:tbl>
    <w:p w:rsidR="0020072D" w:rsidRDefault="0020072D" w:rsidP="0020072D">
      <w:pPr>
        <w:autoSpaceDE w:val="0"/>
        <w:autoSpaceDN w:val="0"/>
        <w:adjustRightInd w:val="0"/>
        <w:jc w:val="both"/>
      </w:pPr>
    </w:p>
    <w:p w:rsidR="0020072D" w:rsidRDefault="0020072D" w:rsidP="0020072D">
      <w:pPr>
        <w:widowControl w:val="0"/>
        <w:autoSpaceDE w:val="0"/>
        <w:autoSpaceDN w:val="0"/>
        <w:adjustRightInd w:val="0"/>
        <w:rPr>
          <w:sz w:val="28"/>
          <w:szCs w:val="28"/>
        </w:rPr>
      </w:pPr>
      <w:r>
        <w:rPr>
          <w:sz w:val="28"/>
          <w:szCs w:val="28"/>
        </w:rPr>
        <w:t>_____________________________               _______________/____________________/</w:t>
      </w:r>
    </w:p>
    <w:p w:rsidR="0020072D" w:rsidRDefault="0020072D" w:rsidP="0020072D">
      <w:pPr>
        <w:widowControl w:val="0"/>
        <w:autoSpaceDE w:val="0"/>
        <w:autoSpaceDN w:val="0"/>
        <w:adjustRightInd w:val="0"/>
        <w:rPr>
          <w:sz w:val="20"/>
          <w:szCs w:val="20"/>
        </w:rPr>
      </w:pPr>
      <w:r>
        <w:rPr>
          <w:sz w:val="28"/>
          <w:szCs w:val="28"/>
        </w:rPr>
        <w:t xml:space="preserve"> </w:t>
      </w:r>
      <w:proofErr w:type="gramStart"/>
      <w:r>
        <w:rPr>
          <w:sz w:val="20"/>
          <w:szCs w:val="20"/>
        </w:rPr>
        <w:t>(должность руководителя субъекта малого                                        (подпись)                       (расшифровка подписи)</w:t>
      </w:r>
      <w:proofErr w:type="gramEnd"/>
    </w:p>
    <w:p w:rsidR="0020072D" w:rsidRDefault="0020072D" w:rsidP="0020072D">
      <w:pPr>
        <w:widowControl w:val="0"/>
        <w:autoSpaceDE w:val="0"/>
        <w:autoSpaceDN w:val="0"/>
        <w:adjustRightInd w:val="0"/>
        <w:rPr>
          <w:sz w:val="20"/>
          <w:szCs w:val="20"/>
        </w:rPr>
      </w:pPr>
      <w:r>
        <w:rPr>
          <w:sz w:val="20"/>
          <w:szCs w:val="20"/>
        </w:rPr>
        <w:t xml:space="preserve">       и среднего предпринимательства) </w:t>
      </w:r>
    </w:p>
    <w:p w:rsidR="0020072D" w:rsidRDefault="0020072D" w:rsidP="0020072D">
      <w:pPr>
        <w:widowControl w:val="0"/>
        <w:autoSpaceDE w:val="0"/>
        <w:autoSpaceDN w:val="0"/>
        <w:adjustRightInd w:val="0"/>
        <w:rPr>
          <w:sz w:val="28"/>
          <w:szCs w:val="28"/>
        </w:rPr>
      </w:pPr>
      <w:r>
        <w:rPr>
          <w:sz w:val="28"/>
          <w:szCs w:val="28"/>
        </w:rPr>
        <w:t>«___» ___________ 20__ г.</w:t>
      </w:r>
    </w:p>
    <w:p w:rsidR="0020072D" w:rsidRDefault="0020072D" w:rsidP="0020072D">
      <w:pPr>
        <w:widowControl w:val="0"/>
        <w:autoSpaceDE w:val="0"/>
        <w:autoSpaceDN w:val="0"/>
        <w:adjustRightInd w:val="0"/>
        <w:rPr>
          <w:sz w:val="28"/>
          <w:szCs w:val="28"/>
        </w:rPr>
      </w:pPr>
      <w:r>
        <w:rPr>
          <w:sz w:val="28"/>
          <w:szCs w:val="28"/>
        </w:rPr>
        <w:t>М.П.</w:t>
      </w:r>
    </w:p>
    <w:p w:rsidR="0020072D" w:rsidRDefault="0020072D" w:rsidP="0020072D">
      <w:pPr>
        <w:widowControl w:val="0"/>
        <w:tabs>
          <w:tab w:val="left" w:pos="1080"/>
        </w:tabs>
        <w:ind w:left="5670"/>
        <w:jc w:val="both"/>
        <w:rPr>
          <w:bCs/>
          <w:snapToGrid w:val="0"/>
          <w:sz w:val="28"/>
        </w:rPr>
      </w:pPr>
      <w:r>
        <w:br w:type="page"/>
      </w:r>
      <w:r>
        <w:rPr>
          <w:bCs/>
          <w:snapToGrid w:val="0"/>
          <w:sz w:val="28"/>
        </w:rPr>
        <w:lastRenderedPageBreak/>
        <w:t>Приложение № 7</w:t>
      </w:r>
    </w:p>
    <w:p w:rsidR="0020072D" w:rsidRDefault="0020072D" w:rsidP="0020072D">
      <w:pPr>
        <w:widowControl w:val="0"/>
        <w:tabs>
          <w:tab w:val="left" w:pos="1080"/>
        </w:tabs>
        <w:ind w:left="5670"/>
        <w:jc w:val="both"/>
        <w:rPr>
          <w:bCs/>
          <w:snapToGrid w:val="0"/>
          <w:sz w:val="28"/>
        </w:rPr>
      </w:pPr>
      <w:r>
        <w:rPr>
          <w:bCs/>
          <w:snapToGrid w:val="0"/>
          <w:sz w:val="28"/>
        </w:rPr>
        <w:t>к Положению о порядке проведения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20072D" w:rsidRDefault="0020072D" w:rsidP="0020072D">
      <w:pPr>
        <w:pStyle w:val="ConsPlusNormal"/>
        <w:ind w:left="6096"/>
        <w:jc w:val="right"/>
        <w:outlineLvl w:val="1"/>
        <w:rPr>
          <w:rFonts w:ascii="Times New Roman" w:hAnsi="Times New Roman" w:cs="Times New Roman"/>
          <w:b/>
          <w:sz w:val="24"/>
          <w:szCs w:val="28"/>
        </w:rPr>
      </w:pPr>
    </w:p>
    <w:p w:rsidR="0020072D" w:rsidRDefault="0020072D" w:rsidP="0020072D">
      <w:pPr>
        <w:pStyle w:val="ConsPlusNormal"/>
        <w:ind w:left="6096"/>
        <w:jc w:val="right"/>
        <w:outlineLvl w:val="1"/>
        <w:rPr>
          <w:rFonts w:ascii="Times New Roman" w:hAnsi="Times New Roman" w:cs="Times New Roman"/>
        </w:rPr>
      </w:pPr>
      <w:r>
        <w:rPr>
          <w:rFonts w:ascii="Times New Roman" w:hAnsi="Times New Roman" w:cs="Times New Roman"/>
          <w:sz w:val="28"/>
          <w:szCs w:val="28"/>
        </w:rPr>
        <w:t>Форма</w:t>
      </w:r>
    </w:p>
    <w:p w:rsidR="0020072D" w:rsidRDefault="0020072D" w:rsidP="0020072D">
      <w:pPr>
        <w:widowControl w:val="0"/>
        <w:tabs>
          <w:tab w:val="left" w:pos="1080"/>
        </w:tabs>
        <w:ind w:left="6096"/>
        <w:jc w:val="both"/>
        <w:rPr>
          <w:b/>
          <w:bCs/>
          <w:sz w:val="28"/>
        </w:rPr>
      </w:pP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 xml:space="preserve">БАЛЛЬНАЯ ШКАЛА </w:t>
      </w: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 xml:space="preserve">критериев оценки субъектов малого и среднего предпринимательства, </w:t>
      </w:r>
    </w:p>
    <w:p w:rsidR="0020072D" w:rsidRDefault="0020072D" w:rsidP="0020072D">
      <w:pPr>
        <w:pStyle w:val="ConsPlusNormal"/>
        <w:jc w:val="center"/>
        <w:rPr>
          <w:rFonts w:ascii="Times New Roman" w:hAnsi="Times New Roman" w:cs="Times New Roman"/>
          <w:b/>
          <w:bCs/>
          <w:sz w:val="24"/>
        </w:rPr>
      </w:pPr>
      <w:r>
        <w:rPr>
          <w:rFonts w:ascii="Times New Roman" w:hAnsi="Times New Roman" w:cs="Times New Roman"/>
          <w:b/>
          <w:bCs/>
          <w:sz w:val="24"/>
        </w:rPr>
        <w:t>претендующих на получение субсидий</w:t>
      </w:r>
    </w:p>
    <w:p w:rsidR="0020072D" w:rsidRDefault="0020072D" w:rsidP="0020072D">
      <w:pPr>
        <w:pStyle w:val="ConsPlusNormal"/>
        <w:jc w:val="center"/>
        <w:rPr>
          <w:rFonts w:ascii="Times New Roman" w:hAnsi="Times New Roman" w:cs="Times New Roman"/>
          <w:sz w:val="28"/>
        </w:rPr>
      </w:pPr>
    </w:p>
    <w:tbl>
      <w:tblPr>
        <w:tblW w:w="102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67"/>
        <w:gridCol w:w="8350"/>
        <w:gridCol w:w="1317"/>
      </w:tblGrid>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Критерий оценки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ind w:left="-62" w:right="-54"/>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Субъект малого и среднего предпринимательства имеет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ОК 029-2001 (КДЕС</w:t>
            </w:r>
            <w:proofErr w:type="gramStart"/>
            <w:r>
              <w:rPr>
                <w:rFonts w:ascii="Times New Roman" w:hAnsi="Times New Roman" w:cs="Times New Roman"/>
                <w:spacing w:val="-8"/>
                <w:sz w:val="24"/>
                <w:szCs w:val="24"/>
              </w:rPr>
              <w:t xml:space="preserve"> Р</w:t>
            </w:r>
            <w:proofErr w:type="gramEnd"/>
            <w:r>
              <w:rPr>
                <w:rFonts w:ascii="Times New Roman" w:hAnsi="Times New Roman" w:cs="Times New Roman"/>
                <w:spacing w:val="-8"/>
                <w:sz w:val="24"/>
                <w:szCs w:val="24"/>
              </w:rPr>
              <w:t>ед. 1) и (или) направленных на производство импортозамещающей продукции: *</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пищевых продуктов, включая напитки (класс 15 подраздела DA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текстильное и швейное производство (классы 17, 18 подраздела DB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обработка древесины и производство изделий из дерева (класс 20 подраздела DD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фармацевтической продукции (подкласс 24.4 подраздела D</w:t>
            </w:r>
            <w:r>
              <w:rPr>
                <w:rFonts w:ascii="Times New Roman" w:hAnsi="Times New Roman" w:cs="Times New Roman"/>
                <w:spacing w:val="-8"/>
                <w:sz w:val="24"/>
                <w:szCs w:val="24"/>
                <w:lang w:val="en-US"/>
              </w:rPr>
              <w:t>G</w:t>
            </w:r>
            <w:r>
              <w:rPr>
                <w:rFonts w:ascii="Times New Roman" w:hAnsi="Times New Roman" w:cs="Times New Roman"/>
                <w:spacing w:val="-8"/>
                <w:sz w:val="24"/>
                <w:szCs w:val="24"/>
              </w:rPr>
              <w:t xml:space="preserve">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резиновых и пластмассовых изделий (класс 25 подраздела DH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прочих неметаллических минеральных продуктов (класс 26 подраздела DI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чугунных и стальных труб (подкласс 27.2 подраздела DJ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готовых металлических изделий (класс 28 подраздела DJ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производство машин и оборудования </w:t>
            </w:r>
            <w:hyperlink r:id="rId2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pacing w:val="-8"/>
                  <w:sz w:val="24"/>
                  <w:szCs w:val="24"/>
                </w:rPr>
                <w:t>(класс 29 подраздела DK раздела D)</w:t>
              </w:r>
            </w:hyperlink>
            <w:r>
              <w:rPr>
                <w:rFonts w:ascii="Times New Roman" w:hAnsi="Times New Roman" w:cs="Times New Roman"/>
                <w:spacing w:val="-8"/>
                <w:sz w:val="24"/>
                <w:szCs w:val="24"/>
              </w:rPr>
              <w:t>;</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электрооборудования, электронного и оптического оборудования (классы 30, 31, 32, 33 подраздела DL раздела D);</w:t>
            </w:r>
          </w:p>
          <w:p w:rsidR="0020072D" w:rsidRDefault="0020072D">
            <w:pPr>
              <w:pStyle w:val="ConsPlusNormal"/>
              <w:jc w:val="both"/>
              <w:rPr>
                <w:rFonts w:ascii="Times New Roman" w:hAnsi="Times New Roman" w:cs="Times New Roman"/>
                <w:spacing w:val="-8"/>
                <w:sz w:val="24"/>
                <w:szCs w:val="24"/>
              </w:rPr>
            </w:pPr>
            <w:r>
              <w:rPr>
                <w:rFonts w:ascii="Times New Roman" w:hAnsi="Times New Roman" w:cs="Times New Roman"/>
                <w:spacing w:val="-8"/>
                <w:sz w:val="24"/>
                <w:szCs w:val="24"/>
              </w:rPr>
              <w:t>- производство транспортных средств и оборудования (классы 34, 35 подраздела DM раздела D);</w:t>
            </w:r>
          </w:p>
          <w:p w:rsidR="0020072D" w:rsidRDefault="0020072D">
            <w:pPr>
              <w:pStyle w:val="ConsPlusNormal"/>
              <w:jc w:val="both"/>
              <w:rPr>
                <w:rFonts w:ascii="Times New Roman" w:hAnsi="Times New Roman" w:cs="Times New Roman"/>
                <w:sz w:val="24"/>
                <w:szCs w:val="24"/>
              </w:rPr>
            </w:pPr>
            <w:r>
              <w:rPr>
                <w:rFonts w:ascii="Times New Roman" w:hAnsi="Times New Roman" w:cs="Times New Roman"/>
                <w:spacing w:val="-8"/>
                <w:sz w:val="24"/>
                <w:szCs w:val="24"/>
              </w:rPr>
              <w:t xml:space="preserve">- производство игр и игрушек </w:t>
            </w:r>
            <w:hyperlink r:id="rId24"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 w:history="1">
              <w:r>
                <w:rPr>
                  <w:rStyle w:val="a6"/>
                  <w:spacing w:val="-8"/>
                  <w:sz w:val="24"/>
                  <w:szCs w:val="24"/>
                </w:rPr>
                <w:t>(подкласс 36.5 подраздела DM раздела D)</w:t>
              </w:r>
            </w:hyperlink>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за последний отчетный период составляет:</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более 100 человек</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от 51 до 100 человек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до 50 человек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112"/>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112"/>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Показатель среднемесячной производительности труда субъекта малого и </w:t>
            </w:r>
            <w:r>
              <w:rPr>
                <w:rFonts w:ascii="Times New Roman" w:hAnsi="Times New Roman" w:cs="Times New Roman"/>
                <w:sz w:val="24"/>
                <w:szCs w:val="24"/>
              </w:rPr>
              <w:lastRenderedPageBreak/>
              <w:t>среднего предпринимательства **:</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 балл</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r:id="rId25" w:anchor="Par1442" w:tooltip="Ссылка на текущий документ" w:history="1">
              <w:r>
                <w:rPr>
                  <w:rStyle w:val="a6"/>
                  <w:sz w:val="24"/>
                  <w:szCs w:val="24"/>
                </w:rPr>
                <w:t>***</w:t>
              </w:r>
            </w:hyperlink>
            <w:r>
              <w:rPr>
                <w:rFonts w:ascii="Times New Roman" w:hAnsi="Times New Roman" w:cs="Times New Roman"/>
                <w:sz w:val="24"/>
                <w:szCs w:val="24"/>
              </w:rPr>
              <w:t xml:space="preserve">: </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center"/>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7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spacing w:val="-4"/>
                <w:sz w:val="24"/>
                <w:szCs w:val="24"/>
              </w:rPr>
              <w:t>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 балл</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Назначение присоединяемог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технологического подключения:</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только производственные помещения</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прочие объекты</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Технологическое присоединение к источнику электроснабжения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максимальная мощность которых составляет:</w:t>
            </w:r>
          </w:p>
        </w:tc>
        <w:tc>
          <w:tcPr>
            <w:tcW w:w="1317" w:type="dxa"/>
            <w:tcBorders>
              <w:top w:val="single" w:sz="4" w:space="0" w:color="auto"/>
              <w:left w:val="single" w:sz="4" w:space="0" w:color="auto"/>
              <w:bottom w:val="single" w:sz="4" w:space="0" w:color="auto"/>
              <w:right w:val="single" w:sz="4" w:space="0" w:color="auto"/>
            </w:tcBorders>
          </w:tcPr>
          <w:p w:rsidR="0020072D" w:rsidRDefault="0020072D">
            <w:pPr>
              <w:pStyle w:val="ConsPlusNormal"/>
              <w:rPr>
                <w:rFonts w:ascii="Times New Roman" w:hAnsi="Times New Roman" w:cs="Times New Roman"/>
                <w:sz w:val="24"/>
                <w:szCs w:val="24"/>
              </w:rPr>
            </w:pPr>
          </w:p>
        </w:tc>
      </w:tr>
      <w:tr w:rsidR="0020072D" w:rsidTr="0020072D">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72D" w:rsidRDefault="0020072D"/>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до 500 кВт (включительно) (с учетом ранее присоединенной в данной точке присоединения мощности)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tcPr>
          <w:p w:rsidR="0020072D" w:rsidRDefault="0020072D">
            <w:pPr>
              <w:pStyle w:val="ConsPlusNormal"/>
              <w:jc w:val="both"/>
              <w:rPr>
                <w:rFonts w:ascii="Times New Roman" w:hAnsi="Times New Roman" w:cs="Times New Roman"/>
                <w:sz w:val="24"/>
                <w:szCs w:val="24"/>
              </w:rPr>
            </w:pP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от 500 кВт до 1,5 МВт (с учетом ранее присоединенной в данной точке присоединения мощности)</w:t>
            </w:r>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r w:rsidR="0020072D" w:rsidTr="0020072D">
        <w:trPr>
          <w:trHeight w:val="89"/>
        </w:trPr>
        <w:tc>
          <w:tcPr>
            <w:tcW w:w="56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350"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w:t>
            </w:r>
            <w:proofErr w:type="gramStart"/>
            <w:r>
              <w:rPr>
                <w:rFonts w:ascii="Times New Roman" w:hAnsi="Times New Roman" w:cs="Times New Roman"/>
                <w:sz w:val="24"/>
                <w:szCs w:val="24"/>
              </w:rPr>
              <w:t>Верхнеднепровский</w:t>
            </w:r>
            <w:proofErr w:type="gramEnd"/>
            <w:r>
              <w:rPr>
                <w:rFonts w:ascii="Times New Roman" w:hAnsi="Times New Roman" w:cs="Times New Roman"/>
                <w:sz w:val="24"/>
                <w:szCs w:val="24"/>
              </w:rPr>
              <w:t xml:space="preserve"> или на территории следующих муниципальных районов с уровнем регистрируемой безработицы свыше 2,0 по состоянию на 01.07.2015: </w:t>
            </w:r>
            <w:proofErr w:type="spellStart"/>
            <w:r>
              <w:rPr>
                <w:rFonts w:ascii="Times New Roman" w:hAnsi="Times New Roman" w:cs="Times New Roman"/>
                <w:sz w:val="24"/>
                <w:szCs w:val="24"/>
              </w:rPr>
              <w:t>Кардымовский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Угранский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Сычевский</w:t>
            </w:r>
            <w:proofErr w:type="spellEnd"/>
            <w:r>
              <w:rPr>
                <w:rFonts w:ascii="Times New Roman" w:hAnsi="Times New Roman" w:cs="Times New Roman"/>
                <w:sz w:val="24"/>
                <w:szCs w:val="24"/>
              </w:rPr>
              <w:t xml:space="preserve">, Дорогобужский, </w:t>
            </w:r>
            <w:proofErr w:type="spellStart"/>
            <w:r>
              <w:rPr>
                <w:rFonts w:ascii="Times New Roman" w:hAnsi="Times New Roman" w:cs="Times New Roman"/>
                <w:sz w:val="24"/>
                <w:szCs w:val="24"/>
              </w:rPr>
              <w:t>Хиславичский</w:t>
            </w:r>
            <w:proofErr w:type="spellEnd"/>
            <w:r>
              <w:rPr>
                <w:rFonts w:ascii="Times New Roman" w:hAnsi="Times New Roman" w:cs="Times New Roman"/>
                <w:sz w:val="24"/>
                <w:szCs w:val="24"/>
              </w:rPr>
              <w:t xml:space="preserve">, Холм-Жирковский, </w:t>
            </w:r>
            <w:proofErr w:type="spellStart"/>
            <w:r>
              <w:rPr>
                <w:rFonts w:ascii="Times New Roman" w:hAnsi="Times New Roman" w:cs="Times New Roman"/>
                <w:sz w:val="24"/>
                <w:szCs w:val="24"/>
              </w:rPr>
              <w:t>Руднянский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Темкинский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Монастырщинский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Велижский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Ельнинский</w:t>
            </w:r>
            <w:proofErr w:type="spellEnd"/>
            <w:r>
              <w:rPr>
                <w:rFonts w:ascii="Times New Roman" w:hAnsi="Times New Roman" w:cs="Times New Roman"/>
                <w:sz w:val="24"/>
                <w:szCs w:val="24"/>
              </w:rPr>
              <w:t xml:space="preserve">, Шумячский, Демидовский, </w:t>
            </w:r>
            <w:proofErr w:type="spellStart"/>
            <w:r>
              <w:rPr>
                <w:rFonts w:ascii="Times New Roman" w:hAnsi="Times New Roman" w:cs="Times New Roman"/>
                <w:sz w:val="24"/>
                <w:szCs w:val="24"/>
              </w:rPr>
              <w:t>Глинковский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Ершичский</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20072D" w:rsidRDefault="0020072D">
            <w:pPr>
              <w:pStyle w:val="ConsPlusNormal"/>
              <w:jc w:val="center"/>
              <w:rPr>
                <w:rFonts w:ascii="Times New Roman" w:hAnsi="Times New Roman" w:cs="Times New Roman"/>
                <w:sz w:val="24"/>
                <w:szCs w:val="24"/>
              </w:rPr>
            </w:pPr>
            <w:r>
              <w:rPr>
                <w:rFonts w:ascii="Times New Roman" w:hAnsi="Times New Roman" w:cs="Times New Roman"/>
                <w:sz w:val="24"/>
                <w:szCs w:val="24"/>
              </w:rPr>
              <w:t>5 баллов</w:t>
            </w:r>
          </w:p>
        </w:tc>
      </w:tr>
    </w:tbl>
    <w:p w:rsidR="0020072D" w:rsidRDefault="0020072D" w:rsidP="0020072D">
      <w:pPr>
        <w:pStyle w:val="ConsPlusNonformat"/>
        <w:rPr>
          <w:rFonts w:ascii="Times New Roman" w:hAnsi="Times New Roman" w:cs="Times New Roman"/>
          <w:sz w:val="12"/>
          <w:szCs w:val="24"/>
        </w:rPr>
      </w:pPr>
      <w:r>
        <w:rPr>
          <w:rFonts w:ascii="Times New Roman" w:hAnsi="Times New Roman" w:cs="Times New Roman"/>
          <w:sz w:val="12"/>
          <w:szCs w:val="24"/>
        </w:rPr>
        <w:t>____________________________________________</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Указанный вид экономической деятельности должен быть основным видом экономической деятельности:</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 для субъектов малого и среднего предпринимательства, зарегистрированных в году, в котором подается заявка, - начиная </w:t>
      </w:r>
      <w:proofErr w:type="gramStart"/>
      <w:r>
        <w:rPr>
          <w:rFonts w:ascii="Times New Roman" w:hAnsi="Times New Roman" w:cs="Times New Roman"/>
        </w:rPr>
        <w:t>с даты регистрации</w:t>
      </w:r>
      <w:proofErr w:type="gramEnd"/>
      <w:r>
        <w:rPr>
          <w:rFonts w:ascii="Times New Roman" w:hAnsi="Times New Roman" w:cs="Times New Roman"/>
        </w:rPr>
        <w:t>.</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 В целях настоящего </w:t>
      </w:r>
      <w:proofErr w:type="gramStart"/>
      <w:r>
        <w:rPr>
          <w:rFonts w:ascii="Times New Roman" w:hAnsi="Times New Roman" w:cs="Times New Roman"/>
        </w:rPr>
        <w:t>Положения</w:t>
      </w:r>
      <w:proofErr w:type="gramEnd"/>
      <w:r>
        <w:rPr>
          <w:rFonts w:ascii="Times New Roman" w:hAnsi="Times New Roman" w:cs="Times New Roman"/>
        </w:rP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20072D" w:rsidRDefault="0020072D" w:rsidP="0020072D">
      <w:pPr>
        <w:pStyle w:val="ConsPlusNormal"/>
        <w:ind w:firstLine="709"/>
        <w:jc w:val="both"/>
        <w:rPr>
          <w:rFonts w:ascii="Times New Roman" w:hAnsi="Times New Roman" w:cs="Times New Roman"/>
        </w:rPr>
      </w:pPr>
      <w:r>
        <w:rPr>
          <w:rFonts w:ascii="Times New Roman" w:hAnsi="Times New Roman" w:cs="Times New Roman"/>
        </w:rPr>
        <w:t xml:space="preserve">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w:t>
      </w:r>
      <w:proofErr w:type="gramStart"/>
      <w:r>
        <w:rPr>
          <w:rFonts w:ascii="Times New Roman" w:hAnsi="Times New Roman" w:cs="Times New Roman"/>
        </w:rPr>
        <w:t>последний полный месяц</w:t>
      </w:r>
      <w:proofErr w:type="gramEnd"/>
      <w:r>
        <w:rPr>
          <w:rFonts w:ascii="Times New Roman" w:hAnsi="Times New Roman" w:cs="Times New Roman"/>
        </w:rPr>
        <w:t xml:space="preserve"> текущего года, предшествующий месяцу подачи заявки. </w:t>
      </w:r>
    </w:p>
    <w:p w:rsidR="0020072D" w:rsidRDefault="0020072D" w:rsidP="0020072D">
      <w:pPr>
        <w:pStyle w:val="ConsPlusNormal"/>
        <w:ind w:firstLine="709"/>
        <w:rPr>
          <w:rFonts w:ascii="Times New Roman" w:hAnsi="Times New Roman"/>
        </w:rPr>
      </w:pPr>
      <w:r>
        <w:rPr>
          <w:rFonts w:ascii="Times New Roman" w:hAnsi="Times New Roman"/>
        </w:rPr>
        <w:t>Для субъектов малого и среднего предпринимательства, созданных ранее года, предшествующего году подачи заявки на участие в конкурсе, в расчетный период включается двенадцать месяцев.</w:t>
      </w:r>
    </w:p>
    <w:p w:rsidR="0020072D" w:rsidRDefault="0020072D" w:rsidP="0020072D">
      <w:pPr>
        <w:pStyle w:val="ConsPlusNormal"/>
        <w:ind w:firstLine="709"/>
        <w:jc w:val="both"/>
        <w:rPr>
          <w:rFonts w:ascii="Times New Roman" w:hAnsi="Times New Roman" w:cs="Times New Roman"/>
          <w:sz w:val="2"/>
          <w:szCs w:val="2"/>
        </w:rPr>
      </w:pPr>
    </w:p>
    <w:p w:rsidR="00153FF2" w:rsidRDefault="00153FF2" w:rsidP="009843B1">
      <w:pPr>
        <w:spacing w:line="225" w:lineRule="atLeast"/>
        <w:rPr>
          <w:b/>
          <w:color w:val="3D3D3D"/>
          <w:sz w:val="28"/>
          <w:szCs w:val="28"/>
        </w:rPr>
      </w:pPr>
    </w:p>
    <w:sectPr w:rsidR="00153FF2" w:rsidSect="00B45652">
      <w:headerReference w:type="even" r:id="rId26"/>
      <w:headerReference w:type="default" r:id="rId27"/>
      <w:pgSz w:w="11906" w:h="16838"/>
      <w:pgMar w:top="1134" w:right="567"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3C" w:rsidRDefault="00E84F3C">
      <w:r>
        <w:separator/>
      </w:r>
    </w:p>
  </w:endnote>
  <w:endnote w:type="continuationSeparator" w:id="0">
    <w:p w:rsidR="00E84F3C" w:rsidRDefault="00E84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3C" w:rsidRDefault="00E84F3C">
      <w:r>
        <w:separator/>
      </w:r>
    </w:p>
  </w:footnote>
  <w:footnote w:type="continuationSeparator" w:id="0">
    <w:p w:rsidR="00E84F3C" w:rsidRDefault="00E84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D" w:rsidRDefault="002007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072D" w:rsidRDefault="0020072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2D" w:rsidRDefault="0020072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21B32">
      <w:rPr>
        <w:rStyle w:val="aa"/>
        <w:noProof/>
      </w:rPr>
      <w:t>35</w:t>
    </w:r>
    <w:r>
      <w:rPr>
        <w:rStyle w:val="aa"/>
      </w:rPr>
      <w:fldChar w:fldCharType="end"/>
    </w:r>
  </w:p>
  <w:p w:rsidR="0020072D" w:rsidRDefault="002007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87"/>
    <w:multiLevelType w:val="hybridMultilevel"/>
    <w:tmpl w:val="931880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4D6102"/>
    <w:multiLevelType w:val="hybridMultilevel"/>
    <w:tmpl w:val="CDC0B308"/>
    <w:lvl w:ilvl="0" w:tplc="668096C4">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715EA0"/>
    <w:multiLevelType w:val="hybridMultilevel"/>
    <w:tmpl w:val="F362B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AE16BA"/>
    <w:multiLevelType w:val="hybridMultilevel"/>
    <w:tmpl w:val="DFBCD81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2A483409"/>
    <w:multiLevelType w:val="multilevel"/>
    <w:tmpl w:val="02D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226CC"/>
    <w:multiLevelType w:val="hybridMultilevel"/>
    <w:tmpl w:val="3A7065C4"/>
    <w:lvl w:ilvl="0" w:tplc="668096C4">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A575D6"/>
    <w:multiLevelType w:val="singleLevel"/>
    <w:tmpl w:val="EA44BAEE"/>
    <w:lvl w:ilvl="0">
      <w:numFmt w:val="bullet"/>
      <w:lvlText w:val="-"/>
      <w:lvlJc w:val="left"/>
      <w:pPr>
        <w:tabs>
          <w:tab w:val="num" w:pos="1080"/>
        </w:tabs>
        <w:ind w:left="1080" w:hanging="360"/>
      </w:pPr>
      <w:rPr>
        <w:rFonts w:hint="default"/>
      </w:rPr>
    </w:lvl>
  </w:abstractNum>
  <w:abstractNum w:abstractNumId="7">
    <w:nsid w:val="43EB4CFB"/>
    <w:multiLevelType w:val="hybridMultilevel"/>
    <w:tmpl w:val="219CE294"/>
    <w:lvl w:ilvl="0" w:tplc="668096C4">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7E0EB3"/>
    <w:multiLevelType w:val="hybridMultilevel"/>
    <w:tmpl w:val="84542EA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77B355F6"/>
    <w:multiLevelType w:val="hybridMultilevel"/>
    <w:tmpl w:val="E742519C"/>
    <w:lvl w:ilvl="0" w:tplc="668096C4">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B332F38"/>
    <w:multiLevelType w:val="hybridMultilevel"/>
    <w:tmpl w:val="832CA5E2"/>
    <w:lvl w:ilvl="0">
      <w:start w:val="1"/>
      <w:numFmt w:val="decimal"/>
      <w:lvlText w:val="%1."/>
      <w:lvlJc w:val="left"/>
      <w:pPr>
        <w:tabs>
          <w:tab w:val="num" w:pos="1468"/>
        </w:tabs>
        <w:ind w:left="1468" w:hanging="360"/>
      </w:pPr>
    </w:lvl>
    <w:lvl w:ilvl="1" w:tentative="1">
      <w:start w:val="1"/>
      <w:numFmt w:val="lowerLetter"/>
      <w:lvlText w:val="%2."/>
      <w:lvlJc w:val="left"/>
      <w:pPr>
        <w:tabs>
          <w:tab w:val="num" w:pos="2188"/>
        </w:tabs>
        <w:ind w:left="2188" w:hanging="360"/>
      </w:pPr>
    </w:lvl>
    <w:lvl w:ilvl="2" w:tentative="1">
      <w:start w:val="1"/>
      <w:numFmt w:val="lowerRoman"/>
      <w:lvlText w:val="%3."/>
      <w:lvlJc w:val="right"/>
      <w:pPr>
        <w:tabs>
          <w:tab w:val="num" w:pos="2908"/>
        </w:tabs>
        <w:ind w:left="2908" w:hanging="180"/>
      </w:pPr>
    </w:lvl>
    <w:lvl w:ilvl="3" w:tentative="1">
      <w:start w:val="1"/>
      <w:numFmt w:val="decimal"/>
      <w:lvlText w:val="%4."/>
      <w:lvlJc w:val="left"/>
      <w:pPr>
        <w:tabs>
          <w:tab w:val="num" w:pos="3628"/>
        </w:tabs>
        <w:ind w:left="3628" w:hanging="360"/>
      </w:pPr>
    </w:lvl>
    <w:lvl w:ilvl="4" w:tentative="1">
      <w:start w:val="1"/>
      <w:numFmt w:val="lowerLetter"/>
      <w:lvlText w:val="%5."/>
      <w:lvlJc w:val="left"/>
      <w:pPr>
        <w:tabs>
          <w:tab w:val="num" w:pos="4348"/>
        </w:tabs>
        <w:ind w:left="4348" w:hanging="360"/>
      </w:pPr>
    </w:lvl>
    <w:lvl w:ilvl="5" w:tentative="1">
      <w:start w:val="1"/>
      <w:numFmt w:val="lowerRoman"/>
      <w:lvlText w:val="%6."/>
      <w:lvlJc w:val="right"/>
      <w:pPr>
        <w:tabs>
          <w:tab w:val="num" w:pos="5068"/>
        </w:tabs>
        <w:ind w:left="5068" w:hanging="180"/>
      </w:pPr>
    </w:lvl>
    <w:lvl w:ilvl="6" w:tentative="1">
      <w:start w:val="1"/>
      <w:numFmt w:val="decimal"/>
      <w:lvlText w:val="%7."/>
      <w:lvlJc w:val="left"/>
      <w:pPr>
        <w:tabs>
          <w:tab w:val="num" w:pos="5788"/>
        </w:tabs>
        <w:ind w:left="5788" w:hanging="360"/>
      </w:pPr>
    </w:lvl>
    <w:lvl w:ilvl="7" w:tentative="1">
      <w:start w:val="1"/>
      <w:numFmt w:val="lowerLetter"/>
      <w:lvlText w:val="%8."/>
      <w:lvlJc w:val="left"/>
      <w:pPr>
        <w:tabs>
          <w:tab w:val="num" w:pos="6508"/>
        </w:tabs>
        <w:ind w:left="6508" w:hanging="360"/>
      </w:pPr>
    </w:lvl>
    <w:lvl w:ilvl="8" w:tentative="1">
      <w:start w:val="1"/>
      <w:numFmt w:val="lowerRoman"/>
      <w:lvlText w:val="%9."/>
      <w:lvlJc w:val="right"/>
      <w:pPr>
        <w:tabs>
          <w:tab w:val="num" w:pos="7228"/>
        </w:tabs>
        <w:ind w:left="72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231"/>
    <w:rsid w:val="00050D9F"/>
    <w:rsid w:val="00085A75"/>
    <w:rsid w:val="000C49E2"/>
    <w:rsid w:val="00150FCC"/>
    <w:rsid w:val="00153FF2"/>
    <w:rsid w:val="00163426"/>
    <w:rsid w:val="00181E7F"/>
    <w:rsid w:val="001B2A95"/>
    <w:rsid w:val="001D495E"/>
    <w:rsid w:val="001F1858"/>
    <w:rsid w:val="0020072D"/>
    <w:rsid w:val="0021789F"/>
    <w:rsid w:val="002A095F"/>
    <w:rsid w:val="002B14C7"/>
    <w:rsid w:val="002B3B23"/>
    <w:rsid w:val="002D376B"/>
    <w:rsid w:val="00391321"/>
    <w:rsid w:val="003B2B94"/>
    <w:rsid w:val="00425241"/>
    <w:rsid w:val="00445790"/>
    <w:rsid w:val="004505E5"/>
    <w:rsid w:val="004532C2"/>
    <w:rsid w:val="00455F83"/>
    <w:rsid w:val="004608FC"/>
    <w:rsid w:val="004922E9"/>
    <w:rsid w:val="004D1BCE"/>
    <w:rsid w:val="004F1B37"/>
    <w:rsid w:val="00517C34"/>
    <w:rsid w:val="00533EEB"/>
    <w:rsid w:val="00535067"/>
    <w:rsid w:val="0054561D"/>
    <w:rsid w:val="00560D27"/>
    <w:rsid w:val="0058634A"/>
    <w:rsid w:val="005F0834"/>
    <w:rsid w:val="00614AAD"/>
    <w:rsid w:val="00632B3E"/>
    <w:rsid w:val="00680438"/>
    <w:rsid w:val="00693CE4"/>
    <w:rsid w:val="006C4870"/>
    <w:rsid w:val="006C6F63"/>
    <w:rsid w:val="006E4A82"/>
    <w:rsid w:val="006E5DE5"/>
    <w:rsid w:val="00702EEE"/>
    <w:rsid w:val="0075149C"/>
    <w:rsid w:val="00765EEB"/>
    <w:rsid w:val="00766BED"/>
    <w:rsid w:val="007A2C12"/>
    <w:rsid w:val="007A40BA"/>
    <w:rsid w:val="007C30D6"/>
    <w:rsid w:val="007C4102"/>
    <w:rsid w:val="007F2D4E"/>
    <w:rsid w:val="00845427"/>
    <w:rsid w:val="00891BA0"/>
    <w:rsid w:val="008B6082"/>
    <w:rsid w:val="008F6286"/>
    <w:rsid w:val="00920975"/>
    <w:rsid w:val="00966866"/>
    <w:rsid w:val="0097176E"/>
    <w:rsid w:val="009843B1"/>
    <w:rsid w:val="0099060E"/>
    <w:rsid w:val="009A04D8"/>
    <w:rsid w:val="009B66CF"/>
    <w:rsid w:val="009C1A45"/>
    <w:rsid w:val="009D0FC6"/>
    <w:rsid w:val="009F7EA1"/>
    <w:rsid w:val="00A12BB5"/>
    <w:rsid w:val="00A26CEF"/>
    <w:rsid w:val="00A65050"/>
    <w:rsid w:val="00A65757"/>
    <w:rsid w:val="00A71A9D"/>
    <w:rsid w:val="00A90CD5"/>
    <w:rsid w:val="00AD652E"/>
    <w:rsid w:val="00AF2479"/>
    <w:rsid w:val="00AF5528"/>
    <w:rsid w:val="00AF79E2"/>
    <w:rsid w:val="00B21994"/>
    <w:rsid w:val="00B45652"/>
    <w:rsid w:val="00B549E6"/>
    <w:rsid w:val="00BB0D50"/>
    <w:rsid w:val="00C318A1"/>
    <w:rsid w:val="00C52231"/>
    <w:rsid w:val="00C71C99"/>
    <w:rsid w:val="00C84BB2"/>
    <w:rsid w:val="00CF3011"/>
    <w:rsid w:val="00D16CCB"/>
    <w:rsid w:val="00D3138D"/>
    <w:rsid w:val="00D37A62"/>
    <w:rsid w:val="00D40718"/>
    <w:rsid w:val="00D66C7F"/>
    <w:rsid w:val="00DC5CC0"/>
    <w:rsid w:val="00DD0E47"/>
    <w:rsid w:val="00E21B32"/>
    <w:rsid w:val="00E502A8"/>
    <w:rsid w:val="00E75758"/>
    <w:rsid w:val="00E84F3C"/>
    <w:rsid w:val="00E94D07"/>
    <w:rsid w:val="00E95AB6"/>
    <w:rsid w:val="00F047A8"/>
    <w:rsid w:val="00F07285"/>
    <w:rsid w:val="00F234D1"/>
    <w:rsid w:val="00F30D98"/>
    <w:rsid w:val="00FA4333"/>
    <w:rsid w:val="00FB78C2"/>
    <w:rsid w:val="00FC479F"/>
    <w:rsid w:val="00FF3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firstLine="748"/>
      <w:jc w:val="both"/>
    </w:pPr>
    <w:rPr>
      <w:sz w:val="28"/>
      <w:lang/>
    </w:rPr>
  </w:style>
  <w:style w:type="character" w:customStyle="1" w:styleId="a4">
    <w:name w:val="Основной текст с отступом Знак"/>
    <w:link w:val="a3"/>
    <w:semiHidden/>
    <w:rsid w:val="00455F83"/>
    <w:rPr>
      <w:sz w:val="28"/>
      <w:szCs w:val="24"/>
    </w:rPr>
  </w:style>
  <w:style w:type="paragraph" w:styleId="a5">
    <w:name w:val="Body Text"/>
    <w:basedOn w:val="a"/>
    <w:semiHidden/>
    <w:rPr>
      <w:sz w:val="28"/>
    </w:rPr>
  </w:style>
  <w:style w:type="character" w:styleId="a6">
    <w:name w:val="Hyperlink"/>
    <w:uiPriority w:val="99"/>
    <w:rPr>
      <w:color w:val="0000FF"/>
      <w:u w:val="single"/>
    </w:rPr>
  </w:style>
  <w:style w:type="paragraph" w:styleId="a7">
    <w:name w:val="Title"/>
    <w:basedOn w:val="a"/>
    <w:qFormat/>
    <w:pPr>
      <w:jc w:val="center"/>
    </w:pPr>
    <w:rPr>
      <w:b/>
      <w:sz w:val="28"/>
      <w:szCs w:val="20"/>
    </w:rPr>
  </w:style>
  <w:style w:type="paragraph" w:customStyle="1" w:styleId="ConsNormal">
    <w:name w:val="ConsNormal"/>
    <w:pPr>
      <w:autoSpaceDE w:val="0"/>
      <w:autoSpaceDN w:val="0"/>
      <w:adjustRightInd w:val="0"/>
      <w:ind w:firstLine="720"/>
    </w:pPr>
    <w:rPr>
      <w:rFonts w:ascii="Arial" w:hAnsi="Arial" w:cs="Arial"/>
    </w:rPr>
  </w:style>
  <w:style w:type="paragraph" w:styleId="20">
    <w:name w:val="Body Text Indent 2"/>
    <w:basedOn w:val="a"/>
    <w:semiHidden/>
    <w:pPr>
      <w:ind w:firstLine="709"/>
      <w:jc w:val="both"/>
    </w:pPr>
    <w:rPr>
      <w:sz w:val="28"/>
      <w:szCs w:val="28"/>
    </w:rPr>
  </w:style>
  <w:style w:type="paragraph" w:customStyle="1" w:styleId="ConsTitle">
    <w:name w:val="ConsTitle"/>
    <w:pPr>
      <w:autoSpaceDE w:val="0"/>
      <w:autoSpaceDN w:val="0"/>
      <w:adjustRightInd w:val="0"/>
    </w:pPr>
    <w:rPr>
      <w:rFonts w:ascii="Arial" w:hAnsi="Arial" w:cs="Arial"/>
      <w:b/>
      <w:bCs/>
      <w:sz w:val="16"/>
      <w:szCs w:val="16"/>
    </w:rPr>
  </w:style>
  <w:style w:type="paragraph" w:customStyle="1" w:styleId="Normal">
    <w:name w:val="Normal"/>
    <w:pPr>
      <w:widowControl w:val="0"/>
      <w:spacing w:before="1200" w:line="300" w:lineRule="auto"/>
      <w:ind w:firstLine="700"/>
      <w:jc w:val="both"/>
    </w:pPr>
    <w:rPr>
      <w:snapToGrid w:val="0"/>
      <w:sz w:val="24"/>
    </w:rPr>
  </w:style>
  <w:style w:type="paragraph" w:styleId="30">
    <w:name w:val="Body Text Indent 3"/>
    <w:basedOn w:val="a"/>
    <w:semiHidden/>
    <w:pPr>
      <w:ind w:left="2431"/>
      <w:jc w:val="both"/>
    </w:pPr>
    <w:rPr>
      <w:sz w:val="28"/>
      <w:szCs w:val="28"/>
    </w:rPr>
  </w:style>
  <w:style w:type="paragraph" w:styleId="a8">
    <w:name w:val="header"/>
    <w:basedOn w:val="a"/>
    <w:link w:val="a9"/>
    <w:uiPriority w:val="99"/>
    <w:semiHidden/>
    <w:pPr>
      <w:tabs>
        <w:tab w:val="center" w:pos="4677"/>
        <w:tab w:val="right" w:pos="9355"/>
      </w:tabs>
    </w:pPr>
  </w:style>
  <w:style w:type="character" w:customStyle="1" w:styleId="a9">
    <w:name w:val="Верхний колонтитул Знак"/>
    <w:basedOn w:val="a0"/>
    <w:link w:val="a8"/>
    <w:uiPriority w:val="99"/>
    <w:semiHidden/>
    <w:rsid w:val="0020072D"/>
    <w:rPr>
      <w:sz w:val="24"/>
      <w:szCs w:val="24"/>
    </w:rPr>
  </w:style>
  <w:style w:type="character" w:styleId="aa">
    <w:name w:val="page number"/>
    <w:basedOn w:val="a0"/>
    <w:uiPriority w:val="99"/>
    <w:semiHidden/>
  </w:style>
  <w:style w:type="paragraph" w:styleId="ab">
    <w:name w:val="caption"/>
    <w:basedOn w:val="a"/>
    <w:next w:val="a"/>
    <w:qFormat/>
    <w:pPr>
      <w:framePr w:w="4000" w:h="1453" w:hSpace="141" w:wrap="auto" w:vAnchor="text" w:hAnchor="page" w:x="6763" w:y="27"/>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9843B1"/>
    <w:pPr>
      <w:autoSpaceDE w:val="0"/>
      <w:autoSpaceDN w:val="0"/>
      <w:adjustRightInd w:val="0"/>
    </w:pPr>
    <w:rPr>
      <w:rFonts w:ascii="Arial" w:hAnsi="Arial" w:cs="Arial"/>
    </w:rPr>
  </w:style>
  <w:style w:type="paragraph" w:customStyle="1" w:styleId="ConsPlusTitle">
    <w:name w:val="ConsPlusTitle"/>
    <w:uiPriority w:val="99"/>
    <w:rsid w:val="00560D27"/>
    <w:pPr>
      <w:autoSpaceDE w:val="0"/>
      <w:autoSpaceDN w:val="0"/>
      <w:adjustRightInd w:val="0"/>
    </w:pPr>
    <w:rPr>
      <w:rFonts w:ascii="Arial" w:hAnsi="Arial" w:cs="Arial"/>
      <w:b/>
      <w:bCs/>
    </w:rPr>
  </w:style>
  <w:style w:type="paragraph" w:styleId="ac">
    <w:name w:val="footer"/>
    <w:basedOn w:val="a"/>
    <w:link w:val="ad"/>
    <w:uiPriority w:val="99"/>
    <w:semiHidden/>
    <w:unhideWhenUsed/>
    <w:rsid w:val="00560D27"/>
    <w:pPr>
      <w:tabs>
        <w:tab w:val="center" w:pos="4677"/>
        <w:tab w:val="right" w:pos="9355"/>
      </w:tabs>
    </w:pPr>
  </w:style>
  <w:style w:type="character" w:customStyle="1" w:styleId="ad">
    <w:name w:val="Нижний колонтитул Знак"/>
    <w:basedOn w:val="a0"/>
    <w:link w:val="ac"/>
    <w:uiPriority w:val="99"/>
    <w:semiHidden/>
    <w:rsid w:val="00560D27"/>
    <w:rPr>
      <w:sz w:val="24"/>
      <w:szCs w:val="24"/>
    </w:rPr>
  </w:style>
  <w:style w:type="character" w:customStyle="1" w:styleId="ae">
    <w:name w:val="Текст выноски Знак"/>
    <w:basedOn w:val="a0"/>
    <w:link w:val="af"/>
    <w:uiPriority w:val="99"/>
    <w:semiHidden/>
    <w:rsid w:val="0020072D"/>
    <w:rPr>
      <w:rFonts w:ascii="Tahoma" w:hAnsi="Tahoma" w:cs="Tahoma"/>
      <w:sz w:val="16"/>
      <w:szCs w:val="16"/>
    </w:rPr>
  </w:style>
  <w:style w:type="paragraph" w:styleId="af">
    <w:name w:val="Balloon Text"/>
    <w:basedOn w:val="a"/>
    <w:link w:val="ae"/>
    <w:uiPriority w:val="99"/>
    <w:semiHidden/>
    <w:unhideWhenUsed/>
    <w:rsid w:val="0020072D"/>
    <w:rPr>
      <w:rFonts w:ascii="Tahoma" w:hAnsi="Tahoma" w:cs="Tahoma"/>
      <w:sz w:val="16"/>
      <w:szCs w:val="16"/>
    </w:rPr>
  </w:style>
  <w:style w:type="paragraph" w:customStyle="1" w:styleId="ConsPlusNonformat">
    <w:name w:val="ConsPlusNonformat"/>
    <w:uiPriority w:val="99"/>
    <w:rsid w:val="0020072D"/>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07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36173">
      <w:bodyDiv w:val="1"/>
      <w:marLeft w:val="0"/>
      <w:marRight w:val="0"/>
      <w:marTop w:val="0"/>
      <w:marBottom w:val="0"/>
      <w:divBdr>
        <w:top w:val="none" w:sz="0" w:space="0" w:color="auto"/>
        <w:left w:val="none" w:sz="0" w:space="0" w:color="auto"/>
        <w:bottom w:val="none" w:sz="0" w:space="0" w:color="auto"/>
        <w:right w:val="none" w:sz="0" w:space="0" w:color="auto"/>
      </w:divBdr>
    </w:div>
    <w:div w:id="483204231">
      <w:bodyDiv w:val="1"/>
      <w:marLeft w:val="0"/>
      <w:marRight w:val="0"/>
      <w:marTop w:val="0"/>
      <w:marBottom w:val="0"/>
      <w:divBdr>
        <w:top w:val="none" w:sz="0" w:space="0" w:color="auto"/>
        <w:left w:val="none" w:sz="0" w:space="0" w:color="auto"/>
        <w:bottom w:val="none" w:sz="0" w:space="0" w:color="auto"/>
        <w:right w:val="none" w:sz="0" w:space="0" w:color="auto"/>
      </w:divBdr>
    </w:div>
    <w:div w:id="880630452">
      <w:bodyDiv w:val="1"/>
      <w:marLeft w:val="0"/>
      <w:marRight w:val="0"/>
      <w:marTop w:val="0"/>
      <w:marBottom w:val="0"/>
      <w:divBdr>
        <w:top w:val="none" w:sz="0" w:space="0" w:color="auto"/>
        <w:left w:val="none" w:sz="0" w:space="0" w:color="auto"/>
        <w:bottom w:val="none" w:sz="0" w:space="0" w:color="auto"/>
        <w:right w:val="none" w:sz="0" w:space="0" w:color="auto"/>
      </w:divBdr>
    </w:div>
    <w:div w:id="1081412241">
      <w:bodyDiv w:val="1"/>
      <w:marLeft w:val="0"/>
      <w:marRight w:val="0"/>
      <w:marTop w:val="0"/>
      <w:marBottom w:val="0"/>
      <w:divBdr>
        <w:top w:val="none" w:sz="0" w:space="0" w:color="auto"/>
        <w:left w:val="none" w:sz="0" w:space="0" w:color="auto"/>
        <w:bottom w:val="none" w:sz="0" w:space="0" w:color="auto"/>
        <w:right w:val="none" w:sz="0" w:space="0" w:color="auto"/>
      </w:divBdr>
    </w:div>
    <w:div w:id="1413771285">
      <w:bodyDiv w:val="1"/>
      <w:marLeft w:val="0"/>
      <w:marRight w:val="0"/>
      <w:marTop w:val="0"/>
      <w:marBottom w:val="0"/>
      <w:divBdr>
        <w:top w:val="none" w:sz="0" w:space="0" w:color="auto"/>
        <w:left w:val="none" w:sz="0" w:space="0" w:color="auto"/>
        <w:bottom w:val="none" w:sz="0" w:space="0" w:color="auto"/>
        <w:right w:val="none" w:sz="0" w:space="0" w:color="auto"/>
      </w:divBdr>
    </w:div>
    <w:div w:id="1467894467">
      <w:bodyDiv w:val="1"/>
      <w:marLeft w:val="0"/>
      <w:marRight w:val="0"/>
      <w:marTop w:val="0"/>
      <w:marBottom w:val="0"/>
      <w:divBdr>
        <w:top w:val="none" w:sz="0" w:space="0" w:color="auto"/>
        <w:left w:val="none" w:sz="0" w:space="0" w:color="auto"/>
        <w:bottom w:val="none" w:sz="0" w:space="0" w:color="auto"/>
        <w:right w:val="none" w:sz="0" w:space="0" w:color="auto"/>
      </w:divBdr>
    </w:div>
    <w:div w:id="1613593268">
      <w:bodyDiv w:val="1"/>
      <w:marLeft w:val="0"/>
      <w:marRight w:val="0"/>
      <w:marTop w:val="0"/>
      <w:marBottom w:val="0"/>
      <w:divBdr>
        <w:top w:val="none" w:sz="0" w:space="0" w:color="auto"/>
        <w:left w:val="none" w:sz="0" w:space="0" w:color="auto"/>
        <w:bottom w:val="none" w:sz="0" w:space="0" w:color="auto"/>
        <w:right w:val="none" w:sz="0" w:space="0" w:color="auto"/>
      </w:divBdr>
    </w:div>
    <w:div w:id="1661428173">
      <w:bodyDiv w:val="1"/>
      <w:marLeft w:val="0"/>
      <w:marRight w:val="0"/>
      <w:marTop w:val="0"/>
      <w:marBottom w:val="0"/>
      <w:divBdr>
        <w:top w:val="none" w:sz="0" w:space="0" w:color="auto"/>
        <w:left w:val="none" w:sz="0" w:space="0" w:color="auto"/>
        <w:bottom w:val="none" w:sz="0" w:space="0" w:color="auto"/>
        <w:right w:val="none" w:sz="0" w:space="0" w:color="auto"/>
      </w:divBdr>
    </w:div>
    <w:div w:id="1669671732">
      <w:bodyDiv w:val="1"/>
      <w:marLeft w:val="0"/>
      <w:marRight w:val="0"/>
      <w:marTop w:val="0"/>
      <w:marBottom w:val="0"/>
      <w:divBdr>
        <w:top w:val="none" w:sz="0" w:space="0" w:color="auto"/>
        <w:left w:val="none" w:sz="0" w:space="0" w:color="auto"/>
        <w:bottom w:val="none" w:sz="0" w:space="0" w:color="auto"/>
        <w:right w:val="none" w:sz="0" w:space="0" w:color="auto"/>
      </w:divBdr>
      <w:divsChild>
        <w:div w:id="361127985">
          <w:marLeft w:val="0"/>
          <w:marRight w:val="0"/>
          <w:marTop w:val="0"/>
          <w:marBottom w:val="0"/>
          <w:divBdr>
            <w:top w:val="none" w:sz="0" w:space="0" w:color="auto"/>
            <w:left w:val="none" w:sz="0" w:space="0" w:color="auto"/>
            <w:bottom w:val="none" w:sz="0" w:space="0" w:color="auto"/>
            <w:right w:val="none" w:sz="0" w:space="0" w:color="auto"/>
          </w:divBdr>
        </w:div>
        <w:div w:id="425461453">
          <w:marLeft w:val="0"/>
          <w:marRight w:val="0"/>
          <w:marTop w:val="0"/>
          <w:marBottom w:val="0"/>
          <w:divBdr>
            <w:top w:val="none" w:sz="0" w:space="0" w:color="auto"/>
            <w:left w:val="none" w:sz="0" w:space="0" w:color="auto"/>
            <w:bottom w:val="none" w:sz="0" w:space="0" w:color="auto"/>
            <w:right w:val="none" w:sz="0" w:space="0" w:color="auto"/>
          </w:divBdr>
        </w:div>
        <w:div w:id="1737431072">
          <w:marLeft w:val="0"/>
          <w:marRight w:val="0"/>
          <w:marTop w:val="0"/>
          <w:marBottom w:val="0"/>
          <w:divBdr>
            <w:top w:val="none" w:sz="0" w:space="0" w:color="auto"/>
            <w:left w:val="none" w:sz="0" w:space="0" w:color="auto"/>
            <w:bottom w:val="none" w:sz="0" w:space="0" w:color="auto"/>
            <w:right w:val="none" w:sz="0" w:space="0" w:color="auto"/>
          </w:divBdr>
        </w:div>
      </w:divsChild>
    </w:div>
    <w:div w:id="21142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AppData\Local\Temp\delo\683.rtf" TargetMode="External"/><Relationship Id="rId18" Type="http://schemas.openxmlformats.org/officeDocument/2006/relationships/hyperlink" Target="consultantplus://offline/ref=21561060D5C776C5AB6095C5AEE2195410E39328C37CF43A763463B55C31F61B427C5F719A29A9F5p5b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1561060D5C776C5AB6095C5AEE2195410E09320CA76F43A763463B55C31F61B427C5F719B2FA1FCp5b7L" TargetMode="External"/><Relationship Id="rId7" Type="http://schemas.openxmlformats.org/officeDocument/2006/relationships/endnotes" Target="endnotes.xml"/><Relationship Id="rId12" Type="http://schemas.openxmlformats.org/officeDocument/2006/relationships/hyperlink" Target="file:///C:\Users\user\AppData\Local\Temp\delo\683.rtf" TargetMode="External"/><Relationship Id="rId17" Type="http://schemas.openxmlformats.org/officeDocument/2006/relationships/hyperlink" Target="file:///C:\Users\user\AppData\Local\Temp\delo\683.rtf" TargetMode="External"/><Relationship Id="rId25" Type="http://schemas.openxmlformats.org/officeDocument/2006/relationships/hyperlink" Target="file:///C:\Users\user\AppData\Local\Temp\delo\683.rtf" TargetMode="External"/><Relationship Id="rId2" Type="http://schemas.openxmlformats.org/officeDocument/2006/relationships/numbering" Target="numbering.xml"/><Relationship Id="rId16" Type="http://schemas.openxmlformats.org/officeDocument/2006/relationships/hyperlink" Target="file:///C:\Users\user\AppData\Local\Temp\delo\683.rtf" TargetMode="External"/><Relationship Id="rId20" Type="http://schemas.openxmlformats.org/officeDocument/2006/relationships/hyperlink" Target="consultantplus://offline/ref=21561060D5C776C5AB6095C5AEE2195410E09229CE75F43A763463B55Cp3b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89DE9E74339771D882271EB1CD527BF0851C0350BE42AC50A280AAC186DA99oEb4L" TargetMode="External"/><Relationship Id="rId24" Type="http://schemas.openxmlformats.org/officeDocument/2006/relationships/hyperlink" Target="consultantplus://offline/ref=21561060D5C776C5AB6095C5AEE2195410E09320CA76F43A763463B55C31F61B427C5F719B21ACFCp5bEL" TargetMode="External"/><Relationship Id="rId5" Type="http://schemas.openxmlformats.org/officeDocument/2006/relationships/webSettings" Target="webSettings.xml"/><Relationship Id="rId15" Type="http://schemas.openxmlformats.org/officeDocument/2006/relationships/hyperlink" Target="file:///C:\Users\user\AppData\Local\Temp\delo\683.rtf" TargetMode="External"/><Relationship Id="rId23" Type="http://schemas.openxmlformats.org/officeDocument/2006/relationships/hyperlink" Target="consultantplus://offline/ref=21561060D5C776C5AB6095C5AEE2195410E09320CA76F43A763463B55C31F61B427C5F719B21ABF6p5bEL" TargetMode="External"/><Relationship Id="rId28" Type="http://schemas.openxmlformats.org/officeDocument/2006/relationships/fontTable" Target="fontTable.xml"/><Relationship Id="rId10" Type="http://schemas.openxmlformats.org/officeDocument/2006/relationships/hyperlink" Target="consultantplus://offline/ref=4C89DE9E74339771D8823913A7A10F71F78B450F5CB040FE0BFDDBF796o8bFL" TargetMode="External"/><Relationship Id="rId19" Type="http://schemas.openxmlformats.org/officeDocument/2006/relationships/hyperlink" Target="consultantplus://offline/ref=21561060D5C776C5AB6095C5AEE2195410E09320CA76F43A763463B55C31F61B427C5F719B2FA1FCp5b7L" TargetMode="External"/><Relationship Id="rId4" Type="http://schemas.openxmlformats.org/officeDocument/2006/relationships/settings" Target="settings.xml"/><Relationship Id="rId9" Type="http://schemas.openxmlformats.org/officeDocument/2006/relationships/hyperlink" Target="file:///C:\Users\user\AppData\Local\Temp\delo\683.rtf" TargetMode="External"/><Relationship Id="rId14" Type="http://schemas.openxmlformats.org/officeDocument/2006/relationships/hyperlink" Target="file:///C:\Users\user\AppData\Local\Temp\delo\683.rtf" TargetMode="External"/><Relationship Id="rId22" Type="http://schemas.openxmlformats.org/officeDocument/2006/relationships/hyperlink" Target="file:///C:\Users\user\AppData\Local\Temp\delo\683.rt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33E9-2CBD-4836-B513-E8EFAE2A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8569</Words>
  <Characters>70320</Characters>
  <Application>Microsoft Office Word</Application>
  <DocSecurity>0</DocSecurity>
  <Lines>586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78732</CharactersWithSpaces>
  <SharedDoc>false</SharedDoc>
  <HLinks>
    <vt:vector size="102" baseType="variant">
      <vt:variant>
        <vt:i4>3932191</vt:i4>
      </vt:variant>
      <vt:variant>
        <vt:i4>48</vt:i4>
      </vt:variant>
      <vt:variant>
        <vt:i4>0</vt:i4>
      </vt:variant>
      <vt:variant>
        <vt:i4>5</vt:i4>
      </vt:variant>
      <vt:variant>
        <vt:lpwstr>C:\Users\user\AppData\Local\Temp\delo\683.rtf</vt:lpwstr>
      </vt:variant>
      <vt:variant>
        <vt:lpwstr>Par1442</vt:lpwstr>
      </vt:variant>
      <vt:variant>
        <vt:i4>3539049</vt:i4>
      </vt:variant>
      <vt:variant>
        <vt:i4>45</vt:i4>
      </vt:variant>
      <vt:variant>
        <vt:i4>0</vt:i4>
      </vt:variant>
      <vt:variant>
        <vt:i4>5</vt:i4>
      </vt:variant>
      <vt:variant>
        <vt:lpwstr>consultantplus://offline/ref=21561060D5C776C5AB6095C5AEE2195410E09320CA76F43A763463B55C31F61B427C5F719B21ACFCp5bEL</vt:lpwstr>
      </vt:variant>
      <vt:variant>
        <vt:lpwstr/>
      </vt:variant>
      <vt:variant>
        <vt:i4>3539005</vt:i4>
      </vt:variant>
      <vt:variant>
        <vt:i4>42</vt:i4>
      </vt:variant>
      <vt:variant>
        <vt:i4>0</vt:i4>
      </vt:variant>
      <vt:variant>
        <vt:i4>5</vt:i4>
      </vt:variant>
      <vt:variant>
        <vt:lpwstr>consultantplus://offline/ref=21561060D5C776C5AB6095C5AEE2195410E09320CA76F43A763463B55C31F61B427C5F719B21ABF6p5bEL</vt:lpwstr>
      </vt:variant>
      <vt:variant>
        <vt:lpwstr/>
      </vt:variant>
      <vt:variant>
        <vt:i4>3932185</vt:i4>
      </vt:variant>
      <vt:variant>
        <vt:i4>39</vt:i4>
      </vt:variant>
      <vt:variant>
        <vt:i4>0</vt:i4>
      </vt:variant>
      <vt:variant>
        <vt:i4>5</vt:i4>
      </vt:variant>
      <vt:variant>
        <vt:lpwstr>C:\Users\user\AppData\Local\Temp\delo\683.rtf</vt:lpwstr>
      </vt:variant>
      <vt:variant>
        <vt:lpwstr>Par1241</vt:lpwstr>
      </vt:variant>
      <vt:variant>
        <vt:i4>3539006</vt:i4>
      </vt:variant>
      <vt:variant>
        <vt:i4>36</vt:i4>
      </vt:variant>
      <vt:variant>
        <vt:i4>0</vt:i4>
      </vt:variant>
      <vt:variant>
        <vt:i4>5</vt:i4>
      </vt:variant>
      <vt:variant>
        <vt:lpwstr>consultantplus://offline/ref=21561060D5C776C5AB6095C5AEE2195410E09320CA76F43A763463B55C31F61B427C5F719B2FA1FCp5b7L</vt:lpwstr>
      </vt:variant>
      <vt:variant>
        <vt:lpwstr/>
      </vt:variant>
      <vt:variant>
        <vt:i4>6225924</vt:i4>
      </vt:variant>
      <vt:variant>
        <vt:i4>33</vt:i4>
      </vt:variant>
      <vt:variant>
        <vt:i4>0</vt:i4>
      </vt:variant>
      <vt:variant>
        <vt:i4>5</vt:i4>
      </vt:variant>
      <vt:variant>
        <vt:lpwstr>consultantplus://offline/ref=21561060D5C776C5AB6095C5AEE2195410E09229CE75F43A763463B55Cp3b1L</vt:lpwstr>
      </vt:variant>
      <vt:variant>
        <vt:lpwstr/>
      </vt:variant>
      <vt:variant>
        <vt:i4>3539006</vt:i4>
      </vt:variant>
      <vt:variant>
        <vt:i4>30</vt:i4>
      </vt:variant>
      <vt:variant>
        <vt:i4>0</vt:i4>
      </vt:variant>
      <vt:variant>
        <vt:i4>5</vt:i4>
      </vt:variant>
      <vt:variant>
        <vt:lpwstr>consultantplus://offline/ref=21561060D5C776C5AB6095C5AEE2195410E09320CA76F43A763463B55C31F61B427C5F719B2FA1FCp5b7L</vt:lpwstr>
      </vt:variant>
      <vt:variant>
        <vt:lpwstr/>
      </vt:variant>
      <vt:variant>
        <vt:i4>3538992</vt:i4>
      </vt:variant>
      <vt:variant>
        <vt:i4>27</vt:i4>
      </vt:variant>
      <vt:variant>
        <vt:i4>0</vt:i4>
      </vt:variant>
      <vt:variant>
        <vt:i4>5</vt:i4>
      </vt:variant>
      <vt:variant>
        <vt:lpwstr>consultantplus://offline/ref=21561060D5C776C5AB6095C5AEE2195410E39328C37CF43A763463B55C31F61B427C5F719A29A9F5p5b7L</vt:lpwstr>
      </vt:variant>
      <vt:variant>
        <vt:lpwstr/>
      </vt:variant>
      <vt:variant>
        <vt:i4>3276830</vt:i4>
      </vt:variant>
      <vt:variant>
        <vt:i4>24</vt:i4>
      </vt:variant>
      <vt:variant>
        <vt:i4>0</vt:i4>
      </vt:variant>
      <vt:variant>
        <vt:i4>5</vt:i4>
      </vt:variant>
      <vt:variant>
        <vt:lpwstr>C:\Users\user\AppData\Local\Temp\delo\683.rtf</vt:lpwstr>
      </vt:variant>
      <vt:variant>
        <vt:lpwstr>Par358</vt:lpwstr>
      </vt:variant>
      <vt:variant>
        <vt:i4>3211283</vt:i4>
      </vt:variant>
      <vt:variant>
        <vt:i4>21</vt:i4>
      </vt:variant>
      <vt:variant>
        <vt:i4>0</vt:i4>
      </vt:variant>
      <vt:variant>
        <vt:i4>5</vt:i4>
      </vt:variant>
      <vt:variant>
        <vt:lpwstr>C:\Users\user\AppData\Local\Temp\delo\683.rtf</vt:lpwstr>
      </vt:variant>
      <vt:variant>
        <vt:lpwstr>Par189</vt:lpwstr>
      </vt:variant>
      <vt:variant>
        <vt:i4>3932178</vt:i4>
      </vt:variant>
      <vt:variant>
        <vt:i4>18</vt:i4>
      </vt:variant>
      <vt:variant>
        <vt:i4>0</vt:i4>
      </vt:variant>
      <vt:variant>
        <vt:i4>5</vt:i4>
      </vt:variant>
      <vt:variant>
        <vt:lpwstr>C:\Users\user\AppData\Local\Temp\delo\683.rtf</vt:lpwstr>
      </vt:variant>
      <vt:variant>
        <vt:lpwstr>Par792</vt:lpwstr>
      </vt:variant>
      <vt:variant>
        <vt:i4>3997726</vt:i4>
      </vt:variant>
      <vt:variant>
        <vt:i4>15</vt:i4>
      </vt:variant>
      <vt:variant>
        <vt:i4>0</vt:i4>
      </vt:variant>
      <vt:variant>
        <vt:i4>5</vt:i4>
      </vt:variant>
      <vt:variant>
        <vt:lpwstr>C:\Users\user\AppData\Local\Temp\delo\683.rtf</vt:lpwstr>
      </vt:variant>
      <vt:variant>
        <vt:lpwstr>Par753</vt:lpwstr>
      </vt:variant>
      <vt:variant>
        <vt:i4>3538974</vt:i4>
      </vt:variant>
      <vt:variant>
        <vt:i4>12</vt:i4>
      </vt:variant>
      <vt:variant>
        <vt:i4>0</vt:i4>
      </vt:variant>
      <vt:variant>
        <vt:i4>5</vt:i4>
      </vt:variant>
      <vt:variant>
        <vt:lpwstr>C:\Users\user\AppData\Local\Temp\delo\683.rtf</vt:lpwstr>
      </vt:variant>
      <vt:variant>
        <vt:lpwstr>Par659</vt:lpwstr>
      </vt:variant>
      <vt:variant>
        <vt:i4>4128793</vt:i4>
      </vt:variant>
      <vt:variant>
        <vt:i4>9</vt:i4>
      </vt:variant>
      <vt:variant>
        <vt:i4>0</vt:i4>
      </vt:variant>
      <vt:variant>
        <vt:i4>5</vt:i4>
      </vt:variant>
      <vt:variant>
        <vt:lpwstr>C:\Users\user\AppData\Local\Temp\delo\683.rtf</vt:lpwstr>
      </vt:variant>
      <vt:variant>
        <vt:lpwstr>Par422</vt:lpwstr>
      </vt:variant>
      <vt:variant>
        <vt:i4>7602283</vt:i4>
      </vt:variant>
      <vt:variant>
        <vt:i4>6</vt:i4>
      </vt:variant>
      <vt:variant>
        <vt:i4>0</vt:i4>
      </vt:variant>
      <vt:variant>
        <vt:i4>5</vt:i4>
      </vt:variant>
      <vt:variant>
        <vt:lpwstr>consultantplus://offline/ref=4C89DE9E74339771D882271EB1CD527BF0851C0350BE42AC50A280AAC186DA99oEb4L</vt:lpwstr>
      </vt:variant>
      <vt:variant>
        <vt:lpwstr/>
      </vt:variant>
      <vt:variant>
        <vt:i4>1376336</vt:i4>
      </vt:variant>
      <vt:variant>
        <vt:i4>3</vt:i4>
      </vt:variant>
      <vt:variant>
        <vt:i4>0</vt:i4>
      </vt:variant>
      <vt:variant>
        <vt:i4>5</vt:i4>
      </vt:variant>
      <vt:variant>
        <vt:lpwstr>consultantplus://offline/ref=4C89DE9E74339771D8823913A7A10F71F78B450F5CB040FE0BFDDBF796o8bFL</vt:lpwstr>
      </vt:variant>
      <vt:variant>
        <vt:lpwstr/>
      </vt:variant>
      <vt:variant>
        <vt:i4>3866653</vt:i4>
      </vt:variant>
      <vt:variant>
        <vt:i4>0</vt:i4>
      </vt:variant>
      <vt:variant>
        <vt:i4>0</vt:i4>
      </vt:variant>
      <vt:variant>
        <vt:i4>5</vt:i4>
      </vt:variant>
      <vt:variant>
        <vt:lpwstr>C:\Users\user\AppData\Local\Temp\delo\683.rtf</vt:lpwstr>
      </vt:variant>
      <vt:variant>
        <vt:lpwstr>Par163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SDA</cp:lastModifiedBy>
  <cp:revision>2</cp:revision>
  <cp:lastPrinted>2009-12-02T07:57:00Z</cp:lastPrinted>
  <dcterms:created xsi:type="dcterms:W3CDTF">2015-11-11T07:01:00Z</dcterms:created>
  <dcterms:modified xsi:type="dcterms:W3CDTF">2015-11-11T07:01:00Z</dcterms:modified>
</cp:coreProperties>
</file>