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61" w:rsidRPr="004745A4" w:rsidRDefault="00E00CCA" w:rsidP="00356E61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E61" w:rsidRPr="00A02570" w:rsidRDefault="00356E61" w:rsidP="00A02570">
      <w:pPr>
        <w:spacing w:line="360" w:lineRule="auto"/>
        <w:jc w:val="center"/>
        <w:rPr>
          <w:b/>
          <w:sz w:val="28"/>
          <w:szCs w:val="28"/>
        </w:rPr>
      </w:pPr>
    </w:p>
    <w:p w:rsidR="00356E61" w:rsidRPr="004745A4" w:rsidRDefault="00356E61" w:rsidP="00356E61">
      <w:pPr>
        <w:jc w:val="center"/>
        <w:rPr>
          <w:b/>
          <w:sz w:val="28"/>
        </w:rPr>
      </w:pPr>
      <w:r w:rsidRPr="004745A4">
        <w:rPr>
          <w:b/>
          <w:sz w:val="28"/>
        </w:rPr>
        <w:t xml:space="preserve">АДМИНИСТРАЦИЯ  МУНИЦИПАЛЬНОГО  ОБРАЗОВАНИЯ </w:t>
      </w:r>
    </w:p>
    <w:p w:rsidR="00515AA9" w:rsidRDefault="00356E61" w:rsidP="00356E61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Pr="004745A4">
        <w:rPr>
          <w:b/>
          <w:sz w:val="28"/>
        </w:rPr>
        <w:t xml:space="preserve">ШУМЯЧСКИЙ </w:t>
      </w:r>
      <w:r w:rsidR="00515AA9">
        <w:rPr>
          <w:b/>
          <w:sz w:val="28"/>
        </w:rPr>
        <w:t>МУНИЦИПАЛЬНЫЙ ОКРУГ</w:t>
      </w:r>
      <w:r>
        <w:rPr>
          <w:b/>
          <w:sz w:val="28"/>
        </w:rPr>
        <w:t xml:space="preserve">» </w:t>
      </w:r>
    </w:p>
    <w:p w:rsidR="00356E61" w:rsidRPr="004745A4" w:rsidRDefault="00356E61" w:rsidP="00356E61">
      <w:pPr>
        <w:jc w:val="center"/>
        <w:rPr>
          <w:b/>
          <w:sz w:val="32"/>
        </w:rPr>
      </w:pPr>
      <w:r w:rsidRPr="004745A4">
        <w:rPr>
          <w:b/>
          <w:sz w:val="28"/>
        </w:rPr>
        <w:t>СМОЛЕНСКОЙ  ОБЛАСТИ</w:t>
      </w:r>
    </w:p>
    <w:p w:rsidR="00356E61" w:rsidRPr="004745A4" w:rsidRDefault="00356E61" w:rsidP="00356E61">
      <w:pPr>
        <w:jc w:val="center"/>
        <w:rPr>
          <w:b/>
        </w:rPr>
      </w:pPr>
    </w:p>
    <w:p w:rsidR="00356E61" w:rsidRPr="004745A4" w:rsidRDefault="00356E61" w:rsidP="00356E61">
      <w:pPr>
        <w:pStyle w:val="1"/>
        <w:tabs>
          <w:tab w:val="left" w:pos="7655"/>
        </w:tabs>
      </w:pPr>
      <w:r w:rsidRPr="004745A4">
        <w:t>ПОСТАНОВЛЕНИЕ</w:t>
      </w:r>
    </w:p>
    <w:p w:rsidR="00356E61" w:rsidRPr="004745A4" w:rsidRDefault="00356E61" w:rsidP="00356E61">
      <w:pPr>
        <w:tabs>
          <w:tab w:val="left" w:pos="7655"/>
        </w:tabs>
        <w:rPr>
          <w:sz w:val="28"/>
        </w:rPr>
      </w:pPr>
    </w:p>
    <w:p w:rsidR="00FF1D7F" w:rsidRPr="00515AA9" w:rsidRDefault="00356E61" w:rsidP="00356E61">
      <w:pPr>
        <w:rPr>
          <w:sz w:val="28"/>
          <w:szCs w:val="28"/>
        </w:rPr>
      </w:pPr>
      <w:r w:rsidRPr="009F088B">
        <w:rPr>
          <w:sz w:val="28"/>
          <w:szCs w:val="28"/>
        </w:rPr>
        <w:t>от</w:t>
      </w:r>
      <w:r w:rsidRPr="009F088B">
        <w:rPr>
          <w:sz w:val="28"/>
          <w:szCs w:val="28"/>
          <w:u w:val="single"/>
        </w:rPr>
        <w:t xml:space="preserve"> </w:t>
      </w:r>
      <w:r w:rsidR="002857D9">
        <w:rPr>
          <w:sz w:val="28"/>
          <w:szCs w:val="28"/>
          <w:u w:val="single"/>
        </w:rPr>
        <w:t>23.04.2025г.</w:t>
      </w:r>
      <w:r w:rsidRPr="009F088B">
        <w:rPr>
          <w:sz w:val="28"/>
          <w:szCs w:val="28"/>
          <w:u w:val="single"/>
        </w:rPr>
        <w:t xml:space="preserve"> </w:t>
      </w:r>
      <w:r w:rsidRPr="009F088B">
        <w:rPr>
          <w:sz w:val="28"/>
          <w:szCs w:val="28"/>
        </w:rPr>
        <w:t>№</w:t>
      </w:r>
      <w:r w:rsidR="002857D9">
        <w:rPr>
          <w:sz w:val="28"/>
          <w:szCs w:val="28"/>
        </w:rPr>
        <w:t xml:space="preserve"> 381</w:t>
      </w:r>
    </w:p>
    <w:p w:rsidR="00356E61" w:rsidRDefault="00356E61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 w:rsidRPr="004745A4">
        <w:t xml:space="preserve">          </w:t>
      </w:r>
      <w:r w:rsidRPr="004745A4">
        <w:rPr>
          <w:sz w:val="28"/>
        </w:rPr>
        <w:t>п</w:t>
      </w:r>
      <w:r w:rsidR="00515AA9">
        <w:rPr>
          <w:sz w:val="28"/>
        </w:rPr>
        <w:t>гт</w:t>
      </w:r>
      <w:r w:rsidRPr="004745A4">
        <w:rPr>
          <w:sz w:val="28"/>
        </w:rPr>
        <w:t>. Шумячи</w:t>
      </w: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981" w:type="dxa"/>
        <w:tblInd w:w="-142" w:type="dxa"/>
        <w:tblLook w:val="01E0" w:firstRow="1" w:lastRow="1" w:firstColumn="1" w:lastColumn="1" w:noHBand="0" w:noVBand="0"/>
      </w:tblPr>
      <w:tblGrid>
        <w:gridCol w:w="4537"/>
        <w:gridCol w:w="5444"/>
      </w:tblGrid>
      <w:tr w:rsidR="006E59E5" w:rsidRPr="006E59E5" w:rsidTr="006E59E5">
        <w:tc>
          <w:tcPr>
            <w:tcW w:w="4537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>О внесении изменений в муниципальную программу «Управление муниципальными финансами муниципального образования «Шумячский муниципальный округ»  Смоленской области»</w:t>
            </w:r>
          </w:p>
        </w:tc>
        <w:tc>
          <w:tcPr>
            <w:tcW w:w="5444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E59E5" w:rsidRPr="006E59E5" w:rsidRDefault="006E59E5" w:rsidP="006E59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В соответствии с постановлением Администрации муниципального образования «Шумячский муниципальный округ» Смоленской области от 14.01.2025 г. № 23 «Об утверждении Порядка принятия решений о разработке муниципальных программ, их формировании и реализации» </w:t>
      </w:r>
    </w:p>
    <w:p w:rsidR="006E59E5" w:rsidRPr="006E59E5" w:rsidRDefault="006E59E5" w:rsidP="006E59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E59E5" w:rsidRDefault="006E59E5" w:rsidP="006E59E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П О С Т А Н О В Л Я Е Т:</w:t>
      </w:r>
    </w:p>
    <w:p w:rsidR="006E59E5" w:rsidRDefault="006E59E5" w:rsidP="006E59E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6E59E5" w:rsidRPr="006E59E5" w:rsidRDefault="006E59E5" w:rsidP="006E59E5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59E5">
        <w:rPr>
          <w:sz w:val="28"/>
          <w:szCs w:val="28"/>
        </w:rPr>
        <w:t>Внести в муниципальную программу «Управление муниципальными финансами муниципального образования «Шумячский муниципальный округ» Смоленской области», утвержденную постановлением Администрации муниципального образования «Шумячский муниципальный округ» Смоленской области от 31.03.2025г. № 311 (далее – муниципальная программа) следующие изменения:</w:t>
      </w:r>
    </w:p>
    <w:p w:rsidR="006E59E5" w:rsidRPr="006E59E5" w:rsidRDefault="006E59E5" w:rsidP="006E59E5">
      <w:pPr>
        <w:numPr>
          <w:ilvl w:val="0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>В паспорте муниципальной программы:</w:t>
      </w:r>
    </w:p>
    <w:p w:rsidR="006E59E5" w:rsidRPr="006E59E5" w:rsidRDefault="006E59E5" w:rsidP="006E59E5">
      <w:pPr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1, 2 годы планового периода)» подраздела                                     </w:t>
      </w:r>
      <w:r w:rsidRPr="006E59E5">
        <w:rPr>
          <w:b/>
          <w:sz w:val="28"/>
          <w:szCs w:val="28"/>
        </w:rPr>
        <w:t xml:space="preserve">1. «Основные положения» </w:t>
      </w:r>
      <w:r w:rsidRPr="006E59E5">
        <w:rPr>
          <w:sz w:val="28"/>
          <w:szCs w:val="28"/>
        </w:rPr>
        <w:t>изложить в следующей редакции:</w:t>
      </w:r>
    </w:p>
    <w:p w:rsidR="006E59E5" w:rsidRPr="006E59E5" w:rsidRDefault="006E59E5" w:rsidP="006E59E5">
      <w:pPr>
        <w:spacing w:line="276" w:lineRule="auto"/>
        <w:ind w:firstLine="567"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Общий объем финансирования составляет </w:t>
      </w:r>
      <w:r w:rsidRPr="006E59E5">
        <w:rPr>
          <w:b/>
          <w:sz w:val="28"/>
          <w:szCs w:val="28"/>
        </w:rPr>
        <w:t>23 949,8 тыс. рублей</w:t>
      </w:r>
      <w:r w:rsidRPr="006E59E5">
        <w:rPr>
          <w:sz w:val="28"/>
          <w:szCs w:val="28"/>
        </w:rPr>
        <w:t>, из них: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lastRenderedPageBreak/>
        <w:t>2025 год – всего 8 880,6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8 880,6 тыс. рублей;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2026 год – всего 7 534,6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7 534,6 тыс. рублей;</w:t>
      </w:r>
    </w:p>
    <w:p w:rsidR="006E59E5" w:rsidRPr="006E59E5" w:rsidRDefault="006E59E5" w:rsidP="006E59E5">
      <w:pPr>
        <w:ind w:firstLine="567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2027 год – всего 7 534,6 тыс. рублей, из них:</w:t>
      </w:r>
    </w:p>
    <w:p w:rsidR="006E59E5" w:rsidRPr="006E59E5" w:rsidRDefault="006E59E5" w:rsidP="006E59E5">
      <w:pPr>
        <w:ind w:firstLine="567"/>
        <w:rPr>
          <w:sz w:val="28"/>
          <w:szCs w:val="28"/>
        </w:rPr>
      </w:pPr>
      <w:r w:rsidRPr="006E59E5">
        <w:rPr>
          <w:sz w:val="28"/>
          <w:szCs w:val="28"/>
        </w:rPr>
        <w:t>средства областного бюджета – 0,0 тыс. рублей;</w:t>
      </w:r>
    </w:p>
    <w:p w:rsidR="006E59E5" w:rsidRPr="006E59E5" w:rsidRDefault="006E59E5" w:rsidP="006E59E5">
      <w:pPr>
        <w:ind w:firstLine="567"/>
        <w:jc w:val="both"/>
        <w:rPr>
          <w:sz w:val="28"/>
          <w:szCs w:val="28"/>
        </w:rPr>
      </w:pPr>
      <w:r w:rsidRPr="006E59E5">
        <w:rPr>
          <w:sz w:val="28"/>
          <w:szCs w:val="28"/>
        </w:rPr>
        <w:t>средства местного бюджета – 7 534,6 тыс. рублей;</w:t>
      </w:r>
    </w:p>
    <w:p w:rsidR="006E59E5" w:rsidRPr="006E59E5" w:rsidRDefault="006E59E5" w:rsidP="004A5B90">
      <w:pPr>
        <w:ind w:left="709"/>
        <w:jc w:val="both"/>
        <w:rPr>
          <w:sz w:val="28"/>
          <w:szCs w:val="28"/>
        </w:rPr>
      </w:pPr>
    </w:p>
    <w:p w:rsidR="006E59E5" w:rsidRPr="006E59E5" w:rsidRDefault="006E59E5" w:rsidP="004A5B90">
      <w:pPr>
        <w:numPr>
          <w:ilvl w:val="1"/>
          <w:numId w:val="3"/>
        </w:numPr>
        <w:ind w:left="0" w:firstLine="709"/>
        <w:contextualSpacing/>
        <w:jc w:val="both"/>
        <w:rPr>
          <w:sz w:val="28"/>
          <w:szCs w:val="28"/>
        </w:rPr>
      </w:pPr>
      <w:r w:rsidRPr="006E59E5">
        <w:rPr>
          <w:sz w:val="28"/>
          <w:szCs w:val="28"/>
        </w:rPr>
        <w:t xml:space="preserve">Подраздел </w:t>
      </w:r>
      <w:r w:rsidRPr="006E59E5">
        <w:rPr>
          <w:b/>
          <w:sz w:val="28"/>
          <w:szCs w:val="28"/>
        </w:rPr>
        <w:t xml:space="preserve">4. «Финансовое обеспечение муниципальной программы» </w:t>
      </w:r>
      <w:r w:rsidRPr="006E59E5">
        <w:rPr>
          <w:sz w:val="28"/>
          <w:szCs w:val="28"/>
        </w:rPr>
        <w:t>изложить в следующей редакции:</w:t>
      </w:r>
    </w:p>
    <w:p w:rsidR="006E59E5" w:rsidRDefault="006E59E5" w:rsidP="004A5B90">
      <w:pPr>
        <w:ind w:left="1069"/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4.  Финансовое обеспечение муниципальной программы</w:t>
      </w:r>
    </w:p>
    <w:p w:rsidR="004A5B90" w:rsidRPr="006E59E5" w:rsidRDefault="004A5B90" w:rsidP="004A5B90">
      <w:pPr>
        <w:ind w:left="1069"/>
        <w:contextualSpacing/>
        <w:jc w:val="center"/>
        <w:rPr>
          <w:b/>
          <w:sz w:val="28"/>
          <w:szCs w:val="28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8"/>
        <w:gridCol w:w="1310"/>
        <w:gridCol w:w="1450"/>
        <w:gridCol w:w="1235"/>
        <w:gridCol w:w="1235"/>
      </w:tblGrid>
      <w:tr w:rsidR="006E59E5" w:rsidRPr="006E59E5" w:rsidTr="00DD6019">
        <w:trPr>
          <w:tblHeader/>
          <w:jc w:val="center"/>
        </w:trPr>
        <w:tc>
          <w:tcPr>
            <w:tcW w:w="2205" w:type="pct"/>
            <w:vMerge w:val="restart"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00" w:type="pct"/>
            <w:vMerge w:val="restart"/>
          </w:tcPr>
          <w:p w:rsidR="006E59E5" w:rsidRPr="006E59E5" w:rsidRDefault="006E59E5" w:rsidP="006E59E5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6E59E5" w:rsidRPr="006E59E5" w:rsidTr="00DD6019">
        <w:trPr>
          <w:trHeight w:val="478"/>
          <w:tblHeader/>
          <w:jc w:val="center"/>
        </w:trPr>
        <w:tc>
          <w:tcPr>
            <w:tcW w:w="2205" w:type="pct"/>
            <w:vMerge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0" w:type="pct"/>
            <w:vMerge/>
          </w:tcPr>
          <w:p w:rsidR="006E59E5" w:rsidRPr="006E59E5" w:rsidRDefault="006E59E5" w:rsidP="006E59E5">
            <w:pPr>
              <w:ind w:firstLine="851"/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val="en-US"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jc w:val="center"/>
              <w:rPr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2027 год</w:t>
            </w:r>
          </w:p>
        </w:tc>
      </w:tr>
      <w:tr w:rsidR="006E59E5" w:rsidRPr="006E59E5" w:rsidTr="00DD6019">
        <w:trPr>
          <w:trHeight w:val="262"/>
          <w:tblHeader/>
          <w:jc w:val="center"/>
        </w:trPr>
        <w:tc>
          <w:tcPr>
            <w:tcW w:w="2205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6E59E5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851"/>
              <w:jc w:val="center"/>
              <w:rPr>
                <w:rFonts w:eastAsia="Calibri"/>
                <w:spacing w:val="-2"/>
                <w:sz w:val="20"/>
                <w:lang w:eastAsia="en-US"/>
              </w:rPr>
            </w:pPr>
            <w:r w:rsidRPr="006E59E5">
              <w:rPr>
                <w:rFonts w:eastAsia="Calibri"/>
                <w:spacing w:val="-2"/>
                <w:sz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 w:val="20"/>
                <w:lang w:eastAsia="en-US"/>
              </w:rPr>
            </w:pPr>
            <w:r w:rsidRPr="006E59E5">
              <w:rPr>
                <w:spacing w:val="-2"/>
                <w:sz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 w:val="20"/>
                <w:lang w:eastAsia="en-US"/>
              </w:rPr>
            </w:pPr>
            <w:r w:rsidRPr="006E59E5">
              <w:rPr>
                <w:spacing w:val="-2"/>
                <w:sz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 w:val="20"/>
                <w:lang w:eastAsia="en-US"/>
              </w:rPr>
            </w:pPr>
            <w:r w:rsidRPr="006E59E5">
              <w:rPr>
                <w:rFonts w:eastAsia="Calibri"/>
                <w:sz w:val="20"/>
                <w:lang w:eastAsia="en-US"/>
              </w:rPr>
              <w:t>5</w:t>
            </w:r>
          </w:p>
        </w:tc>
      </w:tr>
      <w:tr w:rsidR="006E59E5" w:rsidRPr="006E59E5" w:rsidTr="00DD6019">
        <w:trPr>
          <w:trHeight w:val="433"/>
          <w:jc w:val="center"/>
        </w:trPr>
        <w:tc>
          <w:tcPr>
            <w:tcW w:w="2205" w:type="pct"/>
            <w:vAlign w:val="center"/>
          </w:tcPr>
          <w:p w:rsidR="006E59E5" w:rsidRPr="006E59E5" w:rsidRDefault="006E59E5" w:rsidP="006E59E5">
            <w:pPr>
              <w:spacing w:line="230" w:lineRule="auto"/>
              <w:jc w:val="both"/>
              <w:rPr>
                <w:spacing w:val="-2"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Муниципальная программа</w:t>
            </w:r>
            <w:r w:rsidRPr="006E59E5">
              <w:rPr>
                <w:rFonts w:eastAsia="Calibri"/>
                <w:szCs w:val="24"/>
                <w:lang w:eastAsia="en-US"/>
              </w:rPr>
              <w:t xml:space="preserve"> «Управление муниципальными финансами муниципального образования «Шумячский муниципальный округ» Смоленской области» (всего)</w:t>
            </w:r>
            <w:r w:rsidRPr="006E59E5">
              <w:rPr>
                <w:spacing w:val="-2"/>
                <w:szCs w:val="24"/>
                <w:lang w:eastAsia="en-US"/>
              </w:rPr>
              <w:t>,</w:t>
            </w:r>
          </w:p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23 949,8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8 880,6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after="200" w:line="276" w:lineRule="auto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6E59E5">
              <w:rPr>
                <w:rFonts w:eastAsia="Calibri"/>
                <w:b/>
                <w:szCs w:val="24"/>
                <w:lang w:eastAsia="en-US"/>
              </w:rPr>
              <w:t>7 534,6</w:t>
            </w:r>
          </w:p>
        </w:tc>
      </w:tr>
      <w:tr w:rsidR="006E59E5" w:rsidRPr="006E59E5" w:rsidTr="00DD6019">
        <w:trPr>
          <w:jc w:val="center"/>
        </w:trPr>
        <w:tc>
          <w:tcPr>
            <w:tcW w:w="2205" w:type="pct"/>
          </w:tcPr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38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0,0</w:t>
            </w:r>
          </w:p>
        </w:tc>
      </w:tr>
      <w:tr w:rsidR="006E59E5" w:rsidRPr="006E59E5" w:rsidTr="00DD6019">
        <w:trPr>
          <w:jc w:val="center"/>
        </w:trPr>
        <w:tc>
          <w:tcPr>
            <w:tcW w:w="2205" w:type="pct"/>
          </w:tcPr>
          <w:p w:rsidR="006E59E5" w:rsidRPr="006E59E5" w:rsidRDefault="006E59E5" w:rsidP="006E59E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6E59E5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700" w:type="pct"/>
          </w:tcPr>
          <w:p w:rsidR="006E59E5" w:rsidRPr="006E59E5" w:rsidRDefault="006E59E5" w:rsidP="006E59E5">
            <w:pPr>
              <w:spacing w:line="276" w:lineRule="auto"/>
              <w:ind w:firstLine="38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23 949,8</w:t>
            </w:r>
          </w:p>
        </w:tc>
        <w:tc>
          <w:tcPr>
            <w:tcW w:w="775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8 880,6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rFonts w:eastAsia="Calibri"/>
                <w:szCs w:val="24"/>
                <w:lang w:eastAsia="en-US"/>
              </w:rPr>
            </w:pPr>
            <w:r w:rsidRPr="006E59E5">
              <w:rPr>
                <w:rFonts w:eastAsia="Calibri"/>
                <w:szCs w:val="24"/>
                <w:lang w:eastAsia="en-US"/>
              </w:rPr>
              <w:t>7 534,6</w:t>
            </w:r>
          </w:p>
        </w:tc>
      </w:tr>
    </w:tbl>
    <w:p w:rsidR="006E59E5" w:rsidRPr="006E59E5" w:rsidRDefault="006E59E5" w:rsidP="006E59E5">
      <w:pPr>
        <w:ind w:left="1429"/>
        <w:contextualSpacing/>
        <w:jc w:val="both"/>
        <w:rPr>
          <w:sz w:val="28"/>
          <w:szCs w:val="28"/>
        </w:rPr>
      </w:pPr>
    </w:p>
    <w:p w:rsidR="006E59E5" w:rsidRDefault="006E59E5" w:rsidP="006E59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outlineLvl w:val="1"/>
        <w:rPr>
          <w:bCs/>
          <w:sz w:val="28"/>
          <w:szCs w:val="28"/>
        </w:rPr>
      </w:pPr>
      <w:r w:rsidRPr="006E59E5">
        <w:rPr>
          <w:bCs/>
          <w:sz w:val="28"/>
          <w:szCs w:val="28"/>
        </w:rPr>
        <w:t>Раздел 4 «Сведения о финансировании структурных элементов муниципальной программы» изложить в следующей редакции:</w:t>
      </w:r>
    </w:p>
    <w:p w:rsidR="006E59E5" w:rsidRPr="006E59E5" w:rsidRDefault="006E59E5" w:rsidP="004A5B90">
      <w:pPr>
        <w:autoSpaceDE w:val="0"/>
        <w:autoSpaceDN w:val="0"/>
        <w:adjustRightInd w:val="0"/>
        <w:ind w:left="709"/>
        <w:jc w:val="both"/>
        <w:outlineLvl w:val="1"/>
        <w:rPr>
          <w:bCs/>
          <w:sz w:val="28"/>
          <w:szCs w:val="28"/>
        </w:rPr>
      </w:pPr>
    </w:p>
    <w:p w:rsidR="006E59E5" w:rsidRPr="006E59E5" w:rsidRDefault="006E59E5" w:rsidP="006E59E5">
      <w:pPr>
        <w:ind w:firstLine="851"/>
        <w:contextualSpacing/>
        <w:jc w:val="center"/>
        <w:rPr>
          <w:b/>
          <w:sz w:val="28"/>
          <w:szCs w:val="28"/>
        </w:rPr>
      </w:pPr>
      <w:r w:rsidRPr="006E59E5">
        <w:rPr>
          <w:b/>
          <w:sz w:val="28"/>
          <w:szCs w:val="28"/>
        </w:rPr>
        <w:t>Раздел 4. СВЕДЕНИЯ</w:t>
      </w:r>
    </w:p>
    <w:p w:rsidR="006E59E5" w:rsidRPr="006E59E5" w:rsidRDefault="006E59E5" w:rsidP="006E59E5">
      <w:pPr>
        <w:ind w:firstLine="851"/>
        <w:contextualSpacing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E59E5">
        <w:rPr>
          <w:b/>
          <w:sz w:val="28"/>
          <w:szCs w:val="28"/>
        </w:rPr>
        <w:t xml:space="preserve">о финансировании структурных элементов муниципальной программы </w:t>
      </w:r>
      <w:r w:rsidRPr="006E59E5">
        <w:rPr>
          <w:b/>
          <w:i/>
          <w:sz w:val="28"/>
          <w:szCs w:val="28"/>
        </w:rPr>
        <w:t>«</w:t>
      </w:r>
      <w:r w:rsidRPr="006E59E5">
        <w:rPr>
          <w:rFonts w:eastAsia="Calibri"/>
          <w:b/>
          <w:i/>
          <w:sz w:val="28"/>
          <w:szCs w:val="28"/>
          <w:lang w:eastAsia="en-US"/>
        </w:rPr>
        <w:t xml:space="preserve">Управление муниципальными финансами </w:t>
      </w:r>
      <w:r>
        <w:rPr>
          <w:rFonts w:eastAsia="Calibri"/>
          <w:b/>
          <w:i/>
          <w:sz w:val="28"/>
          <w:szCs w:val="28"/>
          <w:lang w:eastAsia="en-US"/>
        </w:rPr>
        <w:t xml:space="preserve">                      </w:t>
      </w:r>
      <w:r w:rsidRPr="006E59E5">
        <w:rPr>
          <w:rFonts w:eastAsia="Calibri"/>
          <w:b/>
          <w:i/>
          <w:sz w:val="28"/>
          <w:szCs w:val="28"/>
          <w:lang w:eastAsia="en-US"/>
        </w:rPr>
        <w:t>муниципального образования</w:t>
      </w:r>
    </w:p>
    <w:p w:rsidR="006E59E5" w:rsidRPr="006E59E5" w:rsidRDefault="006E59E5" w:rsidP="006E59E5">
      <w:pPr>
        <w:ind w:firstLine="851"/>
        <w:contextualSpacing/>
        <w:jc w:val="center"/>
        <w:rPr>
          <w:b/>
          <w:i/>
          <w:sz w:val="28"/>
          <w:szCs w:val="28"/>
        </w:rPr>
      </w:pPr>
      <w:r w:rsidRPr="006E59E5">
        <w:rPr>
          <w:rFonts w:eastAsia="Calibri"/>
          <w:b/>
          <w:i/>
          <w:sz w:val="28"/>
          <w:szCs w:val="28"/>
          <w:lang w:eastAsia="en-US"/>
        </w:rPr>
        <w:t>«Шумячский муниципальный округ» Смоленской области</w:t>
      </w:r>
      <w:r w:rsidRPr="006E59E5">
        <w:rPr>
          <w:b/>
          <w:i/>
          <w:sz w:val="28"/>
          <w:szCs w:val="28"/>
        </w:rPr>
        <w:t>»</w:t>
      </w:r>
    </w:p>
    <w:p w:rsidR="006E59E5" w:rsidRPr="006E59E5" w:rsidRDefault="006E59E5" w:rsidP="006E59E5">
      <w:pPr>
        <w:ind w:firstLine="851"/>
        <w:contextualSpacing/>
        <w:jc w:val="both"/>
        <w:rPr>
          <w:b/>
          <w:i/>
          <w:sz w:val="28"/>
          <w:szCs w:val="28"/>
        </w:rPr>
      </w:pPr>
    </w:p>
    <w:tbl>
      <w:tblPr>
        <w:tblW w:w="10267" w:type="dxa"/>
        <w:jc w:val="center"/>
        <w:tblLayout w:type="fixed"/>
        <w:tblLook w:val="04A0" w:firstRow="1" w:lastRow="0" w:firstColumn="1" w:lastColumn="0" w:noHBand="0" w:noVBand="1"/>
      </w:tblPr>
      <w:tblGrid>
        <w:gridCol w:w="542"/>
        <w:gridCol w:w="7"/>
        <w:gridCol w:w="1911"/>
        <w:gridCol w:w="1781"/>
        <w:gridCol w:w="1369"/>
        <w:gridCol w:w="1097"/>
        <w:gridCol w:w="8"/>
        <w:gridCol w:w="1360"/>
        <w:gridCol w:w="1095"/>
        <w:gridCol w:w="1097"/>
      </w:tblGrid>
      <w:tr w:rsidR="006E59E5" w:rsidRPr="006E59E5" w:rsidTr="006E59E5">
        <w:trPr>
          <w:trHeight w:val="929"/>
          <w:jc w:val="center"/>
        </w:trPr>
        <w:tc>
          <w:tcPr>
            <w:tcW w:w="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№ п/п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Наименование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Источник финансового обеспечения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112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E59E5" w:rsidRPr="006E59E5" w:rsidTr="006E59E5">
        <w:trPr>
          <w:trHeight w:val="335"/>
          <w:jc w:val="center"/>
        </w:trPr>
        <w:tc>
          <w:tcPr>
            <w:tcW w:w="54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rPr>
                <w:szCs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34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всего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Cs w:val="24"/>
                <w:lang w:val="en-US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>2025 год</w:t>
            </w: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pacing w:val="-2"/>
                <w:szCs w:val="24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 xml:space="preserve">2026 год </w:t>
            </w:r>
          </w:p>
        </w:tc>
        <w:tc>
          <w:tcPr>
            <w:tcW w:w="109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Cs w:val="24"/>
              </w:rPr>
            </w:pPr>
            <w:r w:rsidRPr="006E59E5">
              <w:rPr>
                <w:color w:val="22272F"/>
                <w:szCs w:val="24"/>
                <w:shd w:val="clear" w:color="auto" w:fill="FFFFFF"/>
              </w:rPr>
              <w:t xml:space="preserve">2027 год </w:t>
            </w:r>
          </w:p>
        </w:tc>
      </w:tr>
      <w:tr w:rsidR="006E59E5" w:rsidRPr="006E59E5" w:rsidTr="006E59E5">
        <w:tblPrEx>
          <w:jc w:val="left"/>
        </w:tblPrEx>
        <w:trPr>
          <w:trHeight w:val="157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69" w:right="-108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</w:t>
            </w:r>
          </w:p>
        </w:tc>
      </w:tr>
      <w:tr w:rsidR="006E59E5" w:rsidRPr="006E59E5" w:rsidTr="006E59E5">
        <w:tblPrEx>
          <w:jc w:val="left"/>
        </w:tblPrEx>
        <w:trPr>
          <w:trHeight w:val="397"/>
        </w:trPr>
        <w:tc>
          <w:tcPr>
            <w:tcW w:w="1026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6E59E5" w:rsidRPr="006E59E5" w:rsidTr="006E59E5">
        <w:tblPrEx>
          <w:jc w:val="left"/>
        </w:tblPrEx>
        <w:trPr>
          <w:trHeight w:val="9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lastRenderedPageBreak/>
              <w:t>1.1.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34" w:right="-108"/>
              <w:rPr>
                <w:szCs w:val="24"/>
              </w:rPr>
            </w:pPr>
            <w:r w:rsidRPr="006E59E5"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rFonts w:eastAsia="Arial Unicode MS"/>
                <w:szCs w:val="24"/>
              </w:rPr>
              <w:t>Финансовое управление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бюджет муниципаль</w:t>
            </w:r>
          </w:p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ного образования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23 946,8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8 879,6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7 533,6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7 533,6</w:t>
            </w:r>
          </w:p>
        </w:tc>
      </w:tr>
      <w:tr w:rsidR="006E59E5" w:rsidRPr="006E59E5" w:rsidTr="006E59E5">
        <w:tblPrEx>
          <w:jc w:val="left"/>
        </w:tblPrEx>
        <w:trPr>
          <w:trHeight w:val="4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jc w:val="both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right="-108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23 946,8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57" w:right="-108"/>
              <w:contextualSpacing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8 879,6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57" w:right="-108" w:hanging="227"/>
              <w:contextualSpacing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7 533,6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59E5" w:rsidRPr="006E59E5" w:rsidRDefault="006E59E5" w:rsidP="006E59E5">
            <w:pPr>
              <w:spacing w:line="276" w:lineRule="auto"/>
              <w:ind w:left="29" w:right="-108" w:hanging="29"/>
              <w:contextualSpacing/>
              <w:jc w:val="center"/>
              <w:rPr>
                <w:b/>
                <w:i/>
                <w:szCs w:val="24"/>
              </w:rPr>
            </w:pPr>
            <w:r w:rsidRPr="006E59E5">
              <w:rPr>
                <w:b/>
                <w:i/>
                <w:szCs w:val="24"/>
              </w:rPr>
              <w:t>7 533,6</w:t>
            </w:r>
          </w:p>
        </w:tc>
      </w:tr>
      <w:tr w:rsidR="006E59E5" w:rsidRPr="006E59E5" w:rsidTr="006E59E5">
        <w:tblPrEx>
          <w:jc w:val="left"/>
        </w:tblPrEx>
        <w:trPr>
          <w:trHeight w:val="311"/>
        </w:trPr>
        <w:tc>
          <w:tcPr>
            <w:tcW w:w="10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ind w:left="709" w:right="-108"/>
              <w:jc w:val="center"/>
              <w:rPr>
                <w:color w:val="000000"/>
                <w:szCs w:val="24"/>
              </w:rPr>
            </w:pPr>
            <w:r w:rsidRPr="006E59E5">
              <w:rPr>
                <w:szCs w:val="24"/>
              </w:rPr>
              <w:t>2. Комплекс процессных мероприятий «Расходы на обслуживание муниципального долга»</w:t>
            </w:r>
          </w:p>
        </w:tc>
      </w:tr>
      <w:tr w:rsidR="006E59E5" w:rsidRPr="006E59E5" w:rsidTr="006E59E5">
        <w:tblPrEx>
          <w:jc w:val="left"/>
        </w:tblPrEx>
        <w:trPr>
          <w:trHeight w:val="6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2.1.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34" w:right="-108"/>
              <w:rPr>
                <w:szCs w:val="24"/>
              </w:rPr>
            </w:pPr>
            <w:r w:rsidRPr="006E59E5"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rFonts w:eastAsia="Arial Unicode MS"/>
                <w:szCs w:val="24"/>
              </w:rPr>
              <w:t>Финансовое управление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бюджет муниципаль</w:t>
            </w:r>
          </w:p>
          <w:p w:rsidR="006E59E5" w:rsidRPr="006E59E5" w:rsidRDefault="006E59E5" w:rsidP="006E59E5">
            <w:pPr>
              <w:ind w:left="-103" w:right="-108"/>
              <w:jc w:val="center"/>
              <w:rPr>
                <w:szCs w:val="24"/>
              </w:rPr>
            </w:pPr>
            <w:r w:rsidRPr="006E59E5">
              <w:rPr>
                <w:szCs w:val="24"/>
              </w:rPr>
              <w:t>ного образования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3,0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1,0</w:t>
            </w:r>
          </w:p>
        </w:tc>
      </w:tr>
      <w:tr w:rsidR="006E59E5" w:rsidRPr="006E59E5" w:rsidTr="006E59E5">
        <w:tblPrEx>
          <w:jc w:val="left"/>
        </w:tblPrEx>
        <w:trPr>
          <w:trHeight w:val="42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 w:firstLine="132"/>
              <w:jc w:val="both"/>
              <w:rPr>
                <w:szCs w:val="24"/>
              </w:rPr>
            </w:pPr>
            <w:r w:rsidRPr="006E59E5">
              <w:rPr>
                <w:b/>
                <w:i/>
                <w:szCs w:val="24"/>
              </w:rPr>
              <w:t>Итого по комплексу процессных мероприятий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3,0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6E59E5">
              <w:rPr>
                <w:b/>
                <w:i/>
                <w:color w:val="000000"/>
                <w:szCs w:val="24"/>
              </w:rPr>
              <w:t>1,0</w:t>
            </w:r>
          </w:p>
        </w:tc>
      </w:tr>
      <w:tr w:rsidR="006E59E5" w:rsidRPr="006E59E5" w:rsidTr="006E59E5">
        <w:tblPrEx>
          <w:jc w:val="left"/>
        </w:tblPrEx>
        <w:trPr>
          <w:trHeight w:val="82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ind w:left="34" w:right="-108"/>
              <w:rPr>
                <w:b/>
                <w:szCs w:val="24"/>
              </w:rPr>
            </w:pPr>
            <w:r w:rsidRPr="006E59E5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6E59E5" w:rsidRPr="006E59E5" w:rsidRDefault="006E59E5" w:rsidP="006E59E5">
            <w:pPr>
              <w:spacing w:line="276" w:lineRule="auto"/>
              <w:ind w:right="-109"/>
              <w:rPr>
                <w:szCs w:val="24"/>
              </w:rPr>
            </w:pPr>
            <w:r w:rsidRPr="006E59E5">
              <w:rPr>
                <w:szCs w:val="24"/>
              </w:rPr>
              <w:t>областной бюджет</w:t>
            </w:r>
          </w:p>
          <w:p w:rsidR="006E59E5" w:rsidRPr="006E59E5" w:rsidRDefault="006E59E5" w:rsidP="006E59E5">
            <w:pPr>
              <w:spacing w:line="276" w:lineRule="auto"/>
              <w:ind w:left="34" w:right="-108"/>
              <w:rPr>
                <w:b/>
                <w:szCs w:val="24"/>
              </w:rPr>
            </w:pPr>
            <w:r w:rsidRPr="006E59E5">
              <w:rPr>
                <w:szCs w:val="24"/>
              </w:rPr>
              <w:t>местный бюджет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rPr>
                <w:b/>
                <w:szCs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23 949,8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23 949,8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8 880,6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8 880,6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7 534,6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7 534,6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9E5" w:rsidRPr="006E59E5" w:rsidRDefault="006E59E5" w:rsidP="006E59E5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6E59E5">
              <w:rPr>
                <w:b/>
                <w:color w:val="000000"/>
                <w:szCs w:val="24"/>
              </w:rPr>
              <w:t>7 534,6</w:t>
            </w: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  <w:p w:rsidR="006E59E5" w:rsidRPr="006E59E5" w:rsidRDefault="006E59E5" w:rsidP="006E59E5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6E59E5">
              <w:rPr>
                <w:color w:val="000000"/>
                <w:szCs w:val="24"/>
              </w:rPr>
              <w:t>0,00</w:t>
            </w:r>
          </w:p>
          <w:p w:rsidR="006E59E5" w:rsidRPr="006E59E5" w:rsidRDefault="006E59E5" w:rsidP="006E59E5">
            <w:pPr>
              <w:spacing w:after="200" w:line="276" w:lineRule="auto"/>
              <w:rPr>
                <w:b/>
                <w:szCs w:val="24"/>
              </w:rPr>
            </w:pPr>
            <w:r w:rsidRPr="006E59E5">
              <w:rPr>
                <w:szCs w:val="24"/>
              </w:rPr>
              <w:t>7 534,6</w:t>
            </w:r>
          </w:p>
        </w:tc>
      </w:tr>
    </w:tbl>
    <w:p w:rsidR="006E59E5" w:rsidRPr="006E59E5" w:rsidRDefault="006E59E5" w:rsidP="006E59E5">
      <w:pPr>
        <w:autoSpaceDE w:val="0"/>
        <w:autoSpaceDN w:val="0"/>
        <w:adjustRightInd w:val="0"/>
        <w:ind w:firstLine="750"/>
        <w:jc w:val="both"/>
        <w:outlineLvl w:val="1"/>
        <w:rPr>
          <w:bCs/>
          <w:sz w:val="16"/>
          <w:szCs w:val="16"/>
        </w:rPr>
      </w:pPr>
    </w:p>
    <w:p w:rsidR="006E59E5" w:rsidRPr="006E59E5" w:rsidRDefault="006E59E5" w:rsidP="006E59E5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8"/>
          <w:szCs w:val="28"/>
        </w:rPr>
      </w:pPr>
      <w:r w:rsidRPr="006E59E5">
        <w:rPr>
          <w:sz w:val="28"/>
          <w:szCs w:val="28"/>
        </w:rPr>
        <w:t xml:space="preserve">«План-график </w:t>
      </w:r>
      <w:r w:rsidRPr="006E59E5">
        <w:rPr>
          <w:bCs/>
          <w:sz w:val="28"/>
          <w:szCs w:val="28"/>
        </w:rPr>
        <w:t>реализации муниципальной программы «</w:t>
      </w:r>
      <w:r w:rsidRPr="006E59E5">
        <w:rPr>
          <w:sz w:val="28"/>
          <w:szCs w:val="28"/>
        </w:rPr>
        <w:t>Управление муниципальными финансами муниципального образования</w:t>
      </w:r>
      <w:r w:rsidRPr="006E59E5">
        <w:rPr>
          <w:szCs w:val="24"/>
        </w:rPr>
        <w:t xml:space="preserve"> </w:t>
      </w:r>
      <w:r w:rsidRPr="006E59E5">
        <w:rPr>
          <w:bCs/>
          <w:sz w:val="28"/>
          <w:szCs w:val="28"/>
        </w:rPr>
        <w:t>«Шумячский муниципальный округ» Смоленской области на 2025 год»</w:t>
      </w:r>
      <w:r w:rsidRPr="006E59E5">
        <w:rPr>
          <w:sz w:val="28"/>
          <w:szCs w:val="28"/>
        </w:rPr>
        <w:t xml:space="preserve"> изложить в новой редакции: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  <w:lang w:eastAsia="en-US"/>
        </w:rPr>
      </w:pPr>
      <w:r w:rsidRPr="006E59E5">
        <w:rPr>
          <w:kern w:val="32"/>
          <w:sz w:val="28"/>
          <w:szCs w:val="28"/>
          <w:lang w:eastAsia="en-US"/>
        </w:rPr>
        <w:t>ПЛАН-ГРАФИК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kern w:val="32"/>
          <w:sz w:val="28"/>
          <w:szCs w:val="28"/>
          <w:lang w:eastAsia="en-US"/>
        </w:rPr>
      </w:pPr>
      <w:r w:rsidRPr="006E59E5">
        <w:rPr>
          <w:kern w:val="32"/>
          <w:sz w:val="28"/>
          <w:szCs w:val="28"/>
          <w:lang w:eastAsia="en-US"/>
        </w:rPr>
        <w:t xml:space="preserve">реализации муниципальной программы 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  <w:r w:rsidRPr="006E59E5">
        <w:rPr>
          <w:b/>
          <w:kern w:val="32"/>
          <w:sz w:val="28"/>
          <w:szCs w:val="28"/>
          <w:lang w:eastAsia="en-US"/>
        </w:rPr>
        <w:t xml:space="preserve">«Управление муниципальными финансами муниципального образования </w:t>
      </w:r>
    </w:p>
    <w:p w:rsid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  <w:r w:rsidRPr="006E59E5">
        <w:rPr>
          <w:b/>
          <w:kern w:val="32"/>
          <w:sz w:val="28"/>
          <w:szCs w:val="28"/>
          <w:lang w:eastAsia="en-US"/>
        </w:rPr>
        <w:t>«Шумячский муниципальный округ» Смоленской области»</w:t>
      </w:r>
      <w:r w:rsidRPr="006E59E5">
        <w:rPr>
          <w:kern w:val="32"/>
          <w:sz w:val="28"/>
          <w:szCs w:val="28"/>
          <w:lang w:eastAsia="en-US"/>
        </w:rPr>
        <w:t xml:space="preserve"> </w:t>
      </w:r>
      <w:r w:rsidRPr="006E59E5">
        <w:rPr>
          <w:b/>
          <w:kern w:val="32"/>
          <w:sz w:val="28"/>
          <w:szCs w:val="28"/>
          <w:lang w:eastAsia="en-US"/>
        </w:rPr>
        <w:t>на 2025 год</w:t>
      </w:r>
    </w:p>
    <w:p w:rsidR="006E59E5" w:rsidRPr="006E59E5" w:rsidRDefault="006E59E5" w:rsidP="006E59E5">
      <w:pPr>
        <w:autoSpaceDE w:val="0"/>
        <w:autoSpaceDN w:val="0"/>
        <w:adjustRightInd w:val="0"/>
        <w:jc w:val="center"/>
        <w:outlineLvl w:val="0"/>
        <w:rPr>
          <w:b/>
          <w:kern w:val="32"/>
          <w:sz w:val="28"/>
          <w:szCs w:val="28"/>
          <w:lang w:eastAsia="en-US"/>
        </w:rPr>
      </w:pPr>
    </w:p>
    <w:tbl>
      <w:tblPr>
        <w:tblW w:w="10274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"/>
        <w:gridCol w:w="1827"/>
        <w:gridCol w:w="1319"/>
        <w:gridCol w:w="1559"/>
        <w:gridCol w:w="901"/>
        <w:gridCol w:w="770"/>
        <w:gridCol w:w="901"/>
        <w:gridCol w:w="901"/>
        <w:gridCol w:w="901"/>
        <w:gridCol w:w="796"/>
      </w:tblGrid>
      <w:tr w:rsidR="006E59E5" w:rsidRPr="006E59E5" w:rsidTr="004A5B90">
        <w:trPr>
          <w:trHeight w:val="57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№ п/п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Исполнитель (фамилия, имя, отчество)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Источник финансирова-ния (расшифро-вать)</w:t>
            </w:r>
          </w:p>
        </w:tc>
        <w:tc>
          <w:tcPr>
            <w:tcW w:w="2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Плановое значение результата/показателя реализации (тыс. рублей)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6 месяцев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9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12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6 месяцев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9 месяцев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на 12 месяцев</w:t>
            </w:r>
          </w:p>
        </w:tc>
      </w:tr>
      <w:tr w:rsidR="006E59E5" w:rsidRPr="006E59E5" w:rsidTr="004A5B90">
        <w:trPr>
          <w:trHeight w:val="28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10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lastRenderedPageBreak/>
              <w:t>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 w:val="20"/>
              </w:rPr>
            </w:pPr>
            <w:r w:rsidRPr="006E59E5">
              <w:rPr>
                <w:b/>
                <w:sz w:val="20"/>
              </w:rPr>
              <w:t>Комплекс процессных мероприятий</w:t>
            </w:r>
            <w:r w:rsidRPr="006E59E5">
              <w:rPr>
                <w:sz w:val="20"/>
              </w:rPr>
              <w:t xml:space="preserve"> </w:t>
            </w:r>
            <w:r w:rsidRPr="006E59E5">
              <w:rPr>
                <w:i/>
                <w:sz w:val="20"/>
              </w:rPr>
              <w:t>«Обеспечение организационных условий для реа-лизации муници-пальной програм-мы»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Начальник отдела бух-галтерского учета и отчетности Е.В.Зарецкая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бюджет муниципально</w:t>
            </w:r>
          </w:p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го образования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4 439,8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6 659,7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8 879,6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1.1.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 w:val="20"/>
              </w:rPr>
            </w:pPr>
            <w:r w:rsidRPr="006E59E5">
              <w:rPr>
                <w:sz w:val="20"/>
              </w:rPr>
              <w:t>Показатель реализации Расходы на обес-печение функций органов местного самоуправления (тыс.руб.)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4 439,8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6 659,7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8 879,6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2.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szCs w:val="24"/>
              </w:rPr>
            </w:pPr>
            <w:r w:rsidRPr="006E59E5">
              <w:rPr>
                <w:b/>
                <w:sz w:val="20"/>
              </w:rPr>
              <w:t>Комплекс процессных мероприятий</w:t>
            </w:r>
            <w:r w:rsidRPr="006E59E5">
              <w:rPr>
                <w:sz w:val="20"/>
              </w:rPr>
              <w:t xml:space="preserve"> </w:t>
            </w:r>
            <w:r w:rsidRPr="006E59E5">
              <w:rPr>
                <w:i/>
                <w:sz w:val="20"/>
              </w:rPr>
              <w:t>«Расходы на обслу-живание муници-пального долга»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Начальник отдела бух-галтерского учета и отчетности Е.В.Зарецкая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бюджет муниципально</w:t>
            </w:r>
          </w:p>
          <w:p w:rsidR="006E59E5" w:rsidRPr="006E59E5" w:rsidRDefault="006E59E5" w:rsidP="004A5B9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6E59E5">
              <w:rPr>
                <w:sz w:val="20"/>
              </w:rPr>
              <w:t>го образования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</w:tr>
      <w:tr w:rsidR="006E59E5" w:rsidRPr="006E59E5" w:rsidTr="004A5B90">
        <w:trPr>
          <w:trHeight w:val="57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</w:rPr>
            </w:pPr>
            <w:r w:rsidRPr="006E59E5">
              <w:rPr>
                <w:sz w:val="20"/>
              </w:rPr>
              <w:t>2.1.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117" w:right="52" w:firstLine="16"/>
              <w:jc w:val="both"/>
              <w:rPr>
                <w:rFonts w:ascii="Calibri" w:hAnsi="Calibri"/>
                <w:sz w:val="22"/>
                <w:szCs w:val="22"/>
              </w:rPr>
            </w:pPr>
            <w:r w:rsidRPr="006E59E5">
              <w:rPr>
                <w:sz w:val="20"/>
              </w:rPr>
              <w:t>Показатель реализации Обслуживание муниципального долга (тыс.руб.)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x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0"/>
              </w:rPr>
            </w:pPr>
            <w:r w:rsidRPr="006E59E5">
              <w:rPr>
                <w:sz w:val="20"/>
              </w:rPr>
              <w:t>1,0</w:t>
            </w:r>
          </w:p>
        </w:tc>
      </w:tr>
    </w:tbl>
    <w:p w:rsidR="006E59E5" w:rsidRPr="006E59E5" w:rsidRDefault="006E59E5" w:rsidP="006E59E5">
      <w:pPr>
        <w:ind w:firstLine="709"/>
        <w:contextualSpacing/>
        <w:jc w:val="both"/>
        <w:rPr>
          <w:rFonts w:eastAsia="Arial Unicode MS"/>
          <w:sz w:val="28"/>
          <w:szCs w:val="28"/>
        </w:rPr>
      </w:pPr>
    </w:p>
    <w:p w:rsidR="006E59E5" w:rsidRPr="006E59E5" w:rsidRDefault="006E59E5" w:rsidP="004A5B90">
      <w:pPr>
        <w:spacing w:after="200" w:line="276" w:lineRule="auto"/>
        <w:ind w:right="-1" w:firstLine="567"/>
        <w:jc w:val="right"/>
        <w:rPr>
          <w:sz w:val="28"/>
          <w:szCs w:val="28"/>
        </w:rPr>
      </w:pPr>
      <w:r w:rsidRPr="006E59E5">
        <w:rPr>
          <w:rFonts w:ascii="Calibri" w:hAnsi="Calibri"/>
          <w:sz w:val="28"/>
          <w:szCs w:val="28"/>
        </w:rPr>
        <w:t>»</w:t>
      </w:r>
    </w:p>
    <w:tbl>
      <w:tblPr>
        <w:tblW w:w="10337" w:type="dxa"/>
        <w:tblInd w:w="-284" w:type="dxa"/>
        <w:tblLook w:val="04A0" w:firstRow="1" w:lastRow="0" w:firstColumn="1" w:lastColumn="0" w:noHBand="0" w:noVBand="1"/>
      </w:tblPr>
      <w:tblGrid>
        <w:gridCol w:w="5245"/>
        <w:gridCol w:w="5092"/>
      </w:tblGrid>
      <w:tr w:rsidR="006E59E5" w:rsidRPr="006E59E5" w:rsidTr="00A61CCA">
        <w:tc>
          <w:tcPr>
            <w:tcW w:w="5245" w:type="dxa"/>
          </w:tcPr>
          <w:p w:rsidR="006E59E5" w:rsidRPr="006E59E5" w:rsidRDefault="006E59E5" w:rsidP="006E59E5">
            <w:pPr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6E59E5">
              <w:rPr>
                <w:rFonts w:cs="Arial"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                                           </w:t>
            </w:r>
          </w:p>
        </w:tc>
        <w:tc>
          <w:tcPr>
            <w:tcW w:w="5092" w:type="dxa"/>
          </w:tcPr>
          <w:p w:rsidR="006E59E5" w:rsidRPr="006E59E5" w:rsidRDefault="006E59E5" w:rsidP="006E59E5">
            <w:pPr>
              <w:ind w:left="-108"/>
              <w:jc w:val="right"/>
              <w:rPr>
                <w:sz w:val="28"/>
                <w:szCs w:val="28"/>
              </w:rPr>
            </w:pPr>
          </w:p>
          <w:p w:rsidR="006E59E5" w:rsidRPr="006E59E5" w:rsidRDefault="006E59E5" w:rsidP="006E59E5">
            <w:pPr>
              <w:ind w:left="-108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</w:t>
            </w:r>
          </w:p>
          <w:p w:rsidR="006E59E5" w:rsidRPr="006E59E5" w:rsidRDefault="006E59E5" w:rsidP="006E59E5">
            <w:pPr>
              <w:ind w:left="-108" w:right="449"/>
              <w:rPr>
                <w:sz w:val="28"/>
                <w:szCs w:val="28"/>
              </w:rPr>
            </w:pPr>
            <w:r w:rsidRPr="006E59E5">
              <w:rPr>
                <w:sz w:val="28"/>
                <w:szCs w:val="28"/>
              </w:rPr>
              <w:t xml:space="preserve">                                         Д.А. Каменев</w:t>
            </w:r>
          </w:p>
        </w:tc>
      </w:tr>
    </w:tbl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FF1D7F" w:rsidRDefault="00FF1D7F" w:rsidP="00356E61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sectPr w:rsidR="00FF1D7F" w:rsidSect="006E59E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FE" w:rsidRDefault="002A05FE" w:rsidP="001526C9">
      <w:pPr>
        <w:pStyle w:val="1"/>
      </w:pPr>
      <w:r>
        <w:separator/>
      </w:r>
    </w:p>
  </w:endnote>
  <w:endnote w:type="continuationSeparator" w:id="0">
    <w:p w:rsidR="002A05FE" w:rsidRDefault="002A05FE" w:rsidP="001526C9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FE" w:rsidRDefault="002A05FE" w:rsidP="001526C9">
      <w:pPr>
        <w:pStyle w:val="1"/>
      </w:pPr>
      <w:r>
        <w:separator/>
      </w:r>
    </w:p>
  </w:footnote>
  <w:footnote w:type="continuationSeparator" w:id="0">
    <w:p w:rsidR="002A05FE" w:rsidRDefault="002A05FE" w:rsidP="001526C9">
      <w:pPr>
        <w:pStyle w:val="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06" w:rsidRDefault="004C6306" w:rsidP="00E4301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C6306" w:rsidRDefault="004C6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4816087"/>
      <w:docPartObj>
        <w:docPartGallery w:val="Page Numbers (Top of Page)"/>
        <w:docPartUnique/>
      </w:docPartObj>
    </w:sdtPr>
    <w:sdtEndPr/>
    <w:sdtContent>
      <w:p w:rsidR="006E59E5" w:rsidRDefault="006E59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C5E">
          <w:rPr>
            <w:noProof/>
          </w:rPr>
          <w:t>4</w:t>
        </w:r>
        <w:r>
          <w:fldChar w:fldCharType="end"/>
        </w:r>
      </w:p>
    </w:sdtContent>
  </w:sdt>
  <w:p w:rsidR="004C6306" w:rsidRDefault="004C6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8D0"/>
    <w:multiLevelType w:val="multilevel"/>
    <w:tmpl w:val="9BBE2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 w15:restartNumberingAfterBreak="0">
    <w:nsid w:val="64C3626E"/>
    <w:multiLevelType w:val="hybridMultilevel"/>
    <w:tmpl w:val="583A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61"/>
    <w:rsid w:val="0000155D"/>
    <w:rsid w:val="0002093D"/>
    <w:rsid w:val="00024442"/>
    <w:rsid w:val="000553C2"/>
    <w:rsid w:val="000B731F"/>
    <w:rsid w:val="000C237E"/>
    <w:rsid w:val="0012451E"/>
    <w:rsid w:val="00125C7F"/>
    <w:rsid w:val="00125FDD"/>
    <w:rsid w:val="00147B32"/>
    <w:rsid w:val="00147FD8"/>
    <w:rsid w:val="001526C9"/>
    <w:rsid w:val="00153348"/>
    <w:rsid w:val="00153D67"/>
    <w:rsid w:val="001A273C"/>
    <w:rsid w:val="001A4095"/>
    <w:rsid w:val="001D5200"/>
    <w:rsid w:val="001E1549"/>
    <w:rsid w:val="002857D9"/>
    <w:rsid w:val="002A05FE"/>
    <w:rsid w:val="002C435A"/>
    <w:rsid w:val="00306150"/>
    <w:rsid w:val="00306825"/>
    <w:rsid w:val="00317323"/>
    <w:rsid w:val="003216E2"/>
    <w:rsid w:val="00346310"/>
    <w:rsid w:val="00356E61"/>
    <w:rsid w:val="00361078"/>
    <w:rsid w:val="00361330"/>
    <w:rsid w:val="00380F46"/>
    <w:rsid w:val="00382A76"/>
    <w:rsid w:val="003872DF"/>
    <w:rsid w:val="003A272F"/>
    <w:rsid w:val="003A33E0"/>
    <w:rsid w:val="00403729"/>
    <w:rsid w:val="00410AE1"/>
    <w:rsid w:val="00413D6E"/>
    <w:rsid w:val="00430FA7"/>
    <w:rsid w:val="00467909"/>
    <w:rsid w:val="004A5B90"/>
    <w:rsid w:val="004B46A0"/>
    <w:rsid w:val="004C0463"/>
    <w:rsid w:val="004C6306"/>
    <w:rsid w:val="004C645B"/>
    <w:rsid w:val="004C7BDF"/>
    <w:rsid w:val="004D3818"/>
    <w:rsid w:val="00515AA9"/>
    <w:rsid w:val="00523F55"/>
    <w:rsid w:val="00546A56"/>
    <w:rsid w:val="00554F75"/>
    <w:rsid w:val="00562AA5"/>
    <w:rsid w:val="00596FF1"/>
    <w:rsid w:val="005A4EC3"/>
    <w:rsid w:val="005E7876"/>
    <w:rsid w:val="006009B1"/>
    <w:rsid w:val="006202A1"/>
    <w:rsid w:val="00622C5E"/>
    <w:rsid w:val="00641065"/>
    <w:rsid w:val="00642479"/>
    <w:rsid w:val="00653249"/>
    <w:rsid w:val="00667D2D"/>
    <w:rsid w:val="006B5628"/>
    <w:rsid w:val="006C4B9C"/>
    <w:rsid w:val="006D02AF"/>
    <w:rsid w:val="006D1B34"/>
    <w:rsid w:val="006E59E5"/>
    <w:rsid w:val="006E65AF"/>
    <w:rsid w:val="0074544F"/>
    <w:rsid w:val="007632D1"/>
    <w:rsid w:val="007756D0"/>
    <w:rsid w:val="007775BA"/>
    <w:rsid w:val="007C05FE"/>
    <w:rsid w:val="008037B2"/>
    <w:rsid w:val="00833EF9"/>
    <w:rsid w:val="008558AE"/>
    <w:rsid w:val="00861E58"/>
    <w:rsid w:val="0086499B"/>
    <w:rsid w:val="00883662"/>
    <w:rsid w:val="008906A3"/>
    <w:rsid w:val="008A143B"/>
    <w:rsid w:val="008B6CA5"/>
    <w:rsid w:val="009114C4"/>
    <w:rsid w:val="009126BF"/>
    <w:rsid w:val="009137DE"/>
    <w:rsid w:val="00924BB0"/>
    <w:rsid w:val="00931747"/>
    <w:rsid w:val="0094165B"/>
    <w:rsid w:val="00960A73"/>
    <w:rsid w:val="009710BB"/>
    <w:rsid w:val="009D3AEB"/>
    <w:rsid w:val="009D67E1"/>
    <w:rsid w:val="00A02570"/>
    <w:rsid w:val="00A16A89"/>
    <w:rsid w:val="00A61CCA"/>
    <w:rsid w:val="00AA2175"/>
    <w:rsid w:val="00AB6B14"/>
    <w:rsid w:val="00AF50F9"/>
    <w:rsid w:val="00B064ED"/>
    <w:rsid w:val="00B32946"/>
    <w:rsid w:val="00B47FAF"/>
    <w:rsid w:val="00B61372"/>
    <w:rsid w:val="00B82463"/>
    <w:rsid w:val="00B850D3"/>
    <w:rsid w:val="00B879E7"/>
    <w:rsid w:val="00B936A8"/>
    <w:rsid w:val="00BF5D63"/>
    <w:rsid w:val="00C0307C"/>
    <w:rsid w:val="00C6633C"/>
    <w:rsid w:val="00C80263"/>
    <w:rsid w:val="00C96FA8"/>
    <w:rsid w:val="00CB747B"/>
    <w:rsid w:val="00CE27A0"/>
    <w:rsid w:val="00CE47E2"/>
    <w:rsid w:val="00D019EA"/>
    <w:rsid w:val="00D12634"/>
    <w:rsid w:val="00D21D80"/>
    <w:rsid w:val="00D43942"/>
    <w:rsid w:val="00D47B19"/>
    <w:rsid w:val="00D52224"/>
    <w:rsid w:val="00D73536"/>
    <w:rsid w:val="00D776ED"/>
    <w:rsid w:val="00DC4790"/>
    <w:rsid w:val="00DD15EC"/>
    <w:rsid w:val="00DE0C6E"/>
    <w:rsid w:val="00E00CCA"/>
    <w:rsid w:val="00E13BD0"/>
    <w:rsid w:val="00E16433"/>
    <w:rsid w:val="00E31497"/>
    <w:rsid w:val="00E43010"/>
    <w:rsid w:val="00E60A66"/>
    <w:rsid w:val="00E81BF0"/>
    <w:rsid w:val="00EA7B8C"/>
    <w:rsid w:val="00EC0ED6"/>
    <w:rsid w:val="00F32BC6"/>
    <w:rsid w:val="00F41A9E"/>
    <w:rsid w:val="00F608A7"/>
    <w:rsid w:val="00F977CC"/>
    <w:rsid w:val="00FB53FF"/>
    <w:rsid w:val="00FC4C8B"/>
    <w:rsid w:val="00FE7264"/>
    <w:rsid w:val="00FF1D7F"/>
    <w:rsid w:val="00FF3926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C1403-B0DA-4F4B-B5BA-517122D8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56E61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356E61"/>
    <w:pPr>
      <w:tabs>
        <w:tab w:val="center" w:pos="4536"/>
        <w:tab w:val="right" w:pos="9072"/>
      </w:tabs>
    </w:pPr>
  </w:style>
  <w:style w:type="paragraph" w:customStyle="1" w:styleId="1">
    <w:name w:val="заголовок 1"/>
    <w:basedOn w:val="a"/>
    <w:next w:val="a"/>
    <w:rsid w:val="00356E61"/>
    <w:pPr>
      <w:keepNext/>
      <w:jc w:val="center"/>
    </w:pPr>
    <w:rPr>
      <w:b/>
      <w:sz w:val="28"/>
    </w:rPr>
  </w:style>
  <w:style w:type="paragraph" w:customStyle="1" w:styleId="10">
    <w:name w:val="Абзац списка1"/>
    <w:basedOn w:val="a"/>
    <w:rsid w:val="0036133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361330"/>
    <w:rPr>
      <w:rFonts w:ascii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Стиль"/>
    <w:rsid w:val="00361330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character" w:styleId="a8">
    <w:name w:val="page number"/>
    <w:basedOn w:val="a0"/>
    <w:rsid w:val="00361330"/>
  </w:style>
  <w:style w:type="paragraph" w:styleId="a9">
    <w:name w:val="List Paragraph"/>
    <w:basedOn w:val="a"/>
    <w:qFormat/>
    <w:rsid w:val="00BF5D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5D63"/>
    <w:pPr>
      <w:suppressAutoHyphens/>
      <w:ind w:right="5060"/>
      <w:jc w:val="both"/>
    </w:pPr>
    <w:rPr>
      <w:sz w:val="28"/>
      <w:lang w:eastAsia="ar-SA"/>
    </w:rPr>
  </w:style>
  <w:style w:type="paragraph" w:customStyle="1" w:styleId="31">
    <w:name w:val="Основной текст 31"/>
    <w:basedOn w:val="a"/>
    <w:rsid w:val="00BF5D63"/>
    <w:pPr>
      <w:suppressAutoHyphens/>
    </w:pPr>
    <w:rPr>
      <w:sz w:val="28"/>
      <w:lang w:eastAsia="ar-SA"/>
    </w:rPr>
  </w:style>
  <w:style w:type="paragraph" w:styleId="aa">
    <w:name w:val="footer"/>
    <w:basedOn w:val="a"/>
    <w:rsid w:val="00306825"/>
    <w:pPr>
      <w:tabs>
        <w:tab w:val="center" w:pos="4677"/>
        <w:tab w:val="right" w:pos="9355"/>
      </w:tabs>
    </w:pPr>
  </w:style>
  <w:style w:type="paragraph" w:styleId="ab">
    <w:name w:val="Normal (Web)"/>
    <w:basedOn w:val="a"/>
    <w:unhideWhenUsed/>
    <w:rsid w:val="00346310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uiPriority w:val="99"/>
    <w:rsid w:val="00D7353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9D67E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9D67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3"/>
    <w:basedOn w:val="a"/>
    <w:link w:val="30"/>
    <w:semiHidden/>
    <w:unhideWhenUsed/>
    <w:rsid w:val="009D67E1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9D67E1"/>
    <w:rPr>
      <w:sz w:val="16"/>
      <w:szCs w:val="16"/>
      <w:lang w:val="x-none" w:eastAsia="x-none" w:bidi="ar-SA"/>
    </w:rPr>
  </w:style>
  <w:style w:type="paragraph" w:styleId="ac">
    <w:name w:val="Body Text"/>
    <w:basedOn w:val="a"/>
    <w:rsid w:val="00382A76"/>
    <w:pPr>
      <w:suppressAutoHyphens/>
      <w:ind w:right="5278"/>
    </w:pPr>
    <w:rPr>
      <w:kern w:val="1"/>
      <w:sz w:val="28"/>
      <w:lang w:eastAsia="ar-SA"/>
    </w:rPr>
  </w:style>
  <w:style w:type="paragraph" w:customStyle="1" w:styleId="ad">
    <w:name w:val="Содержимое таблицы"/>
    <w:basedOn w:val="a"/>
    <w:rsid w:val="00DE0C6E"/>
    <w:pPr>
      <w:suppressLineNumbers/>
      <w:suppressAutoHyphens/>
    </w:pPr>
    <w:rPr>
      <w:szCs w:val="24"/>
      <w:lang w:eastAsia="ar-SA"/>
    </w:rPr>
  </w:style>
  <w:style w:type="paragraph" w:customStyle="1" w:styleId="ae">
    <w:name w:val="Заголовок таблицы"/>
    <w:basedOn w:val="ad"/>
    <w:rsid w:val="00DE0C6E"/>
    <w:pPr>
      <w:jc w:val="center"/>
    </w:pPr>
    <w:rPr>
      <w:b/>
      <w:bCs/>
    </w:rPr>
  </w:style>
  <w:style w:type="paragraph" w:styleId="af">
    <w:name w:val="List"/>
    <w:basedOn w:val="a"/>
    <w:rsid w:val="008A143B"/>
    <w:pPr>
      <w:widowControl w:val="0"/>
      <w:ind w:left="283" w:hanging="283"/>
    </w:pPr>
    <w:rPr>
      <w:sz w:val="20"/>
    </w:rPr>
  </w:style>
  <w:style w:type="paragraph" w:customStyle="1" w:styleId="ConsPlusNormal">
    <w:name w:val="ConsPlusNormal"/>
    <w:rsid w:val="004C630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C6306"/>
    <w:rPr>
      <w:color w:val="0000FF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0B731F"/>
    <w:rPr>
      <w:sz w:val="24"/>
    </w:rPr>
  </w:style>
  <w:style w:type="paragraph" w:styleId="af1">
    <w:name w:val="Body Text Indent"/>
    <w:basedOn w:val="a"/>
    <w:link w:val="af2"/>
    <w:uiPriority w:val="99"/>
    <w:unhideWhenUsed/>
    <w:rsid w:val="00D776ED"/>
    <w:pPr>
      <w:spacing w:after="120"/>
      <w:ind w:left="283"/>
    </w:pPr>
    <w:rPr>
      <w:sz w:val="2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D776ED"/>
  </w:style>
  <w:style w:type="paragraph" w:customStyle="1" w:styleId="ConsNormal">
    <w:name w:val="ConsNormal"/>
    <w:rsid w:val="00D776ED"/>
    <w:pPr>
      <w:widowControl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6"/>
    <w:uiPriority w:val="99"/>
    <w:rsid w:val="00E1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AA217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AA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3746D-2A69-47B3-853C-8E3C97333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Киреенкова Ольга</cp:lastModifiedBy>
  <cp:revision>2</cp:revision>
  <cp:lastPrinted>2025-04-23T09:18:00Z</cp:lastPrinted>
  <dcterms:created xsi:type="dcterms:W3CDTF">2025-05-06T14:33:00Z</dcterms:created>
  <dcterms:modified xsi:type="dcterms:W3CDTF">2025-05-06T14:33:00Z</dcterms:modified>
</cp:coreProperties>
</file>