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2A" w:rsidRDefault="0091742A" w:rsidP="0091742A">
      <w:pPr>
        <w:pStyle w:val="ConsPlusNormal"/>
        <w:widowControl/>
        <w:tabs>
          <w:tab w:val="left" w:pos="609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742A" w:rsidRDefault="0091742A" w:rsidP="0091742A">
      <w:pPr>
        <w:spacing w:after="0" w:line="240" w:lineRule="auto"/>
        <w:ind w:left="360" w:right="-234" w:hanging="720"/>
        <w:jc w:val="center"/>
        <w:rPr>
          <w:rFonts w:ascii="Times New Roman" w:hAnsi="Times New Roman" w:cs="Times New Roman"/>
          <w:sz w:val="28"/>
          <w:szCs w:val="28"/>
        </w:rPr>
      </w:pPr>
      <w:r w:rsidRPr="00A7121B">
        <w:rPr>
          <w:rFonts w:ascii="Times New Roman" w:eastAsia="Calibri" w:hAnsi="Times New Roman" w:cs="Times New Roman"/>
          <w:sz w:val="28"/>
          <w:szCs w:val="28"/>
          <w:lang w:eastAsia="en-US"/>
        </w:rPr>
        <w:object w:dxaOrig="1101" w:dyaOrig="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7.75pt" o:ole="" fillcolor="window">
            <v:imagedata r:id="rId5" o:title="" grayscale="t"/>
          </v:shape>
          <o:OLEObject Type="Embed" ProgID="Word.Picture.8" ShapeID="_x0000_i1025" DrawAspect="Content" ObjectID="_1460789799" r:id="rId6"/>
        </w:object>
      </w:r>
    </w:p>
    <w:p w:rsidR="0091742A" w:rsidRDefault="0091742A" w:rsidP="0091742A">
      <w:pPr>
        <w:spacing w:after="0" w:line="240" w:lineRule="auto"/>
        <w:jc w:val="center"/>
        <w:rPr>
          <w:rFonts w:ascii="Calibri" w:hAnsi="Calibri"/>
          <w:sz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СТУДЕНЕЦКОГО</w:t>
      </w:r>
      <w:r>
        <w:rPr>
          <w:rFonts w:ascii="Times New Roman" w:hAnsi="Times New Roman"/>
          <w:b/>
          <w:sz w:val="28"/>
        </w:rPr>
        <w:t xml:space="preserve"> СЕЛЬСКОГО ПОСЕЛЕНИЯ</w:t>
      </w:r>
    </w:p>
    <w:p w:rsidR="0091742A" w:rsidRDefault="0091742A" w:rsidP="0091742A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ШУМЯЧСКОГО РАЙОНА СМОЛЕНСКОЙ ОБЛАСТИ</w:t>
      </w:r>
    </w:p>
    <w:p w:rsidR="0091742A" w:rsidRDefault="0091742A" w:rsidP="0091742A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1742A" w:rsidRDefault="0091742A" w:rsidP="0091742A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1742A" w:rsidRDefault="0091742A" w:rsidP="0091742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742A" w:rsidRDefault="0091742A" w:rsidP="0091742A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1742A" w:rsidRDefault="0091742A" w:rsidP="00917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</w:t>
      </w:r>
      <w:r w:rsidR="0059446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</w:t>
      </w:r>
      <w:r w:rsidR="00594468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 2014 года                    №</w:t>
      </w:r>
      <w:r w:rsidR="00594468">
        <w:rPr>
          <w:rFonts w:ascii="Times New Roman" w:hAnsi="Times New Roman"/>
          <w:sz w:val="28"/>
          <w:szCs w:val="28"/>
        </w:rPr>
        <w:t xml:space="preserve">17                                                                                           </w:t>
      </w:r>
    </w:p>
    <w:p w:rsidR="0091742A" w:rsidRDefault="0091742A" w:rsidP="009174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91742A" w:rsidRDefault="0091742A" w:rsidP="0091742A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внесении  изменений  в  муниципальную программу «Социально-экономическое развитие Студенецкого сельского поселения Шумячского района Смоленской области на 2014-2018 годы»,  утвержденную  постановлением  Администрации  от  12 ноября  2013г  №52 «Об утверждении муниципальной  программы «Социально-экономическое развитие Студенецкого сельского поселения Шумячского района Смоленской области на 2014-2018 годы» (в  редакции постановления Администрации  Студенецкого сельского поселения Шумячского района Смоленской области  от 28.01.2014г.  №4)</w:t>
      </w:r>
    </w:p>
    <w:p w:rsidR="0091742A" w:rsidRDefault="0091742A" w:rsidP="0091742A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</w:p>
    <w:p w:rsidR="0091742A" w:rsidRDefault="0091742A" w:rsidP="009174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Студенецкого сельского поселения Шумячского района Смоленской области   ПОСТАНОВЛЯЕТ:</w:t>
      </w:r>
    </w:p>
    <w:p w:rsidR="0091742A" w:rsidRDefault="0091742A" w:rsidP="009174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742A" w:rsidRDefault="0091742A" w:rsidP="0091742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в муниципальную программу «Социально-экономическое развитие Студенецкого сельского поселения Шумячского района Смоленской области на 2014-2018 годы», утвержденную  постановлением  Администрации  от  12 ноября  2013г  № 52 «Об утверждении муниципальной  программы «Социально-экономическое развитие Студенецкого сельского поселения Шумячского района Смоленской области на 2014-2018 годы» (в  редакции постановления Администрации  Студенецкого сельского поселения Шумячского района Смоленской области  от 28.01.2014г.  №4)</w:t>
      </w:r>
      <w:proofErr w:type="gramEnd"/>
    </w:p>
    <w:p w:rsidR="0091742A" w:rsidRDefault="0091742A" w:rsidP="0091742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следующие  изменения:</w:t>
      </w:r>
    </w:p>
    <w:p w:rsidR="00EB0071" w:rsidRDefault="00EB0071" w:rsidP="00EB0071">
      <w:pPr>
        <w:tabs>
          <w:tab w:val="left" w:pos="872"/>
          <w:tab w:val="left" w:pos="743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lastRenderedPageBreak/>
        <w:t>1) в паспорт муниципальной программы в разделе «Объемы ассигнований муниципальной программы (по годам реализации и в разрезе  источников финансирования) цифры «</w:t>
      </w:r>
      <w:r w:rsidR="00905FD4">
        <w:rPr>
          <w:rFonts w:ascii="Times New Roman" w:eastAsia="Times New Roman" w:hAnsi="Times New Roman"/>
          <w:sz w:val="28"/>
          <w:szCs w:val="28"/>
        </w:rPr>
        <w:t>4954246</w:t>
      </w:r>
      <w:r>
        <w:rPr>
          <w:rFonts w:ascii="Times New Roman" w:eastAsia="Times New Roman" w:hAnsi="Times New Roman"/>
          <w:sz w:val="28"/>
          <w:szCs w:val="28"/>
        </w:rPr>
        <w:t>рубл</w:t>
      </w:r>
      <w:r w:rsidR="00905FD4">
        <w:rPr>
          <w:rFonts w:ascii="Times New Roman" w:eastAsia="Times New Roman" w:hAnsi="Times New Roman"/>
          <w:sz w:val="28"/>
          <w:szCs w:val="28"/>
        </w:rPr>
        <w:t>ей</w:t>
      </w:r>
      <w:r>
        <w:rPr>
          <w:rFonts w:ascii="Times New Roman" w:eastAsia="Times New Roman" w:hAnsi="Times New Roman"/>
          <w:sz w:val="28"/>
          <w:szCs w:val="28"/>
        </w:rPr>
        <w:t>» заменить цифрами «</w:t>
      </w:r>
      <w:r w:rsidR="00905FD4">
        <w:rPr>
          <w:rFonts w:ascii="Times New Roman" w:eastAsia="Times New Roman" w:hAnsi="Times New Roman"/>
          <w:sz w:val="28"/>
          <w:szCs w:val="28"/>
        </w:rPr>
        <w:t xml:space="preserve">4975656 </w:t>
      </w:r>
      <w:r>
        <w:rPr>
          <w:rFonts w:ascii="Times New Roman" w:eastAsia="Times New Roman" w:hAnsi="Times New Roman"/>
          <w:sz w:val="28"/>
          <w:szCs w:val="28"/>
        </w:rPr>
        <w:t>рубл</w:t>
      </w:r>
      <w:r w:rsidR="00905FD4">
        <w:rPr>
          <w:rFonts w:ascii="Times New Roman" w:eastAsia="Times New Roman" w:hAnsi="Times New Roman"/>
          <w:sz w:val="28"/>
          <w:szCs w:val="28"/>
        </w:rPr>
        <w:t>ей</w:t>
      </w:r>
      <w:r>
        <w:rPr>
          <w:rFonts w:ascii="Times New Roman" w:eastAsia="Times New Roman" w:hAnsi="Times New Roman"/>
          <w:sz w:val="28"/>
          <w:szCs w:val="28"/>
        </w:rPr>
        <w:t xml:space="preserve">), цифры </w:t>
      </w:r>
      <w:r w:rsidR="00905FD4">
        <w:rPr>
          <w:rFonts w:ascii="Times New Roman" w:eastAsia="Times New Roman" w:hAnsi="Times New Roman"/>
          <w:sz w:val="28"/>
          <w:szCs w:val="28"/>
        </w:rPr>
        <w:t>«947281» заменить цифрами «968691</w:t>
      </w:r>
      <w:r>
        <w:rPr>
          <w:rFonts w:ascii="Times New Roman" w:eastAsia="Times New Roman" w:hAnsi="Times New Roman"/>
          <w:sz w:val="28"/>
          <w:szCs w:val="28"/>
        </w:rPr>
        <w:t>»;</w:t>
      </w:r>
      <w:proofErr w:type="gramEnd"/>
    </w:p>
    <w:p w:rsidR="00905FD4" w:rsidRDefault="00905FD4" w:rsidP="00905FD4">
      <w:pPr>
        <w:tabs>
          <w:tab w:val="left" w:pos="872"/>
          <w:tab w:val="left" w:pos="74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разделе 4</w:t>
      </w:r>
      <w:r w:rsidR="00756442">
        <w:rPr>
          <w:rFonts w:ascii="Times New Roman" w:hAnsi="Times New Roman"/>
          <w:sz w:val="28"/>
          <w:szCs w:val="28"/>
        </w:rPr>
        <w:t xml:space="preserve"> «Обоснование ресурсного обеспечения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цифры «4954246» заменить цифрами « </w:t>
      </w:r>
      <w:r w:rsidR="0081452A">
        <w:rPr>
          <w:rFonts w:ascii="Times New Roman" w:hAnsi="Times New Roman"/>
          <w:sz w:val="28"/>
          <w:szCs w:val="28"/>
        </w:rPr>
        <w:t>4975656</w:t>
      </w:r>
      <w:r>
        <w:rPr>
          <w:rFonts w:ascii="Times New Roman" w:hAnsi="Times New Roman"/>
          <w:sz w:val="28"/>
          <w:szCs w:val="28"/>
        </w:rPr>
        <w:t>», цифры «</w:t>
      </w:r>
      <w:r w:rsidR="0081452A">
        <w:rPr>
          <w:rFonts w:ascii="Times New Roman" w:hAnsi="Times New Roman"/>
          <w:sz w:val="28"/>
          <w:szCs w:val="28"/>
        </w:rPr>
        <w:t>947281</w:t>
      </w:r>
      <w:r>
        <w:rPr>
          <w:rFonts w:ascii="Times New Roman" w:hAnsi="Times New Roman"/>
          <w:sz w:val="28"/>
          <w:szCs w:val="28"/>
        </w:rPr>
        <w:t xml:space="preserve">» заменить цифрами « </w:t>
      </w:r>
      <w:r w:rsidR="0081452A">
        <w:rPr>
          <w:rFonts w:ascii="Times New Roman" w:hAnsi="Times New Roman"/>
          <w:sz w:val="28"/>
          <w:szCs w:val="28"/>
        </w:rPr>
        <w:t>969876</w:t>
      </w:r>
      <w:r>
        <w:rPr>
          <w:rFonts w:ascii="Times New Roman" w:hAnsi="Times New Roman"/>
          <w:sz w:val="28"/>
          <w:szCs w:val="28"/>
        </w:rPr>
        <w:t>»;</w:t>
      </w:r>
    </w:p>
    <w:p w:rsidR="0081452A" w:rsidRDefault="0081452A" w:rsidP="0081452A">
      <w:pPr>
        <w:tabs>
          <w:tab w:val="left" w:pos="872"/>
          <w:tab w:val="left" w:pos="743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3) в паспорт обеспечивающей подпрограммы в разделе «Объемы ассигнований обеспечивающей подпрограммы (по годам реализации и в разрезе  источников финансирования) цифры «4104966» заменить цифрами «4130376), цифры «788001» заменить цифрами «813411»;</w:t>
      </w:r>
      <w:proofErr w:type="gramEnd"/>
    </w:p>
    <w:p w:rsidR="00EB0071" w:rsidRDefault="00594E94" w:rsidP="00000895">
      <w:pPr>
        <w:tabs>
          <w:tab w:val="left" w:pos="872"/>
          <w:tab w:val="left" w:pos="74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разделе 4 «Обоснование ресурсного обеспечения подпрограммы»</w:t>
      </w:r>
      <w:r w:rsidR="00756442" w:rsidRPr="00756442">
        <w:rPr>
          <w:rFonts w:ascii="Times New Roman" w:hAnsi="Times New Roman"/>
          <w:sz w:val="28"/>
          <w:szCs w:val="28"/>
        </w:rPr>
        <w:t xml:space="preserve"> </w:t>
      </w:r>
      <w:r w:rsidR="00756442">
        <w:rPr>
          <w:rFonts w:ascii="Times New Roman" w:hAnsi="Times New Roman"/>
          <w:sz w:val="28"/>
          <w:szCs w:val="28"/>
        </w:rPr>
        <w:t>в первом абзаце</w:t>
      </w:r>
      <w:r>
        <w:rPr>
          <w:rFonts w:ascii="Times New Roman" w:hAnsi="Times New Roman"/>
          <w:sz w:val="28"/>
          <w:szCs w:val="28"/>
        </w:rPr>
        <w:t xml:space="preserve"> цифры «4</w:t>
      </w:r>
      <w:r w:rsidR="00756442">
        <w:rPr>
          <w:rFonts w:ascii="Times New Roman" w:hAnsi="Times New Roman"/>
          <w:sz w:val="28"/>
          <w:szCs w:val="28"/>
        </w:rPr>
        <w:t>104966</w:t>
      </w:r>
      <w:r>
        <w:rPr>
          <w:rFonts w:ascii="Times New Roman" w:hAnsi="Times New Roman"/>
          <w:sz w:val="28"/>
          <w:szCs w:val="28"/>
        </w:rPr>
        <w:t>»</w:t>
      </w:r>
      <w:r w:rsidR="007564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заменить цифрами « 4</w:t>
      </w:r>
      <w:r w:rsidR="00756442">
        <w:rPr>
          <w:rFonts w:ascii="Times New Roman" w:hAnsi="Times New Roman"/>
          <w:sz w:val="28"/>
          <w:szCs w:val="28"/>
        </w:rPr>
        <w:t>13</w:t>
      </w:r>
      <w:r w:rsidR="00F634F3">
        <w:rPr>
          <w:rFonts w:ascii="Times New Roman" w:hAnsi="Times New Roman"/>
          <w:sz w:val="28"/>
          <w:szCs w:val="28"/>
        </w:rPr>
        <w:t>0</w:t>
      </w:r>
      <w:r w:rsidR="00756442">
        <w:rPr>
          <w:rFonts w:ascii="Times New Roman" w:hAnsi="Times New Roman"/>
          <w:sz w:val="28"/>
          <w:szCs w:val="28"/>
        </w:rPr>
        <w:t>376</w:t>
      </w:r>
      <w:r>
        <w:rPr>
          <w:rFonts w:ascii="Times New Roman" w:hAnsi="Times New Roman"/>
          <w:sz w:val="28"/>
          <w:szCs w:val="28"/>
        </w:rPr>
        <w:t xml:space="preserve">», </w:t>
      </w:r>
      <w:r w:rsidR="00756442" w:rsidRPr="00756442">
        <w:rPr>
          <w:rFonts w:ascii="Times New Roman" w:hAnsi="Times New Roman"/>
          <w:sz w:val="28"/>
          <w:szCs w:val="28"/>
        </w:rPr>
        <w:t xml:space="preserve"> </w:t>
      </w:r>
      <w:r w:rsidR="00756442">
        <w:rPr>
          <w:rFonts w:ascii="Times New Roman" w:hAnsi="Times New Roman"/>
          <w:sz w:val="28"/>
          <w:szCs w:val="28"/>
        </w:rPr>
        <w:t>во втором</w:t>
      </w:r>
      <w:r w:rsidR="00756442" w:rsidRPr="00756442">
        <w:rPr>
          <w:rFonts w:ascii="Times New Roman" w:hAnsi="Times New Roman"/>
          <w:sz w:val="28"/>
          <w:szCs w:val="28"/>
        </w:rPr>
        <w:t xml:space="preserve"> </w:t>
      </w:r>
      <w:r w:rsidR="00756442">
        <w:rPr>
          <w:rFonts w:ascii="Times New Roman" w:hAnsi="Times New Roman"/>
          <w:sz w:val="28"/>
          <w:szCs w:val="28"/>
        </w:rPr>
        <w:t>абзаце</w:t>
      </w:r>
      <w:r w:rsidR="00756442" w:rsidRPr="00756442">
        <w:rPr>
          <w:rFonts w:ascii="Times New Roman" w:hAnsi="Times New Roman"/>
          <w:sz w:val="28"/>
          <w:szCs w:val="28"/>
        </w:rPr>
        <w:t xml:space="preserve"> </w:t>
      </w:r>
      <w:r w:rsidR="00756442">
        <w:rPr>
          <w:rFonts w:ascii="Times New Roman" w:hAnsi="Times New Roman"/>
          <w:sz w:val="28"/>
          <w:szCs w:val="28"/>
        </w:rPr>
        <w:t>цифры «4104966» заменить цифрами « 4</w:t>
      </w:r>
      <w:r w:rsidR="00F634F3">
        <w:rPr>
          <w:rFonts w:ascii="Times New Roman" w:hAnsi="Times New Roman"/>
          <w:sz w:val="28"/>
          <w:szCs w:val="28"/>
        </w:rPr>
        <w:t>130376</w:t>
      </w:r>
      <w:r w:rsidR="00756442">
        <w:rPr>
          <w:rFonts w:ascii="Times New Roman" w:hAnsi="Times New Roman"/>
          <w:sz w:val="28"/>
          <w:szCs w:val="28"/>
        </w:rPr>
        <w:t>»,</w:t>
      </w:r>
      <w:r w:rsidR="00756442" w:rsidRPr="00756442">
        <w:rPr>
          <w:rFonts w:ascii="Times New Roman" w:hAnsi="Times New Roman"/>
          <w:sz w:val="28"/>
          <w:szCs w:val="28"/>
        </w:rPr>
        <w:t xml:space="preserve"> </w:t>
      </w:r>
      <w:r w:rsidR="00756442">
        <w:rPr>
          <w:rFonts w:ascii="Times New Roman" w:hAnsi="Times New Roman"/>
          <w:sz w:val="28"/>
          <w:szCs w:val="28"/>
        </w:rPr>
        <w:t>цифры «788001» заменить цифрами</w:t>
      </w:r>
      <w:r w:rsidR="00000895">
        <w:rPr>
          <w:rFonts w:ascii="Times New Roman" w:hAnsi="Times New Roman"/>
          <w:sz w:val="28"/>
          <w:szCs w:val="28"/>
        </w:rPr>
        <w:t xml:space="preserve">          </w:t>
      </w:r>
      <w:r w:rsidR="00756442">
        <w:rPr>
          <w:rFonts w:ascii="Times New Roman" w:hAnsi="Times New Roman"/>
          <w:sz w:val="28"/>
          <w:szCs w:val="28"/>
        </w:rPr>
        <w:t xml:space="preserve"> « 813411»;</w:t>
      </w:r>
    </w:p>
    <w:p w:rsidR="00000895" w:rsidRDefault="00594E94" w:rsidP="00000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B0071">
        <w:rPr>
          <w:rFonts w:ascii="Times New Roman" w:hAnsi="Times New Roman"/>
          <w:sz w:val="28"/>
          <w:szCs w:val="28"/>
        </w:rPr>
        <w:t xml:space="preserve">) </w:t>
      </w:r>
      <w:r w:rsidR="00FD1742">
        <w:rPr>
          <w:rFonts w:ascii="Times New Roman" w:hAnsi="Times New Roman"/>
          <w:sz w:val="28"/>
          <w:szCs w:val="28"/>
        </w:rPr>
        <w:t xml:space="preserve">приложение  №2  к муниципальной </w:t>
      </w:r>
      <w:r w:rsidR="00FD1742" w:rsidRPr="003243C0">
        <w:rPr>
          <w:rFonts w:ascii="Times New Roman" w:hAnsi="Times New Roman"/>
          <w:sz w:val="28"/>
          <w:szCs w:val="28"/>
        </w:rPr>
        <w:t xml:space="preserve"> </w:t>
      </w:r>
      <w:r w:rsidR="00FD1742">
        <w:rPr>
          <w:rFonts w:ascii="Times New Roman" w:hAnsi="Times New Roman"/>
          <w:sz w:val="28"/>
          <w:szCs w:val="28"/>
        </w:rPr>
        <w:t>программе  изложить  в  новой  редакции:</w:t>
      </w:r>
      <w:r w:rsidR="00000895" w:rsidRPr="00000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895" w:rsidRPr="00594E94" w:rsidRDefault="00000895" w:rsidP="00000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</w:rPr>
      </w:pPr>
      <w:r w:rsidRPr="00594E94">
        <w:rPr>
          <w:rFonts w:ascii="Times New Roman" w:hAnsi="Times New Roman" w:cs="Times New Roman"/>
          <w:sz w:val="28"/>
          <w:szCs w:val="28"/>
        </w:rPr>
        <w:t>2.</w:t>
      </w:r>
      <w:r w:rsidRPr="00594E94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</w:t>
      </w:r>
      <w:r w:rsidRPr="00594E9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94E9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Печатном средстве массовой  информации </w:t>
      </w:r>
      <w:r w:rsidRPr="00594E94">
        <w:rPr>
          <w:rStyle w:val="style271"/>
          <w:rFonts w:ascii="Times New Roman" w:hAnsi="Times New Roman" w:cs="Times New Roman"/>
          <w:i/>
          <w:sz w:val="28"/>
        </w:rPr>
        <w:t xml:space="preserve"> </w:t>
      </w:r>
      <w:r w:rsidRPr="00594E94">
        <w:rPr>
          <w:rStyle w:val="a4"/>
          <w:rFonts w:ascii="Times New Roman" w:hAnsi="Times New Roman" w:cs="Times New Roman"/>
          <w:i w:val="0"/>
          <w:sz w:val="28"/>
          <w:szCs w:val="28"/>
        </w:rPr>
        <w:t>Студенецкого сельского поселения Шумячского района Смоленской области  «Информационный вестник Студенецкого сельского поселения.</w:t>
      </w:r>
    </w:p>
    <w:p w:rsidR="00000895" w:rsidRPr="00594E94" w:rsidRDefault="00000895" w:rsidP="00000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895" w:rsidRPr="00594E94" w:rsidRDefault="00000895" w:rsidP="00000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E94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594E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4E94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 оставляю за собой.</w:t>
      </w:r>
    </w:p>
    <w:p w:rsidR="00000895" w:rsidRPr="00594E94" w:rsidRDefault="00000895" w:rsidP="0000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895" w:rsidRPr="00594E94" w:rsidRDefault="00000895" w:rsidP="00000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895" w:rsidRPr="00594E94" w:rsidRDefault="00000895" w:rsidP="00000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E9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00895" w:rsidRPr="00594E94" w:rsidRDefault="00000895" w:rsidP="00000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E94">
        <w:rPr>
          <w:rFonts w:ascii="Times New Roman" w:hAnsi="Times New Roman" w:cs="Times New Roman"/>
          <w:sz w:val="28"/>
          <w:szCs w:val="28"/>
        </w:rPr>
        <w:t>Студенецкого сельского поселения</w:t>
      </w:r>
    </w:p>
    <w:p w:rsidR="00000895" w:rsidRPr="00594E94" w:rsidRDefault="00000895" w:rsidP="00000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E94">
        <w:rPr>
          <w:rFonts w:ascii="Times New Roman" w:hAnsi="Times New Roman" w:cs="Times New Roman"/>
          <w:sz w:val="28"/>
          <w:szCs w:val="28"/>
        </w:rPr>
        <w:t xml:space="preserve">Шумячского района Смоленской области                                       </w:t>
      </w:r>
      <w:bookmarkStart w:id="0" w:name="_GoBack"/>
      <w:bookmarkEnd w:id="0"/>
      <w:r w:rsidRPr="00594E94">
        <w:rPr>
          <w:rFonts w:ascii="Times New Roman" w:hAnsi="Times New Roman" w:cs="Times New Roman"/>
          <w:sz w:val="28"/>
          <w:szCs w:val="28"/>
        </w:rPr>
        <w:t>И.В.Кулешова</w:t>
      </w:r>
    </w:p>
    <w:p w:rsidR="00330C56" w:rsidRDefault="00330C56" w:rsidP="0009334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  <w:sectPr w:rsidR="00330C56">
          <w:pgSz w:w="11906" w:h="16838"/>
          <w:pgMar w:top="709" w:right="567" w:bottom="1134" w:left="1134" w:header="709" w:footer="709" w:gutter="0"/>
          <w:cols w:space="720"/>
        </w:sectPr>
      </w:pPr>
    </w:p>
    <w:tbl>
      <w:tblPr>
        <w:tblW w:w="0" w:type="auto"/>
        <w:tblLook w:val="01E0"/>
      </w:tblPr>
      <w:tblGrid>
        <w:gridCol w:w="10606"/>
        <w:gridCol w:w="4180"/>
      </w:tblGrid>
      <w:tr w:rsidR="00FD1742" w:rsidTr="0081012A">
        <w:trPr>
          <w:trHeight w:val="709"/>
        </w:trPr>
        <w:tc>
          <w:tcPr>
            <w:tcW w:w="11548" w:type="dxa"/>
          </w:tcPr>
          <w:p w:rsidR="00FD1742" w:rsidRDefault="00FD1742" w:rsidP="0081012A">
            <w:pPr>
              <w:pStyle w:val="ConsPlusCell"/>
              <w:widowControl/>
              <w:ind w:right="-4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2" w:type="dxa"/>
          </w:tcPr>
          <w:p w:rsidR="00FD1742" w:rsidRDefault="00FD1742" w:rsidP="0081012A">
            <w:pPr>
              <w:pStyle w:val="ConsPlusCell"/>
              <w:widowControl/>
              <w:ind w:right="-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 2</w:t>
            </w:r>
          </w:p>
          <w:p w:rsidR="00FD1742" w:rsidRDefault="00FD1742" w:rsidP="0081012A">
            <w:pPr>
              <w:pStyle w:val="ConsPlusCell"/>
              <w:widowControl/>
              <w:ind w:right="-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</w:tc>
      </w:tr>
    </w:tbl>
    <w:p w:rsidR="00FD1742" w:rsidRDefault="00FD1742" w:rsidP="00FD1742">
      <w:pPr>
        <w:pStyle w:val="ConsPlusCel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D1742" w:rsidRDefault="00FD1742" w:rsidP="00FD1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</w:t>
      </w:r>
    </w:p>
    <w:p w:rsidR="00FD1742" w:rsidRDefault="00FD1742" w:rsidP="00FD1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реализации м</w:t>
      </w:r>
      <w:r>
        <w:rPr>
          <w:rFonts w:ascii="Times New Roman" w:hAnsi="Times New Roman"/>
          <w:b/>
          <w:sz w:val="28"/>
          <w:szCs w:val="28"/>
        </w:rPr>
        <w:t>униципальной программы «</w:t>
      </w:r>
      <w:r>
        <w:rPr>
          <w:rFonts w:ascii="Times New Roman" w:hAnsi="Times New Roman"/>
          <w:b/>
          <w:bCs/>
          <w:sz w:val="28"/>
          <w:szCs w:val="28"/>
        </w:rPr>
        <w:t>Социально-экономическое развитие Студенецкого</w:t>
      </w:r>
      <w:r w:rsidRPr="00AA2C40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>Шумячского</w:t>
      </w:r>
      <w:r w:rsidRPr="00AA2C40">
        <w:rPr>
          <w:rFonts w:ascii="Times New Roman" w:hAnsi="Times New Roman"/>
          <w:b/>
          <w:bCs/>
          <w:sz w:val="28"/>
          <w:szCs w:val="28"/>
        </w:rPr>
        <w:t xml:space="preserve"> района Смоленской области на 2014-2018 годы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 на 2014 год и плановый </w:t>
      </w:r>
    </w:p>
    <w:p w:rsidR="00FD1742" w:rsidRDefault="00FD1742" w:rsidP="00FD1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период 2015 и 2016 годов</w:t>
      </w:r>
    </w:p>
    <w:p w:rsidR="00FD1742" w:rsidRDefault="00FD1742" w:rsidP="00FD1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642"/>
        <w:gridCol w:w="2835"/>
        <w:gridCol w:w="1985"/>
        <w:gridCol w:w="1253"/>
        <w:gridCol w:w="1210"/>
        <w:gridCol w:w="1210"/>
        <w:gridCol w:w="1320"/>
        <w:gridCol w:w="1160"/>
        <w:gridCol w:w="1370"/>
        <w:gridCol w:w="1210"/>
        <w:gridCol w:w="1210"/>
      </w:tblGrid>
      <w:tr w:rsidR="00FD1742" w:rsidTr="0081012A">
        <w:trPr>
          <w:trHeight w:val="873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расшифро-вать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  <w:tc>
          <w:tcPr>
            <w:tcW w:w="3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Планируемое значение показателя реализации муниципальной программы на очередной финансовый год и плановый период</w:t>
            </w:r>
          </w:p>
        </w:tc>
      </w:tr>
      <w:tr w:rsidR="00FD1742" w:rsidTr="0081012A">
        <w:trPr>
          <w:trHeight w:val="439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очередной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финансо-вый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1-й год планового периода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2-й год планового периода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1-й год планового периода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2-й год планового периода</w:t>
            </w:r>
          </w:p>
        </w:tc>
      </w:tr>
    </w:tbl>
    <w:p w:rsidR="00FD1742" w:rsidRDefault="00FD1742" w:rsidP="00FD1742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642"/>
        <w:gridCol w:w="2777"/>
        <w:gridCol w:w="58"/>
        <w:gridCol w:w="1927"/>
        <w:gridCol w:w="58"/>
        <w:gridCol w:w="1253"/>
        <w:gridCol w:w="1210"/>
        <w:gridCol w:w="1210"/>
        <w:gridCol w:w="1320"/>
        <w:gridCol w:w="1160"/>
        <w:gridCol w:w="1370"/>
        <w:gridCol w:w="1210"/>
        <w:gridCol w:w="1210"/>
      </w:tblGrid>
      <w:tr w:rsidR="00FD1742" w:rsidTr="0081012A">
        <w:trPr>
          <w:trHeight w:val="196"/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FD1742" w:rsidTr="0081012A">
        <w:trPr>
          <w:trHeight w:val="27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7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Pr="00D7496C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7496C">
              <w:rPr>
                <w:rFonts w:ascii="Times New Roman" w:hAnsi="Times New Roman"/>
                <w:b/>
                <w:sz w:val="20"/>
                <w:szCs w:val="20"/>
              </w:rPr>
              <w:t xml:space="preserve">1. Обеспечение долгосрочной сбалансированности и устойчивости бюджетной системы, повышение качества </w:t>
            </w:r>
            <w:r w:rsidRPr="00D749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Социально-экономическое развитие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Студенецкого</w:t>
            </w:r>
            <w:r w:rsidRPr="00D749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Шумячского района Смоленской области на 2014-2018 годы</w:t>
            </w:r>
          </w:p>
        </w:tc>
      </w:tr>
      <w:tr w:rsidR="00FD1742" w:rsidTr="0081012A">
        <w:trPr>
          <w:cantSplit/>
          <w:trHeight w:val="3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</w:rPr>
              <w:t>Охват бюджетных ассигнований  бюджета поселения показателями, характеризующими цели и результаты их использования</w:t>
            </w:r>
            <w:proofErr w:type="gramStart"/>
            <w:r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 Студенецкого сельского поселения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 бюджета</w:t>
            </w:r>
          </w:p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824708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2950,93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824708" w:rsidP="008247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968,691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824708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969,876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824708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1012,363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FD1742" w:rsidTr="0081012A">
        <w:trPr>
          <w:cantSplit/>
          <w:trHeight w:val="3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Обеспечение пожарной сигнализации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 Студенецкого сельского поселения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 местного  бюджета</w:t>
            </w:r>
          </w:p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D1742" w:rsidTr="0081012A">
        <w:trPr>
          <w:cantSplit/>
          <w:trHeight w:val="3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 ремонт дорог в границах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 Студенецкого сельского поселения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 местного  бюджета</w:t>
            </w:r>
          </w:p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824708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D174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D1742" w:rsidTr="0081012A">
        <w:trPr>
          <w:cantSplit/>
          <w:trHeight w:val="3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 ремонт уличного освещения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 Студенецкого сельского поселения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 местного  бюджета</w:t>
            </w:r>
          </w:p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464,3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247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152,</w:t>
            </w:r>
            <w:r w:rsidR="00824708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154,0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158,0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D1742" w:rsidTr="0081012A">
        <w:trPr>
          <w:cantSplit/>
          <w:trHeight w:val="3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содержание мест захоронения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 Студенецкого сельского поселения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 местного  бюджета</w:t>
            </w:r>
          </w:p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D1742" w:rsidTr="0081012A">
        <w:trPr>
          <w:cantSplit/>
          <w:trHeight w:val="3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1.1.6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в области спорта, физической культуры и туризма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 Студенецкого сельского поселения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 местного  бюджета</w:t>
            </w:r>
          </w:p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D1742" w:rsidTr="0081012A">
        <w:trPr>
          <w:cantSplit/>
          <w:trHeight w:val="41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Подпрограмма «</w:t>
            </w:r>
            <w:r w:rsidRPr="00533855">
              <w:rPr>
                <w:b/>
                <w:bCs/>
                <w:sz w:val="22"/>
                <w:szCs w:val="22"/>
              </w:rPr>
              <w:t xml:space="preserve">Содержание, обеспечение Администрации </w:t>
            </w:r>
            <w:r>
              <w:rPr>
                <w:b/>
                <w:bCs/>
                <w:sz w:val="22"/>
                <w:szCs w:val="22"/>
              </w:rPr>
              <w:t>Студенецкого</w:t>
            </w:r>
            <w:r w:rsidRPr="00533855">
              <w:rPr>
                <w:b/>
                <w:bCs/>
                <w:sz w:val="22"/>
                <w:szCs w:val="22"/>
              </w:rPr>
              <w:t xml:space="preserve"> сельского поселения Шумячского района Смоленской области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FD1742" w:rsidTr="0081012A">
        <w:trPr>
          <w:cantSplit/>
          <w:trHeight w:val="59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7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Мониторинг состояния объема муниципального долга и расходов на его обслуживание на предмет соответствия ограничениям, установленным Бюджетным кодексом Российской Федерации</w:t>
            </w:r>
          </w:p>
        </w:tc>
      </w:tr>
      <w:tr w:rsidR="00FD1742" w:rsidTr="0081012A">
        <w:trPr>
          <w:cantSplit/>
          <w:trHeight w:val="29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Охват бюджетных ассигнований местного бюджета показателями, характеризующими цели и результаты их использования</w:t>
            </w:r>
            <w:proofErr w:type="gramStart"/>
            <w:r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 Студенецкого сельского поселения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1742" w:rsidRDefault="00FD1742" w:rsidP="008C5E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8C5E51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C5E51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1742" w:rsidRDefault="008C5E51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813,411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801,876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838,363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х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х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х</w:t>
            </w:r>
            <w:proofErr w:type="spellEnd"/>
          </w:p>
        </w:tc>
      </w:tr>
      <w:tr w:rsidR="00FD1742" w:rsidTr="0081012A">
        <w:trPr>
          <w:cantSplit/>
          <w:trHeight w:val="29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по оплате труда работников органов местного самоуправления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 Студенецкого сельского поселения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 местного  бюджета</w:t>
            </w:r>
          </w:p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2148,108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716,036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716,036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716,036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х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х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х</w:t>
            </w:r>
            <w:proofErr w:type="spellEnd"/>
          </w:p>
        </w:tc>
      </w:tr>
      <w:tr w:rsidR="00FD1742" w:rsidTr="0081012A">
        <w:trPr>
          <w:cantSplit/>
          <w:trHeight w:val="29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 Студенецкого сельского поселения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 местного  бюджета</w:t>
            </w:r>
          </w:p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C5E51">
              <w:rPr>
                <w:rFonts w:ascii="Times New Roman" w:hAnsi="Times New Roman" w:cs="Times New Roman"/>
                <w:sz w:val="22"/>
                <w:szCs w:val="22"/>
              </w:rPr>
              <w:t>96,542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51" w:rsidRDefault="008C5E51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1742" w:rsidRDefault="008C5E51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67,375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50,840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78,327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х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х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х</w:t>
            </w:r>
            <w:proofErr w:type="spellEnd"/>
          </w:p>
        </w:tc>
      </w:tr>
      <w:tr w:rsidR="00FD1742" w:rsidTr="0081012A">
        <w:trPr>
          <w:cantSplit/>
          <w:trHeight w:val="29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 Студенецкого сельского поселения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 местного  бюджета</w:t>
            </w:r>
          </w:p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1742" w:rsidRDefault="00FD1742" w:rsidP="008101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х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х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D1742" w:rsidRDefault="00FD1742" w:rsidP="008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х</w:t>
            </w:r>
            <w:proofErr w:type="spellEnd"/>
          </w:p>
        </w:tc>
      </w:tr>
    </w:tbl>
    <w:p w:rsidR="00D3308D" w:rsidRDefault="00D3308D" w:rsidP="00330C56">
      <w:pPr>
        <w:pStyle w:val="ConsPlusCell"/>
        <w:widowControl/>
      </w:pPr>
    </w:p>
    <w:sectPr w:rsidR="00D3308D" w:rsidSect="009174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742A"/>
    <w:rsid w:val="00000895"/>
    <w:rsid w:val="0009334B"/>
    <w:rsid w:val="000C13CC"/>
    <w:rsid w:val="001B757B"/>
    <w:rsid w:val="0023524A"/>
    <w:rsid w:val="00326A61"/>
    <w:rsid w:val="00330C56"/>
    <w:rsid w:val="00461DE2"/>
    <w:rsid w:val="004B6CBD"/>
    <w:rsid w:val="00594468"/>
    <w:rsid w:val="00594E94"/>
    <w:rsid w:val="006916A6"/>
    <w:rsid w:val="00747412"/>
    <w:rsid w:val="00756442"/>
    <w:rsid w:val="007822D0"/>
    <w:rsid w:val="0081452A"/>
    <w:rsid w:val="00824708"/>
    <w:rsid w:val="008C5E51"/>
    <w:rsid w:val="00905FD4"/>
    <w:rsid w:val="0090607A"/>
    <w:rsid w:val="0091742A"/>
    <w:rsid w:val="00962CFD"/>
    <w:rsid w:val="009D48B4"/>
    <w:rsid w:val="00A7121B"/>
    <w:rsid w:val="00B21D54"/>
    <w:rsid w:val="00C976EF"/>
    <w:rsid w:val="00CE3BFF"/>
    <w:rsid w:val="00D3308D"/>
    <w:rsid w:val="00E31B96"/>
    <w:rsid w:val="00EB0071"/>
    <w:rsid w:val="00F634F3"/>
    <w:rsid w:val="00FD1742"/>
    <w:rsid w:val="00FD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174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9174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917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yle271">
    <w:name w:val="style271"/>
    <w:basedOn w:val="a0"/>
    <w:rsid w:val="0090607A"/>
    <w:rPr>
      <w:i w:val="0"/>
      <w:iCs w:val="0"/>
    </w:rPr>
  </w:style>
  <w:style w:type="character" w:styleId="a4">
    <w:name w:val="Emphasis"/>
    <w:basedOn w:val="a0"/>
    <w:uiPriority w:val="20"/>
    <w:qFormat/>
    <w:rsid w:val="009060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D9C95-EA1E-4D9C-A65E-C6B466A2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18</cp:revision>
  <cp:lastPrinted>2014-05-05T07:10:00Z</cp:lastPrinted>
  <dcterms:created xsi:type="dcterms:W3CDTF">2014-02-04T12:16:00Z</dcterms:created>
  <dcterms:modified xsi:type="dcterms:W3CDTF">2014-05-05T07:10:00Z</dcterms:modified>
</cp:coreProperties>
</file>