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CD" w:rsidRDefault="009728CD" w:rsidP="009728CD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Анализ финансовых, экономических, социальных и</w:t>
      </w:r>
    </w:p>
    <w:p w:rsidR="009728CD" w:rsidRDefault="009728CD" w:rsidP="009728CD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proofErr w:type="spellStart"/>
      <w:r w:rsidR="00F26C39">
        <w:rPr>
          <w:rStyle w:val="a6"/>
          <w:color w:val="000000"/>
          <w:sz w:val="28"/>
          <w:szCs w:val="28"/>
        </w:rPr>
        <w:t>Руссковского</w:t>
      </w:r>
      <w:proofErr w:type="spellEnd"/>
      <w:r>
        <w:rPr>
          <w:rStyle w:val="a6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Style w:val="a6"/>
          <w:color w:val="000000"/>
          <w:sz w:val="28"/>
          <w:szCs w:val="28"/>
        </w:rPr>
        <w:t>Шумячского</w:t>
      </w:r>
      <w:proofErr w:type="spellEnd"/>
      <w:r>
        <w:rPr>
          <w:rStyle w:val="a6"/>
          <w:color w:val="000000"/>
          <w:sz w:val="28"/>
          <w:szCs w:val="28"/>
        </w:rPr>
        <w:t xml:space="preserve">  района</w:t>
      </w:r>
      <w:proofErr w:type="gramEnd"/>
      <w:r>
        <w:rPr>
          <w:rStyle w:val="a6"/>
          <w:color w:val="000000"/>
          <w:sz w:val="28"/>
          <w:szCs w:val="28"/>
        </w:rPr>
        <w:t xml:space="preserve"> Смоленской области по итогам 2022 года</w:t>
      </w:r>
    </w:p>
    <w:p w:rsidR="009728CD" w:rsidRDefault="009728CD" w:rsidP="009728CD">
      <w:pPr>
        <w:jc w:val="center"/>
        <w:rPr>
          <w:sz w:val="24"/>
          <w:szCs w:val="24"/>
        </w:rPr>
      </w:pPr>
    </w:p>
    <w:p w:rsidR="009728CD" w:rsidRDefault="009728CD" w:rsidP="009728CD">
      <w:pPr>
        <w:jc w:val="center"/>
        <w:rPr>
          <w:sz w:val="24"/>
          <w:szCs w:val="24"/>
        </w:rPr>
      </w:pPr>
    </w:p>
    <w:p w:rsidR="009728CD" w:rsidRPr="008F35F9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sz w:val="28"/>
          <w:szCs w:val="28"/>
        </w:rPr>
        <w:t xml:space="preserve">Анализ финансовых, экономических, социальных и иных показателей </w:t>
      </w:r>
      <w:r w:rsidRPr="008F35F9">
        <w:rPr>
          <w:rStyle w:val="a6"/>
          <w:b w:val="0"/>
          <w:color w:val="000000"/>
          <w:sz w:val="28"/>
          <w:szCs w:val="28"/>
        </w:rPr>
        <w:t xml:space="preserve">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proofErr w:type="spellStart"/>
      <w:r w:rsidR="00F26C39">
        <w:rPr>
          <w:rStyle w:val="a6"/>
          <w:b w:val="0"/>
          <w:color w:val="000000"/>
          <w:sz w:val="28"/>
          <w:szCs w:val="28"/>
        </w:rPr>
        <w:t>Руссковского</w:t>
      </w:r>
      <w:proofErr w:type="spellEnd"/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a6"/>
          <w:b w:val="0"/>
          <w:color w:val="000000"/>
          <w:sz w:val="28"/>
          <w:szCs w:val="28"/>
        </w:rPr>
        <w:t>Шумячского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F35F9">
        <w:rPr>
          <w:rStyle w:val="a6"/>
          <w:b w:val="0"/>
          <w:color w:val="000000"/>
          <w:sz w:val="28"/>
          <w:szCs w:val="28"/>
        </w:rPr>
        <w:t xml:space="preserve"> района Смоленской области подготовлен на основании статьи 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8F35F9">
        <w:rPr>
          <w:rStyle w:val="a6"/>
          <w:b w:val="0"/>
          <w:color w:val="000000"/>
          <w:sz w:val="28"/>
          <w:szCs w:val="28"/>
        </w:rPr>
        <w:t xml:space="preserve"> Федерального закона от 24 июля 2007 г. № 209-фз «О развитии малого и среднего предпринимательства в Российской Федерации».</w:t>
      </w:r>
    </w:p>
    <w:p w:rsidR="00E43E8D" w:rsidRDefault="00E43E8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По состоянию на 01.01.2023 года на территории </w:t>
      </w:r>
      <w:proofErr w:type="spellStart"/>
      <w:r w:rsidR="00F26C39">
        <w:rPr>
          <w:rStyle w:val="a6"/>
          <w:b w:val="0"/>
          <w:color w:val="000000"/>
          <w:sz w:val="28"/>
          <w:szCs w:val="28"/>
        </w:rPr>
        <w:t>Руссковского</w:t>
      </w:r>
      <w:proofErr w:type="spellEnd"/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зарегистрировано: индивидуальных предпринимателей – </w:t>
      </w:r>
      <w:r w:rsidR="0023628D">
        <w:rPr>
          <w:rStyle w:val="a6"/>
          <w:b w:val="0"/>
          <w:color w:val="000000"/>
          <w:sz w:val="28"/>
          <w:szCs w:val="28"/>
        </w:rPr>
        <w:t>4</w:t>
      </w:r>
      <w:r w:rsidRPr="008F35F9">
        <w:rPr>
          <w:rStyle w:val="a6"/>
          <w:b w:val="0"/>
          <w:color w:val="000000"/>
          <w:sz w:val="28"/>
          <w:szCs w:val="28"/>
        </w:rPr>
        <w:t>.</w:t>
      </w:r>
    </w:p>
    <w:p w:rsidR="00E43E8D" w:rsidRDefault="00E43E8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Сведения об обороте товаров (работ, услуг) производимых субъектами малого и среднего предпринимательства, в соответствии с их квалификацией по видам экономикой деятельности – субъектами предпринимательства не предоставлялись. Информация о финансово- экономическом состоянии субъектам малого и среднего предпринимательства не предоставлял</w:t>
      </w:r>
      <w:r w:rsidR="003F4481">
        <w:rPr>
          <w:rStyle w:val="a6"/>
          <w:b w:val="0"/>
          <w:color w:val="000000"/>
          <w:sz w:val="28"/>
          <w:szCs w:val="28"/>
        </w:rPr>
        <w:t>а</w:t>
      </w:r>
      <w:r>
        <w:rPr>
          <w:rStyle w:val="a6"/>
          <w:b w:val="0"/>
          <w:color w:val="000000"/>
          <w:sz w:val="28"/>
          <w:szCs w:val="28"/>
        </w:rPr>
        <w:t>сь.</w:t>
      </w:r>
    </w:p>
    <w:p w:rsidR="00E43E8D" w:rsidRPr="008F35F9" w:rsidRDefault="00E43E8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</w:p>
    <w:p w:rsidR="009728CD" w:rsidRPr="008F35F9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23628D">
        <w:rPr>
          <w:rStyle w:val="a6"/>
          <w:b w:val="0"/>
          <w:color w:val="000000"/>
          <w:sz w:val="28"/>
          <w:szCs w:val="28"/>
        </w:rPr>
        <w:t>Руссковском</w:t>
      </w:r>
      <w:proofErr w:type="spellEnd"/>
      <w:r w:rsidRPr="008F35F9">
        <w:rPr>
          <w:rStyle w:val="a6"/>
          <w:b w:val="0"/>
          <w:color w:val="000000"/>
          <w:sz w:val="28"/>
          <w:szCs w:val="28"/>
        </w:rPr>
        <w:t xml:space="preserve"> сельском поселении в 2022 году не проводились.</w:t>
      </w:r>
    </w:p>
    <w:p w:rsidR="009728CD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Структура малого и среднего предпринимательства на территории </w:t>
      </w:r>
      <w:proofErr w:type="spellStart"/>
      <w:r w:rsidR="00F26C39">
        <w:rPr>
          <w:rStyle w:val="a6"/>
          <w:b w:val="0"/>
          <w:color w:val="000000"/>
          <w:sz w:val="28"/>
          <w:szCs w:val="28"/>
        </w:rPr>
        <w:t>Руссковского</w:t>
      </w:r>
      <w:proofErr w:type="spellEnd"/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по видам экономической деятельности в течение ряда лет остается практически неизменной. </w:t>
      </w:r>
    </w:p>
    <w:p w:rsidR="009728CD" w:rsidRPr="008F35F9" w:rsidRDefault="009728CD" w:rsidP="009728CD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На официальном сайте </w:t>
      </w:r>
      <w:r w:rsidR="00E43E8D">
        <w:rPr>
          <w:rStyle w:val="a6"/>
          <w:b w:val="0"/>
          <w:color w:val="000000"/>
          <w:sz w:val="28"/>
          <w:szCs w:val="28"/>
        </w:rPr>
        <w:t>А</w:t>
      </w:r>
      <w:r w:rsidRPr="008F35F9">
        <w:rPr>
          <w:rStyle w:val="a6"/>
          <w:b w:val="0"/>
          <w:color w:val="000000"/>
          <w:sz w:val="28"/>
          <w:szCs w:val="28"/>
        </w:rPr>
        <w:t xml:space="preserve">дминистрации </w:t>
      </w:r>
      <w:proofErr w:type="spellStart"/>
      <w:r w:rsidR="00F26C39">
        <w:rPr>
          <w:rStyle w:val="a6"/>
          <w:b w:val="0"/>
          <w:color w:val="000000"/>
          <w:sz w:val="28"/>
          <w:szCs w:val="28"/>
        </w:rPr>
        <w:t>Руссковского</w:t>
      </w:r>
      <w:proofErr w:type="spellEnd"/>
      <w:r w:rsidRPr="008F35F9">
        <w:rPr>
          <w:rStyle w:val="a6"/>
          <w:b w:val="0"/>
          <w:color w:val="000000"/>
          <w:sz w:val="28"/>
          <w:szCs w:val="28"/>
        </w:rPr>
        <w:t xml:space="preserve"> сельского поселения имеется информация «Малое и среднее предпринимательство», где размещена информация о малом бизнесе. </w:t>
      </w:r>
    </w:p>
    <w:p w:rsidR="009728CD" w:rsidRDefault="009728CD" w:rsidP="009728CD">
      <w:pPr>
        <w:ind w:firstLine="709"/>
        <w:jc w:val="center"/>
        <w:rPr>
          <w:rStyle w:val="a6"/>
          <w:b w:val="0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b w:val="0"/>
          <w:i/>
          <w:color w:val="000000"/>
          <w:sz w:val="28"/>
          <w:szCs w:val="28"/>
        </w:rPr>
      </w:pPr>
      <w:r>
        <w:rPr>
          <w:rStyle w:val="a6"/>
          <w:i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</w:t>
      </w:r>
    </w:p>
    <w:p w:rsidR="009728CD" w:rsidRDefault="009728CD" w:rsidP="009728CD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9728CD" w:rsidRDefault="009728CD" w:rsidP="0097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</w:t>
      </w:r>
      <w:proofErr w:type="spellStart"/>
      <w:r w:rsidR="00F26C39">
        <w:rPr>
          <w:sz w:val="28"/>
          <w:szCs w:val="28"/>
        </w:rPr>
        <w:t>Руссковском</w:t>
      </w:r>
      <w:proofErr w:type="spellEnd"/>
      <w:r>
        <w:rPr>
          <w:sz w:val="28"/>
          <w:szCs w:val="28"/>
        </w:rPr>
        <w:t xml:space="preserve"> сельском поселении организаций, входящих в инфраструктуру поддержки субъектов малого и среднего предпринимательства, оказывающих услуги субъектам малого и среднего предпринимательства, не зарегистрировано.</w:t>
      </w:r>
    </w:p>
    <w:p w:rsidR="009728CD" w:rsidRDefault="009728CD" w:rsidP="009728CD">
      <w:pPr>
        <w:jc w:val="both"/>
        <w:rPr>
          <w:rStyle w:val="a6"/>
          <w:b w:val="0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3F4481" w:rsidRDefault="003F4481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Показатели развития малого и среднего предпринимательства по </w:t>
      </w:r>
      <w:r>
        <w:rPr>
          <w:rStyle w:val="a6"/>
          <w:color w:val="000000"/>
          <w:sz w:val="28"/>
          <w:szCs w:val="28"/>
        </w:rPr>
        <w:lastRenderedPageBreak/>
        <w:t>Понятовскому сельскому поселению за 2022 год</w:t>
      </w: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rStyle w:val="a6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2120"/>
      </w:tblGrid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972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23628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единиц</w:t>
            </w:r>
          </w:p>
          <w:p w:rsidR="00F26C39" w:rsidRPr="0023628D" w:rsidRDefault="00F26C39" w:rsidP="0023628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F26C39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26C39" w:rsidRDefault="00F26C39" w:rsidP="0023628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численность работников субъектов малого и среднего предпринимательства,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муниципалитета,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F26C39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</w:tr>
      <w:tr w:rsidR="009728CD" w:rsidTr="00D72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продукции (услуг) по субъектам малого и среднего предпринимательства, по индивидуальным предпринимателям – объем выручки, млн. рулей всего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D" w:rsidRDefault="009728CD" w:rsidP="00D7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отсутствуют</w:t>
            </w:r>
          </w:p>
        </w:tc>
      </w:tr>
    </w:tbl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sz w:val="28"/>
          <w:szCs w:val="28"/>
        </w:rPr>
      </w:pPr>
    </w:p>
    <w:p w:rsidR="009728CD" w:rsidRDefault="009728CD" w:rsidP="0097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позволит создать в </w:t>
      </w:r>
      <w:proofErr w:type="spellStart"/>
      <w:r w:rsidR="0023628D">
        <w:rPr>
          <w:sz w:val="28"/>
          <w:szCs w:val="28"/>
        </w:rPr>
        <w:t>Руссковском</w:t>
      </w:r>
      <w:proofErr w:type="spellEnd"/>
      <w:r>
        <w:rPr>
          <w:sz w:val="28"/>
          <w:szCs w:val="28"/>
        </w:rPr>
        <w:t xml:space="preserve"> сельском поселении здоровую конкурентную среду, новые рабочие места и получить дополнительные налоговые поступления в бюджет.</w:t>
      </w:r>
    </w:p>
    <w:p w:rsidR="001841D1" w:rsidRDefault="001841D1" w:rsidP="001841D1">
      <w:pPr>
        <w:jc w:val="both"/>
        <w:rPr>
          <w:sz w:val="28"/>
          <w:szCs w:val="28"/>
        </w:rPr>
      </w:pPr>
    </w:p>
    <w:p w:rsidR="001841D1" w:rsidRPr="006B4FA0" w:rsidRDefault="001841D1" w:rsidP="00184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proofErr w:type="spellStart"/>
      <w:r w:rsidR="00F26C39">
        <w:rPr>
          <w:sz w:val="28"/>
          <w:szCs w:val="28"/>
        </w:rPr>
        <w:t>Руссковского</w:t>
      </w:r>
      <w:proofErr w:type="spellEnd"/>
      <w:r w:rsidRPr="006B4FA0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 w:rsidRPr="006B4FA0">
        <w:rPr>
          <w:sz w:val="28"/>
          <w:szCs w:val="28"/>
        </w:rPr>
        <w:t xml:space="preserve"> района Смоленской области в рамках полномочий, предусмотренных законодательством, реализует мероприятия по поддержке малого и среднего предпринимательства в силу имеющихся возможностей.</w:t>
      </w: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p w:rsidR="009728CD" w:rsidRDefault="009728CD" w:rsidP="009728CD">
      <w:pPr>
        <w:ind w:firstLine="709"/>
        <w:jc w:val="center"/>
        <w:rPr>
          <w:b/>
          <w:sz w:val="28"/>
          <w:szCs w:val="28"/>
        </w:rPr>
      </w:pPr>
    </w:p>
    <w:sectPr w:rsidR="009728CD" w:rsidSect="00DD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04925"/>
    <w:multiLevelType w:val="hybridMultilevel"/>
    <w:tmpl w:val="2D1E3718"/>
    <w:lvl w:ilvl="0" w:tplc="AE3E35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CD"/>
    <w:rsid w:val="00183A36"/>
    <w:rsid w:val="001841D1"/>
    <w:rsid w:val="0023628D"/>
    <w:rsid w:val="003F4481"/>
    <w:rsid w:val="0076287A"/>
    <w:rsid w:val="008F054D"/>
    <w:rsid w:val="009728CD"/>
    <w:rsid w:val="00E43E8D"/>
    <w:rsid w:val="00F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5664"/>
  <w15:docId w15:val="{3322CB03-F72D-4026-ADC9-725D3484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8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8C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728CD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5">
    <w:name w:val="Table Grid"/>
    <w:basedOn w:val="a1"/>
    <w:uiPriority w:val="39"/>
    <w:rsid w:val="0097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7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2023-04-04T11:09:00Z</dcterms:created>
  <dcterms:modified xsi:type="dcterms:W3CDTF">2023-04-04T11:21:00Z</dcterms:modified>
</cp:coreProperties>
</file>