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C8" w:rsidRDefault="005545C8" w:rsidP="005545C8">
      <w:pPr>
        <w:spacing w:before="298"/>
        <w:ind w:left="1291" w:right="2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564CA4" wp14:editId="71C6F376">
            <wp:extent cx="5416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C8" w:rsidRDefault="005545C8" w:rsidP="005545C8">
      <w:pPr>
        <w:shd w:val="clear" w:color="auto" w:fill="FFFFFF"/>
        <w:spacing w:before="173" w:line="259" w:lineRule="exact"/>
        <w:ind w:left="322" w:right="1267" w:firstLine="662"/>
      </w:pPr>
      <w:r>
        <w:rPr>
          <w:rFonts w:ascii="Arial" w:eastAsia="Times New Roman" w:hAnsi="Arial"/>
          <w:sz w:val="22"/>
          <w:szCs w:val="22"/>
        </w:rPr>
        <w:t xml:space="preserve">ПРОКУРАТУРА </w:t>
      </w:r>
      <w:r>
        <w:rPr>
          <w:rFonts w:ascii="Arial" w:eastAsia="Times New Roman" w:hAnsi="Arial"/>
          <w:spacing w:val="-13"/>
          <w:sz w:val="22"/>
          <w:szCs w:val="22"/>
        </w:rPr>
        <w:t>РОССИЙСКОЙ</w:t>
      </w:r>
      <w:r>
        <w:rPr>
          <w:rFonts w:ascii="Arial" w:eastAsia="Times New Roman" w:hAnsi="Arial" w:cs="Arial"/>
          <w:spacing w:val="-13"/>
          <w:sz w:val="22"/>
          <w:szCs w:val="22"/>
        </w:rPr>
        <w:t xml:space="preserve"> </w:t>
      </w:r>
      <w:r>
        <w:rPr>
          <w:rFonts w:ascii="Arial" w:eastAsia="Times New Roman" w:hAnsi="Arial"/>
          <w:spacing w:val="-13"/>
          <w:sz w:val="22"/>
          <w:szCs w:val="22"/>
        </w:rPr>
        <w:t>ФЕДЕРАЦИИ</w:t>
      </w:r>
    </w:p>
    <w:p w:rsidR="005545C8" w:rsidRDefault="005545C8" w:rsidP="005545C8">
      <w:pPr>
        <w:shd w:val="clear" w:color="auto" w:fill="FFFFFF"/>
        <w:spacing w:before="178" w:line="254" w:lineRule="exact"/>
        <w:ind w:left="533" w:right="1267" w:firstLine="370"/>
      </w:pPr>
      <w:r>
        <w:rPr>
          <w:rFonts w:ascii="Arial" w:eastAsia="Times New Roman" w:hAnsi="Arial"/>
          <w:b/>
          <w:bCs/>
          <w:spacing w:val="-14"/>
          <w:sz w:val="24"/>
          <w:szCs w:val="24"/>
        </w:rPr>
        <w:t xml:space="preserve">ПРОКУРАТУРА </w:t>
      </w:r>
      <w:r>
        <w:rPr>
          <w:rFonts w:ascii="Arial" w:eastAsia="Times New Roman" w:hAnsi="Arial"/>
          <w:b/>
          <w:bCs/>
          <w:spacing w:val="-10"/>
          <w:sz w:val="24"/>
          <w:szCs w:val="24"/>
        </w:rPr>
        <w:t>Смоленской</w:t>
      </w:r>
      <w:r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0"/>
          <w:sz w:val="24"/>
          <w:szCs w:val="24"/>
        </w:rPr>
        <w:t>области</w:t>
      </w:r>
    </w:p>
    <w:p w:rsidR="005545C8" w:rsidRPr="005545C8" w:rsidRDefault="005545C8" w:rsidP="005545C8">
      <w:pPr>
        <w:shd w:val="clear" w:color="auto" w:fill="FFFFFF"/>
        <w:spacing w:before="134"/>
        <w:ind w:left="187"/>
        <w:rPr>
          <w:b/>
        </w:rPr>
      </w:pPr>
      <w:r w:rsidRPr="005545C8">
        <w:rPr>
          <w:rFonts w:ascii="Arial" w:eastAsia="Times New Roman" w:hAnsi="Arial"/>
          <w:b/>
          <w:spacing w:val="-12"/>
          <w:sz w:val="22"/>
          <w:szCs w:val="22"/>
        </w:rPr>
        <w:t>Прокуратура</w:t>
      </w:r>
      <w:r w:rsidRPr="005545C8">
        <w:rPr>
          <w:rFonts w:ascii="Arial" w:eastAsia="Times New Roman" w:hAnsi="Arial" w:cs="Arial"/>
          <w:b/>
          <w:spacing w:val="-12"/>
          <w:sz w:val="22"/>
          <w:szCs w:val="22"/>
        </w:rPr>
        <w:t xml:space="preserve"> </w:t>
      </w:r>
      <w:r w:rsidRPr="005545C8">
        <w:rPr>
          <w:rFonts w:ascii="Arial" w:eastAsia="Times New Roman" w:hAnsi="Arial"/>
          <w:b/>
          <w:spacing w:val="-12"/>
          <w:sz w:val="22"/>
          <w:szCs w:val="22"/>
        </w:rPr>
        <w:t>Шумячского</w:t>
      </w:r>
      <w:r w:rsidRPr="005545C8">
        <w:rPr>
          <w:rFonts w:ascii="Arial" w:eastAsia="Times New Roman" w:hAnsi="Arial" w:cs="Arial"/>
          <w:b/>
          <w:spacing w:val="-12"/>
          <w:sz w:val="22"/>
          <w:szCs w:val="22"/>
        </w:rPr>
        <w:t xml:space="preserve"> </w:t>
      </w:r>
      <w:r w:rsidRPr="005545C8">
        <w:rPr>
          <w:rFonts w:ascii="Arial" w:eastAsia="Times New Roman" w:hAnsi="Arial"/>
          <w:b/>
          <w:spacing w:val="-12"/>
          <w:sz w:val="22"/>
          <w:szCs w:val="22"/>
        </w:rPr>
        <w:t>района</w:t>
      </w:r>
    </w:p>
    <w:p w:rsidR="005545C8" w:rsidRDefault="005545C8" w:rsidP="005545C8">
      <w:pPr>
        <w:shd w:val="clear" w:color="auto" w:fill="FFFFFF"/>
        <w:spacing w:before="48" w:line="240" w:lineRule="exac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 xml:space="preserve">   </w:t>
      </w:r>
      <w:r>
        <w:rPr>
          <w:rFonts w:ascii="Arial" w:eastAsia="Times New Roman" w:hAnsi="Arial"/>
          <w:b/>
          <w:bCs/>
        </w:rPr>
        <w:t>ул</w:t>
      </w:r>
      <w:r>
        <w:rPr>
          <w:rFonts w:ascii="Arial" w:eastAsia="Times New Roman" w:hAnsi="Arial" w:cs="Arial"/>
          <w:b/>
          <w:bCs/>
        </w:rPr>
        <w:t xml:space="preserve">. </w:t>
      </w:r>
      <w:proofErr w:type="gramStart"/>
      <w:r>
        <w:rPr>
          <w:rFonts w:ascii="Arial" w:eastAsia="Times New Roman" w:hAnsi="Arial"/>
          <w:b/>
          <w:bCs/>
        </w:rPr>
        <w:t>Садовая</w:t>
      </w:r>
      <w:proofErr w:type="gramEnd"/>
      <w:r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/>
          <w:b/>
          <w:bCs/>
        </w:rPr>
        <w:t>д</w:t>
      </w:r>
      <w:r>
        <w:rPr>
          <w:rFonts w:ascii="Arial" w:eastAsia="Times New Roman" w:hAnsi="Arial" w:cs="Arial"/>
          <w:b/>
          <w:bCs/>
        </w:rPr>
        <w:t xml:space="preserve">. 30, </w:t>
      </w:r>
      <w:r>
        <w:rPr>
          <w:rFonts w:ascii="Arial" w:eastAsia="Times New Roman" w:hAnsi="Arial"/>
          <w:b/>
          <w:bCs/>
        </w:rPr>
        <w:t>п</w:t>
      </w:r>
      <w:r>
        <w:rPr>
          <w:rFonts w:ascii="Arial" w:eastAsia="Times New Roman" w:hAnsi="Arial" w:cs="Arial"/>
          <w:b/>
          <w:bCs/>
        </w:rPr>
        <w:t xml:space="preserve">. </w:t>
      </w:r>
      <w:r>
        <w:rPr>
          <w:rFonts w:ascii="Arial" w:eastAsia="Times New Roman" w:hAnsi="Arial"/>
          <w:b/>
          <w:bCs/>
        </w:rPr>
        <w:t xml:space="preserve">Шумячи </w:t>
      </w:r>
    </w:p>
    <w:p w:rsidR="005545C8" w:rsidRDefault="005545C8" w:rsidP="005545C8">
      <w:pPr>
        <w:shd w:val="clear" w:color="auto" w:fill="FFFFFF"/>
        <w:spacing w:before="48" w:line="240" w:lineRule="exac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/>
          <w:b/>
          <w:bCs/>
        </w:rPr>
        <w:t xml:space="preserve">   </w:t>
      </w:r>
      <w:r>
        <w:rPr>
          <w:rFonts w:ascii="Arial" w:eastAsia="Times New Roman" w:hAnsi="Arial"/>
          <w:b/>
          <w:bCs/>
        </w:rPr>
        <w:t>Смоленская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/>
          <w:b/>
          <w:bCs/>
        </w:rPr>
        <w:t>область</w:t>
      </w:r>
      <w:r>
        <w:rPr>
          <w:rFonts w:ascii="Arial" w:eastAsia="Times New Roman" w:hAnsi="Arial" w:cs="Arial"/>
          <w:b/>
          <w:bCs/>
        </w:rPr>
        <w:t xml:space="preserve">, 216410 </w:t>
      </w:r>
    </w:p>
    <w:p w:rsidR="005545C8" w:rsidRPr="005545C8" w:rsidRDefault="005545C8" w:rsidP="005545C8">
      <w:pPr>
        <w:shd w:val="clear" w:color="auto" w:fill="FFFFFF"/>
        <w:spacing w:before="48" w:line="240" w:lineRule="exact"/>
        <w:rPr>
          <w:u w:val="single"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   </w:t>
      </w:r>
      <w:r w:rsidRPr="005545C8">
        <w:rPr>
          <w:rFonts w:ascii="Arial" w:eastAsia="Times New Roman" w:hAnsi="Arial" w:cs="Arial"/>
          <w:bCs/>
          <w:i/>
          <w:iCs/>
          <w:u w:val="single"/>
        </w:rPr>
        <w:t xml:space="preserve">29.03.2021 </w:t>
      </w:r>
      <w:r w:rsidRPr="005545C8">
        <w:rPr>
          <w:rFonts w:ascii="Arial" w:eastAsia="Times New Roman" w:hAnsi="Arial"/>
          <w:bCs/>
          <w:u w:val="single"/>
        </w:rPr>
        <w:t>№</w:t>
      </w:r>
      <w:r w:rsidRPr="005545C8">
        <w:rPr>
          <w:rFonts w:ascii="Arial" w:eastAsia="Times New Roman" w:hAnsi="Arial" w:cs="Arial"/>
          <w:b/>
          <w:bCs/>
          <w:u w:val="single"/>
        </w:rPr>
        <w:t xml:space="preserve"> </w:t>
      </w:r>
      <w:r w:rsidRPr="005545C8">
        <w:rPr>
          <w:rFonts w:ascii="Arial" w:eastAsia="Times New Roman" w:hAnsi="Arial" w:cs="Arial"/>
          <w:u w:val="single"/>
        </w:rPr>
        <w:t>02-33/</w:t>
      </w:r>
      <w:r w:rsidRPr="005545C8">
        <w:rPr>
          <w:rFonts w:ascii="Arial" w:eastAsia="Times New Roman" w:hAnsi="Arial"/>
          <w:u w:val="single"/>
        </w:rPr>
        <w:t>Прдп</w:t>
      </w:r>
      <w:r w:rsidRPr="005545C8">
        <w:rPr>
          <w:rFonts w:ascii="Arial" w:eastAsia="Times New Roman" w:hAnsi="Arial" w:cs="Arial"/>
          <w:u w:val="single"/>
        </w:rPr>
        <w:t>42-21-20660023</w:t>
      </w:r>
    </w:p>
    <w:p w:rsidR="005545C8" w:rsidRDefault="005545C8" w:rsidP="005545C8">
      <w:pPr>
        <w:shd w:val="clear" w:color="auto" w:fill="FFFFFF"/>
        <w:jc w:val="right"/>
      </w:pPr>
      <w:r>
        <w:br w:type="column"/>
      </w:r>
      <w:r>
        <w:lastRenderedPageBreak/>
        <w:t>726159165214</w:t>
      </w:r>
    </w:p>
    <w:p w:rsidR="005545C8" w:rsidRDefault="005545C8" w:rsidP="005545C8">
      <w:pPr>
        <w:shd w:val="clear" w:color="auto" w:fill="FFFFFF"/>
        <w:spacing w:line="240" w:lineRule="exact"/>
      </w:pPr>
      <w:r>
        <w:rPr>
          <w:rFonts w:eastAsia="Times New Roman"/>
          <w:sz w:val="24"/>
          <w:szCs w:val="24"/>
        </w:rPr>
        <w:t>В Администрацию</w:t>
      </w:r>
    </w:p>
    <w:p w:rsidR="005545C8" w:rsidRDefault="005545C8" w:rsidP="005545C8">
      <w:pPr>
        <w:shd w:val="clear" w:color="auto" w:fill="FFFFFF"/>
        <w:spacing w:line="240" w:lineRule="exact"/>
        <w:ind w:left="5"/>
      </w:pPr>
      <w:r>
        <w:rPr>
          <w:rFonts w:eastAsia="Times New Roman"/>
          <w:sz w:val="24"/>
          <w:szCs w:val="24"/>
        </w:rPr>
        <w:t>Студенецкого сельского поселения</w:t>
      </w:r>
    </w:p>
    <w:p w:rsidR="005545C8" w:rsidRDefault="005545C8" w:rsidP="005545C8">
      <w:pPr>
        <w:shd w:val="clear" w:color="auto" w:fill="FFFFFF"/>
        <w:spacing w:line="240" w:lineRule="exact"/>
        <w:ind w:left="5"/>
      </w:pPr>
      <w:r>
        <w:rPr>
          <w:rFonts w:eastAsia="Times New Roman"/>
          <w:spacing w:val="-2"/>
          <w:sz w:val="24"/>
          <w:szCs w:val="24"/>
        </w:rPr>
        <w:t>Шумячского района Смоленской области</w:t>
      </w:r>
    </w:p>
    <w:p w:rsidR="005545C8" w:rsidRDefault="005545C8" w:rsidP="005545C8">
      <w:pPr>
        <w:shd w:val="clear" w:color="auto" w:fill="FFFFFF"/>
        <w:spacing w:line="240" w:lineRule="exact"/>
        <w:ind w:left="5"/>
        <w:sectPr w:rsidR="005545C8">
          <w:type w:val="continuous"/>
          <w:pgSz w:w="11909" w:h="16834"/>
          <w:pgMar w:top="706" w:right="619" w:bottom="360" w:left="1608" w:header="720" w:footer="720" w:gutter="0"/>
          <w:cols w:num="2" w:space="720" w:equalWidth="0">
            <w:col w:w="4502" w:space="739"/>
            <w:col w:w="4440"/>
          </w:cols>
          <w:noEndnote/>
        </w:sectPr>
      </w:pPr>
    </w:p>
    <w:p w:rsidR="005545C8" w:rsidRDefault="005545C8" w:rsidP="005545C8">
      <w:pPr>
        <w:spacing w:before="149" w:line="1" w:lineRule="exact"/>
        <w:rPr>
          <w:rFonts w:ascii="Arial" w:hAnsi="Arial" w:cs="Arial"/>
          <w:sz w:val="2"/>
          <w:szCs w:val="2"/>
        </w:rPr>
      </w:pPr>
    </w:p>
    <w:p w:rsidR="005545C8" w:rsidRDefault="005545C8" w:rsidP="005545C8">
      <w:pPr>
        <w:shd w:val="clear" w:color="auto" w:fill="FFFFFF"/>
        <w:spacing w:line="240" w:lineRule="exact"/>
        <w:ind w:left="5"/>
        <w:sectPr w:rsidR="005545C8">
          <w:type w:val="continuous"/>
          <w:pgSz w:w="11909" w:h="16834"/>
          <w:pgMar w:top="706" w:right="619" w:bottom="360" w:left="1474" w:header="720" w:footer="720" w:gutter="0"/>
          <w:cols w:space="60"/>
          <w:noEndnote/>
        </w:sectPr>
      </w:pPr>
    </w:p>
    <w:p w:rsidR="005545C8" w:rsidRDefault="005545C8" w:rsidP="005545C8">
      <w:pPr>
        <w:shd w:val="clear" w:color="auto" w:fill="FFFFFF"/>
      </w:pPr>
      <w:r>
        <w:rPr>
          <w:rFonts w:ascii="Arial" w:eastAsia="Times New Roman" w:hAnsi="Arial"/>
          <w:sz w:val="18"/>
          <w:szCs w:val="18"/>
        </w:rPr>
        <w:lastRenderedPageBreak/>
        <w:t xml:space="preserve">     </w:t>
      </w:r>
      <w:r>
        <w:rPr>
          <w:rFonts w:ascii="Arial" w:eastAsia="Times New Roman" w:hAnsi="Arial"/>
          <w:sz w:val="18"/>
          <w:szCs w:val="18"/>
        </w:rPr>
        <w:t>На</w:t>
      </w:r>
      <w:r>
        <w:rPr>
          <w:rFonts w:ascii="Arial" w:eastAsia="Times New Roman" w:hAnsi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№</w:t>
      </w:r>
      <w:r>
        <w:rPr>
          <w:rFonts w:ascii="Arial" w:eastAsia="Times New Roman" w:hAnsi="Arial"/>
          <w:sz w:val="18"/>
          <w:szCs w:val="18"/>
        </w:rPr>
        <w:t>__________________________________</w:t>
      </w:r>
    </w:p>
    <w:p w:rsidR="005545C8" w:rsidRDefault="005545C8" w:rsidP="005545C8">
      <w:pPr>
        <w:shd w:val="clear" w:color="auto" w:fill="FFFFFF"/>
        <w:spacing w:line="235" w:lineRule="exact"/>
        <w:ind w:left="5"/>
        <w:rPr>
          <w:rFonts w:eastAsia="Times New Roman"/>
          <w:b/>
          <w:bCs/>
          <w:sz w:val="24"/>
          <w:szCs w:val="24"/>
        </w:rPr>
      </w:pPr>
    </w:p>
    <w:p w:rsidR="005545C8" w:rsidRDefault="005545C8" w:rsidP="005545C8">
      <w:pPr>
        <w:shd w:val="clear" w:color="auto" w:fill="FFFFFF"/>
        <w:spacing w:line="235" w:lineRule="exact"/>
        <w:ind w:left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ПРОТЕСТ</w:t>
      </w:r>
    </w:p>
    <w:p w:rsidR="005545C8" w:rsidRDefault="005545C8" w:rsidP="005545C8">
      <w:pPr>
        <w:shd w:val="clear" w:color="auto" w:fill="FFFFFF"/>
        <w:spacing w:line="235" w:lineRule="exact"/>
        <w:ind w:left="5"/>
      </w:pPr>
      <w:r>
        <w:rPr>
          <w:rFonts w:eastAsia="Times New Roman"/>
          <w:b/>
          <w:bCs/>
          <w:sz w:val="24"/>
          <w:szCs w:val="24"/>
        </w:rPr>
        <w:t>на Административный регламент предоставления</w:t>
      </w:r>
    </w:p>
    <w:p w:rsidR="005545C8" w:rsidRDefault="005545C8" w:rsidP="005545C8">
      <w:pPr>
        <w:shd w:val="clear" w:color="auto" w:fill="FFFFFF"/>
        <w:spacing w:line="235" w:lineRule="exact"/>
        <w:ind w:left="5"/>
      </w:pPr>
      <w:r>
        <w:rPr>
          <w:rFonts w:eastAsia="Times New Roman"/>
          <w:b/>
          <w:bCs/>
          <w:sz w:val="24"/>
          <w:szCs w:val="24"/>
        </w:rPr>
        <w:t>муниципальной услуги «Прием заявлений, документов,</w:t>
      </w:r>
    </w:p>
    <w:p w:rsidR="005545C8" w:rsidRDefault="005545C8" w:rsidP="005545C8">
      <w:pPr>
        <w:shd w:val="clear" w:color="auto" w:fill="FFFFFF"/>
        <w:spacing w:line="235" w:lineRule="exact"/>
        <w:ind w:left="5"/>
      </w:pPr>
      <w:r>
        <w:rPr>
          <w:rFonts w:eastAsia="Times New Roman"/>
          <w:b/>
          <w:bCs/>
          <w:sz w:val="24"/>
          <w:szCs w:val="24"/>
        </w:rPr>
        <w:t>постановка граждан на учет в качестве нуждающихся</w:t>
      </w:r>
    </w:p>
    <w:p w:rsidR="005545C8" w:rsidRDefault="005545C8" w:rsidP="005545C8">
      <w:pPr>
        <w:shd w:val="clear" w:color="auto" w:fill="FFFFFF"/>
        <w:spacing w:line="235" w:lineRule="exact"/>
        <w:ind w:left="5"/>
      </w:pPr>
      <w:proofErr w:type="gramStart"/>
      <w:r>
        <w:rPr>
          <w:rFonts w:eastAsia="Times New Roman"/>
          <w:b/>
          <w:bCs/>
          <w:sz w:val="24"/>
          <w:szCs w:val="24"/>
        </w:rPr>
        <w:t>в жилых помещениях» (утв. постановлением Администрации</w:t>
      </w:r>
      <w:proofErr w:type="gramEnd"/>
    </w:p>
    <w:p w:rsidR="005545C8" w:rsidRDefault="005545C8" w:rsidP="005545C8">
      <w:pPr>
        <w:shd w:val="clear" w:color="auto" w:fill="FFFFFF"/>
        <w:spacing w:line="235" w:lineRule="exact"/>
        <w:ind w:left="5"/>
      </w:pPr>
      <w:r>
        <w:rPr>
          <w:rFonts w:eastAsia="Times New Roman"/>
          <w:b/>
          <w:bCs/>
          <w:sz w:val="24"/>
          <w:szCs w:val="24"/>
        </w:rPr>
        <w:t>Студенецкого сельского поселения № 22 от 22.05.2012)</w:t>
      </w:r>
    </w:p>
    <w:p w:rsidR="005545C8" w:rsidRDefault="005545C8" w:rsidP="005545C8">
      <w:pPr>
        <w:shd w:val="clear" w:color="auto" w:fill="FFFFFF"/>
        <w:spacing w:line="235" w:lineRule="exact"/>
        <w:ind w:left="6197"/>
      </w:pPr>
    </w:p>
    <w:p w:rsidR="005545C8" w:rsidRDefault="005545C8" w:rsidP="005545C8">
      <w:pPr>
        <w:shd w:val="clear" w:color="auto" w:fill="FFFFFF"/>
        <w:spacing w:before="38" w:line="274" w:lineRule="exact"/>
        <w:ind w:right="14" w:firstLine="710"/>
        <w:jc w:val="both"/>
      </w:pPr>
      <w:r>
        <w:rPr>
          <w:rFonts w:eastAsia="Times New Roman"/>
          <w:sz w:val="24"/>
          <w:szCs w:val="24"/>
        </w:rPr>
        <w:t>Постановлением Администрации Студенецкого сельского поселения Шумячского района Смоленской области № 22 от 22.05.2012 (в редакции постановления № 20 от 10.02.2016) утвержден Административный регламент предоставления муниципальной услуги «Прием заявлений документов, постановка граждан на учет в качестве нуждающихся в жилых помещениях» (далее - Административный регламент).</w:t>
      </w:r>
    </w:p>
    <w:p w:rsidR="005545C8" w:rsidRDefault="005545C8" w:rsidP="005545C8">
      <w:pPr>
        <w:shd w:val="clear" w:color="auto" w:fill="FFFFFF"/>
        <w:spacing w:line="274" w:lineRule="exact"/>
        <w:ind w:left="10" w:right="19" w:firstLine="706"/>
        <w:jc w:val="both"/>
      </w:pPr>
      <w:r>
        <w:rPr>
          <w:rFonts w:eastAsia="Times New Roman"/>
          <w:sz w:val="24"/>
          <w:szCs w:val="24"/>
        </w:rPr>
        <w:t>Пунктом 2.6.1 Административного регламента предусмотрено, что для предоставления муниципальной услуги заявитель представляет документы, подтверждающие состав своей семьи.</w:t>
      </w:r>
    </w:p>
    <w:p w:rsidR="005545C8" w:rsidRDefault="005545C8" w:rsidP="005545C8">
      <w:pPr>
        <w:shd w:val="clear" w:color="auto" w:fill="FFFFFF"/>
        <w:spacing w:line="274" w:lineRule="exact"/>
        <w:ind w:left="14" w:right="10" w:firstLine="701"/>
        <w:jc w:val="both"/>
      </w:pPr>
      <w:r>
        <w:rPr>
          <w:rFonts w:eastAsia="Times New Roman"/>
          <w:sz w:val="24"/>
          <w:szCs w:val="24"/>
        </w:rPr>
        <w:t>В этой части Административный регламент не соответствует требованиям федерального законодательства и подлежит изменению.</w:t>
      </w:r>
    </w:p>
    <w:p w:rsidR="005545C8" w:rsidRDefault="005545C8" w:rsidP="005545C8">
      <w:pPr>
        <w:shd w:val="clear" w:color="auto" w:fill="FFFFFF"/>
        <w:spacing w:line="274" w:lineRule="exact"/>
        <w:ind w:left="10" w:right="5" w:firstLine="706"/>
        <w:jc w:val="both"/>
      </w:pPr>
      <w:r>
        <w:rPr>
          <w:rFonts w:eastAsia="Times New Roman"/>
          <w:sz w:val="24"/>
          <w:szCs w:val="24"/>
        </w:rPr>
        <w:t>В соответствии с п. 7 ст. 13 Жилищного кодекса Российской Федерации к полномочиям органов государственной власти субъектов Российской Федерации в области жилищных отношений относится определение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найма.</w:t>
      </w:r>
    </w:p>
    <w:p w:rsidR="005545C8" w:rsidRDefault="005545C8" w:rsidP="005545C8">
      <w:pPr>
        <w:shd w:val="clear" w:color="auto" w:fill="FFFFFF"/>
        <w:spacing w:line="274" w:lineRule="exact"/>
        <w:ind w:left="10" w:right="5" w:firstLine="715"/>
        <w:jc w:val="both"/>
      </w:pPr>
      <w:proofErr w:type="gramStart"/>
      <w:r>
        <w:rPr>
          <w:rFonts w:eastAsia="Times New Roman"/>
          <w:sz w:val="24"/>
          <w:szCs w:val="24"/>
        </w:rPr>
        <w:t xml:space="preserve">Согласно Положению о порядке учета граждан, нуждающихся в предоставлении </w:t>
      </w:r>
      <w:r>
        <w:rPr>
          <w:rFonts w:eastAsia="Times New Roman"/>
          <w:spacing w:val="-1"/>
          <w:sz w:val="24"/>
          <w:szCs w:val="24"/>
        </w:rPr>
        <w:t xml:space="preserve">жилых помещений по договорам найма жилых помещений жилищного фонда социального </w:t>
      </w:r>
      <w:r>
        <w:rPr>
          <w:rFonts w:eastAsia="Times New Roman"/>
          <w:sz w:val="24"/>
          <w:szCs w:val="24"/>
        </w:rPr>
        <w:t>использования, в том числе порядке принятия на этот учет, отказа в принятии на него, снятия с него (утв. постановлением Администрации Смоленской области от 19.12.2018 года № 896, в редакции постановления от 27.01.2020 № 16) предоставление выписки из домовой книги при постановке граждан 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учет в качестве нуждающихся в жилых помещениях не требуется.</w:t>
      </w:r>
      <w:proofErr w:type="gramEnd"/>
    </w:p>
    <w:p w:rsidR="005545C8" w:rsidRDefault="005545C8" w:rsidP="005545C8">
      <w:pPr>
        <w:shd w:val="clear" w:color="auto" w:fill="FFFFFF"/>
        <w:spacing w:before="5" w:line="274" w:lineRule="exact"/>
        <w:ind w:left="14" w:right="5" w:firstLine="710"/>
        <w:jc w:val="both"/>
      </w:pPr>
      <w:r>
        <w:rPr>
          <w:rFonts w:eastAsia="Times New Roman"/>
          <w:sz w:val="24"/>
          <w:szCs w:val="24"/>
        </w:rPr>
        <w:t>Административный регламент предоставления Федеральной миграционной службой государственной услуги по регистрационному учету граждан Российской Федерации по месту жительства в пределах Российской Федерации (утв. приказом ФМС России от 11.09.2012 № 288), которым утверждена форма домовой книги, служившая основанием для выдачи справок о составе семьи, приказом МВД РФ от 31.12.2017 № 984 признан утратившим силу.</w:t>
      </w:r>
    </w:p>
    <w:p w:rsidR="005545C8" w:rsidRPr="005545C8" w:rsidRDefault="005545C8" w:rsidP="005545C8">
      <w:pPr>
        <w:shd w:val="clear" w:color="auto" w:fill="FFFFFF"/>
        <w:spacing w:before="5" w:line="274" w:lineRule="exact"/>
        <w:ind w:firstLine="734"/>
        <w:jc w:val="both"/>
      </w:pPr>
      <w:r>
        <w:rPr>
          <w:rFonts w:eastAsia="Times New Roman"/>
          <w:sz w:val="24"/>
          <w:szCs w:val="24"/>
        </w:rPr>
        <w:t xml:space="preserve">Таким образом, установление обременительных требований к гражданам в виде обязанности </w:t>
      </w:r>
      <w:proofErr w:type="gramStart"/>
      <w:r>
        <w:rPr>
          <w:rFonts w:eastAsia="Times New Roman"/>
          <w:sz w:val="24"/>
          <w:szCs w:val="24"/>
        </w:rPr>
        <w:t>предоставлять документы</w:t>
      </w:r>
      <w:proofErr w:type="gramEnd"/>
      <w:r>
        <w:rPr>
          <w:rFonts w:eastAsia="Times New Roman"/>
          <w:sz w:val="24"/>
          <w:szCs w:val="24"/>
        </w:rPr>
        <w:t xml:space="preserve">, не предусмотренные законом, является </w:t>
      </w:r>
      <w:proofErr w:type="spellStart"/>
      <w:r>
        <w:rPr>
          <w:rFonts w:eastAsia="Times New Roman"/>
          <w:sz w:val="24"/>
          <w:szCs w:val="24"/>
        </w:rPr>
        <w:t>коррупциогенным</w:t>
      </w:r>
      <w:proofErr w:type="spellEnd"/>
      <w:r>
        <w:rPr>
          <w:rFonts w:eastAsia="Times New Roman"/>
          <w:sz w:val="24"/>
          <w:szCs w:val="24"/>
        </w:rPr>
        <w:t xml:space="preserve"> фактором, предусмотренным </w:t>
      </w:r>
      <w:r w:rsidRPr="005545C8">
        <w:rPr>
          <w:rFonts w:eastAsia="Times New Roman"/>
          <w:bCs/>
          <w:sz w:val="24"/>
          <w:szCs w:val="24"/>
        </w:rPr>
        <w:t>подп. «а» п. 4 Методики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</w:t>
      </w:r>
    </w:p>
    <w:p w:rsidR="00E13D1D" w:rsidRDefault="00806353">
      <w:pPr>
        <w:shd w:val="clear" w:color="auto" w:fill="FFFFFF"/>
        <w:spacing w:line="274" w:lineRule="exact"/>
        <w:ind w:right="34"/>
        <w:jc w:val="both"/>
      </w:pPr>
      <w:r>
        <w:rPr>
          <w:rFonts w:eastAsia="Times New Roman"/>
          <w:sz w:val="24"/>
          <w:szCs w:val="24"/>
        </w:rPr>
        <w:t xml:space="preserve">правовых актов, утвержденной постановлением Правительства РФ от 26.02.2010 № </w:t>
      </w:r>
      <w:r w:rsidRPr="005545C8">
        <w:rPr>
          <w:rFonts w:eastAsia="Times New Roman"/>
          <w:iCs/>
          <w:sz w:val="24"/>
          <w:szCs w:val="24"/>
        </w:rPr>
        <w:t xml:space="preserve">96,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наличие завышенных требований к лицу, предъявляемых для реализации принадлежащего </w:t>
      </w:r>
      <w:r>
        <w:rPr>
          <w:rFonts w:eastAsia="Times New Roman"/>
          <w:sz w:val="24"/>
          <w:szCs w:val="24"/>
        </w:rPr>
        <w:t>ему права.</w:t>
      </w:r>
    </w:p>
    <w:p w:rsidR="00E13D1D" w:rsidRDefault="00806353">
      <w:pPr>
        <w:shd w:val="clear" w:color="auto" w:fill="FFFFFF"/>
        <w:spacing w:line="274" w:lineRule="exact"/>
        <w:ind w:left="5" w:right="24" w:firstLine="710"/>
        <w:jc w:val="both"/>
      </w:pPr>
      <w:r>
        <w:rPr>
          <w:rFonts w:eastAsia="Times New Roman"/>
          <w:sz w:val="24"/>
          <w:szCs w:val="24"/>
        </w:rPr>
        <w:lastRenderedPageBreak/>
        <w:t>Согласно статье 6 Федерального закона «О противодействии коррупции» профилактика коррупции осуществляется, в том числе, путем проведения антикоррупционной экспертизы правовых актов и их проектов.</w:t>
      </w:r>
    </w:p>
    <w:p w:rsidR="00E13D1D" w:rsidRDefault="00806353">
      <w:pPr>
        <w:shd w:val="clear" w:color="auto" w:fill="FFFFFF"/>
        <w:spacing w:line="274" w:lineRule="exact"/>
        <w:ind w:left="5" w:right="14" w:firstLine="701"/>
        <w:jc w:val="both"/>
      </w:pPr>
      <w:r>
        <w:rPr>
          <w:rFonts w:eastAsia="Times New Roman"/>
          <w:sz w:val="24"/>
          <w:szCs w:val="24"/>
        </w:rPr>
        <w:t xml:space="preserve">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положениям</w:t>
      </w:r>
      <w:proofErr w:type="gramEnd"/>
      <w:r>
        <w:rPr>
          <w:rFonts w:eastAsia="Times New Roman"/>
          <w:sz w:val="24"/>
          <w:szCs w:val="24"/>
        </w:rPr>
        <w:t xml:space="preserve"> ч. 2 ст. 1 Федерального закона от 17.07.2009 № 172-ФЗ «Об антикоррупционной экспертизе нормативных правовых актов и проектов нормативных правовых актов» </w:t>
      </w:r>
      <w:proofErr w:type="spellStart"/>
      <w:r>
        <w:rPr>
          <w:rFonts w:eastAsia="Times New Roman"/>
          <w:sz w:val="24"/>
          <w:szCs w:val="24"/>
        </w:rPr>
        <w:t>коррупциогенными</w:t>
      </w:r>
      <w:proofErr w:type="spellEnd"/>
      <w:r>
        <w:rPr>
          <w:rFonts w:eastAsia="Times New Roman"/>
          <w:sz w:val="24"/>
          <w:szCs w:val="24"/>
        </w:rPr>
        <w:t xml:space="preserve"> факторами являются положения </w:t>
      </w:r>
      <w:r>
        <w:rPr>
          <w:rFonts w:eastAsia="Times New Roman"/>
          <w:spacing w:val="-1"/>
          <w:sz w:val="24"/>
          <w:szCs w:val="24"/>
        </w:rPr>
        <w:t xml:space="preserve">нормативных правовых актов (проектов нормативных правовых актов), устанавливающие </w:t>
      </w:r>
      <w:r>
        <w:rPr>
          <w:rFonts w:eastAsia="Times New Roman"/>
          <w:sz w:val="24"/>
          <w:szCs w:val="24"/>
        </w:rPr>
        <w:t xml:space="preserve">для </w:t>
      </w:r>
      <w:proofErr w:type="spellStart"/>
      <w:r>
        <w:rPr>
          <w:rFonts w:eastAsia="Times New Roman"/>
          <w:sz w:val="24"/>
          <w:szCs w:val="24"/>
        </w:rPr>
        <w:t>правоприменителя</w:t>
      </w:r>
      <w:proofErr w:type="spellEnd"/>
      <w:r>
        <w:rPr>
          <w:rFonts w:eastAsia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13D1D" w:rsidRDefault="00806353">
      <w:pPr>
        <w:shd w:val="clear" w:color="auto" w:fill="FFFFFF"/>
        <w:spacing w:before="264" w:line="278" w:lineRule="exact"/>
        <w:ind w:left="14" w:right="24" w:firstLine="715"/>
        <w:jc w:val="both"/>
      </w:pPr>
      <w:r>
        <w:rPr>
          <w:rFonts w:eastAsia="Times New Roman"/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E13D1D" w:rsidRDefault="00806353">
      <w:pPr>
        <w:shd w:val="clear" w:color="auto" w:fill="FFFFFF"/>
        <w:spacing w:before="283"/>
        <w:ind w:right="19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требую:</w:t>
      </w:r>
    </w:p>
    <w:p w:rsidR="00E13D1D" w:rsidRDefault="00806353" w:rsidP="005545C8">
      <w:pPr>
        <w:shd w:val="clear" w:color="auto" w:fill="FFFFFF"/>
        <w:tabs>
          <w:tab w:val="left" w:pos="1051"/>
        </w:tabs>
        <w:spacing w:before="269" w:line="274" w:lineRule="exact"/>
        <w:ind w:left="14" w:right="10" w:firstLine="734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Пункт 2.6.1 Административного регламен</w:t>
      </w:r>
      <w:r w:rsidR="005545C8">
        <w:rPr>
          <w:rFonts w:eastAsia="Times New Roman"/>
          <w:sz w:val="24"/>
          <w:szCs w:val="24"/>
        </w:rPr>
        <w:t xml:space="preserve">та предоставления муниципальной </w:t>
      </w:r>
      <w:r>
        <w:rPr>
          <w:rFonts w:eastAsia="Times New Roman"/>
          <w:sz w:val="24"/>
          <w:szCs w:val="24"/>
        </w:rPr>
        <w:t>услуги «Прием заявлений документов, постан</w:t>
      </w:r>
      <w:r w:rsidR="005545C8">
        <w:rPr>
          <w:rFonts w:eastAsia="Times New Roman"/>
          <w:sz w:val="24"/>
          <w:szCs w:val="24"/>
        </w:rPr>
        <w:t xml:space="preserve">овка граждан на учет в качестве </w:t>
      </w:r>
      <w:r>
        <w:rPr>
          <w:rFonts w:eastAsia="Times New Roman"/>
          <w:sz w:val="24"/>
          <w:szCs w:val="24"/>
        </w:rPr>
        <w:t>нуждающихся в жилых помещениях», утвержденно</w:t>
      </w:r>
      <w:r w:rsidR="005545C8">
        <w:rPr>
          <w:rFonts w:eastAsia="Times New Roman"/>
          <w:sz w:val="24"/>
          <w:szCs w:val="24"/>
        </w:rPr>
        <w:t xml:space="preserve">го постановлением Администрации </w:t>
      </w:r>
      <w:r>
        <w:rPr>
          <w:rFonts w:eastAsia="Times New Roman"/>
          <w:sz w:val="24"/>
          <w:szCs w:val="24"/>
        </w:rPr>
        <w:t>Студенецкого сельского поселения Шумячского ра</w:t>
      </w:r>
      <w:r w:rsidR="005545C8">
        <w:rPr>
          <w:rFonts w:eastAsia="Times New Roman"/>
          <w:sz w:val="24"/>
          <w:szCs w:val="24"/>
        </w:rPr>
        <w:t xml:space="preserve">йона Смоленской области № 22 от </w:t>
      </w:r>
      <w:r>
        <w:rPr>
          <w:rFonts w:eastAsia="Times New Roman"/>
          <w:sz w:val="24"/>
          <w:szCs w:val="24"/>
        </w:rPr>
        <w:t>22.05.2012 (в редакции постановления № 20 от 10</w:t>
      </w:r>
      <w:r w:rsidR="005545C8">
        <w:rPr>
          <w:rFonts w:eastAsia="Times New Roman"/>
          <w:sz w:val="24"/>
          <w:szCs w:val="24"/>
        </w:rPr>
        <w:t xml:space="preserve">.02.2016), изменить, привести в </w:t>
      </w:r>
      <w:r>
        <w:rPr>
          <w:rFonts w:eastAsia="Times New Roman"/>
          <w:sz w:val="24"/>
          <w:szCs w:val="24"/>
        </w:rPr>
        <w:t>соответствие с требованиями федерального законодательства.</w:t>
      </w:r>
    </w:p>
    <w:p w:rsidR="00E13D1D" w:rsidRDefault="00806353" w:rsidP="005545C8">
      <w:pPr>
        <w:shd w:val="clear" w:color="auto" w:fill="FFFFFF"/>
        <w:tabs>
          <w:tab w:val="left" w:pos="1171"/>
        </w:tabs>
        <w:spacing w:line="274" w:lineRule="exact"/>
        <w:ind w:left="19" w:right="10" w:firstLine="706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Протест подлежит обязательном</w:t>
      </w:r>
      <w:r w:rsidR="005545C8">
        <w:rPr>
          <w:rFonts w:eastAsia="Times New Roman"/>
          <w:sz w:val="24"/>
          <w:szCs w:val="24"/>
        </w:rPr>
        <w:t xml:space="preserve">у рассмотрению не позднее чем в </w:t>
      </w:r>
      <w:r>
        <w:rPr>
          <w:rFonts w:eastAsia="Times New Roman"/>
          <w:sz w:val="24"/>
          <w:szCs w:val="24"/>
        </w:rPr>
        <w:t>десятидневный срок с момента его поступления.</w:t>
      </w:r>
    </w:p>
    <w:p w:rsidR="00E13D1D" w:rsidRDefault="00806353" w:rsidP="005545C8">
      <w:pPr>
        <w:shd w:val="clear" w:color="auto" w:fill="FFFFFF"/>
        <w:tabs>
          <w:tab w:val="left" w:pos="1032"/>
        </w:tabs>
        <w:spacing w:line="274" w:lineRule="exact"/>
        <w:ind w:left="29" w:right="5" w:firstLine="706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 w:rsidR="005545C8">
        <w:rPr>
          <w:rFonts w:eastAsia="Times New Roman"/>
          <w:sz w:val="24"/>
          <w:szCs w:val="24"/>
        </w:rPr>
        <w:t>В соответствии с ч.3</w:t>
      </w:r>
      <w:r>
        <w:rPr>
          <w:rFonts w:eastAsia="Times New Roman"/>
          <w:sz w:val="24"/>
          <w:szCs w:val="24"/>
        </w:rPr>
        <w:t xml:space="preserve"> ст.7 Федерального з</w:t>
      </w:r>
      <w:r w:rsidR="00A279BF">
        <w:rPr>
          <w:rFonts w:eastAsia="Times New Roman"/>
          <w:sz w:val="24"/>
          <w:szCs w:val="24"/>
        </w:rPr>
        <w:t xml:space="preserve">акона «О прокуратуре Российской </w:t>
      </w:r>
      <w:r>
        <w:rPr>
          <w:rFonts w:eastAsia="Times New Roman"/>
          <w:sz w:val="24"/>
          <w:szCs w:val="24"/>
        </w:rPr>
        <w:t>Федерации» о дате и времени рассмотрения наст</w:t>
      </w:r>
      <w:r w:rsidR="00A279BF">
        <w:rPr>
          <w:rFonts w:eastAsia="Times New Roman"/>
          <w:sz w:val="24"/>
          <w:szCs w:val="24"/>
        </w:rPr>
        <w:t xml:space="preserve">оящего протеста заблаговременно </w:t>
      </w:r>
      <w:r>
        <w:rPr>
          <w:rFonts w:eastAsia="Times New Roman"/>
          <w:sz w:val="24"/>
          <w:szCs w:val="24"/>
        </w:rPr>
        <w:t>сообщить прокурору района для поддержания изложенных требований.</w:t>
      </w:r>
    </w:p>
    <w:p w:rsidR="00E13D1D" w:rsidRDefault="00806353">
      <w:pPr>
        <w:shd w:val="clear" w:color="auto" w:fill="FFFFFF"/>
        <w:spacing w:line="274" w:lineRule="exact"/>
        <w:ind w:left="29" w:firstLine="706"/>
        <w:jc w:val="both"/>
      </w:pPr>
      <w:r>
        <w:rPr>
          <w:rFonts w:eastAsia="Times New Roman"/>
          <w:sz w:val="24"/>
          <w:szCs w:val="24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E13D1D" w:rsidRDefault="00806353">
      <w:pPr>
        <w:shd w:val="clear" w:color="auto" w:fill="FFFFFF"/>
        <w:spacing w:before="518"/>
        <w:ind w:left="29"/>
      </w:pPr>
      <w:r>
        <w:rPr>
          <w:rFonts w:eastAsia="Times New Roman"/>
          <w:sz w:val="24"/>
          <w:szCs w:val="24"/>
        </w:rPr>
        <w:t>Прокурор района</w:t>
      </w:r>
    </w:p>
    <w:p w:rsidR="00806353" w:rsidRDefault="00806353">
      <w:pPr>
        <w:shd w:val="clear" w:color="auto" w:fill="FFFFFF"/>
        <w:tabs>
          <w:tab w:val="left" w:pos="3590"/>
          <w:tab w:val="left" w:pos="7123"/>
        </w:tabs>
        <w:spacing w:before="197"/>
        <w:ind w:left="34"/>
      </w:pPr>
      <w:r>
        <w:rPr>
          <w:rFonts w:eastAsia="Times New Roman"/>
          <w:spacing w:val="-2"/>
          <w:sz w:val="24"/>
          <w:szCs w:val="24"/>
        </w:rPr>
        <w:t>старший советник юстиции</w:t>
      </w:r>
      <w:r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eastAsia="Times New Roman" w:cs="Arial"/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С.С. Старовойтов</w:t>
      </w:r>
    </w:p>
    <w:sectPr w:rsidR="00806353">
      <w:type w:val="continuous"/>
      <w:pgSz w:w="11909" w:h="16834"/>
      <w:pgMar w:top="1440" w:right="1065" w:bottom="720" w:left="14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3"/>
    <w:rsid w:val="005545C8"/>
    <w:rsid w:val="00806353"/>
    <w:rsid w:val="00A279BF"/>
    <w:rsid w:val="00E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2</cp:revision>
  <dcterms:created xsi:type="dcterms:W3CDTF">2022-03-11T11:47:00Z</dcterms:created>
  <dcterms:modified xsi:type="dcterms:W3CDTF">2022-03-15T06:40:00Z</dcterms:modified>
</cp:coreProperties>
</file>