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56" w:rsidRDefault="00BA2F56" w:rsidP="00BA2F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РУССКОВСКОГО СЕЛЬСКОГО ПОСЕЛЕНИЯ</w:t>
      </w:r>
    </w:p>
    <w:p w:rsidR="00BA2F56" w:rsidRDefault="00BA2F56" w:rsidP="00BA2F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РАЙОНА СМОЛЕНСКОЙ ОБЛАСТИ</w:t>
      </w:r>
    </w:p>
    <w:p w:rsidR="00BA2F56" w:rsidRDefault="00BA2F56" w:rsidP="00BA2F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2F56" w:rsidRDefault="00BA2F56" w:rsidP="00BA2F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BA2F56" w:rsidRDefault="00BA2F56" w:rsidP="00BA2F56">
      <w:pPr>
        <w:rPr>
          <w:rFonts w:ascii="Times New Roman" w:hAnsi="Times New Roman"/>
          <w:sz w:val="28"/>
          <w:szCs w:val="28"/>
        </w:rPr>
      </w:pPr>
    </w:p>
    <w:p w:rsidR="00BA2F56" w:rsidRDefault="00BA2F56" w:rsidP="00BA2F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A176B">
        <w:rPr>
          <w:rFonts w:ascii="Times New Roman" w:hAnsi="Times New Roman"/>
          <w:sz w:val="28"/>
          <w:szCs w:val="28"/>
        </w:rPr>
        <w:t>0</w:t>
      </w:r>
      <w:r w:rsidR="0080654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апреля 202</w:t>
      </w:r>
      <w:r w:rsidR="00DA176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    № 1</w:t>
      </w:r>
      <w:r w:rsidR="0080654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-р</w:t>
      </w:r>
    </w:p>
    <w:p w:rsidR="00BA2F56" w:rsidRDefault="00BA2F56" w:rsidP="00BA2F56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87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3969"/>
      </w:tblGrid>
      <w:tr w:rsidR="00BA2F56" w:rsidTr="00BA2F56">
        <w:trPr>
          <w:trHeight w:val="823"/>
        </w:trPr>
        <w:tc>
          <w:tcPr>
            <w:tcW w:w="4820" w:type="dxa"/>
          </w:tcPr>
          <w:p w:rsidR="00BA2F56" w:rsidRDefault="00BA2F56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переводе на весенне-летний период</w:t>
            </w:r>
          </w:p>
          <w:p w:rsidR="00BA2F56" w:rsidRDefault="00BA2F56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BA2F56" w:rsidRDefault="00BA2F56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A2F56" w:rsidRDefault="00BA2F56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</w:tbl>
    <w:p w:rsidR="00BA2F56" w:rsidRPr="00BA2F56" w:rsidRDefault="00BA2F56" w:rsidP="00BA2F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F56">
        <w:rPr>
          <w:rFonts w:ascii="Times New Roman" w:hAnsi="Times New Roman"/>
          <w:sz w:val="28"/>
          <w:szCs w:val="28"/>
        </w:rPr>
        <w:t>В соответствии с Распоряжением Министерства транспорта Российской Федерации от 14.03.2008 года № АМ 23-р «Нормы расхода топлива и смазочных материалов на автомобильном транспорте»</w:t>
      </w:r>
    </w:p>
    <w:p w:rsidR="00BA2F56" w:rsidRDefault="00BA2F56" w:rsidP="00BA2F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Установить норму расхода ГСМ для легкового автомобиля ВАЗ 21124 на весенне-летний период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 норм</w:t>
      </w:r>
      <w:proofErr w:type="gramEnd"/>
      <w:r>
        <w:rPr>
          <w:rFonts w:ascii="Times New Roman" w:hAnsi="Times New Roman"/>
          <w:bCs/>
          <w:sz w:val="28"/>
          <w:szCs w:val="28"/>
        </w:rPr>
        <w:t>, с 01.04.2023 г.</w:t>
      </w:r>
    </w:p>
    <w:p w:rsidR="00BA2F56" w:rsidRDefault="00BA2F56" w:rsidP="00BA2F56">
      <w:pPr>
        <w:overflowPunct w:val="0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bCs/>
          <w:sz w:val="28"/>
          <w:szCs w:val="28"/>
        </w:rPr>
      </w:pPr>
    </w:p>
    <w:p w:rsidR="00BA2F56" w:rsidRDefault="00BA2F56" w:rsidP="00BA2F56">
      <w:pPr>
        <w:overflowPunct w:val="0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Базовая норма литров на 100 км = 8,4</w:t>
      </w:r>
    </w:p>
    <w:p w:rsidR="00BA2F56" w:rsidRDefault="00BA2F56" w:rsidP="00BA2F56">
      <w:pPr>
        <w:tabs>
          <w:tab w:val="left" w:pos="183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BA2F56" w:rsidRDefault="00BA2F56" w:rsidP="00BA2F56">
      <w:pPr>
        <w:tabs>
          <w:tab w:val="left" w:pos="183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Добавочный коэффициент за пробег свыше 150 000 км. = 10%</w:t>
      </w:r>
    </w:p>
    <w:p w:rsidR="00BA2F56" w:rsidRDefault="00BA2F56" w:rsidP="00BA2F56">
      <w:pPr>
        <w:tabs>
          <w:tab w:val="left" w:pos="183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Норма расхода </w:t>
      </w:r>
      <w:proofErr w:type="gramStart"/>
      <w:r>
        <w:rPr>
          <w:rFonts w:ascii="Times New Roman" w:hAnsi="Times New Roman"/>
          <w:bCs/>
          <w:sz w:val="28"/>
          <w:szCs w:val="28"/>
        </w:rPr>
        <w:t>топлива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9,24 ( 8,4 + 10%)</w:t>
      </w:r>
    </w:p>
    <w:p w:rsidR="00BA2F56" w:rsidRDefault="00BA2F56" w:rsidP="00BA2F56">
      <w:pPr>
        <w:tabs>
          <w:tab w:val="left" w:pos="183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Срок действия летнего периода с 1 апреля по 31 октября 202</w:t>
      </w:r>
      <w:r w:rsidR="00DA176B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BA2F56" w:rsidRDefault="00BA2F56" w:rsidP="00BA2F56">
      <w:pPr>
        <w:pStyle w:val="a5"/>
        <w:tabs>
          <w:tab w:val="left" w:pos="6763"/>
        </w:tabs>
        <w:jc w:val="both"/>
        <w:rPr>
          <w:sz w:val="28"/>
          <w:szCs w:val="28"/>
        </w:rPr>
      </w:pPr>
    </w:p>
    <w:p w:rsidR="00BA2F56" w:rsidRDefault="00BA2F56" w:rsidP="00BA2F56">
      <w:pPr>
        <w:pStyle w:val="a5"/>
        <w:tabs>
          <w:tab w:val="left" w:pos="6763"/>
        </w:tabs>
        <w:jc w:val="both"/>
        <w:rPr>
          <w:sz w:val="28"/>
          <w:szCs w:val="28"/>
        </w:rPr>
      </w:pPr>
    </w:p>
    <w:p w:rsidR="00BA2F56" w:rsidRDefault="00BA2F56" w:rsidP="00BA2F56">
      <w:pPr>
        <w:pStyle w:val="a5"/>
        <w:tabs>
          <w:tab w:val="left" w:pos="676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распоряжения оставляю за собой.</w:t>
      </w:r>
    </w:p>
    <w:p w:rsidR="00BA2F56" w:rsidRDefault="00BA2F56" w:rsidP="00BA2F56">
      <w:pPr>
        <w:tabs>
          <w:tab w:val="left" w:pos="6763"/>
        </w:tabs>
        <w:jc w:val="both"/>
        <w:rPr>
          <w:rFonts w:ascii="Times New Roman" w:hAnsi="Times New Roman"/>
          <w:sz w:val="28"/>
          <w:szCs w:val="28"/>
        </w:rPr>
      </w:pPr>
    </w:p>
    <w:p w:rsidR="00BA2F56" w:rsidRDefault="00BA2F56" w:rsidP="00BA2F56">
      <w:pPr>
        <w:tabs>
          <w:tab w:val="left" w:pos="6763"/>
        </w:tabs>
        <w:jc w:val="both"/>
        <w:rPr>
          <w:sz w:val="28"/>
          <w:szCs w:val="28"/>
        </w:rPr>
      </w:pPr>
    </w:p>
    <w:p w:rsidR="00BA2F56" w:rsidRDefault="00BA2F56" w:rsidP="00BA2F56">
      <w:pPr>
        <w:tabs>
          <w:tab w:val="left" w:pos="6763"/>
        </w:tabs>
        <w:jc w:val="both"/>
        <w:rPr>
          <w:sz w:val="28"/>
          <w:szCs w:val="28"/>
        </w:rPr>
      </w:pPr>
    </w:p>
    <w:tbl>
      <w:tblPr>
        <w:tblW w:w="10467" w:type="dxa"/>
        <w:jc w:val="center"/>
        <w:tblLook w:val="04A0" w:firstRow="1" w:lastRow="0" w:firstColumn="1" w:lastColumn="0" w:noHBand="0" w:noVBand="1"/>
      </w:tblPr>
      <w:tblGrid>
        <w:gridCol w:w="6980"/>
        <w:gridCol w:w="3487"/>
      </w:tblGrid>
      <w:tr w:rsidR="00BA2F56" w:rsidTr="00BA2F56">
        <w:trPr>
          <w:trHeight w:val="1426"/>
          <w:jc w:val="center"/>
        </w:trPr>
        <w:tc>
          <w:tcPr>
            <w:tcW w:w="6980" w:type="dxa"/>
            <w:hideMark/>
          </w:tcPr>
          <w:p w:rsidR="00BA2F56" w:rsidRDefault="00BA2F56">
            <w:pPr>
              <w:pStyle w:val="21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Глава муниципального образования</w:t>
            </w:r>
          </w:p>
          <w:p w:rsidR="00BA2F56" w:rsidRDefault="00BA2F56">
            <w:pPr>
              <w:pStyle w:val="21"/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Руссковского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сельского поселения </w:t>
            </w:r>
          </w:p>
          <w:p w:rsidR="00BA2F56" w:rsidRDefault="00BA2F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                               </w:t>
            </w:r>
          </w:p>
        </w:tc>
        <w:tc>
          <w:tcPr>
            <w:tcW w:w="3487" w:type="dxa"/>
          </w:tcPr>
          <w:p w:rsidR="00BA2F56" w:rsidRDefault="00BA2F56">
            <w:pPr>
              <w:jc w:val="both"/>
              <w:rPr>
                <w:sz w:val="28"/>
                <w:szCs w:val="28"/>
              </w:rPr>
            </w:pPr>
          </w:p>
          <w:p w:rsidR="00BA2F56" w:rsidRDefault="00BA2F56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Н.А.Марченкова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BA2F56" w:rsidRDefault="00BA2F56" w:rsidP="00BA2F56">
      <w:pPr>
        <w:pStyle w:val="a3"/>
        <w:tabs>
          <w:tab w:val="left" w:pos="708"/>
        </w:tabs>
        <w:rPr>
          <w:sz w:val="28"/>
          <w:szCs w:val="28"/>
        </w:rPr>
      </w:pPr>
    </w:p>
    <w:p w:rsidR="00BA2F56" w:rsidRDefault="00BA2F56" w:rsidP="00BA2F56"/>
    <w:p w:rsidR="00BA2F56" w:rsidRDefault="00BA2F56"/>
    <w:sectPr w:rsidR="00BA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541B"/>
    <w:multiLevelType w:val="hybridMultilevel"/>
    <w:tmpl w:val="9AF8C24A"/>
    <w:lvl w:ilvl="0" w:tplc="46208E6E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56"/>
    <w:rsid w:val="00806549"/>
    <w:rsid w:val="00BA2F56"/>
    <w:rsid w:val="00D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65F8"/>
  <w15:chartTrackingRefBased/>
  <w15:docId w15:val="{A2809858-FD9C-4AAD-9CF1-DE78C09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A2F5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A2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A2F5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A2F5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8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2023-04-12T09:14:00Z</dcterms:created>
  <dcterms:modified xsi:type="dcterms:W3CDTF">2024-04-08T11:20:00Z</dcterms:modified>
</cp:coreProperties>
</file>