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6B" w:rsidRDefault="0046186B" w:rsidP="0046186B">
      <w:pPr>
        <w:jc w:val="center"/>
      </w:pPr>
      <w:r>
        <w:rPr>
          <w:noProof/>
        </w:rPr>
        <w:drawing>
          <wp:inline distT="0" distB="0" distL="0" distR="0">
            <wp:extent cx="723265" cy="840105"/>
            <wp:effectExtent l="19050" t="0" r="63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6B" w:rsidRDefault="0046186B" w:rsidP="0046186B">
      <w:pPr>
        <w:jc w:val="center"/>
      </w:pPr>
    </w:p>
    <w:p w:rsidR="0046186B" w:rsidRDefault="0046186B" w:rsidP="004618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ПОНЯТОВСКОГО  СЕЛЬСКОГО ПОСЕЛЕНИЯ </w:t>
      </w:r>
    </w:p>
    <w:p w:rsidR="0046186B" w:rsidRDefault="0046186B" w:rsidP="0046186B">
      <w:pPr>
        <w:jc w:val="center"/>
        <w:rPr>
          <w:sz w:val="24"/>
          <w:szCs w:val="24"/>
        </w:rPr>
      </w:pPr>
      <w:r>
        <w:rPr>
          <w:sz w:val="24"/>
          <w:szCs w:val="24"/>
        </w:rPr>
        <w:t>ШУМЯЧСКОГО РАЙОНА СМОЛЕНСКОЙ ОБЛАСТИ</w:t>
      </w:r>
    </w:p>
    <w:p w:rsidR="0046186B" w:rsidRDefault="0046186B" w:rsidP="0046186B">
      <w:pPr>
        <w:jc w:val="center"/>
        <w:rPr>
          <w:sz w:val="24"/>
          <w:szCs w:val="24"/>
        </w:rPr>
      </w:pPr>
    </w:p>
    <w:p w:rsidR="0046186B" w:rsidRDefault="0046186B" w:rsidP="0046186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46186B" w:rsidRDefault="0046186B" w:rsidP="0046186B">
      <w:pPr>
        <w:jc w:val="center"/>
        <w:outlineLvl w:val="0"/>
        <w:rPr>
          <w:sz w:val="24"/>
          <w:szCs w:val="24"/>
        </w:rPr>
      </w:pPr>
    </w:p>
    <w:p w:rsidR="0046186B" w:rsidRDefault="0046186B" w:rsidP="0046186B">
      <w:pPr>
        <w:ind w:right="-562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25 апреля 2013 г.                                                                                    № 12 </w:t>
      </w:r>
    </w:p>
    <w:p w:rsidR="0046186B" w:rsidRDefault="0046186B" w:rsidP="0046186B">
      <w:pPr>
        <w:ind w:right="-562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ст. </w:t>
      </w:r>
      <w:proofErr w:type="spellStart"/>
      <w:r>
        <w:rPr>
          <w:sz w:val="24"/>
          <w:szCs w:val="24"/>
        </w:rPr>
        <w:t>Понятовка</w:t>
      </w:r>
      <w:proofErr w:type="spellEnd"/>
      <w:r>
        <w:rPr>
          <w:sz w:val="24"/>
          <w:szCs w:val="24"/>
        </w:rPr>
        <w:t xml:space="preserve"> </w:t>
      </w:r>
    </w:p>
    <w:p w:rsidR="0046186B" w:rsidRDefault="0046186B" w:rsidP="0046186B">
      <w:pPr>
        <w:ind w:right="-562" w:firstLine="0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46186B" w:rsidTr="0046186B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86B" w:rsidRDefault="004618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порядка учета предложений по проекту решения «Об исполнении бюджета Понятовского сельского поселения Шумячского района Смоленской области за 2012 год» и порядка участия граждан в его обсуждении</w:t>
            </w:r>
          </w:p>
        </w:tc>
      </w:tr>
    </w:tbl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Руководствуясь частью 4 статьи 44 Федерального закона от 06.10.2003 года № 131 – ФЗ «Об общих принципах организации местного самоуправления в Российской Федерации»,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 xml:space="preserve"> Совет депутатов Понятовского сельского поселения Шумячского района Смоленской области</w:t>
      </w: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Установить следующий порядок учета предложений по проекту решения «Об исполнении бюджета  Понятовского сельского поселения Шумячского района Смоленской области за 2012 год» и порядка учета граждан в его обсуждении: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1. Ознакомление с проектом решения через средства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 xml:space="preserve">2. Прием предложений граждан в письменной форме до 15.05.2013 года по адресу: ст. </w:t>
      </w:r>
      <w:proofErr w:type="spellStart"/>
      <w:r>
        <w:rPr>
          <w:sz w:val="24"/>
          <w:szCs w:val="24"/>
        </w:rPr>
        <w:t>Понятовка</w:t>
      </w:r>
      <w:proofErr w:type="spellEnd"/>
      <w:r>
        <w:rPr>
          <w:sz w:val="24"/>
          <w:szCs w:val="24"/>
        </w:rPr>
        <w:t>, Администрация Понятовского сельского поселения.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3. Публичное слушание по проекту решения «Об исполнении  бюджета Понятовского сельского поселения Шумячского района Смоленской области за 2012 год» состоятся 16.05.2013 года в здании Администрации Понятовского сельского поселения.</w:t>
      </w: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 xml:space="preserve">Понятовского сельского поселения 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Шумячского района Смоленской области                             Е. П. Макаренкова.</w:t>
      </w:r>
    </w:p>
    <w:p w:rsidR="0046186B" w:rsidRDefault="0046186B" w:rsidP="0046186B">
      <w:pPr>
        <w:jc w:val="center"/>
        <w:rPr>
          <w:b/>
          <w:sz w:val="24"/>
          <w:szCs w:val="24"/>
        </w:rPr>
      </w:pPr>
    </w:p>
    <w:p w:rsidR="002D7B9B" w:rsidRDefault="002D7B9B"/>
    <w:sectPr w:rsidR="002D7B9B" w:rsidSect="002D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86B"/>
    <w:rsid w:val="002D7B9B"/>
    <w:rsid w:val="0046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2013-05-07T12:36:00Z</dcterms:created>
  <dcterms:modified xsi:type="dcterms:W3CDTF">2013-05-07T12:37:00Z</dcterms:modified>
</cp:coreProperties>
</file>