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2" w:rsidRDefault="009A561F" w:rsidP="00900B32">
      <w:pPr>
        <w:jc w:val="center"/>
        <w:rPr>
          <w:sz w:val="28"/>
          <w:szCs w:val="28"/>
        </w:rPr>
      </w:pPr>
      <w:r w:rsidRPr="009A561F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900B32" w:rsidRDefault="00900B32" w:rsidP="00900B32"/>
              </w:txbxContent>
            </v:textbox>
          </v:rect>
        </w:pict>
      </w:r>
    </w:p>
    <w:p w:rsidR="00900B32" w:rsidRDefault="00900B32" w:rsidP="00900B32"/>
    <w:p w:rsidR="00900B32" w:rsidRDefault="00900B32" w:rsidP="00900B32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886EC9" w:rsidRDefault="00886EC9" w:rsidP="00900B32">
      <w:pPr>
        <w:jc w:val="center"/>
        <w:rPr>
          <w:b/>
        </w:rPr>
      </w:pPr>
    </w:p>
    <w:p w:rsidR="00900B32" w:rsidRDefault="00900B32" w:rsidP="00900B32">
      <w:pPr>
        <w:jc w:val="center"/>
        <w:rPr>
          <w:b/>
        </w:rPr>
      </w:pPr>
      <w:r>
        <w:rPr>
          <w:b/>
        </w:rPr>
        <w:t>ПОСТАНОВЛЕНИЕ</w:t>
      </w:r>
    </w:p>
    <w:p w:rsidR="00900B32" w:rsidRDefault="00900B32" w:rsidP="00900B32">
      <w:pPr>
        <w:jc w:val="center"/>
        <w:rPr>
          <w:rFonts w:ascii="Arial Narrow" w:hAnsi="Arial Narrow"/>
          <w:b/>
          <w:sz w:val="26"/>
          <w:szCs w:val="26"/>
        </w:rPr>
      </w:pPr>
    </w:p>
    <w:p w:rsidR="00900B32" w:rsidRDefault="00900B32" w:rsidP="00900B32">
      <w:pPr>
        <w:jc w:val="both"/>
        <w:rPr>
          <w:u w:val="single"/>
        </w:rPr>
      </w:pPr>
      <w:r>
        <w:t xml:space="preserve">от </w:t>
      </w:r>
      <w:r w:rsidR="00CC535F">
        <w:t xml:space="preserve">27 июля </w:t>
      </w:r>
      <w:r>
        <w:t xml:space="preserve">2017 года                                                                              № </w:t>
      </w:r>
      <w:r w:rsidR="00CC535F">
        <w:t>74</w:t>
      </w:r>
    </w:p>
    <w:p w:rsidR="00900B32" w:rsidRDefault="00900B32" w:rsidP="00900B32">
      <w:pPr>
        <w:jc w:val="both"/>
      </w:pPr>
      <w:r>
        <w:t>ст. Понятовка</w:t>
      </w:r>
    </w:p>
    <w:p w:rsidR="00900B32" w:rsidRDefault="00900B32" w:rsidP="00900B32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900B32" w:rsidTr="00900B32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B32" w:rsidRDefault="00900B32">
            <w:pPr>
              <w:pStyle w:val="ConsPlusNormal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900B32" w:rsidRDefault="00900B32" w:rsidP="00900B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B32" w:rsidRDefault="00900B32" w:rsidP="00900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Смоленской области от 27.10.2005г.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от15.11.2006 №402, от 26.11.2007 №423, от 29.01.2008 №40, от 28.07.2008 №403, от 21.11.2008 №627, от 19.12.2008 №712, от 29.12.2008 №758,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17.01.2011 №13, от 20.10.2011 №650, от 13.12.2011 №812, от 03.05.2012 №303, от 25.05.2012 №316, от 19.06.2012 №377, от 11.09.2012 №629, от 03.12.2012 №917, от 26.09.2013 №712, от 04.12.2013 №1014, от 27.12.2013 №1166, от 08.05.2014  №338, от 10.10.2014 №706, от 09.02.2015 № 43, от 23.09.2015 № 600, от 24.11.2015 № 741, от 01.02.2016 № 19, от 31.08.2016 № 525, от 03.11.2016 № 650, от 13.12.2016 №729,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01.03.2017 №85, от 11.05.2017 №299)</w:t>
      </w:r>
      <w:proofErr w:type="gramEnd"/>
    </w:p>
    <w:p w:rsidR="00900B32" w:rsidRDefault="00900B32" w:rsidP="00900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900B32" w:rsidRDefault="00900B32" w:rsidP="00900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B32" w:rsidRDefault="00900B32" w:rsidP="00900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00B32" w:rsidRDefault="00900B32" w:rsidP="00900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B32" w:rsidRDefault="00900B32" w:rsidP="00900B32">
      <w:pPr>
        <w:numPr>
          <w:ilvl w:val="0"/>
          <w:numId w:val="1"/>
        </w:numPr>
        <w:ind w:left="0" w:firstLine="0"/>
        <w:jc w:val="both"/>
        <w:outlineLvl w:val="2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>
        <w:t xml:space="preserve">, </w:t>
      </w:r>
      <w:proofErr w:type="gramStart"/>
      <w:r>
        <w:t>от28.10.2014г №105, от 26.11.2014г. №126, от 09.11.2016г. №107) следующие изменения:</w:t>
      </w:r>
      <w:proofErr w:type="gramEnd"/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numPr>
          <w:ilvl w:val="1"/>
          <w:numId w:val="1"/>
        </w:numPr>
        <w:jc w:val="both"/>
        <w:outlineLvl w:val="2"/>
      </w:pPr>
      <w:r>
        <w:t>приложение №1 к постановлению изложить в новой редакции (прилагается).</w:t>
      </w:r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 июля 2017 года.</w:t>
      </w:r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00B32" w:rsidRDefault="00900B32" w:rsidP="00900B3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900B32" w:rsidRDefault="00900B32" w:rsidP="00900B32">
      <w:r>
        <w:t>Шумячского района Смоленской области                                Н.Б. Бондарева</w:t>
      </w:r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jc w:val="both"/>
        <w:outlineLvl w:val="2"/>
      </w:pPr>
    </w:p>
    <w:p w:rsidR="00900B32" w:rsidRDefault="00900B32" w:rsidP="00900B32">
      <w:pPr>
        <w:jc w:val="center"/>
        <w:outlineLvl w:val="2"/>
      </w:pPr>
      <w:r>
        <w:lastRenderedPageBreak/>
        <w:t xml:space="preserve">                                                                                               Приложение №1</w:t>
      </w:r>
    </w:p>
    <w:p w:rsidR="00900B32" w:rsidRDefault="00900B32" w:rsidP="00900B32">
      <w:pPr>
        <w:jc w:val="right"/>
        <w:outlineLvl w:val="2"/>
      </w:pPr>
      <w:r>
        <w:t>к  постановлению  Администрации</w:t>
      </w:r>
    </w:p>
    <w:p w:rsidR="00900B32" w:rsidRDefault="00900B32" w:rsidP="00900B32">
      <w:pPr>
        <w:jc w:val="right"/>
        <w:outlineLvl w:val="2"/>
      </w:pPr>
      <w:r>
        <w:t>Понятовского сельского поселения</w:t>
      </w:r>
    </w:p>
    <w:p w:rsidR="00900B32" w:rsidRDefault="00900B32" w:rsidP="00900B32">
      <w:pPr>
        <w:jc w:val="right"/>
        <w:outlineLvl w:val="2"/>
      </w:pPr>
      <w:r>
        <w:t xml:space="preserve">Шумячского   района   </w:t>
      </w:r>
      <w:proofErr w:type="gramStart"/>
      <w:r>
        <w:t>Смоленской</w:t>
      </w:r>
      <w:proofErr w:type="gramEnd"/>
      <w:r>
        <w:t xml:space="preserve"> </w:t>
      </w:r>
    </w:p>
    <w:p w:rsidR="00900B32" w:rsidRDefault="00900B32" w:rsidP="00900B32">
      <w:pPr>
        <w:jc w:val="right"/>
        <w:outlineLvl w:val="2"/>
      </w:pPr>
      <w:r>
        <w:t xml:space="preserve">области         от  </w:t>
      </w:r>
      <w:r w:rsidR="00CC535F">
        <w:t>27.07.2017г</w:t>
      </w:r>
      <w:r>
        <w:t xml:space="preserve">. </w:t>
      </w:r>
      <w:r w:rsidR="00CC535F">
        <w:t xml:space="preserve"> </w:t>
      </w:r>
      <w:r>
        <w:t>№</w:t>
      </w:r>
      <w:r w:rsidR="00CC535F">
        <w:t>74</w:t>
      </w:r>
    </w:p>
    <w:p w:rsidR="00900B32" w:rsidRDefault="00900B32" w:rsidP="00900B32">
      <w:pPr>
        <w:jc w:val="right"/>
        <w:outlineLvl w:val="2"/>
      </w:pPr>
    </w:p>
    <w:p w:rsidR="00900B32" w:rsidRDefault="00900B32" w:rsidP="00900B32">
      <w:pPr>
        <w:jc w:val="right"/>
        <w:outlineLvl w:val="2"/>
      </w:pPr>
    </w:p>
    <w:p w:rsidR="00900B32" w:rsidRDefault="00900B32" w:rsidP="00900B32">
      <w:pPr>
        <w:jc w:val="center"/>
        <w:outlineLvl w:val="2"/>
      </w:pPr>
      <w:r>
        <w:t>НАИМЕНОВАНИЯ</w:t>
      </w:r>
    </w:p>
    <w:p w:rsidR="00900B32" w:rsidRDefault="00900B32" w:rsidP="00900B32">
      <w:pPr>
        <w:jc w:val="center"/>
        <w:outlineLvl w:val="2"/>
      </w:pPr>
      <w:r>
        <w:t xml:space="preserve">должностей лиц, исполняющих обязанности по техническому обеспечению деятельности Администрации Понятовского сельского поселения Шумячского района </w:t>
      </w:r>
    </w:p>
    <w:p w:rsidR="00900B32" w:rsidRDefault="00900B32" w:rsidP="00900B32">
      <w:pPr>
        <w:jc w:val="center"/>
        <w:outlineLvl w:val="2"/>
      </w:pPr>
      <w:r>
        <w:t>Смоленской области</w:t>
      </w:r>
    </w:p>
    <w:p w:rsidR="00900B32" w:rsidRDefault="00900B32" w:rsidP="00900B32">
      <w:pPr>
        <w:jc w:val="center"/>
        <w:outlineLvl w:val="2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425"/>
      </w:tblGrid>
      <w:tr w:rsidR="00900B32" w:rsidTr="00900B32">
        <w:trPr>
          <w:trHeight w:val="1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tabs>
                <w:tab w:val="left" w:pos="705"/>
              </w:tabs>
              <w:outlineLvl w:val="2"/>
            </w:pPr>
            <w:r>
              <w:tab/>
              <w:t>Наименование должности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jc w:val="center"/>
              <w:outlineLvl w:val="2"/>
            </w:pPr>
            <w:r>
              <w:t>Размер должностного оклада в соответствии с 3-ей группой по оплате труда</w:t>
            </w:r>
          </w:p>
        </w:tc>
      </w:tr>
      <w:tr w:rsidR="00900B32" w:rsidTr="00900B32">
        <w:trPr>
          <w:trHeight w:val="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outlineLvl w:val="2"/>
            </w:pPr>
            <w:r>
              <w:t>Старший менеджер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jc w:val="center"/>
              <w:outlineLvl w:val="2"/>
            </w:pPr>
            <w:r>
              <w:t>7075</w:t>
            </w:r>
          </w:p>
        </w:tc>
      </w:tr>
      <w:tr w:rsidR="00900B32" w:rsidTr="00900B32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outlineLvl w:val="2"/>
            </w:pPr>
            <w:r>
              <w:t>Старший 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jc w:val="center"/>
              <w:outlineLvl w:val="2"/>
            </w:pPr>
            <w:r>
              <w:t>4820</w:t>
            </w:r>
          </w:p>
        </w:tc>
      </w:tr>
      <w:tr w:rsidR="00900B32" w:rsidTr="00900B32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outlineLvl w:val="2"/>
            </w:pPr>
            <w:r>
              <w:t>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jc w:val="center"/>
              <w:outlineLvl w:val="2"/>
            </w:pPr>
            <w:r>
              <w:t>4820</w:t>
            </w:r>
          </w:p>
        </w:tc>
      </w:tr>
      <w:tr w:rsidR="00900B32" w:rsidTr="00900B32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outlineLvl w:val="2"/>
            </w:pPr>
            <w:r>
              <w:t>Инспектор по воинскому учету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jc w:val="center"/>
              <w:outlineLvl w:val="2"/>
            </w:pPr>
            <w:r>
              <w:t>6464</w:t>
            </w:r>
          </w:p>
        </w:tc>
      </w:tr>
    </w:tbl>
    <w:p w:rsidR="00900B32" w:rsidRDefault="00900B32" w:rsidP="00900B32">
      <w:pPr>
        <w:jc w:val="right"/>
        <w:outlineLvl w:val="2"/>
      </w:pPr>
    </w:p>
    <w:p w:rsidR="00900B32" w:rsidRDefault="00900B32" w:rsidP="00900B32">
      <w:pPr>
        <w:jc w:val="both"/>
        <w:outlineLvl w:val="2"/>
        <w:rPr>
          <w:bCs/>
        </w:rPr>
      </w:pPr>
      <w:r>
        <w:rPr>
          <w:bCs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900B32" w:rsidRDefault="00900B32" w:rsidP="00900B3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0B32" w:rsidRDefault="00900B32" w:rsidP="00900B3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0B32" w:rsidRDefault="00900B32" w:rsidP="00900B3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0B32" w:rsidRDefault="00900B32" w:rsidP="00900B3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0B32" w:rsidRDefault="00900B32" w:rsidP="00900B3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62C0" w:rsidRDefault="00491BCD"/>
    <w:sectPr w:rsidR="003962C0" w:rsidSect="00900B3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B32"/>
    <w:rsid w:val="00276EBE"/>
    <w:rsid w:val="00316343"/>
    <w:rsid w:val="003601D1"/>
    <w:rsid w:val="00491BCD"/>
    <w:rsid w:val="0079061E"/>
    <w:rsid w:val="007C2E0A"/>
    <w:rsid w:val="00886EC9"/>
    <w:rsid w:val="008E748E"/>
    <w:rsid w:val="00900B32"/>
    <w:rsid w:val="0091591F"/>
    <w:rsid w:val="009A561F"/>
    <w:rsid w:val="009E7C69"/>
    <w:rsid w:val="00BA6128"/>
    <w:rsid w:val="00C215D6"/>
    <w:rsid w:val="00CC535F"/>
    <w:rsid w:val="00E129A1"/>
    <w:rsid w:val="00E633F3"/>
    <w:rsid w:val="00E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ACFA-EC38-45EE-9241-75461FF4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2017-07-28T07:49:00Z</cp:lastPrinted>
  <dcterms:created xsi:type="dcterms:W3CDTF">2017-07-24T11:29:00Z</dcterms:created>
  <dcterms:modified xsi:type="dcterms:W3CDTF">2017-07-31T09:52:00Z</dcterms:modified>
</cp:coreProperties>
</file>