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2E" w:rsidRDefault="003C622E" w:rsidP="003C622E">
      <w:pPr>
        <w:shd w:val="clear" w:color="auto" w:fill="FFFFFF"/>
        <w:ind w:right="25"/>
        <w:jc w:val="center"/>
        <w:rPr>
          <w:color w:val="000000"/>
        </w:rPr>
      </w:pP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ПОНЯТОВСКОГО СЕЛЬСКОГО ПОСЕЛЕНИЯ</w:t>
      </w: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 РАЙОНА  СМОЛЕНСКОЙ  ОБЛАСТИ</w:t>
      </w:r>
    </w:p>
    <w:p w:rsidR="003C622E" w:rsidRPr="003C622E" w:rsidRDefault="003C622E" w:rsidP="003C622E">
      <w:pPr>
        <w:rPr>
          <w:b/>
          <w:sz w:val="24"/>
          <w:szCs w:val="24"/>
        </w:rPr>
      </w:pPr>
    </w:p>
    <w:p w:rsidR="003C622E" w:rsidRDefault="003C622E" w:rsidP="003C622E">
      <w:pPr>
        <w:pStyle w:val="3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C622E" w:rsidRDefault="003C622E" w:rsidP="003C622E">
      <w:pPr>
        <w:rPr>
          <w:color w:val="000000"/>
        </w:rPr>
      </w:pPr>
    </w:p>
    <w:p w:rsidR="003C622E" w:rsidRDefault="003C622E" w:rsidP="003C622E">
      <w:pPr>
        <w:rPr>
          <w:color w:val="000000"/>
        </w:rPr>
      </w:pPr>
      <w:r>
        <w:rPr>
          <w:color w:val="000000"/>
        </w:rPr>
        <w:t xml:space="preserve">   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07 ноября  2018 г.                                                                                      № </w:t>
      </w:r>
      <w:r w:rsidR="001F03D4">
        <w:rPr>
          <w:color w:val="000000"/>
          <w:sz w:val="24"/>
          <w:szCs w:val="24"/>
        </w:rPr>
        <w:t>48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3C622E" w:rsidRDefault="003C622E" w:rsidP="003C622E">
      <w:pPr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253"/>
      </w:tblGrid>
      <w:tr w:rsidR="003C622E" w:rsidTr="003C622E">
        <w:trPr>
          <w:trHeight w:val="2263"/>
        </w:trPr>
        <w:tc>
          <w:tcPr>
            <w:tcW w:w="5253" w:type="dxa"/>
          </w:tcPr>
          <w:p w:rsidR="003C622E" w:rsidRDefault="003C62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предварительных итогах социально – экономического развития Понятовского сельского поселения Шумячского района  Смоленской  области за истекший период 2018 года и ожидаемые итоги социально – экономического развития Понятовского сельского поселения Шумячского района  Смоленской  области за 2018 год </w:t>
            </w:r>
          </w:p>
          <w:p w:rsidR="003C622E" w:rsidRDefault="003C622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C622E" w:rsidRDefault="003C622E" w:rsidP="003C622E">
      <w:pPr>
        <w:rPr>
          <w:color w:val="000000"/>
          <w:sz w:val="24"/>
          <w:szCs w:val="24"/>
        </w:rPr>
      </w:pPr>
    </w:p>
    <w:p w:rsidR="003C622E" w:rsidRDefault="003C622E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Руководствуясь статьей 173 Бюджетного кодекса </w:t>
      </w:r>
      <w:r>
        <w:rPr>
          <w:color w:val="000000"/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 xml:space="preserve">Уставом Понятовского сельского поселения Шумячского  района Смоленской области, с целью осуществления взаимодействия между участниками </w:t>
      </w:r>
      <w:proofErr w:type="gramStart"/>
      <w:r>
        <w:rPr>
          <w:sz w:val="24"/>
          <w:szCs w:val="24"/>
        </w:rPr>
        <w:t>процесса формирования параметров прогноза социально-экономического развития</w:t>
      </w:r>
      <w:proofErr w:type="gramEnd"/>
      <w:r>
        <w:rPr>
          <w:sz w:val="24"/>
          <w:szCs w:val="24"/>
        </w:rPr>
        <w:t xml:space="preserve"> Понятовского сельского поселения Шумячского района Смоленской области, </w:t>
      </w:r>
    </w:p>
    <w:p w:rsidR="003C622E" w:rsidRDefault="003C622E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ПОСТАНОЛВАЛЯЕТ: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</w:p>
    <w:p w:rsidR="003C622E" w:rsidRDefault="003C622E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 Утвердить предварительные итоги социально – экономического развития Понятовского сельского поселения Шумячского района  Смоленской  области за истекший период 2018 года и ожидаемые итоги социально – экономического развития Понятовского сельского поселения Шумячского района  Смоленской  области за 2018 год согласно приложению.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3C622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C622E">
        <w:rPr>
          <w:rFonts w:ascii="Times New Roman" w:hAnsi="Times New Roman" w:cs="Times New Roman"/>
          <w:sz w:val="24"/>
          <w:szCs w:val="24"/>
        </w:rPr>
        <w:t xml:space="preserve"> Настоящее     постановление</w:t>
      </w:r>
      <w:r w:rsidR="00586E02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подлежит официальному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опубликова</w:t>
      </w:r>
      <w:r w:rsidR="00586E02">
        <w:rPr>
          <w:rFonts w:ascii="Times New Roman" w:hAnsi="Times New Roman" w:cs="Times New Roman"/>
          <w:sz w:val="24"/>
          <w:szCs w:val="24"/>
        </w:rPr>
        <w:t>нию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в      печатном    средстве        массовой информации  органов местного  самоуправления </w:t>
      </w:r>
      <w:r w:rsidR="00586E02">
        <w:rPr>
          <w:rFonts w:ascii="Times New Roman" w:hAnsi="Times New Roman" w:cs="Times New Roman"/>
          <w:sz w:val="24"/>
          <w:szCs w:val="24"/>
        </w:rPr>
        <w:t xml:space="preserve"> Понятовского  сельского  поселения Шумячского </w:t>
      </w:r>
      <w:r w:rsidRPr="003C622E">
        <w:rPr>
          <w:rFonts w:ascii="Times New Roman" w:hAnsi="Times New Roman" w:cs="Times New Roman"/>
          <w:sz w:val="24"/>
          <w:szCs w:val="24"/>
        </w:rPr>
        <w:t>района Смоленской области «Информа</w:t>
      </w:r>
      <w:r w:rsidR="00586E02">
        <w:rPr>
          <w:rFonts w:ascii="Times New Roman" w:hAnsi="Times New Roman" w:cs="Times New Roman"/>
          <w:sz w:val="24"/>
          <w:szCs w:val="24"/>
        </w:rPr>
        <w:t xml:space="preserve">ционный вестник </w:t>
      </w:r>
      <w:r w:rsidRPr="003C622E">
        <w:rPr>
          <w:rFonts w:ascii="Times New Roman" w:hAnsi="Times New Roman" w:cs="Times New Roman"/>
          <w:sz w:val="24"/>
          <w:szCs w:val="24"/>
        </w:rPr>
        <w:t>Понятовского сельского поселения».</w:t>
      </w: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22E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3C622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86E02">
        <w:rPr>
          <w:rFonts w:ascii="Times New Roman" w:hAnsi="Times New Roman" w:cs="Times New Roman"/>
          <w:sz w:val="24"/>
          <w:szCs w:val="24"/>
        </w:rPr>
        <w:t xml:space="preserve"> </w:t>
      </w:r>
      <w:r w:rsidRPr="003C62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622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постоянного оставляю за собой.</w:t>
      </w:r>
    </w:p>
    <w:p w:rsidR="003C622E" w:rsidRDefault="003C622E" w:rsidP="003C622E">
      <w:pPr>
        <w:pStyle w:val="a3"/>
        <w:rPr>
          <w:color w:val="000000"/>
          <w:sz w:val="24"/>
          <w:szCs w:val="24"/>
        </w:rPr>
      </w:pPr>
    </w:p>
    <w:p w:rsidR="003C622E" w:rsidRDefault="003C622E" w:rsidP="003C622E">
      <w:pPr>
        <w:pStyle w:val="a3"/>
        <w:rPr>
          <w:color w:val="000000"/>
          <w:sz w:val="24"/>
          <w:szCs w:val="24"/>
        </w:rPr>
      </w:pPr>
    </w:p>
    <w:p w:rsidR="003C622E" w:rsidRDefault="003C622E" w:rsidP="003C622E">
      <w:pPr>
        <w:ind w:left="510"/>
        <w:jc w:val="both"/>
        <w:rPr>
          <w:color w:val="000000"/>
          <w:sz w:val="24"/>
          <w:szCs w:val="24"/>
        </w:rPr>
      </w:pP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муниципального образования 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Понятовского сельского поселения  </w:t>
      </w:r>
    </w:p>
    <w:p w:rsidR="003C622E" w:rsidRDefault="003C622E" w:rsidP="003C622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 Смоленской  области                             Н.Б. Бондарева</w:t>
      </w:r>
    </w:p>
    <w:p w:rsidR="003C622E" w:rsidRDefault="003C622E" w:rsidP="003C622E">
      <w:pPr>
        <w:suppressAutoHyphens w:val="0"/>
        <w:rPr>
          <w:sz w:val="24"/>
          <w:szCs w:val="24"/>
        </w:rPr>
        <w:sectPr w:rsidR="003C622E">
          <w:pgSz w:w="11906" w:h="16838"/>
          <w:pgMar w:top="851" w:right="964" w:bottom="1134" w:left="1418" w:header="720" w:footer="720" w:gutter="0"/>
          <w:cols w:space="720"/>
        </w:sectPr>
      </w:pP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Приложение  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к постановлению Администрации Понятовского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сельского        поселения   Шумячского     района  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Смоленской области от 07.11.2018г.  № </w:t>
      </w:r>
      <w:r w:rsidR="001F03D4">
        <w:rPr>
          <w:sz w:val="22"/>
          <w:szCs w:val="22"/>
        </w:rPr>
        <w:t>48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C622E" w:rsidRDefault="003C622E" w:rsidP="003C622E">
      <w:pPr>
        <w:jc w:val="right"/>
        <w:rPr>
          <w:sz w:val="24"/>
          <w:szCs w:val="24"/>
        </w:rPr>
      </w:pPr>
    </w:p>
    <w:p w:rsidR="003C622E" w:rsidRDefault="003C622E" w:rsidP="003C622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Предварительные итоги социально – экономического развития Понятовского сельского поселения Шумячского района  Смоленской  области за истекший период 201</w:t>
      </w:r>
      <w:r w:rsidR="00D404ED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года и ожидаемые итоги социально – экономического развития Понятовского сельского поселения Шумячского района  Смоленской  области за 201</w:t>
      </w:r>
      <w:r w:rsidR="00D404ED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год</w:t>
      </w:r>
    </w:p>
    <w:p w:rsidR="003C622E" w:rsidRDefault="003C622E" w:rsidP="003C62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6"/>
        <w:gridCol w:w="1741"/>
        <w:gridCol w:w="1636"/>
        <w:gridCol w:w="1448"/>
      </w:tblGrid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 w:rsidP="00D4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201</w:t>
            </w:r>
            <w:r w:rsidR="00D404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 w:rsidP="00D40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201</w:t>
            </w:r>
            <w:r w:rsidR="00D404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посевных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9158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="00586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 w:rsidR="00586E0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 w:rsidP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 w:rsidP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8D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8D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пред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оду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586E02" w:rsidRDefault="00586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586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3C622E" w:rsidTr="00586E02">
        <w:trPr>
          <w:trHeight w:val="34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 w:rsidP="00586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6E02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20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20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4070,8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20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20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1400,7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20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20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2670,1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20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2435,6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20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4443,2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  <w:proofErr w:type="gramStart"/>
            <w:r>
              <w:rPr>
                <w:sz w:val="24"/>
                <w:szCs w:val="24"/>
              </w:rPr>
              <w:t xml:space="preserve"> (-), </w:t>
            </w:r>
            <w:proofErr w:type="gramEnd"/>
            <w:r>
              <w:rPr>
                <w:sz w:val="24"/>
                <w:szCs w:val="24"/>
              </w:rPr>
              <w:t>профицит (+)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20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(-395,8</w:t>
            </w:r>
            <w:r w:rsidR="003C622E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201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(-372,4</w:t>
            </w:r>
            <w:bookmarkStart w:id="0" w:name="_GoBack"/>
            <w:bookmarkEnd w:id="0"/>
            <w:r w:rsidR="003C622E">
              <w:rPr>
                <w:sz w:val="24"/>
                <w:szCs w:val="24"/>
              </w:rPr>
              <w:t>)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rPr>
          <w:trHeight w:val="3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28,26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всех улиц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D4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D4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освещенных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D404ED" w:rsidP="00D4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D404ED" w:rsidP="00D4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Предприятия и организации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 w:rsidP="00071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93A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 w:rsidP="0007193A">
            <w:r>
              <w:rPr>
                <w:sz w:val="24"/>
                <w:szCs w:val="24"/>
              </w:rPr>
              <w:t>1</w:t>
            </w:r>
            <w:r w:rsidR="0007193A">
              <w:rPr>
                <w:sz w:val="24"/>
                <w:szCs w:val="24"/>
              </w:rPr>
              <w:t>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3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13597,0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3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13601,2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071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071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071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071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071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071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654636" w:rsidRDefault="00654636">
            <w:pPr>
              <w:rPr>
                <w:sz w:val="24"/>
                <w:szCs w:val="24"/>
              </w:rPr>
            </w:pPr>
            <w:r w:rsidRPr="00654636">
              <w:rPr>
                <w:sz w:val="24"/>
                <w:szCs w:val="24"/>
              </w:rPr>
              <w:t>4221,0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654636" w:rsidRDefault="00654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4950,0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8D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8D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8D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8D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спортивных залов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дошкольных общеобразовательных учреждений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586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586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D404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D404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 w:rsidP="00D4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04ED">
              <w:rPr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 w:rsidP="00D4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04ED">
              <w:rPr>
                <w:sz w:val="24"/>
                <w:szCs w:val="24"/>
              </w:rPr>
              <w:t>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C622E" w:rsidRDefault="003C622E" w:rsidP="003C622E">
      <w:pPr>
        <w:rPr>
          <w:b/>
          <w:bCs/>
          <w:sz w:val="28"/>
          <w:szCs w:val="28"/>
        </w:rPr>
      </w:pPr>
    </w:p>
    <w:p w:rsidR="005215A4" w:rsidRDefault="005215A4"/>
    <w:sectPr w:rsidR="005215A4" w:rsidSect="005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22E"/>
    <w:rsid w:val="0007193A"/>
    <w:rsid w:val="000B0EFB"/>
    <w:rsid w:val="001F03D4"/>
    <w:rsid w:val="0020198D"/>
    <w:rsid w:val="003317F7"/>
    <w:rsid w:val="003C622E"/>
    <w:rsid w:val="005215A4"/>
    <w:rsid w:val="00586E02"/>
    <w:rsid w:val="00654636"/>
    <w:rsid w:val="008D3A79"/>
    <w:rsid w:val="008D7AA3"/>
    <w:rsid w:val="009F2988"/>
    <w:rsid w:val="00D404ED"/>
    <w:rsid w:val="00FC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622E"/>
    <w:pPr>
      <w:keepNext/>
      <w:tabs>
        <w:tab w:val="num" w:pos="36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C62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31"/>
    <w:locked/>
    <w:rsid w:val="003C622E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3C622E"/>
    <w:pPr>
      <w:shd w:val="clear" w:color="auto" w:fill="FFFFFF"/>
      <w:suppressAutoHyphens w:val="0"/>
      <w:spacing w:before="720" w:after="420" w:line="24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6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2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2018-11-08T06:13:00Z</dcterms:created>
  <dcterms:modified xsi:type="dcterms:W3CDTF">2018-11-20T08:37:00Z</dcterms:modified>
</cp:coreProperties>
</file>