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AA2331">
        <w:rPr>
          <w:sz w:val="24"/>
          <w:szCs w:val="24"/>
        </w:rPr>
        <w:t>31 мая</w:t>
      </w:r>
      <w:r w:rsidR="00CC0378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</w:t>
      </w:r>
      <w:r w:rsidR="00F55F1A">
        <w:rPr>
          <w:sz w:val="24"/>
          <w:szCs w:val="24"/>
        </w:rPr>
        <w:t>4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 xml:space="preserve">№ </w:t>
      </w:r>
      <w:r w:rsidR="0085377A">
        <w:rPr>
          <w:sz w:val="24"/>
          <w:szCs w:val="24"/>
        </w:rPr>
        <w:t>19</w:t>
      </w:r>
      <w:bookmarkStart w:id="0" w:name="_GoBack"/>
      <w:bookmarkEnd w:id="0"/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200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</w:t>
      </w:r>
      <w:r w:rsidR="002001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изменений </w:t>
      </w:r>
      <w:r w:rsidR="002001C1">
        <w:rPr>
          <w:sz w:val="24"/>
          <w:szCs w:val="24"/>
        </w:rPr>
        <w:t xml:space="preserve">    </w:t>
      </w:r>
      <w:r>
        <w:rPr>
          <w:sz w:val="24"/>
          <w:szCs w:val="24"/>
        </w:rPr>
        <w:t>в</w:t>
      </w:r>
      <w:r w:rsidR="00200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решение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="002001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депутатов </w:t>
      </w:r>
      <w:r w:rsidR="002001C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Понятовского </w:t>
      </w:r>
    </w:p>
    <w:p w:rsidR="00E22EE6" w:rsidRDefault="002001C1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22EE6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  </w:t>
      </w:r>
      <w:r w:rsidR="00E22EE6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 </w:t>
      </w:r>
      <w:r w:rsidR="00E22EE6">
        <w:rPr>
          <w:sz w:val="24"/>
          <w:szCs w:val="24"/>
        </w:rPr>
        <w:t xml:space="preserve"> Шумячского 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</w:t>
      </w:r>
      <w:r w:rsidR="002001C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Смоленской</w:t>
      </w:r>
      <w:r w:rsidR="002001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области</w:t>
      </w:r>
      <w:r w:rsidR="002001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№40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22.12.2023 «О бюджете </w:t>
      </w:r>
      <w:r w:rsidR="002001C1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Понятовского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Шумячского района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   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2001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2024 </w:t>
      </w:r>
      <w:r w:rsidR="002001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год </w:t>
      </w:r>
      <w:r w:rsidR="002001C1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</w:p>
    <w:p w:rsidR="00906AF0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плановый период </w:t>
      </w:r>
      <w:r w:rsidR="002001C1">
        <w:rPr>
          <w:sz w:val="24"/>
          <w:szCs w:val="24"/>
        </w:rPr>
        <w:t xml:space="preserve"> </w:t>
      </w:r>
      <w:r>
        <w:rPr>
          <w:sz w:val="24"/>
          <w:szCs w:val="24"/>
        </w:rPr>
        <w:t>2025 и 2026</w:t>
      </w:r>
      <w:r w:rsidR="00200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годов»</w:t>
      </w:r>
    </w:p>
    <w:p w:rsidR="00E22EE6" w:rsidRPr="00E22EE6" w:rsidRDefault="00E22EE6" w:rsidP="00E22EE6">
      <w:pPr>
        <w:jc w:val="both"/>
        <w:rPr>
          <w:sz w:val="24"/>
          <w:szCs w:val="24"/>
        </w:rPr>
      </w:pPr>
    </w:p>
    <w:p w:rsidR="002001C1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2001C1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C95332" w:rsidRPr="00C95332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8B5479">
        <w:rPr>
          <w:b/>
          <w:bCs/>
          <w:sz w:val="24"/>
          <w:szCs w:val="24"/>
        </w:rPr>
        <w:t>5 657 200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8B5479">
        <w:rPr>
          <w:b/>
          <w:sz w:val="24"/>
          <w:szCs w:val="24"/>
        </w:rPr>
        <w:t>3 686 400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95332" w:rsidRPr="00C95332">
        <w:rPr>
          <w:sz w:val="24"/>
          <w:szCs w:val="24"/>
        </w:rPr>
        <w:t xml:space="preserve">         </w:t>
      </w:r>
      <w:r w:rsidR="008B5479">
        <w:rPr>
          <w:b/>
          <w:bCs/>
          <w:sz w:val="24"/>
          <w:szCs w:val="24"/>
        </w:rPr>
        <w:t>3 686 400</w:t>
      </w:r>
      <w:r w:rsidR="009560B7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8B5479">
        <w:rPr>
          <w:b/>
          <w:sz w:val="24"/>
          <w:szCs w:val="24"/>
        </w:rPr>
        <w:t>6 459 262,29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8B5479">
        <w:rPr>
          <w:b/>
          <w:sz w:val="24"/>
          <w:szCs w:val="24"/>
        </w:rPr>
        <w:t>802 062</w:t>
      </w:r>
      <w:r w:rsidR="00C16E34">
        <w:rPr>
          <w:b/>
          <w:sz w:val="24"/>
          <w:szCs w:val="24"/>
        </w:rPr>
        <w:t>,29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8B5479">
        <w:rPr>
          <w:b/>
          <w:sz w:val="24"/>
          <w:szCs w:val="24"/>
        </w:rPr>
        <w:t>41</w:t>
      </w:r>
      <w:r w:rsidR="00711724">
        <w:rPr>
          <w:b/>
          <w:sz w:val="24"/>
          <w:szCs w:val="24"/>
        </w:rPr>
        <w:t>,0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Изложить приложение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2024 год в новой редакции (прилагается).</w:t>
      </w:r>
    </w:p>
    <w:p w:rsidR="008B5479" w:rsidRDefault="008B5479" w:rsidP="008B54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Изложить приложение 5 «</w:t>
      </w:r>
      <w:r w:rsidRPr="008B5479">
        <w:rPr>
          <w:rFonts w:ascii="Times New Roman" w:hAnsi="Times New Roman" w:cs="Times New Roman"/>
          <w:sz w:val="24"/>
          <w:szCs w:val="24"/>
        </w:rPr>
        <w:t>Прогнозируемые безвозмездные поступления в бюджет Понятовского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5479">
        <w:rPr>
          <w:rFonts w:ascii="Times New Roman" w:hAnsi="Times New Roman" w:cs="Times New Roman"/>
          <w:sz w:val="24"/>
          <w:szCs w:val="24"/>
        </w:rPr>
        <w:t xml:space="preserve"> на 2024 год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724" w:rsidRPr="00851026" w:rsidRDefault="00711724" w:rsidP="0071172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B5479">
        <w:rPr>
          <w:sz w:val="24"/>
          <w:szCs w:val="24"/>
        </w:rPr>
        <w:t>4</w:t>
      </w:r>
      <w:r w:rsidRPr="005F2A53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7 «</w:t>
      </w:r>
      <w:hyperlink r:id="rId8" w:history="1">
        <w:r>
          <w:rPr>
            <w:rStyle w:val="a5"/>
            <w:color w:val="000000"/>
            <w:sz w:val="24"/>
            <w:szCs w:val="24"/>
            <w:u w:val="none"/>
          </w:rPr>
          <w:t>Р</w:t>
        </w:r>
        <w:r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</w:t>
      </w:r>
      <w:r w:rsidRPr="005F2A53">
        <w:rPr>
          <w:sz w:val="24"/>
          <w:szCs w:val="24"/>
        </w:rPr>
        <w:lastRenderedPageBreak/>
        <w:t>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</w:t>
      </w:r>
      <w:r>
        <w:rPr>
          <w:sz w:val="24"/>
          <w:szCs w:val="24"/>
        </w:rPr>
        <w:t xml:space="preserve"> на 2024 год» в новой редакции (прилагается).</w:t>
      </w:r>
    </w:p>
    <w:p w:rsidR="00711724" w:rsidRPr="00851026" w:rsidRDefault="00711724" w:rsidP="00711724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8B5479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9</w:t>
      </w:r>
      <w:r w:rsidRPr="0085102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4"/>
          <w:szCs w:val="24"/>
        </w:rPr>
        <w:t xml:space="preserve"> на 2024 год» в новой редакции (прилагается).</w:t>
      </w:r>
    </w:p>
    <w:p w:rsidR="00711724" w:rsidRPr="00851026" w:rsidRDefault="00711724" w:rsidP="0071172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8B5479">
        <w:rPr>
          <w:sz w:val="24"/>
          <w:szCs w:val="24"/>
        </w:rPr>
        <w:t>6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Pr="005F2A53">
        <w:rPr>
          <w:sz w:val="24"/>
          <w:szCs w:val="24"/>
        </w:rPr>
        <w:t xml:space="preserve"> </w:t>
      </w:r>
      <w:hyperlink r:id="rId9" w:history="1">
        <w:r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2024 год» в новой редакции (прилагается)</w:t>
      </w:r>
    </w:p>
    <w:p w:rsidR="00711724" w:rsidRPr="00743966" w:rsidRDefault="00711724" w:rsidP="00711724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1.</w:t>
      </w:r>
      <w:r w:rsidR="008B547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P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>Изложить приложение 13</w:t>
      </w:r>
      <w:r w:rsidRPr="0074396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>
        <w:rPr>
          <w:sz w:val="24"/>
          <w:szCs w:val="24"/>
        </w:rPr>
        <w:t xml:space="preserve"> на 2024 год» в новой редакции (прилагается)</w:t>
      </w:r>
    </w:p>
    <w:p w:rsidR="00284402" w:rsidRDefault="00711724" w:rsidP="00711724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</w:t>
      </w:r>
      <w:r w:rsidR="00284402">
        <w:rPr>
          <w:sz w:val="24"/>
          <w:szCs w:val="24"/>
        </w:rPr>
        <w:t xml:space="preserve">        1.</w:t>
      </w:r>
      <w:r w:rsidR="008B5479">
        <w:rPr>
          <w:sz w:val="24"/>
          <w:szCs w:val="24"/>
        </w:rPr>
        <w:t>8</w:t>
      </w:r>
      <w:r w:rsidR="00284402">
        <w:rPr>
          <w:sz w:val="24"/>
          <w:szCs w:val="24"/>
        </w:rPr>
        <w:t>.  В пункте 11 цифры «</w:t>
      </w:r>
      <w:r w:rsidR="008B5479">
        <w:rPr>
          <w:sz w:val="24"/>
          <w:szCs w:val="24"/>
        </w:rPr>
        <w:t>4 802 592,29</w:t>
      </w:r>
      <w:r w:rsidR="008B5479" w:rsidRPr="00792394">
        <w:rPr>
          <w:sz w:val="24"/>
          <w:szCs w:val="24"/>
        </w:rPr>
        <w:t xml:space="preserve"> </w:t>
      </w:r>
      <w:r w:rsidR="00284402" w:rsidRPr="00792394">
        <w:rPr>
          <w:sz w:val="24"/>
          <w:szCs w:val="24"/>
        </w:rPr>
        <w:t>рублей» заменить цифрами «</w:t>
      </w:r>
      <w:bookmarkStart w:id="1" w:name="_Hlk167194947"/>
      <w:r w:rsidR="00F305B4">
        <w:rPr>
          <w:sz w:val="24"/>
          <w:szCs w:val="24"/>
        </w:rPr>
        <w:t>4 8</w:t>
      </w:r>
      <w:r w:rsidR="008B5479">
        <w:rPr>
          <w:sz w:val="24"/>
          <w:szCs w:val="24"/>
        </w:rPr>
        <w:t>6</w:t>
      </w:r>
      <w:r w:rsidR="00F305B4">
        <w:rPr>
          <w:sz w:val="24"/>
          <w:szCs w:val="24"/>
        </w:rPr>
        <w:t>2 592,29</w:t>
      </w:r>
      <w:r w:rsidR="00284402" w:rsidRPr="00792394">
        <w:rPr>
          <w:sz w:val="24"/>
          <w:szCs w:val="24"/>
        </w:rPr>
        <w:t xml:space="preserve"> </w:t>
      </w:r>
      <w:bookmarkEnd w:id="1"/>
      <w:r w:rsidR="00284402" w:rsidRPr="00792394">
        <w:rPr>
          <w:sz w:val="24"/>
          <w:szCs w:val="24"/>
        </w:rPr>
        <w:t>рублей».</w:t>
      </w:r>
      <w:r>
        <w:rPr>
          <w:bCs/>
          <w:sz w:val="24"/>
          <w:szCs w:val="24"/>
        </w:rPr>
        <w:t xml:space="preserve">    </w:t>
      </w:r>
    </w:p>
    <w:p w:rsidR="00284402" w:rsidRDefault="00711724" w:rsidP="00711724">
      <w:pPr>
        <w:tabs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11724" w:rsidRDefault="00284402" w:rsidP="00711724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11724">
        <w:rPr>
          <w:bCs/>
          <w:sz w:val="24"/>
          <w:szCs w:val="24"/>
        </w:rPr>
        <w:t xml:space="preserve">  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874C3D" w:rsidRDefault="00874C3D">
      <w:pPr>
        <w:autoSpaceDE w:val="0"/>
        <w:jc w:val="both"/>
        <w:rPr>
          <w:sz w:val="24"/>
          <w:szCs w:val="24"/>
        </w:rPr>
      </w:pPr>
    </w:p>
    <w:p w:rsidR="00874C3D" w:rsidRDefault="00874C3D">
      <w:pPr>
        <w:autoSpaceDE w:val="0"/>
        <w:jc w:val="both"/>
        <w:rPr>
          <w:sz w:val="24"/>
          <w:szCs w:val="24"/>
        </w:rPr>
      </w:pPr>
    </w:p>
    <w:p w:rsidR="00874C3D" w:rsidRDefault="00874C3D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 w:rsidP="002001C1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2001C1" w:rsidRDefault="002001C1" w:rsidP="002001C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</w:t>
      </w:r>
      <w:r w:rsidRPr="00DD09B6">
        <w:t xml:space="preserve"> </w:t>
      </w:r>
      <w:r w:rsidRPr="00DD09B6"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 «</w:t>
      </w:r>
      <w:r>
        <w:rPr>
          <w:sz w:val="24"/>
          <w:szCs w:val="24"/>
        </w:rPr>
        <w:t>31</w:t>
      </w:r>
      <w:r w:rsidRPr="00DD09B6">
        <w:rPr>
          <w:sz w:val="24"/>
          <w:szCs w:val="24"/>
        </w:rPr>
        <w:t>»</w:t>
      </w:r>
      <w:r>
        <w:rPr>
          <w:sz w:val="24"/>
          <w:szCs w:val="24"/>
        </w:rPr>
        <w:t xml:space="preserve">мая </w:t>
      </w:r>
      <w:r w:rsidRPr="00DD09B6">
        <w:rPr>
          <w:sz w:val="24"/>
          <w:szCs w:val="24"/>
        </w:rPr>
        <w:t>2024 г.</w:t>
      </w:r>
      <w:r>
        <w:rPr>
          <w:sz w:val="24"/>
          <w:szCs w:val="24"/>
        </w:rPr>
        <w:t xml:space="preserve"> №19</w:t>
      </w:r>
      <w:proofErr w:type="gramStart"/>
      <w:r>
        <w:rPr>
          <w:sz w:val="24"/>
          <w:szCs w:val="24"/>
        </w:rPr>
        <w:t xml:space="preserve"> </w:t>
      </w:r>
      <w:r w:rsidRPr="00DD09B6">
        <w:rPr>
          <w:sz w:val="24"/>
          <w:szCs w:val="24"/>
        </w:rPr>
        <w:t>)</w:t>
      </w:r>
      <w:proofErr w:type="gramEnd"/>
      <w:r w:rsidRPr="00DD09B6">
        <w:rPr>
          <w:sz w:val="24"/>
          <w:szCs w:val="24"/>
        </w:rPr>
        <w:t xml:space="preserve">    </w:t>
      </w:r>
    </w:p>
    <w:p w:rsidR="002001C1" w:rsidRDefault="002001C1" w:rsidP="002001C1">
      <w:pPr>
        <w:jc w:val="right"/>
        <w:rPr>
          <w:sz w:val="28"/>
          <w:szCs w:val="28"/>
        </w:rPr>
      </w:pPr>
    </w:p>
    <w:p w:rsidR="002001C1" w:rsidRDefault="002001C1" w:rsidP="002001C1">
      <w:pPr>
        <w:jc w:val="right"/>
        <w:rPr>
          <w:sz w:val="28"/>
          <w:szCs w:val="28"/>
        </w:rPr>
      </w:pPr>
    </w:p>
    <w:p w:rsidR="002001C1" w:rsidRPr="001E7021" w:rsidRDefault="006958CD" w:rsidP="002001C1">
      <w:pPr>
        <w:jc w:val="center"/>
        <w:rPr>
          <w:b/>
          <w:sz w:val="24"/>
          <w:szCs w:val="24"/>
        </w:rPr>
      </w:pPr>
      <w:hyperlink r:id="rId10" w:history="1">
        <w:r w:rsidR="002001C1" w:rsidRPr="001E7021">
          <w:rPr>
            <w:b/>
            <w:sz w:val="24"/>
            <w:szCs w:val="24"/>
          </w:rPr>
          <w:t>Источники финансирования</w:t>
        </w:r>
      </w:hyperlink>
      <w:r w:rsidR="002001C1" w:rsidRPr="001E7021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Смоленской области на 2024 год</w:t>
      </w:r>
    </w:p>
    <w:p w:rsidR="002001C1" w:rsidRPr="001E7021" w:rsidRDefault="002001C1" w:rsidP="002001C1">
      <w:pPr>
        <w:jc w:val="right"/>
        <w:rPr>
          <w:sz w:val="24"/>
          <w:szCs w:val="24"/>
        </w:rPr>
      </w:pPr>
      <w:r w:rsidRPr="001E7021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001C1" w:rsidTr="00AB16D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001C1" w:rsidRDefault="002001C1" w:rsidP="002001C1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2001C1" w:rsidTr="00AB16D4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802 062,29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C1" w:rsidRPr="00FF05F8" w:rsidRDefault="002001C1" w:rsidP="00AB16D4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1C1" w:rsidRPr="00371126" w:rsidRDefault="002001C1" w:rsidP="00AB16D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802 062,29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Pr="00371126" w:rsidRDefault="002001C1" w:rsidP="00AB1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-5 657 200,00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657 2</w:t>
            </w:r>
            <w:r w:rsidRPr="00A8260E">
              <w:rPr>
                <w:sz w:val="24"/>
                <w:szCs w:val="24"/>
              </w:rPr>
              <w:t>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657</w:t>
            </w:r>
            <w:r w:rsidRPr="00A82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A8260E">
              <w:rPr>
                <w:sz w:val="24"/>
                <w:szCs w:val="24"/>
              </w:rPr>
              <w:t>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657</w:t>
            </w:r>
            <w:r w:rsidRPr="00A82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A8260E">
              <w:rPr>
                <w:sz w:val="24"/>
                <w:szCs w:val="24"/>
              </w:rPr>
              <w:t>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>
              <w:rPr>
                <w:sz w:val="24"/>
                <w:szCs w:val="24"/>
              </w:rPr>
              <w:t>6 459 262,29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>
              <w:rPr>
                <w:sz w:val="24"/>
                <w:szCs w:val="24"/>
              </w:rPr>
              <w:t>6 459 262,29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>
              <w:rPr>
                <w:sz w:val="24"/>
                <w:szCs w:val="24"/>
              </w:rPr>
              <w:t>6 459 262,29</w:t>
            </w:r>
          </w:p>
        </w:tc>
      </w:tr>
      <w:tr w:rsidR="002001C1" w:rsidTr="00AB16D4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2001C1" w:rsidRPr="00DB1D8A" w:rsidRDefault="002001C1" w:rsidP="00AB16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right"/>
            </w:pPr>
            <w:r>
              <w:rPr>
                <w:sz w:val="24"/>
                <w:szCs w:val="24"/>
              </w:rPr>
              <w:t>6 459 262,29</w:t>
            </w:r>
          </w:p>
        </w:tc>
      </w:tr>
    </w:tbl>
    <w:p w:rsidR="002001C1" w:rsidRDefault="002001C1" w:rsidP="002001C1">
      <w:pPr>
        <w:ind w:firstLine="708"/>
        <w:jc w:val="both"/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 w:rsidP="002001C1">
      <w:pPr>
        <w:ind w:right="279" w:firstLine="5594"/>
        <w:jc w:val="both"/>
      </w:pPr>
      <w:r>
        <w:lastRenderedPageBreak/>
        <w:t xml:space="preserve">                 Приложение 5</w:t>
      </w:r>
    </w:p>
    <w:p w:rsidR="002001C1" w:rsidRPr="002001C1" w:rsidRDefault="002001C1" w:rsidP="002001C1">
      <w:pPr>
        <w:ind w:left="5245"/>
        <w:jc w:val="both"/>
        <w:rPr>
          <w:sz w:val="24"/>
          <w:szCs w:val="24"/>
        </w:rPr>
      </w:pPr>
      <w:r w:rsidRPr="002001C1"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«31»мая 2024 г. №19</w:t>
      </w:r>
      <w:proofErr w:type="gramStart"/>
      <w:r w:rsidRPr="002001C1">
        <w:rPr>
          <w:sz w:val="24"/>
          <w:szCs w:val="24"/>
        </w:rPr>
        <w:t xml:space="preserve"> )</w:t>
      </w:r>
      <w:proofErr w:type="gramEnd"/>
      <w:r w:rsidRPr="002001C1">
        <w:rPr>
          <w:sz w:val="24"/>
          <w:szCs w:val="24"/>
        </w:rPr>
        <w:t xml:space="preserve">    </w:t>
      </w:r>
    </w:p>
    <w:p w:rsidR="002001C1" w:rsidRPr="002001C1" w:rsidRDefault="002001C1" w:rsidP="002001C1">
      <w:pPr>
        <w:ind w:right="279"/>
        <w:jc w:val="center"/>
        <w:rPr>
          <w:b/>
          <w:bCs/>
          <w:sz w:val="24"/>
          <w:szCs w:val="24"/>
        </w:rPr>
      </w:pPr>
      <w:r w:rsidRPr="002001C1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2001C1" w:rsidRPr="002001C1" w:rsidRDefault="002001C1" w:rsidP="002001C1">
      <w:pPr>
        <w:ind w:right="279"/>
        <w:jc w:val="center"/>
        <w:rPr>
          <w:b/>
          <w:bCs/>
          <w:sz w:val="24"/>
          <w:szCs w:val="24"/>
        </w:rPr>
      </w:pPr>
      <w:r w:rsidRPr="002001C1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на 2024 год</w:t>
      </w:r>
    </w:p>
    <w:p w:rsidR="002001C1" w:rsidRPr="002001C1" w:rsidRDefault="001E7021" w:rsidP="001E7021">
      <w:pPr>
        <w:tabs>
          <w:tab w:val="right" w:pos="9926"/>
        </w:tabs>
        <w:ind w:right="279"/>
        <w:rPr>
          <w:sz w:val="24"/>
          <w:szCs w:val="24"/>
        </w:rPr>
      </w:pPr>
      <w:r>
        <w:rPr>
          <w:sz w:val="28"/>
          <w:szCs w:val="28"/>
        </w:rPr>
        <w:tab/>
      </w:r>
      <w:r w:rsidR="002001C1">
        <w:rPr>
          <w:sz w:val="28"/>
          <w:szCs w:val="28"/>
        </w:rPr>
        <w:t>(</w:t>
      </w:r>
      <w:r w:rsidR="002001C1" w:rsidRPr="002001C1">
        <w:rPr>
          <w:sz w:val="24"/>
          <w:szCs w:val="24"/>
        </w:rPr>
        <w:t>рублей)</w:t>
      </w:r>
    </w:p>
    <w:tbl>
      <w:tblPr>
        <w:tblW w:w="10106" w:type="dxa"/>
        <w:tblInd w:w="108" w:type="dxa"/>
        <w:tblLayout w:type="fixed"/>
        <w:tblLook w:val="0000"/>
      </w:tblPr>
      <w:tblGrid>
        <w:gridCol w:w="3010"/>
        <w:gridCol w:w="5270"/>
        <w:gridCol w:w="1826"/>
      </w:tblGrid>
      <w:tr w:rsidR="002001C1" w:rsidRPr="005B7005" w:rsidTr="00AB16D4">
        <w:trPr>
          <w:trHeight w:val="852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001C1" w:rsidRPr="005B7005" w:rsidRDefault="002001C1" w:rsidP="00AB16D4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001C1" w:rsidRPr="005B7005" w:rsidRDefault="002001C1" w:rsidP="00AB16D4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2001C1" w:rsidRPr="005B7005" w:rsidRDefault="002001C1" w:rsidP="00AB16D4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01C1" w:rsidRPr="005B7005" w:rsidRDefault="002001C1" w:rsidP="00AB16D4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2001C1" w:rsidRPr="005B7005" w:rsidRDefault="002001C1" w:rsidP="002001C1"/>
    <w:tbl>
      <w:tblPr>
        <w:tblW w:w="10106" w:type="dxa"/>
        <w:tblInd w:w="108" w:type="dxa"/>
        <w:tblLayout w:type="fixed"/>
        <w:tblLook w:val="0000"/>
      </w:tblPr>
      <w:tblGrid>
        <w:gridCol w:w="3010"/>
        <w:gridCol w:w="5245"/>
        <w:gridCol w:w="1851"/>
      </w:tblGrid>
      <w:tr w:rsidR="002001C1" w:rsidRPr="005B7005" w:rsidTr="00AB16D4">
        <w:trPr>
          <w:cantSplit/>
          <w:trHeight w:val="190"/>
          <w:tblHeader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3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1C1" w:rsidRPr="00F47900" w:rsidRDefault="002001C1" w:rsidP="00AB16D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3 686 4</w:t>
            </w:r>
            <w:r w:rsidRPr="00A23984">
              <w:rPr>
                <w:b/>
              </w:rPr>
              <w:t>00,00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F47900" w:rsidRDefault="002001C1" w:rsidP="00AB16D4">
            <w:pPr>
              <w:snapToGrid w:val="0"/>
              <w:jc w:val="right"/>
            </w:pPr>
            <w:r>
              <w:t>3 686 400</w:t>
            </w:r>
            <w:r w:rsidRPr="00A23984">
              <w:t>,00</w:t>
            </w:r>
          </w:p>
        </w:tc>
      </w:tr>
      <w:tr w:rsidR="002001C1" w:rsidRPr="005B7005" w:rsidTr="00AB16D4">
        <w:trPr>
          <w:cantSplit/>
          <w:trHeight w:val="738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F47900" w:rsidRDefault="002001C1" w:rsidP="00AB16D4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2001C1" w:rsidRPr="005B7005" w:rsidTr="00AB16D4">
        <w:trPr>
          <w:cantSplit/>
          <w:trHeight w:val="729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01C1" w:rsidRPr="005B7005" w:rsidRDefault="002001C1" w:rsidP="00AB16D4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F47900" w:rsidRDefault="002001C1" w:rsidP="00AB16D4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F47900" w:rsidRDefault="002001C1" w:rsidP="00AB16D4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F47900" w:rsidRDefault="002001C1" w:rsidP="00AB16D4">
            <w:pPr>
              <w:snapToGrid w:val="0"/>
              <w:jc w:val="right"/>
            </w:pPr>
            <w:r w:rsidRPr="00F47900">
              <w:t>0,00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F47900" w:rsidRDefault="002001C1" w:rsidP="00AB16D4">
            <w:pPr>
              <w:snapToGrid w:val="0"/>
              <w:jc w:val="right"/>
            </w:pPr>
            <w:r w:rsidRPr="00F47900">
              <w:t>0,00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1C1" w:rsidRPr="00F47900" w:rsidRDefault="002001C1" w:rsidP="00AB16D4">
            <w:pPr>
              <w:jc w:val="right"/>
            </w:pPr>
            <w:r>
              <w:t>0</w:t>
            </w:r>
            <w:r w:rsidRPr="00F47900">
              <w:t>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01C1" w:rsidRPr="005B7005" w:rsidRDefault="002001C1" w:rsidP="00AB16D4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01C1" w:rsidRPr="005B7005" w:rsidRDefault="002001C1" w:rsidP="00AB16D4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1C1" w:rsidRPr="00F47900" w:rsidRDefault="002001C1" w:rsidP="00AB16D4">
            <w:pPr>
              <w:jc w:val="right"/>
            </w:pPr>
            <w:r>
              <w:t>56 300</w:t>
            </w:r>
            <w:r w:rsidRPr="00F47900">
              <w:t>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01C1" w:rsidRPr="005B7005" w:rsidRDefault="002001C1" w:rsidP="00AB16D4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01C1" w:rsidRPr="005B7005" w:rsidRDefault="002001C1" w:rsidP="00AB16D4">
            <w:pPr>
              <w:rPr>
                <w:bCs/>
              </w:rPr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  <w:r w:rsidRPr="005B7005">
              <w:rPr>
                <w:bCs/>
              </w:rPr>
              <w:t xml:space="preserve"> 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1C1" w:rsidRPr="00F47900" w:rsidRDefault="002001C1" w:rsidP="00AB16D4">
            <w:pPr>
              <w:jc w:val="right"/>
            </w:pPr>
            <w:r>
              <w:t>56 300</w:t>
            </w:r>
            <w:r w:rsidRPr="00F47900">
              <w:t>,00</w:t>
            </w:r>
          </w:p>
        </w:tc>
      </w:tr>
      <w:tr w:rsidR="002001C1" w:rsidRPr="005B7005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5B7005" w:rsidRDefault="002001C1" w:rsidP="00AB16D4">
            <w:pPr>
              <w:snapToGrid w:val="0"/>
              <w:jc w:val="both"/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1C1" w:rsidRPr="00F47900" w:rsidRDefault="002001C1" w:rsidP="00AB16D4">
            <w:pPr>
              <w:jc w:val="right"/>
            </w:pPr>
            <w:r>
              <w:t>56 300</w:t>
            </w:r>
            <w:r w:rsidRPr="00F47900">
              <w:t>,00</w:t>
            </w:r>
          </w:p>
        </w:tc>
      </w:tr>
      <w:tr w:rsidR="002001C1" w:rsidRPr="00A012EA" w:rsidTr="00AB16D4">
        <w:trPr>
          <w:cantSplit/>
          <w:trHeight w:val="55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E77948" w:rsidRDefault="002001C1" w:rsidP="00AB16D4">
            <w:pPr>
              <w:snapToGrid w:val="0"/>
              <w:jc w:val="center"/>
            </w:pPr>
            <w:r w:rsidRPr="00E77948">
              <w:t>2 02 40000 00 0000 150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E77948" w:rsidRDefault="002001C1" w:rsidP="00AB16D4">
            <w:pPr>
              <w:jc w:val="both"/>
            </w:pPr>
            <w:r w:rsidRPr="00E77948">
              <w:t>Иные межбюджетные трансферты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A012EA" w:rsidRDefault="002001C1" w:rsidP="00AB16D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Pr="00A012EA">
              <w:rPr>
                <w:b/>
              </w:rPr>
              <w:t xml:space="preserve"> 000,00</w:t>
            </w:r>
          </w:p>
        </w:tc>
      </w:tr>
      <w:tr w:rsidR="002001C1" w:rsidRPr="00E52331" w:rsidTr="00AB16D4">
        <w:trPr>
          <w:cantSplit/>
          <w:trHeight w:val="648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42658D" w:rsidRDefault="002001C1" w:rsidP="00AB16D4">
            <w:pPr>
              <w:snapToGrid w:val="0"/>
              <w:jc w:val="both"/>
            </w:pPr>
            <w:r w:rsidRPr="0042658D">
              <w:t>2 02 49999 00 0000 150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42658D" w:rsidRDefault="002001C1" w:rsidP="00AB16D4">
            <w:pPr>
              <w:jc w:val="both"/>
            </w:pPr>
            <w:r w:rsidRPr="0042658D">
              <w:t>Прочие межбюджетные трансферты, передаваемые бюджетам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E52331" w:rsidRDefault="002001C1" w:rsidP="00AB16D4">
            <w:pPr>
              <w:snapToGrid w:val="0"/>
              <w:jc w:val="right"/>
            </w:pPr>
            <w:r>
              <w:t>150 000,00</w:t>
            </w:r>
          </w:p>
        </w:tc>
      </w:tr>
      <w:tr w:rsidR="002001C1" w:rsidRPr="00E52331" w:rsidTr="00AB16D4">
        <w:trPr>
          <w:cantSplit/>
          <w:trHeight w:val="700"/>
        </w:trPr>
        <w:tc>
          <w:tcPr>
            <w:tcW w:w="3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42658D" w:rsidRDefault="002001C1" w:rsidP="00AB16D4">
            <w:pPr>
              <w:snapToGrid w:val="0"/>
              <w:jc w:val="both"/>
            </w:pPr>
            <w:r w:rsidRPr="0042658D">
              <w:t>2 02 49999 10 0000 150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1C1" w:rsidRPr="0042658D" w:rsidRDefault="002001C1" w:rsidP="00AB16D4">
            <w:pPr>
              <w:jc w:val="both"/>
            </w:pPr>
            <w:r w:rsidRPr="0042658D">
              <w:t>Прочие межбюджетные трансферты, передаваемые бюджетам сельских поселений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01C1" w:rsidRPr="00E52331" w:rsidRDefault="002001C1" w:rsidP="00AB16D4">
            <w:pPr>
              <w:snapToGrid w:val="0"/>
              <w:jc w:val="right"/>
            </w:pPr>
            <w:r>
              <w:t>150 000,00</w:t>
            </w:r>
          </w:p>
        </w:tc>
      </w:tr>
    </w:tbl>
    <w:p w:rsidR="002001C1" w:rsidRDefault="002001C1">
      <w:pPr>
        <w:autoSpaceDE w:val="0"/>
        <w:jc w:val="both"/>
      </w:pPr>
    </w:p>
    <w:p w:rsidR="002001C1" w:rsidRDefault="002001C1">
      <w:pPr>
        <w:autoSpaceDE w:val="0"/>
        <w:jc w:val="both"/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2001C1" w:rsidTr="00AB16D4">
        <w:tc>
          <w:tcPr>
            <w:tcW w:w="5210" w:type="dxa"/>
            <w:shd w:val="clear" w:color="auto" w:fill="auto"/>
          </w:tcPr>
          <w:p w:rsidR="002001C1" w:rsidRDefault="002001C1" w:rsidP="00AB16D4">
            <w:r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p w:rsidR="002001C1" w:rsidRDefault="002001C1" w:rsidP="00AB16D4">
            <w:pPr>
              <w:ind w:firstLine="886"/>
              <w:jc w:val="both"/>
            </w:pPr>
            <w:r>
              <w:rPr>
                <w:color w:val="000000"/>
              </w:rPr>
              <w:t xml:space="preserve">Приложение 7                                           </w:t>
            </w:r>
          </w:p>
          <w:p w:rsidR="002001C1" w:rsidRPr="002001C1" w:rsidRDefault="002001C1" w:rsidP="002001C1">
            <w:pPr>
              <w:jc w:val="both"/>
              <w:rPr>
                <w:sz w:val="24"/>
                <w:szCs w:val="24"/>
              </w:rPr>
            </w:pPr>
            <w:r w:rsidRPr="002001C1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«31»мая 2024 г. № 19</w:t>
            </w:r>
            <w:proofErr w:type="gramStart"/>
            <w:r w:rsidRPr="002001C1">
              <w:rPr>
                <w:sz w:val="24"/>
                <w:szCs w:val="24"/>
              </w:rPr>
              <w:t xml:space="preserve"> )</w:t>
            </w:r>
            <w:proofErr w:type="gramEnd"/>
            <w:r w:rsidRPr="002001C1">
              <w:rPr>
                <w:sz w:val="24"/>
                <w:szCs w:val="24"/>
              </w:rPr>
              <w:t xml:space="preserve">    </w:t>
            </w:r>
          </w:p>
        </w:tc>
      </w:tr>
    </w:tbl>
    <w:p w:rsidR="002001C1" w:rsidRDefault="002001C1" w:rsidP="002001C1">
      <w:pPr>
        <w:jc w:val="right"/>
        <w:rPr>
          <w:sz w:val="28"/>
          <w:szCs w:val="28"/>
        </w:rPr>
      </w:pPr>
    </w:p>
    <w:p w:rsidR="002001C1" w:rsidRPr="002001C1" w:rsidRDefault="002001C1" w:rsidP="002001C1">
      <w:pPr>
        <w:ind w:firstLine="14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</w:t>
      </w:r>
      <w:r w:rsidRPr="002001C1">
        <w:rPr>
          <w:b/>
          <w:bCs/>
          <w:color w:val="000000"/>
          <w:sz w:val="24"/>
          <w:szCs w:val="24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 w:rsidRPr="002001C1">
        <w:rPr>
          <w:b/>
          <w:bCs/>
          <w:color w:val="000000"/>
          <w:sz w:val="24"/>
          <w:szCs w:val="24"/>
        </w:rPr>
        <w:t>непрограммным</w:t>
      </w:r>
      <w:proofErr w:type="spellEnd"/>
      <w:r w:rsidRPr="002001C1">
        <w:rPr>
          <w:b/>
          <w:bCs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2024 год</w:t>
      </w:r>
    </w:p>
    <w:p w:rsidR="002001C1" w:rsidRDefault="002001C1" w:rsidP="002001C1">
      <w:pPr>
        <w:pStyle w:val="a7"/>
        <w:jc w:val="right"/>
      </w:pPr>
    </w:p>
    <w:p w:rsidR="002001C1" w:rsidRDefault="002001C1" w:rsidP="002001C1">
      <w:pPr>
        <w:pStyle w:val="a7"/>
        <w:jc w:val="right"/>
      </w:pPr>
      <w:r>
        <w:t>(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2001C1" w:rsidTr="00AB16D4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2001C1" w:rsidRDefault="002001C1" w:rsidP="002001C1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2001C1" w:rsidTr="00AB16D4">
        <w:trPr>
          <w:cantSplit/>
          <w:trHeight w:val="23"/>
          <w:tblHeader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6</w:t>
            </w:r>
          </w:p>
        </w:tc>
      </w:tr>
      <w:tr w:rsidR="002001C1" w:rsidTr="00AB16D4">
        <w:trPr>
          <w:cantSplit/>
          <w:trHeight w:val="37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3 812 840,</w:t>
            </w:r>
            <w:r>
              <w:rPr>
                <w:b/>
                <w:lang w:val="en-US"/>
              </w:rPr>
              <w:t>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1 317 293,00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8566BB" w:rsidRDefault="002001C1" w:rsidP="00AB16D4">
            <w:pPr>
              <w:jc w:val="right"/>
            </w:pPr>
            <w:r w:rsidRPr="008566BB">
              <w:t>1 317 293,00</w:t>
            </w:r>
          </w:p>
        </w:tc>
      </w:tr>
      <w:tr w:rsidR="002001C1" w:rsidTr="00AB16D4">
        <w:trPr>
          <w:cantSplit/>
          <w:trHeight w:val="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8566BB" w:rsidRDefault="002001C1" w:rsidP="00AB16D4">
            <w:pPr>
              <w:jc w:val="right"/>
            </w:pPr>
            <w:r w:rsidRPr="008566BB">
              <w:t>1 317 293,00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8566BB" w:rsidRDefault="002001C1" w:rsidP="00AB16D4">
            <w:pPr>
              <w:jc w:val="right"/>
            </w:pPr>
            <w:r>
              <w:t>1 167 293,00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8566BB" w:rsidRDefault="002001C1" w:rsidP="00AB16D4">
            <w:pPr>
              <w:jc w:val="right"/>
            </w:pPr>
            <w:r>
              <w:t>1 167 293,00</w:t>
            </w:r>
          </w:p>
        </w:tc>
      </w:tr>
      <w:tr w:rsidR="002001C1" w:rsidTr="00AB16D4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8566BB" w:rsidRDefault="002001C1" w:rsidP="00AB16D4">
            <w:pPr>
              <w:jc w:val="right"/>
            </w:pPr>
            <w:r>
              <w:t>1 167 293,00</w:t>
            </w:r>
          </w:p>
        </w:tc>
      </w:tr>
      <w:tr w:rsidR="002001C1" w:rsidTr="00AB16D4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межбюджетные трансферты муниципальным образованиям Смоленской области для поощрения муниципальных управленческих команд за достижение плановых показателей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E41A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E41AD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10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r>
              <w:rPr>
                <w:b/>
              </w:rPr>
              <w:t>2 422 470</w:t>
            </w:r>
            <w:r>
              <w:rPr>
                <w:b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r w:rsidRPr="008566BB">
              <w:rPr>
                <w:lang w:val="en-US"/>
              </w:rPr>
              <w:t>2 422 470,00</w:t>
            </w:r>
          </w:p>
        </w:tc>
      </w:tr>
      <w:tr w:rsidR="002001C1" w:rsidTr="00AB16D4">
        <w:trPr>
          <w:cantSplit/>
          <w:trHeight w:val="41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r w:rsidRPr="008566BB">
              <w:rPr>
                <w:lang w:val="en-US"/>
              </w:rPr>
              <w:t>2 422 470,00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r w:rsidRPr="008566BB">
              <w:rPr>
                <w:lang w:val="en-US"/>
              </w:rPr>
              <w:t>2 422 470,00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r w:rsidRPr="008566BB">
              <w:rPr>
                <w:lang w:val="en-US"/>
              </w:rPr>
              <w:t>2 422 470,00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261 700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261 700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5 100,00</w:t>
            </w:r>
          </w:p>
        </w:tc>
      </w:tr>
      <w:tr w:rsidR="002001C1" w:rsidTr="00AB16D4">
        <w:trPr>
          <w:cantSplit/>
          <w:trHeight w:val="28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5 100,00</w:t>
            </w:r>
          </w:p>
        </w:tc>
      </w:tr>
      <w:tr w:rsidR="002001C1" w:rsidTr="00AB16D4">
        <w:trPr>
          <w:cantSplit/>
          <w:trHeight w:val="8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29 577,00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3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2001C1" w:rsidTr="00AB16D4">
        <w:trPr>
          <w:cantSplit/>
          <w:trHeight w:val="28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3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2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27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</w:t>
            </w:r>
            <w:r>
              <w:rPr>
                <w:b/>
              </w:rPr>
              <w:t>,00</w:t>
            </w:r>
          </w:p>
        </w:tc>
      </w:tr>
      <w:tr w:rsidR="002001C1" w:rsidTr="00AB16D4">
        <w:trPr>
          <w:cantSplit/>
          <w:trHeight w:val="3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2001C1" w:rsidTr="00AB16D4">
        <w:trPr>
          <w:cantSplit/>
          <w:trHeight w:val="32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2001C1" w:rsidTr="00AB16D4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38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2001C1" w:rsidTr="00AB16D4">
        <w:trPr>
          <w:cantSplit/>
          <w:trHeight w:val="4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8 </w:t>
            </w:r>
            <w:r>
              <w:rPr>
                <w:lang w:val="en-US"/>
              </w:rPr>
              <w:t>500</w:t>
            </w:r>
            <w:r>
              <w:t>,00</w:t>
            </w:r>
          </w:p>
        </w:tc>
      </w:tr>
      <w:tr w:rsidR="002001C1" w:rsidTr="00AB16D4">
        <w:trPr>
          <w:cantSplit/>
          <w:trHeight w:val="40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56 300,00</w:t>
            </w:r>
          </w:p>
        </w:tc>
      </w:tr>
      <w:tr w:rsidR="002001C1" w:rsidTr="00AB16D4">
        <w:trPr>
          <w:cantSplit/>
          <w:trHeight w:val="41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56 300,00</w:t>
            </w:r>
          </w:p>
        </w:tc>
      </w:tr>
      <w:tr w:rsidR="002001C1" w:rsidTr="00AB16D4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56 300,00</w:t>
            </w:r>
          </w:p>
        </w:tc>
      </w:tr>
      <w:tr w:rsidR="002001C1" w:rsidTr="00AB16D4">
        <w:trPr>
          <w:cantSplit/>
          <w:trHeight w:val="56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30 781,00</w:t>
            </w:r>
          </w:p>
        </w:tc>
      </w:tr>
      <w:tr w:rsidR="002001C1" w:rsidTr="00AB16D4">
        <w:trPr>
          <w:cantSplit/>
          <w:trHeight w:val="5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30 781,00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25 519,00</w:t>
            </w:r>
          </w:p>
        </w:tc>
      </w:tr>
      <w:tr w:rsidR="002001C1" w:rsidTr="00AB16D4">
        <w:trPr>
          <w:cantSplit/>
          <w:trHeight w:val="5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25 519,00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36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2001C1" w:rsidTr="00AB16D4">
        <w:trPr>
          <w:cantSplit/>
          <w:trHeight w:val="4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1 557 709,29</w:t>
            </w:r>
          </w:p>
        </w:tc>
      </w:tr>
      <w:tr w:rsidR="002001C1" w:rsidTr="00AB16D4">
        <w:trPr>
          <w:cantSplit/>
          <w:trHeight w:val="4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916 600,00</w:t>
            </w:r>
          </w:p>
        </w:tc>
      </w:tr>
      <w:tr w:rsidR="002001C1" w:rsidTr="00AB16D4">
        <w:trPr>
          <w:cantSplit/>
          <w:trHeight w:val="41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170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20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2001C1" w:rsidTr="00AB16D4">
        <w:trPr>
          <w:cantSplit/>
          <w:trHeight w:val="2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lastRenderedPageBreak/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3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 xml:space="preserve">Расходы бюджета поселения по передаче части полномочий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746</w:t>
            </w:r>
            <w:r>
              <w:rPr>
                <w:b/>
                <w:lang w:val="en-US"/>
              </w:rPr>
              <w:t xml:space="preserve"> 1</w:t>
            </w:r>
            <w:r>
              <w:rPr>
                <w:b/>
              </w:rP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746</w:t>
            </w:r>
            <w:r>
              <w:rPr>
                <w:lang w:val="en-US"/>
              </w:rPr>
              <w:t xml:space="preserve"> 1</w:t>
            </w:r>
            <w:r>
              <w:t>00,00</w:t>
            </w:r>
          </w:p>
        </w:tc>
      </w:tr>
      <w:tr w:rsidR="002001C1" w:rsidTr="00AB16D4">
        <w:trPr>
          <w:cantSplit/>
          <w:trHeight w:val="27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746</w:t>
            </w:r>
            <w:r>
              <w:rPr>
                <w:lang w:val="en-US"/>
              </w:rPr>
              <w:t xml:space="preserve"> 1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616 000,00</w:t>
            </w:r>
          </w:p>
        </w:tc>
      </w:tr>
      <w:tr w:rsidR="002001C1" w:rsidTr="00AB16D4">
        <w:trPr>
          <w:cantSplit/>
          <w:trHeight w:val="3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4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42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31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2001C1" w:rsidTr="00AB16D4">
        <w:trPr>
          <w:cantSplit/>
          <w:trHeight w:val="4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2001C1" w:rsidTr="00AB16D4">
        <w:trPr>
          <w:cantSplit/>
          <w:trHeight w:val="4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3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2001C1" w:rsidRDefault="002001C1" w:rsidP="002001C1">
      <w:pPr>
        <w:jc w:val="right"/>
      </w:pPr>
    </w:p>
    <w:p w:rsidR="002001C1" w:rsidRDefault="002001C1" w:rsidP="002001C1"/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2001C1" w:rsidTr="00AB16D4">
        <w:tc>
          <w:tcPr>
            <w:tcW w:w="5210" w:type="dxa"/>
            <w:shd w:val="clear" w:color="auto" w:fill="auto"/>
          </w:tcPr>
          <w:p w:rsidR="002001C1" w:rsidRDefault="002001C1" w:rsidP="00AB16D4">
            <w:pPr>
              <w:pStyle w:val="Heading"/>
              <w:snapToGrid w:val="0"/>
              <w:rPr>
                <w:rFonts w:hint="eastAsia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001C1" w:rsidRPr="002001C1" w:rsidRDefault="002001C1" w:rsidP="00AB16D4">
            <w:pPr>
              <w:jc w:val="both"/>
            </w:pPr>
            <w:r w:rsidRPr="002001C1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2001C1" w:rsidRPr="002001C1" w:rsidRDefault="002001C1" w:rsidP="00AB16D4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 w:rsidRPr="002001C1">
              <w:rPr>
                <w:rFonts w:ascii="Times New Roman" w:hAnsi="Times New Roman" w:cs="Times New Roman"/>
              </w:rPr>
              <w:t xml:space="preserve"> </w:t>
            </w:r>
            <w:r w:rsidRPr="002001C1">
              <w:rPr>
                <w:rFonts w:ascii="Times New Roman" w:hAnsi="Times New Roman" w:cs="Times New Roman"/>
                <w:sz w:val="24"/>
              </w:rPr>
              <w:t>(в редакции решения Совета депутатов Понятовского сельского поселения Шумячского района Смоленской области от  «31» мая 2024 г. № 19)</w:t>
            </w:r>
          </w:p>
        </w:tc>
      </w:tr>
    </w:tbl>
    <w:p w:rsidR="002001C1" w:rsidRDefault="002001C1" w:rsidP="002001C1">
      <w:pPr>
        <w:pStyle w:val="Heading"/>
        <w:rPr>
          <w:rFonts w:hint="eastAsia"/>
          <w:b/>
        </w:rPr>
      </w:pPr>
    </w:p>
    <w:p w:rsidR="002001C1" w:rsidRPr="002001C1" w:rsidRDefault="002001C1" w:rsidP="002001C1">
      <w:pPr>
        <w:pStyle w:val="Heading"/>
        <w:jc w:val="center"/>
        <w:rPr>
          <w:rFonts w:ascii="Times New Roman" w:hAnsi="Times New Roman" w:cs="Times New Roman"/>
        </w:rPr>
      </w:pPr>
      <w:r w:rsidRPr="002001C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2001C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2001C1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2001C1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2001C1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2024 год</w:t>
      </w:r>
    </w:p>
    <w:p w:rsidR="002001C1" w:rsidRDefault="002001C1" w:rsidP="002001C1">
      <w:pPr>
        <w:pStyle w:val="a7"/>
        <w:jc w:val="right"/>
      </w:pPr>
      <w:r>
        <w:rPr>
          <w:sz w:val="24"/>
          <w:szCs w:val="24"/>
        </w:rPr>
        <w:t xml:space="preserve"> ( </w:t>
      </w:r>
      <w:r>
        <w:t>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6817"/>
        <w:gridCol w:w="1418"/>
        <w:gridCol w:w="709"/>
        <w:gridCol w:w="1275"/>
      </w:tblGrid>
      <w:tr w:rsidR="002001C1" w:rsidTr="00AB16D4">
        <w:trPr>
          <w:cantSplit/>
          <w:trHeight w:val="208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2001C1" w:rsidRDefault="002001C1" w:rsidP="002001C1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2001C1" w:rsidTr="00AB16D4">
        <w:trPr>
          <w:cantSplit/>
          <w:trHeight w:val="23"/>
          <w:tblHeader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4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2 592</w:t>
            </w:r>
            <w:r>
              <w:rPr>
                <w:b/>
              </w:rPr>
              <w:t>,29</w:t>
            </w:r>
          </w:p>
        </w:tc>
      </w:tr>
      <w:tr w:rsidR="002001C1" w:rsidTr="00AB16D4">
        <w:trPr>
          <w:cantSplit/>
          <w:trHeight w:val="43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4 </w:t>
            </w:r>
            <w:r>
              <w:rPr>
                <w:lang w:val="en-US"/>
              </w:rPr>
              <w:t>8</w:t>
            </w:r>
            <w:r>
              <w:t>6</w:t>
            </w:r>
            <w:r>
              <w:rPr>
                <w:lang w:val="en-US"/>
              </w:rPr>
              <w:t>2 592</w:t>
            </w:r>
            <w:r>
              <w:t>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</w:t>
            </w:r>
            <w:r>
              <w:rPr>
                <w:b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616 000,00</w:t>
            </w:r>
          </w:p>
        </w:tc>
      </w:tr>
      <w:tr w:rsidR="002001C1" w:rsidTr="00AB16D4">
        <w:trPr>
          <w:cantSplit/>
          <w:trHeight w:val="3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61</w:t>
            </w:r>
            <w:r>
              <w:rPr>
                <w:lang w:val="en-US"/>
              </w:rPr>
              <w:t>6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61</w:t>
            </w:r>
            <w:r>
              <w:rPr>
                <w:lang w:val="en-US"/>
              </w:rPr>
              <w:t>6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61</w:t>
            </w:r>
            <w:r>
              <w:rPr>
                <w:lang w:val="en-US"/>
              </w:rPr>
              <w:t>6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000,00</w:t>
            </w:r>
          </w:p>
        </w:tc>
      </w:tr>
      <w:tr w:rsidR="002001C1" w:rsidTr="00AB16D4">
        <w:trPr>
          <w:cantSplit/>
          <w:trHeight w:val="2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мероприятия в области благоустройства</w:t>
            </w:r>
          </w:p>
          <w:p w:rsidR="002001C1" w:rsidRDefault="002001C1" w:rsidP="00AB16D4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20 000,00</w:t>
            </w:r>
          </w:p>
        </w:tc>
      </w:tr>
      <w:tr w:rsidR="002001C1" w:rsidTr="00AB16D4">
        <w:trPr>
          <w:cantSplit/>
          <w:trHeight w:val="30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32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2 422 </w:t>
            </w: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2 422</w:t>
            </w:r>
            <w:r>
              <w:rPr>
                <w:lang w:val="en-US"/>
              </w:rPr>
              <w:t xml:space="preserve"> 47</w:t>
            </w:r>
            <w: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2 155 670,00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2 155 670,0</w:t>
            </w:r>
            <w:r>
              <w:t>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261 700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261 700,</w:t>
            </w:r>
            <w:r>
              <w:rPr>
                <w:lang w:val="en-US"/>
              </w:rPr>
              <w:t>00</w:t>
            </w:r>
          </w:p>
        </w:tc>
      </w:tr>
      <w:tr w:rsidR="002001C1" w:rsidTr="00AB16D4">
        <w:trPr>
          <w:cantSplit/>
          <w:trHeight w:val="36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5 100,00</w:t>
            </w:r>
          </w:p>
        </w:tc>
      </w:tr>
      <w:tr w:rsidR="002001C1" w:rsidTr="00AB16D4">
        <w:trPr>
          <w:cantSplit/>
          <w:trHeight w:val="43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5 100,00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3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40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1 317 293</w:t>
            </w:r>
            <w:r>
              <w:rPr>
                <w:b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38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317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167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167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167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межбюджетные трансферты муниципальным образованиям Смоленской области для поощрения муниципальных управленческих команд за достижение плановых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2F6978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1218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2F6978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12188C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2F6978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179 577</w:t>
            </w:r>
            <w:r>
              <w:rPr>
                <w:b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1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2001C1" w:rsidTr="00AB16D4">
        <w:trPr>
          <w:cantSplit/>
          <w:trHeight w:val="35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2001C1" w:rsidTr="00AB16D4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2001C1" w:rsidTr="00AB16D4">
        <w:trPr>
          <w:cantSplit/>
          <w:trHeight w:val="27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37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28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</w:pPr>
          </w:p>
          <w:p w:rsidR="002001C1" w:rsidRDefault="002001C1" w:rsidP="00AB16D4">
            <w:pPr>
              <w:jc w:val="right"/>
            </w:pPr>
            <w:r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</w:pPr>
          </w:p>
          <w:p w:rsidR="002001C1" w:rsidRDefault="002001C1" w:rsidP="00AB16D4">
            <w:pPr>
              <w:jc w:val="right"/>
            </w:pPr>
          </w:p>
          <w:p w:rsidR="002001C1" w:rsidRDefault="002001C1" w:rsidP="00AB16D4">
            <w:pPr>
              <w:jc w:val="right"/>
            </w:pPr>
            <w:r>
              <w:t>30 781,00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30 781,00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</w:pPr>
          </w:p>
          <w:p w:rsidR="002001C1" w:rsidRDefault="002001C1" w:rsidP="00AB16D4">
            <w:pPr>
              <w:jc w:val="right"/>
            </w:pPr>
            <w:r>
              <w:t>25 519,00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</w:pPr>
          </w:p>
          <w:p w:rsidR="002001C1" w:rsidRDefault="002001C1" w:rsidP="00AB16D4">
            <w:pPr>
              <w:jc w:val="right"/>
            </w:pPr>
            <w:r>
              <w:t>25 519,00</w:t>
            </w:r>
          </w:p>
        </w:tc>
      </w:tr>
    </w:tbl>
    <w:p w:rsidR="002001C1" w:rsidRDefault="002001C1" w:rsidP="002001C1"/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2001C1" w:rsidTr="00AB16D4">
        <w:tc>
          <w:tcPr>
            <w:tcW w:w="5210" w:type="dxa"/>
            <w:shd w:val="clear" w:color="auto" w:fill="auto"/>
          </w:tcPr>
          <w:p w:rsidR="002001C1" w:rsidRDefault="002001C1" w:rsidP="00AB16D4">
            <w:pPr>
              <w:tabs>
                <w:tab w:val="left" w:pos="6540"/>
                <w:tab w:val="right" w:pos="10205"/>
              </w:tabs>
              <w:jc w:val="right"/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  <w:shd w:val="clear" w:color="auto" w:fill="auto"/>
          </w:tcPr>
          <w:p w:rsidR="002001C1" w:rsidRDefault="002001C1" w:rsidP="00AB16D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Приложение  11                                          </w:t>
            </w:r>
          </w:p>
          <w:p w:rsidR="002001C1" w:rsidRDefault="002001C1" w:rsidP="00AB16D4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>
              <w:t xml:space="preserve"> </w:t>
            </w:r>
            <w:r>
              <w:rPr>
                <w:sz w:val="24"/>
              </w:rPr>
              <w:t>(в редакции решения Совета депутатов Понятовского сельского поселения Шумячского района Смоленской области от  «31» мая 2024 г. № 19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   </w:t>
            </w:r>
          </w:p>
        </w:tc>
      </w:tr>
    </w:tbl>
    <w:p w:rsidR="002001C1" w:rsidRDefault="002001C1" w:rsidP="002001C1">
      <w:pPr>
        <w:jc w:val="right"/>
        <w:rPr>
          <w:sz w:val="28"/>
          <w:szCs w:val="28"/>
        </w:rPr>
      </w:pPr>
    </w:p>
    <w:p w:rsidR="002001C1" w:rsidRDefault="002001C1" w:rsidP="002001C1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2001C1" w:rsidRDefault="002001C1" w:rsidP="002001C1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2001C1" w:rsidRDefault="002001C1" w:rsidP="002001C1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2001C1" w:rsidRPr="002001C1" w:rsidRDefault="002001C1" w:rsidP="002001C1">
      <w:pPr>
        <w:jc w:val="center"/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en-US"/>
        </w:rPr>
        <w:t xml:space="preserve">2024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год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2001C1" w:rsidRDefault="002001C1" w:rsidP="002001C1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</w:rPr>
        <w:t>(рублей)</w:t>
      </w:r>
    </w:p>
    <w:tbl>
      <w:tblPr>
        <w:tblW w:w="0" w:type="auto"/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417"/>
      </w:tblGrid>
      <w:tr w:rsidR="002001C1" w:rsidTr="00AB16D4">
        <w:trPr>
          <w:cantSplit/>
          <w:trHeight w:val="3132"/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2001C1" w:rsidRDefault="002001C1" w:rsidP="002001C1">
      <w:pPr>
        <w:jc w:val="both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2001C1" w:rsidTr="00AB16D4">
        <w:trPr>
          <w:cantSplit/>
          <w:trHeight w:val="23"/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6 459 262</w:t>
            </w:r>
            <w:r>
              <w:rPr>
                <w:b/>
                <w:lang w:val="en-US"/>
              </w:rPr>
              <w:t>,29</w:t>
            </w:r>
          </w:p>
        </w:tc>
      </w:tr>
      <w:tr w:rsidR="002001C1" w:rsidTr="00AB16D4">
        <w:trPr>
          <w:cantSplit/>
          <w:trHeight w:val="3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3 812 840</w:t>
            </w:r>
            <w:r>
              <w:rPr>
                <w:b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317</w:t>
            </w:r>
            <w:r>
              <w:rPr>
                <w:b/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317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317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317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317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2001C1" w:rsidRDefault="002001C1" w:rsidP="00AB16D4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317</w:t>
            </w:r>
            <w:r>
              <w:rPr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lastRenderedPageBreak/>
              <w:t>Иные межбюджетные трансферты муниципальным образованиям Смоленской области для поощрения муниципальных управленческих команд за достижение плановых показателей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Pr="00AE10F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C320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Pr="00AE10F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C320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Pr="00AE10F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001C1" w:rsidRDefault="002001C1" w:rsidP="00AB16D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2 </w:t>
            </w:r>
            <w:r>
              <w:rPr>
                <w:b/>
              </w:rPr>
              <w:t>422</w:t>
            </w:r>
            <w:r>
              <w:rPr>
                <w:b/>
                <w:lang w:val="en-US"/>
              </w:rPr>
              <w:t xml:space="preserve">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2 422</w:t>
            </w:r>
            <w:r>
              <w:rPr>
                <w:lang w:val="en-US"/>
              </w:rPr>
              <w:t xml:space="preserve"> 470,00</w:t>
            </w:r>
          </w:p>
        </w:tc>
      </w:tr>
      <w:tr w:rsidR="002001C1" w:rsidTr="00AB16D4">
        <w:trPr>
          <w:cantSplit/>
          <w:trHeight w:val="3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2 422</w:t>
            </w:r>
            <w:r>
              <w:rPr>
                <w:lang w:val="en-US"/>
              </w:rPr>
              <w:t xml:space="preserve">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2001C1" w:rsidRDefault="002001C1" w:rsidP="00AB16D4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2 422 </w:t>
            </w:r>
            <w:r>
              <w:rPr>
                <w:lang w:val="en-US"/>
              </w:rPr>
              <w:t>470,</w:t>
            </w:r>
            <w:r>
              <w:t>00</w:t>
            </w:r>
          </w:p>
        </w:tc>
      </w:tr>
      <w:tr w:rsidR="002001C1" w:rsidTr="00AB16D4">
        <w:trPr>
          <w:cantSplit/>
          <w:trHeight w:val="4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2 422 4</w:t>
            </w:r>
            <w:r>
              <w:rPr>
                <w:lang w:val="en-US"/>
              </w:rPr>
              <w:t>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001C1" w:rsidRDefault="002001C1" w:rsidP="00AB16D4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261 700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261 700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29 577,00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Резервные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Резервный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lastRenderedPageBreak/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Резервные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Другие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Прочие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общегосударственные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8 </w:t>
            </w:r>
            <w:r>
              <w:rPr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56 300,0</w:t>
            </w:r>
            <w:r>
              <w:rPr>
                <w:b/>
                <w:lang w:val="en-US"/>
              </w:rPr>
              <w:t>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Мобилизационная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вневойсковая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30 781,00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30 781,</w:t>
            </w:r>
            <w:r>
              <w:rPr>
                <w:lang w:val="en-US"/>
              </w:rPr>
              <w:t>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25 519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25 519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2001C1" w:rsidTr="00AB16D4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Дорожное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дорожные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1 557 709,29</w:t>
            </w:r>
          </w:p>
        </w:tc>
      </w:tr>
      <w:tr w:rsidR="002001C1" w:rsidTr="00AB16D4">
        <w:trPr>
          <w:cantSplit/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916</w:t>
            </w:r>
            <w:r>
              <w:rPr>
                <w:b/>
                <w:lang w:val="en-US"/>
              </w:rPr>
              <w:t xml:space="preserve"> 600,00</w:t>
            </w:r>
          </w:p>
        </w:tc>
      </w:tr>
      <w:tr w:rsidR="002001C1" w:rsidTr="00AB16D4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Коммунальное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170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20</w:t>
            </w:r>
            <w:r>
              <w:rPr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2</w:t>
            </w:r>
            <w:r>
              <w:rPr>
                <w:lang w:val="en-US"/>
              </w:rPr>
              <w:t>0 500,00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 xml:space="preserve">Расходы бюджета поселения по передаче части полномочий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150 000,00</w:t>
            </w:r>
          </w:p>
        </w:tc>
      </w:tr>
      <w:tr w:rsidR="002001C1" w:rsidTr="00AB16D4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746 100,00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746</w:t>
            </w:r>
            <w:r>
              <w:rPr>
                <w:lang w:val="en-US"/>
              </w:rPr>
              <w:t xml:space="preserve"> 100,00</w:t>
            </w:r>
          </w:p>
        </w:tc>
      </w:tr>
      <w:tr w:rsidR="002001C1" w:rsidTr="00AB16D4">
        <w:trPr>
          <w:cantSplit/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746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2001C1" w:rsidTr="00AB16D4">
        <w:trPr>
          <w:cantSplit/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/>
                <w:bCs/>
                <w:lang w:val="en-US"/>
              </w:rPr>
              <w:t>Пенсионное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2001C1" w:rsidRDefault="002001C1" w:rsidP="002001C1">
      <w:pPr>
        <w:ind w:left="-993"/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1E7021" w:rsidRDefault="001E7021">
      <w:pPr>
        <w:autoSpaceDE w:val="0"/>
        <w:jc w:val="both"/>
        <w:rPr>
          <w:sz w:val="24"/>
          <w:szCs w:val="24"/>
        </w:rPr>
      </w:pPr>
    </w:p>
    <w:p w:rsidR="001E7021" w:rsidRDefault="001E7021">
      <w:pPr>
        <w:autoSpaceDE w:val="0"/>
        <w:jc w:val="both"/>
        <w:rPr>
          <w:sz w:val="24"/>
          <w:szCs w:val="24"/>
        </w:rPr>
      </w:pPr>
    </w:p>
    <w:p w:rsidR="001E7021" w:rsidRDefault="001E702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2001C1" w:rsidTr="00AB16D4">
        <w:tc>
          <w:tcPr>
            <w:tcW w:w="5210" w:type="dxa"/>
            <w:shd w:val="clear" w:color="auto" w:fill="auto"/>
          </w:tcPr>
          <w:p w:rsidR="002001C1" w:rsidRDefault="002001C1" w:rsidP="00AB16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001C1" w:rsidRDefault="002001C1" w:rsidP="00AB16D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13                                             </w:t>
            </w:r>
          </w:p>
          <w:p w:rsidR="002001C1" w:rsidRDefault="002001C1" w:rsidP="00AB16D4">
            <w:pPr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>
              <w:t xml:space="preserve"> </w:t>
            </w:r>
            <w:r>
              <w:rPr>
                <w:sz w:val="24"/>
              </w:rPr>
              <w:t>(в редакции решения Совета депутатов Понятовского сельского поселения Шумячского района Смоленской области от  «31» мая 2024 г. № 19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2001C1" w:rsidRDefault="002001C1" w:rsidP="002001C1">
      <w:pPr>
        <w:pStyle w:val="Heading"/>
        <w:rPr>
          <w:rFonts w:hint="eastAsia"/>
          <w:b/>
          <w:sz w:val="24"/>
          <w:szCs w:val="24"/>
        </w:rPr>
      </w:pPr>
    </w:p>
    <w:p w:rsidR="002001C1" w:rsidRDefault="002001C1" w:rsidP="002001C1">
      <w:pPr>
        <w:pStyle w:val="a7"/>
        <w:spacing w:after="0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2001C1" w:rsidRDefault="002001C1" w:rsidP="002001C1">
      <w:pPr>
        <w:pStyle w:val="a7"/>
        <w:spacing w:after="0"/>
        <w:jc w:val="center"/>
      </w:pP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2024 год</w:t>
      </w:r>
    </w:p>
    <w:p w:rsidR="002001C1" w:rsidRDefault="002001C1" w:rsidP="002001C1">
      <w:pPr>
        <w:pStyle w:val="a7"/>
        <w:jc w:val="right"/>
      </w:pPr>
      <w:r>
        <w:rPr>
          <w:sz w:val="24"/>
          <w:szCs w:val="24"/>
        </w:rPr>
        <w:t xml:space="preserve"> (рублей)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2001C1" w:rsidTr="00AB16D4">
        <w:trPr>
          <w:cantSplit/>
          <w:trHeight w:val="28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ind w:left="696" w:hanging="284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2001C1" w:rsidRDefault="002001C1" w:rsidP="002001C1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2001C1" w:rsidTr="00AB16D4">
        <w:trPr>
          <w:cantSplit/>
          <w:trHeight w:val="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  <w:lang w:val="en-US"/>
              </w:rPr>
              <w:t>4 8</w:t>
            </w: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  <w:lang w:val="en-US"/>
              </w:rPr>
              <w:t>2 592,</w:t>
            </w:r>
            <w:r>
              <w:rPr>
                <w:b/>
                <w:color w:val="000000"/>
              </w:rPr>
              <w:t>29</w:t>
            </w:r>
          </w:p>
        </w:tc>
      </w:tr>
      <w:tr w:rsidR="002001C1" w:rsidTr="00AB16D4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Комплексы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процессных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4 8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2 5</w:t>
            </w:r>
            <w:r>
              <w:rPr>
                <w:color w:val="000000"/>
              </w:rPr>
              <w:t>92,29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 xml:space="preserve">30 </w:t>
            </w:r>
            <w:r>
              <w:rPr>
                <w:b/>
                <w:color w:val="000000"/>
                <w:lang w:val="en-US"/>
              </w:rPr>
              <w:t>813,00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Дорожное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дорожные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>61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lang w:val="en-US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616 000,00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616 000,00</w:t>
            </w:r>
          </w:p>
        </w:tc>
      </w:tr>
      <w:tr w:rsidR="002001C1" w:rsidTr="00AB16D4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616 000,00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616 000,00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616 000,00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  <w:lang w:val="en-US"/>
              </w:rPr>
              <w:t>100 000,00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 xml:space="preserve">30 </w:t>
            </w:r>
            <w:r>
              <w:rPr>
                <w:b/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100,00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20 000,00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>2 422 470</w:t>
            </w:r>
            <w:r>
              <w:rPr>
                <w:b/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2 422 470,00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2 422 470,00</w:t>
            </w:r>
          </w:p>
        </w:tc>
      </w:tr>
      <w:tr w:rsidR="002001C1" w:rsidTr="00AB16D4">
        <w:trPr>
          <w:cantSplit/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2 422 470,00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2001C1" w:rsidRDefault="002001C1" w:rsidP="00AB16D4">
            <w:pPr>
              <w:jc w:val="right"/>
              <w:rPr>
                <w:color w:val="000000"/>
                <w:lang w:val="en-US"/>
              </w:rPr>
            </w:pPr>
          </w:p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422 4</w:t>
            </w:r>
            <w:r>
              <w:rPr>
                <w:color w:val="000000"/>
                <w:lang w:val="en-US"/>
              </w:rPr>
              <w:t>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261 700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261 700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3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Пенсионное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  <w:lang w:val="en-US"/>
              </w:rPr>
              <w:t xml:space="preserve">1 </w:t>
            </w:r>
            <w:r>
              <w:rPr>
                <w:b/>
                <w:color w:val="000000"/>
              </w:rPr>
              <w:t>317</w:t>
            </w:r>
            <w:r>
              <w:rPr>
                <w:b/>
                <w:color w:val="000000"/>
                <w:lang w:val="en-US"/>
              </w:rPr>
              <w:t xml:space="preserve"> 293,00</w:t>
            </w:r>
          </w:p>
        </w:tc>
      </w:tr>
      <w:tr w:rsidR="002001C1" w:rsidTr="00AB16D4">
        <w:trPr>
          <w:cantSplit/>
          <w:trHeight w:val="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Глава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317</w:t>
            </w:r>
            <w:r>
              <w:rPr>
                <w:color w:val="000000"/>
                <w:lang w:val="en-US"/>
              </w:rPr>
              <w:t xml:space="preserve"> 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167</w:t>
            </w:r>
            <w:r>
              <w:rPr>
                <w:color w:val="000000"/>
                <w:lang w:val="en-US"/>
              </w:rPr>
              <w:t xml:space="preserve"> 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1 </w:t>
            </w:r>
            <w:r>
              <w:rPr>
                <w:color w:val="000000"/>
              </w:rPr>
              <w:t xml:space="preserve">167 </w:t>
            </w:r>
            <w:r>
              <w:rPr>
                <w:color w:val="000000"/>
                <w:lang w:val="en-US"/>
              </w:rPr>
              <w:t>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167</w:t>
            </w:r>
            <w:r>
              <w:rPr>
                <w:color w:val="000000"/>
                <w:lang w:val="en-US"/>
              </w:rPr>
              <w:t xml:space="preserve"> 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1 </w:t>
            </w:r>
            <w:r>
              <w:rPr>
                <w:color w:val="000000"/>
              </w:rPr>
              <w:t xml:space="preserve">167 </w:t>
            </w:r>
            <w:r>
              <w:rPr>
                <w:color w:val="000000"/>
                <w:lang w:val="en-US"/>
              </w:rPr>
              <w:t>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167</w:t>
            </w:r>
            <w:r>
              <w:rPr>
                <w:color w:val="000000"/>
                <w:lang w:val="en-US"/>
              </w:rPr>
              <w:t xml:space="preserve"> 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167</w:t>
            </w:r>
            <w:r>
              <w:rPr>
                <w:color w:val="000000"/>
                <w:lang w:val="en-US"/>
              </w:rPr>
              <w:t xml:space="preserve"> 293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>
              <w:t>Иные межбюджетные трансферты муниципальным образованиям Смоленской области для поощрения муниципальных управленческих команд за достижение плановых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453344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 w:rsidRPr="0029594C">
              <w:t>75 0 01 81590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  <w:rPr>
                <w:color w:val="000000"/>
              </w:rPr>
            </w:pPr>
          </w:p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 w:rsidRPr="0029594C">
              <w:t>75 0 01 81590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2959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 w:rsidRPr="0029594C">
              <w:t>75 0 01 81590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2959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453344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r w:rsidRPr="0029594C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C1" w:rsidRDefault="002001C1" w:rsidP="00AB16D4">
            <w:pPr>
              <w:jc w:val="center"/>
            </w:pPr>
            <w:r>
              <w:t>75 0 01 81590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Pr="00453344" w:rsidRDefault="002001C1" w:rsidP="00AB16D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Pr="00453344" w:rsidRDefault="002001C1" w:rsidP="00AB16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b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</w:rPr>
              <w:t>179 577</w:t>
            </w:r>
            <w:r>
              <w:rPr>
                <w:b/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b/>
                <w:lang w:val="en-US"/>
              </w:rPr>
              <w:t>Прочие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общегосударственные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Другие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общегосударственные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2001C1" w:rsidTr="00AB16D4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b/>
                <w:lang w:val="en-US"/>
              </w:rPr>
              <w:t>Резервный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4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rPr>
                <w:b/>
              </w:rPr>
              <w:t>56 30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 w:rsidRPr="005F37C6"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 w:rsidRPr="005F37C6">
              <w:t>56 300,00</w:t>
            </w:r>
          </w:p>
        </w:tc>
      </w:tr>
      <w:tr w:rsidR="002001C1" w:rsidTr="00AB16D4">
        <w:trPr>
          <w:cantSplit/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 w:rsidRPr="005F37C6"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roofErr w:type="spellStart"/>
            <w:r>
              <w:rPr>
                <w:lang w:val="en-US"/>
              </w:rPr>
              <w:t>Мобилизационная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вневойсковая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 w:rsidRPr="005F37C6">
              <w:t>56 300,00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30 781</w:t>
            </w:r>
            <w:r>
              <w:rPr>
                <w:lang w:val="en-US"/>
              </w:rPr>
              <w:t>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30 781,00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25 519,00</w:t>
            </w:r>
          </w:p>
        </w:tc>
      </w:tr>
      <w:tr w:rsidR="002001C1" w:rsidTr="00AB16D4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C1" w:rsidRDefault="002001C1" w:rsidP="00AB16D4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1C1" w:rsidRDefault="002001C1" w:rsidP="00AB16D4">
            <w:pPr>
              <w:jc w:val="right"/>
            </w:pPr>
            <w:r>
              <w:t>25 519,00</w:t>
            </w:r>
          </w:p>
        </w:tc>
      </w:tr>
    </w:tbl>
    <w:p w:rsidR="002001C1" w:rsidRDefault="002001C1" w:rsidP="002001C1">
      <w:pPr>
        <w:autoSpaceDE w:val="0"/>
        <w:jc w:val="both"/>
        <w:rPr>
          <w:sz w:val="24"/>
          <w:szCs w:val="24"/>
        </w:rPr>
      </w:pPr>
    </w:p>
    <w:p w:rsidR="002001C1" w:rsidRDefault="002001C1" w:rsidP="002001C1">
      <w:pPr>
        <w:autoSpaceDE w:val="0"/>
        <w:jc w:val="both"/>
        <w:rPr>
          <w:sz w:val="24"/>
          <w:szCs w:val="24"/>
        </w:rPr>
      </w:pPr>
    </w:p>
    <w:p w:rsidR="002001C1" w:rsidRDefault="002001C1" w:rsidP="002001C1"/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Default="002001C1">
      <w:pPr>
        <w:autoSpaceDE w:val="0"/>
        <w:jc w:val="both"/>
        <w:rPr>
          <w:sz w:val="24"/>
          <w:szCs w:val="24"/>
        </w:rPr>
      </w:pPr>
    </w:p>
    <w:p w:rsidR="002001C1" w:rsidRPr="00851026" w:rsidRDefault="002001C1">
      <w:pPr>
        <w:autoSpaceDE w:val="0"/>
        <w:jc w:val="both"/>
        <w:rPr>
          <w:sz w:val="24"/>
          <w:szCs w:val="24"/>
        </w:rPr>
      </w:pPr>
    </w:p>
    <w:sectPr w:rsidR="002001C1" w:rsidRPr="00851026" w:rsidSect="002001C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84" w:rsidRDefault="00E05484">
      <w:r>
        <w:separator/>
      </w:r>
    </w:p>
  </w:endnote>
  <w:endnote w:type="continuationSeparator" w:id="0">
    <w:p w:rsidR="00E05484" w:rsidRDefault="00E0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84" w:rsidRDefault="00E05484">
      <w:r>
        <w:separator/>
      </w:r>
    </w:p>
  </w:footnote>
  <w:footnote w:type="continuationSeparator" w:id="0">
    <w:p w:rsidR="00E05484" w:rsidRDefault="00E0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10E1D"/>
    <w:rsid w:val="00112D78"/>
    <w:rsid w:val="00120536"/>
    <w:rsid w:val="00124F0D"/>
    <w:rsid w:val="001337A0"/>
    <w:rsid w:val="00134F10"/>
    <w:rsid w:val="00135E1C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1E7021"/>
    <w:rsid w:val="002001C1"/>
    <w:rsid w:val="00200976"/>
    <w:rsid w:val="00211FC8"/>
    <w:rsid w:val="0021650E"/>
    <w:rsid w:val="00216C33"/>
    <w:rsid w:val="00235DF9"/>
    <w:rsid w:val="002408FD"/>
    <w:rsid w:val="00243C7A"/>
    <w:rsid w:val="00247E9A"/>
    <w:rsid w:val="00260D08"/>
    <w:rsid w:val="0027100A"/>
    <w:rsid w:val="00284402"/>
    <w:rsid w:val="0029152A"/>
    <w:rsid w:val="002A1705"/>
    <w:rsid w:val="002A623B"/>
    <w:rsid w:val="002B0063"/>
    <w:rsid w:val="002B23C6"/>
    <w:rsid w:val="002B6EEE"/>
    <w:rsid w:val="002B7F9C"/>
    <w:rsid w:val="002C2CBD"/>
    <w:rsid w:val="002D0524"/>
    <w:rsid w:val="002D0ABD"/>
    <w:rsid w:val="002D1217"/>
    <w:rsid w:val="002D14A2"/>
    <w:rsid w:val="002D21B7"/>
    <w:rsid w:val="002E5205"/>
    <w:rsid w:val="002F6DB4"/>
    <w:rsid w:val="00301CC9"/>
    <w:rsid w:val="00302C04"/>
    <w:rsid w:val="00303C79"/>
    <w:rsid w:val="003045BE"/>
    <w:rsid w:val="0031689C"/>
    <w:rsid w:val="0031743E"/>
    <w:rsid w:val="00334B97"/>
    <w:rsid w:val="00336238"/>
    <w:rsid w:val="00350220"/>
    <w:rsid w:val="003506E3"/>
    <w:rsid w:val="00354CE5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54563"/>
    <w:rsid w:val="00460648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E71C7"/>
    <w:rsid w:val="004E758A"/>
    <w:rsid w:val="004F015F"/>
    <w:rsid w:val="00502193"/>
    <w:rsid w:val="00503966"/>
    <w:rsid w:val="005055F0"/>
    <w:rsid w:val="00510BB7"/>
    <w:rsid w:val="0052172C"/>
    <w:rsid w:val="005234C9"/>
    <w:rsid w:val="00531D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1201"/>
    <w:rsid w:val="005F2A53"/>
    <w:rsid w:val="005F3A2A"/>
    <w:rsid w:val="005F4304"/>
    <w:rsid w:val="005F698C"/>
    <w:rsid w:val="005F7F84"/>
    <w:rsid w:val="006007CB"/>
    <w:rsid w:val="006076D4"/>
    <w:rsid w:val="0061512F"/>
    <w:rsid w:val="006153CE"/>
    <w:rsid w:val="00615543"/>
    <w:rsid w:val="00616504"/>
    <w:rsid w:val="00620299"/>
    <w:rsid w:val="0062507E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958CD"/>
    <w:rsid w:val="006A3AB8"/>
    <w:rsid w:val="006A4CAB"/>
    <w:rsid w:val="006B7DEA"/>
    <w:rsid w:val="006E4699"/>
    <w:rsid w:val="006E5ABC"/>
    <w:rsid w:val="006E6BFC"/>
    <w:rsid w:val="006F7DEF"/>
    <w:rsid w:val="00701F3D"/>
    <w:rsid w:val="00705E3A"/>
    <w:rsid w:val="007077D2"/>
    <w:rsid w:val="0071003A"/>
    <w:rsid w:val="00711724"/>
    <w:rsid w:val="00724163"/>
    <w:rsid w:val="00732BEF"/>
    <w:rsid w:val="00742122"/>
    <w:rsid w:val="00743966"/>
    <w:rsid w:val="00746F80"/>
    <w:rsid w:val="00752C1D"/>
    <w:rsid w:val="007540EE"/>
    <w:rsid w:val="00763EE7"/>
    <w:rsid w:val="00770BD1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377A"/>
    <w:rsid w:val="0085483E"/>
    <w:rsid w:val="00854CD0"/>
    <w:rsid w:val="0085537E"/>
    <w:rsid w:val="00864768"/>
    <w:rsid w:val="00864AC1"/>
    <w:rsid w:val="00865EA7"/>
    <w:rsid w:val="00873CB5"/>
    <w:rsid w:val="00874C3D"/>
    <w:rsid w:val="00875AE8"/>
    <w:rsid w:val="0087685E"/>
    <w:rsid w:val="00880726"/>
    <w:rsid w:val="00893581"/>
    <w:rsid w:val="00894489"/>
    <w:rsid w:val="008B247A"/>
    <w:rsid w:val="008B4808"/>
    <w:rsid w:val="008B5479"/>
    <w:rsid w:val="008B5919"/>
    <w:rsid w:val="008C2D19"/>
    <w:rsid w:val="008D0734"/>
    <w:rsid w:val="008D7C39"/>
    <w:rsid w:val="008E52AF"/>
    <w:rsid w:val="008F0E6D"/>
    <w:rsid w:val="008F3457"/>
    <w:rsid w:val="008F6B6E"/>
    <w:rsid w:val="009029B0"/>
    <w:rsid w:val="0090415D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560B7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7EB"/>
    <w:rsid w:val="009B1BA9"/>
    <w:rsid w:val="009B328D"/>
    <w:rsid w:val="009B5068"/>
    <w:rsid w:val="009C1AFF"/>
    <w:rsid w:val="009D4D99"/>
    <w:rsid w:val="009D7AAD"/>
    <w:rsid w:val="009E3B04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2331"/>
    <w:rsid w:val="00AA631C"/>
    <w:rsid w:val="00AB278C"/>
    <w:rsid w:val="00AC5853"/>
    <w:rsid w:val="00AC6D16"/>
    <w:rsid w:val="00AC6D18"/>
    <w:rsid w:val="00AD0D46"/>
    <w:rsid w:val="00AE50C7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244C"/>
    <w:rsid w:val="00B73635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4F78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6583"/>
    <w:rsid w:val="00C14B58"/>
    <w:rsid w:val="00C16E34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95332"/>
    <w:rsid w:val="00CA4CDA"/>
    <w:rsid w:val="00CB1785"/>
    <w:rsid w:val="00CC0378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2AF5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B60B1"/>
    <w:rsid w:val="00DC15A8"/>
    <w:rsid w:val="00DC4B52"/>
    <w:rsid w:val="00DD098A"/>
    <w:rsid w:val="00DD3627"/>
    <w:rsid w:val="00DD7B55"/>
    <w:rsid w:val="00DE5A10"/>
    <w:rsid w:val="00DF2494"/>
    <w:rsid w:val="00DF5201"/>
    <w:rsid w:val="00DF5F6E"/>
    <w:rsid w:val="00DF6071"/>
    <w:rsid w:val="00DF763D"/>
    <w:rsid w:val="00E010C3"/>
    <w:rsid w:val="00E05484"/>
    <w:rsid w:val="00E06E19"/>
    <w:rsid w:val="00E152C8"/>
    <w:rsid w:val="00E15517"/>
    <w:rsid w:val="00E16F15"/>
    <w:rsid w:val="00E17760"/>
    <w:rsid w:val="00E22EE6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1BA4"/>
    <w:rsid w:val="00E94FB2"/>
    <w:rsid w:val="00E9750A"/>
    <w:rsid w:val="00EA0DF9"/>
    <w:rsid w:val="00EA263D"/>
    <w:rsid w:val="00EA5048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305B4"/>
    <w:rsid w:val="00F354D6"/>
    <w:rsid w:val="00F440BC"/>
    <w:rsid w:val="00F4695E"/>
    <w:rsid w:val="00F55F1A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31DC9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531DC9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31DC9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531DC9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001C1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31DC9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1DC9"/>
  </w:style>
  <w:style w:type="character" w:customStyle="1" w:styleId="WW-Absatz-Standardschriftart">
    <w:name w:val="WW-Absatz-Standardschriftart"/>
    <w:rsid w:val="00531DC9"/>
  </w:style>
  <w:style w:type="character" w:customStyle="1" w:styleId="WW-Absatz-Standardschriftart1">
    <w:name w:val="WW-Absatz-Standardschriftart1"/>
    <w:rsid w:val="00531DC9"/>
  </w:style>
  <w:style w:type="character" w:customStyle="1" w:styleId="WW-Absatz-Standardschriftart11">
    <w:name w:val="WW-Absatz-Standardschriftart11"/>
    <w:rsid w:val="00531DC9"/>
  </w:style>
  <w:style w:type="character" w:customStyle="1" w:styleId="WW-Absatz-Standardschriftart111">
    <w:name w:val="WW-Absatz-Standardschriftart111"/>
    <w:rsid w:val="00531DC9"/>
  </w:style>
  <w:style w:type="character" w:customStyle="1" w:styleId="11">
    <w:name w:val="Основной шрифт абзаца1"/>
    <w:rsid w:val="00531DC9"/>
  </w:style>
  <w:style w:type="character" w:customStyle="1" w:styleId="a3">
    <w:name w:val="Знак"/>
    <w:rsid w:val="00531DC9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531DC9"/>
  </w:style>
  <w:style w:type="character" w:styleId="a5">
    <w:name w:val="Hyperlink"/>
    <w:rsid w:val="00531DC9"/>
    <w:rPr>
      <w:color w:val="000080"/>
      <w:u w:val="single"/>
    </w:rPr>
  </w:style>
  <w:style w:type="paragraph" w:styleId="a6">
    <w:name w:val="Title"/>
    <w:basedOn w:val="a"/>
    <w:next w:val="a7"/>
    <w:rsid w:val="00531D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12"/>
    <w:rsid w:val="00531DC9"/>
    <w:pPr>
      <w:spacing w:after="120"/>
    </w:pPr>
  </w:style>
  <w:style w:type="paragraph" w:styleId="a8">
    <w:name w:val="List"/>
    <w:basedOn w:val="a7"/>
    <w:rsid w:val="00531DC9"/>
    <w:rPr>
      <w:rFonts w:cs="Mangal"/>
    </w:rPr>
  </w:style>
  <w:style w:type="paragraph" w:customStyle="1" w:styleId="13">
    <w:name w:val="Название1"/>
    <w:basedOn w:val="a"/>
    <w:rsid w:val="00531D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31DC9"/>
    <w:pPr>
      <w:suppressLineNumbers/>
    </w:pPr>
    <w:rPr>
      <w:rFonts w:cs="Mangal"/>
    </w:rPr>
  </w:style>
  <w:style w:type="paragraph" w:customStyle="1" w:styleId="ConsPlusNormal">
    <w:name w:val="ConsPlusNormal"/>
    <w:rsid w:val="00531DC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31DC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531DC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531DC9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531DC9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53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531DC9"/>
    <w:pPr>
      <w:suppressAutoHyphens/>
    </w:pPr>
    <w:rPr>
      <w:rFonts w:eastAsia="Arial"/>
      <w:lang w:eastAsia="ar-SA"/>
    </w:rPr>
  </w:style>
  <w:style w:type="paragraph" w:styleId="aa">
    <w:name w:val="header"/>
    <w:basedOn w:val="a"/>
    <w:link w:val="15"/>
    <w:rsid w:val="00531DC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16"/>
    <w:rsid w:val="00531DC9"/>
    <w:rPr>
      <w:rFonts w:ascii="Tahoma" w:hAnsi="Tahoma" w:cs="Tahoma"/>
      <w:sz w:val="16"/>
      <w:szCs w:val="16"/>
    </w:rPr>
  </w:style>
  <w:style w:type="paragraph" w:customStyle="1" w:styleId="17">
    <w:name w:val="Шапка1"/>
    <w:basedOn w:val="a7"/>
    <w:rsid w:val="00531DC9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531DC9"/>
    <w:pPr>
      <w:suppressLineNumbers/>
    </w:pPr>
  </w:style>
  <w:style w:type="paragraph" w:customStyle="1" w:styleId="ad">
    <w:name w:val="Заголовок таблицы"/>
    <w:basedOn w:val="ac"/>
    <w:rsid w:val="00531DC9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531DC9"/>
  </w:style>
  <w:style w:type="paragraph" w:styleId="af">
    <w:name w:val="footer"/>
    <w:basedOn w:val="a"/>
    <w:link w:val="18"/>
    <w:rsid w:val="00531DC9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0">
    <w:name w:val="List Paragraph"/>
    <w:basedOn w:val="a"/>
    <w:qFormat/>
    <w:rsid w:val="00C529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01C1"/>
    <w:rPr>
      <w:b/>
      <w:sz w:val="36"/>
      <w:lang w:eastAsia="ar-SA"/>
    </w:rPr>
  </w:style>
  <w:style w:type="character" w:customStyle="1" w:styleId="21">
    <w:name w:val="Основной шрифт абзаца2"/>
    <w:rsid w:val="002001C1"/>
  </w:style>
  <w:style w:type="character" w:styleId="af1">
    <w:name w:val="FollowedHyperlink"/>
    <w:rsid w:val="002001C1"/>
    <w:rPr>
      <w:rFonts w:cs="Times New Roman"/>
      <w:color w:val="800080"/>
      <w:u w:val="single"/>
    </w:rPr>
  </w:style>
  <w:style w:type="character" w:customStyle="1" w:styleId="af2">
    <w:name w:val="Основной текст Знак"/>
    <w:rsid w:val="002001C1"/>
    <w:rPr>
      <w:rFonts w:ascii="Times New Roman" w:hAnsi="Times New Roman" w:cs="Times New Roman"/>
      <w:sz w:val="28"/>
      <w:szCs w:val="28"/>
    </w:rPr>
  </w:style>
  <w:style w:type="character" w:customStyle="1" w:styleId="af3">
    <w:name w:val="Верхний колонтитул Знак"/>
    <w:rsid w:val="002001C1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sid w:val="002001C1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выноски Знак"/>
    <w:rsid w:val="002001C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rsid w:val="002001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7"/>
    <w:rsid w:val="002001C1"/>
    <w:rPr>
      <w:lang w:eastAsia="ar-SA"/>
    </w:rPr>
  </w:style>
  <w:style w:type="paragraph" w:styleId="af6">
    <w:name w:val="caption"/>
    <w:basedOn w:val="a"/>
    <w:qFormat/>
    <w:rsid w:val="002001C1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2001C1"/>
    <w:pPr>
      <w:suppressLineNumbers/>
    </w:pPr>
    <w:rPr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2001C1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xl24">
    <w:name w:val="xl24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25">
    <w:name w:val="xl25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26">
    <w:name w:val="xl26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27">
    <w:name w:val="xl27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28">
    <w:name w:val="xl28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29">
    <w:name w:val="xl29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30">
    <w:name w:val="xl30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31">
    <w:name w:val="xl31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HeaderandFooter">
    <w:name w:val="Header and Footer"/>
    <w:basedOn w:val="a"/>
    <w:rsid w:val="002001C1"/>
    <w:pPr>
      <w:suppressLineNumbers/>
      <w:tabs>
        <w:tab w:val="center" w:pos="4819"/>
        <w:tab w:val="right" w:pos="9638"/>
      </w:tabs>
    </w:pPr>
    <w:rPr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a"/>
    <w:rsid w:val="002001C1"/>
    <w:rPr>
      <w:lang w:eastAsia="ar-SA"/>
    </w:rPr>
  </w:style>
  <w:style w:type="character" w:customStyle="1" w:styleId="18">
    <w:name w:val="Нижний колонтитул Знак1"/>
    <w:basedOn w:val="a0"/>
    <w:link w:val="af"/>
    <w:rsid w:val="002001C1"/>
    <w:rPr>
      <w:lang w:eastAsia="ar-SA"/>
    </w:rPr>
  </w:style>
  <w:style w:type="character" w:customStyle="1" w:styleId="16">
    <w:name w:val="Текст выноски Знак1"/>
    <w:basedOn w:val="a0"/>
    <w:link w:val="ab"/>
    <w:rsid w:val="002001C1"/>
    <w:rPr>
      <w:rFonts w:ascii="Tahoma" w:hAnsi="Tahoma" w:cs="Tahoma"/>
      <w:sz w:val="16"/>
      <w:szCs w:val="16"/>
      <w:lang w:eastAsia="ar-SA"/>
    </w:rPr>
  </w:style>
  <w:style w:type="paragraph" w:styleId="af7">
    <w:name w:val="No Spacing"/>
    <w:qFormat/>
    <w:rsid w:val="002001C1"/>
    <w:pPr>
      <w:suppressAutoHyphens/>
    </w:pPr>
    <w:rPr>
      <w:sz w:val="24"/>
      <w:szCs w:val="24"/>
      <w:lang w:eastAsia="zh-CN"/>
    </w:rPr>
  </w:style>
  <w:style w:type="paragraph" w:customStyle="1" w:styleId="TableContents">
    <w:name w:val="Table Contents"/>
    <w:basedOn w:val="a"/>
    <w:rsid w:val="002001C1"/>
    <w:pPr>
      <w:widowControl w:val="0"/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001C1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rsid w:val="002001C1"/>
    <w:rPr>
      <w:b/>
      <w:bCs/>
      <w:i/>
      <w:i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rsid w:val="002001C1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2001C1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2001C1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2001C1"/>
    <w:rPr>
      <w:sz w:val="28"/>
      <w:lang w:eastAsia="ar-SA"/>
    </w:rPr>
  </w:style>
  <w:style w:type="character" w:customStyle="1" w:styleId="WW8Num1z0">
    <w:name w:val="WW8Num1z0"/>
    <w:rsid w:val="002001C1"/>
    <w:rPr>
      <w:rFonts w:cs="Times New Roman" w:hint="default"/>
    </w:rPr>
  </w:style>
  <w:style w:type="character" w:customStyle="1" w:styleId="WW8Num1z1">
    <w:name w:val="WW8Num1z1"/>
    <w:rsid w:val="002001C1"/>
    <w:rPr>
      <w:rFonts w:cs="Times New Roman"/>
    </w:rPr>
  </w:style>
  <w:style w:type="character" w:customStyle="1" w:styleId="31">
    <w:name w:val="Основной шрифт абзаца3"/>
    <w:rsid w:val="002001C1"/>
  </w:style>
  <w:style w:type="character" w:customStyle="1" w:styleId="WW8Num2z0">
    <w:name w:val="WW8Num2z0"/>
    <w:rsid w:val="002001C1"/>
    <w:rPr>
      <w:rFonts w:hint="default"/>
    </w:rPr>
  </w:style>
  <w:style w:type="character" w:customStyle="1" w:styleId="WW8Num3z0">
    <w:name w:val="WW8Num3z0"/>
    <w:rsid w:val="002001C1"/>
    <w:rPr>
      <w:rFonts w:cs="Times New Roman" w:hint="default"/>
    </w:rPr>
  </w:style>
  <w:style w:type="character" w:customStyle="1" w:styleId="WW8Num3z1">
    <w:name w:val="WW8Num3z1"/>
    <w:rsid w:val="002001C1"/>
    <w:rPr>
      <w:rFonts w:cs="Times New Roman"/>
    </w:rPr>
  </w:style>
  <w:style w:type="character" w:customStyle="1" w:styleId="WW8Num4z0">
    <w:name w:val="WW8Num4z0"/>
    <w:rsid w:val="002001C1"/>
    <w:rPr>
      <w:rFonts w:hint="default"/>
    </w:rPr>
  </w:style>
  <w:style w:type="character" w:customStyle="1" w:styleId="WW8Num6z0">
    <w:name w:val="WW8Num6z0"/>
    <w:rsid w:val="002001C1"/>
    <w:rPr>
      <w:rFonts w:cs="Times New Roman" w:hint="default"/>
    </w:rPr>
  </w:style>
  <w:style w:type="character" w:customStyle="1" w:styleId="WW8Num6z1">
    <w:name w:val="WW8Num6z1"/>
    <w:rsid w:val="002001C1"/>
    <w:rPr>
      <w:rFonts w:cs="Times New Roman"/>
    </w:rPr>
  </w:style>
  <w:style w:type="character" w:customStyle="1" w:styleId="WW8Num7z0">
    <w:name w:val="WW8Num7z0"/>
    <w:rsid w:val="002001C1"/>
    <w:rPr>
      <w:rFonts w:hint="default"/>
    </w:rPr>
  </w:style>
  <w:style w:type="character" w:customStyle="1" w:styleId="af8">
    <w:name w:val="Название Знак"/>
    <w:rsid w:val="002001C1"/>
    <w:rPr>
      <w:rFonts w:ascii="Times New Roman" w:hAnsi="Times New Roman" w:cs="Times New Roman"/>
      <w:sz w:val="28"/>
      <w:szCs w:val="28"/>
    </w:rPr>
  </w:style>
  <w:style w:type="character" w:customStyle="1" w:styleId="af9">
    <w:name w:val="Знак"/>
    <w:rsid w:val="002001C1"/>
    <w:rPr>
      <w:rFonts w:ascii="Courier New" w:hAnsi="Courier New" w:cs="Courier New"/>
      <w:lang w:val="ru-RU" w:bidi="ar-SA"/>
    </w:rPr>
  </w:style>
  <w:style w:type="character" w:customStyle="1" w:styleId="blk">
    <w:name w:val="blk"/>
    <w:rsid w:val="002001C1"/>
  </w:style>
  <w:style w:type="paragraph" w:customStyle="1" w:styleId="ConsNonformat">
    <w:name w:val="ConsNonformat"/>
    <w:rsid w:val="002001C1"/>
    <w:pPr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01C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01C1"/>
    <w:pPr>
      <w:widowControl w:val="0"/>
      <w:suppressAutoHyphens/>
      <w:autoSpaceDE w:val="0"/>
      <w:ind w:right="19772"/>
    </w:pPr>
    <w:rPr>
      <w:rFonts w:ascii="Arial" w:hAnsi="Arial" w:cs="Arial"/>
      <w:sz w:val="28"/>
      <w:szCs w:val="28"/>
      <w:lang w:eastAsia="zh-CN"/>
    </w:rPr>
  </w:style>
  <w:style w:type="character" w:customStyle="1" w:styleId="HTML1">
    <w:name w:val="Стандартный HTML Знак1"/>
    <w:basedOn w:val="a0"/>
    <w:rsid w:val="002001C1"/>
    <w:rPr>
      <w:rFonts w:ascii="Courier New" w:hAnsi="Courier New" w:cs="Courier New"/>
      <w:lang w:eastAsia="zh-CN"/>
    </w:rPr>
  </w:style>
  <w:style w:type="paragraph" w:customStyle="1" w:styleId="xl65">
    <w:name w:val="xl65"/>
    <w:basedOn w:val="a"/>
    <w:rsid w:val="002001C1"/>
    <w:pPr>
      <w:spacing w:before="280" w:after="280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2001C1"/>
    <w:pPr>
      <w:spacing w:before="280" w:after="280"/>
      <w:jc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2001C1"/>
    <w:pPr>
      <w:shd w:val="clear" w:color="auto" w:fill="FFFFFF"/>
      <w:spacing w:before="280" w:after="28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2001C1"/>
    <w:pPr>
      <w:spacing w:before="280" w:after="28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74">
    <w:name w:val="xl74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75">
    <w:name w:val="xl75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7">
    <w:name w:val="xl77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u w:val="single"/>
      <w:lang w:eastAsia="zh-CN"/>
    </w:rPr>
  </w:style>
  <w:style w:type="paragraph" w:customStyle="1" w:styleId="1a">
    <w:name w:val="Заголовок1"/>
    <w:basedOn w:val="a"/>
    <w:next w:val="a7"/>
    <w:rsid w:val="002001C1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msonormal0">
    <w:name w:val="msonormal"/>
    <w:basedOn w:val="a"/>
    <w:rsid w:val="002001C1"/>
    <w:pPr>
      <w:spacing w:before="280" w:after="280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9">
    <w:name w:val="xl99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0">
    <w:name w:val="xl100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2">
    <w:name w:val="xl102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103">
    <w:name w:val="xl103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04">
    <w:name w:val="xl104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5">
    <w:name w:val="xl105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06">
    <w:name w:val="xl106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  <w:lang w:eastAsia="zh-CN"/>
    </w:rPr>
  </w:style>
  <w:style w:type="paragraph" w:customStyle="1" w:styleId="xl107">
    <w:name w:val="xl107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  <w:style w:type="character" w:customStyle="1" w:styleId="WW8Num2z1">
    <w:name w:val="WW8Num2z1"/>
    <w:rsid w:val="002001C1"/>
    <w:rPr>
      <w:rFonts w:cs="Times New Roman"/>
    </w:rPr>
  </w:style>
  <w:style w:type="character" w:customStyle="1" w:styleId="afa">
    <w:name w:val="Подзаголовок Знак"/>
    <w:rsid w:val="002001C1"/>
    <w:rPr>
      <w:rFonts w:ascii="Arial" w:hAnsi="Arial" w:cs="Arial"/>
      <w:sz w:val="24"/>
      <w:szCs w:val="24"/>
    </w:rPr>
  </w:style>
  <w:style w:type="paragraph" w:styleId="afb">
    <w:name w:val="Subtitle"/>
    <w:basedOn w:val="a"/>
    <w:next w:val="a7"/>
    <w:link w:val="1b"/>
    <w:qFormat/>
    <w:rsid w:val="002001C1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1b">
    <w:name w:val="Подзаголовок Знак1"/>
    <w:basedOn w:val="a0"/>
    <w:link w:val="afb"/>
    <w:rsid w:val="002001C1"/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9">
    <w:name w:val="xl109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10">
    <w:name w:val="xl110"/>
    <w:basedOn w:val="a"/>
    <w:rsid w:val="00200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FD64-AC56-4828-902E-6A56A524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8395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56135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40</cp:revision>
  <cp:lastPrinted>2024-05-31T09:29:00Z</cp:lastPrinted>
  <dcterms:created xsi:type="dcterms:W3CDTF">2021-11-08T21:15:00Z</dcterms:created>
  <dcterms:modified xsi:type="dcterms:W3CDTF">2024-06-20T11:54:00Z</dcterms:modified>
</cp:coreProperties>
</file>