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101F3" w:rsidRDefault="008B649F" w:rsidP="008101F3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647897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B649F" w:rsidRPr="008B649F">
        <w:rPr>
          <w:rFonts w:ascii="Times New Roman" w:hAnsi="Times New Roman"/>
          <w:sz w:val="24"/>
          <w:szCs w:val="24"/>
        </w:rPr>
        <w:t>т</w:t>
      </w:r>
      <w:r w:rsidR="00F360F0">
        <w:rPr>
          <w:rFonts w:ascii="Times New Roman" w:hAnsi="Times New Roman"/>
          <w:sz w:val="24"/>
          <w:szCs w:val="24"/>
        </w:rPr>
        <w:t xml:space="preserve"> </w:t>
      </w:r>
      <w:r w:rsidR="00F876B2">
        <w:rPr>
          <w:rFonts w:ascii="Times New Roman" w:hAnsi="Times New Roman"/>
          <w:sz w:val="24"/>
          <w:szCs w:val="24"/>
        </w:rPr>
        <w:t>0</w:t>
      </w:r>
      <w:r w:rsidR="00E24A4B">
        <w:rPr>
          <w:rFonts w:ascii="Times New Roman" w:hAnsi="Times New Roman"/>
          <w:sz w:val="24"/>
          <w:szCs w:val="24"/>
        </w:rPr>
        <w:t>3</w:t>
      </w:r>
      <w:r w:rsidR="00274027">
        <w:rPr>
          <w:rFonts w:ascii="Times New Roman" w:hAnsi="Times New Roman"/>
          <w:sz w:val="24"/>
          <w:szCs w:val="24"/>
        </w:rPr>
        <w:t xml:space="preserve"> июня </w:t>
      </w:r>
      <w:r w:rsidR="00020876">
        <w:rPr>
          <w:rFonts w:ascii="Times New Roman" w:hAnsi="Times New Roman"/>
          <w:sz w:val="24"/>
          <w:szCs w:val="24"/>
        </w:rPr>
        <w:t>202</w:t>
      </w:r>
      <w:r w:rsidR="00E24A4B">
        <w:rPr>
          <w:rFonts w:ascii="Times New Roman" w:hAnsi="Times New Roman"/>
          <w:sz w:val="24"/>
          <w:szCs w:val="24"/>
        </w:rPr>
        <w:t>4</w:t>
      </w:r>
      <w:r w:rsidR="008B649F" w:rsidRPr="008B649F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 w:rsidR="00CB5CDE">
        <w:rPr>
          <w:rFonts w:ascii="Times New Roman" w:hAnsi="Times New Roman"/>
          <w:sz w:val="24"/>
          <w:szCs w:val="24"/>
        </w:rPr>
        <w:t xml:space="preserve">                        </w:t>
      </w:r>
      <w:r w:rsidR="00027580">
        <w:rPr>
          <w:rFonts w:ascii="Times New Roman" w:hAnsi="Times New Roman"/>
          <w:sz w:val="24"/>
          <w:szCs w:val="24"/>
        </w:rPr>
        <w:t xml:space="preserve"> </w:t>
      </w:r>
      <w:r w:rsidR="008B649F" w:rsidRPr="008B649F">
        <w:rPr>
          <w:rFonts w:ascii="Times New Roman" w:hAnsi="Times New Roman"/>
          <w:sz w:val="24"/>
          <w:szCs w:val="24"/>
        </w:rPr>
        <w:t>№</w:t>
      </w:r>
      <w:r w:rsidR="00027580">
        <w:rPr>
          <w:rFonts w:ascii="Times New Roman" w:hAnsi="Times New Roman"/>
          <w:sz w:val="24"/>
          <w:szCs w:val="24"/>
        </w:rPr>
        <w:t xml:space="preserve"> </w:t>
      </w:r>
      <w:r w:rsidR="00274027">
        <w:rPr>
          <w:rFonts w:ascii="Times New Roman" w:hAnsi="Times New Roman"/>
          <w:sz w:val="24"/>
          <w:szCs w:val="24"/>
        </w:rPr>
        <w:t>41</w:t>
      </w:r>
      <w:bookmarkStart w:id="0" w:name="_GoBack"/>
      <w:bookmarkEnd w:id="0"/>
    </w:p>
    <w:p w:rsidR="008B649F" w:rsidRPr="00F360F0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8B649F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F4A25">
        <w:rPr>
          <w:rFonts w:ascii="Times New Roman" w:hAnsi="Times New Roman"/>
          <w:sz w:val="24"/>
          <w:szCs w:val="24"/>
        </w:rPr>
        <w:t xml:space="preserve">в </w:t>
      </w:r>
      <w:r w:rsidRPr="008B649F">
        <w:rPr>
          <w:rFonts w:ascii="Times New Roman" w:hAnsi="Times New Roman"/>
          <w:sz w:val="24"/>
          <w:szCs w:val="24"/>
        </w:rPr>
        <w:t>муниципальную программу «Социально-экономическое развитие Понятовского сельского поселения Шумячского района Смоленской области »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8" w:history="1">
        <w:r w:rsidRPr="008B649F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8B649F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B649F">
        <w:rPr>
          <w:rFonts w:ascii="Times New Roman" w:hAnsi="Times New Roman"/>
          <w:sz w:val="24"/>
          <w:szCs w:val="24"/>
        </w:rPr>
        <w:t xml:space="preserve">, Уставом Понятовского сельского поселения Шумячского района Смоленской области, </w:t>
      </w: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ПОСТАНОВЛЯЕТ: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A21982" w:rsidRDefault="008B649F" w:rsidP="00F536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1. Внести в постановление от 19.02.2015г. №12 «Об утверждении муниципальной  программы</w:t>
      </w:r>
      <w:r w:rsidRPr="008B649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«Социально-экономическое развитие Понятовского сельского поселения Шумячского района  Смоленс</w:t>
      </w:r>
      <w:r w:rsidR="00557729">
        <w:rPr>
          <w:rFonts w:ascii="Times New Roman" w:hAnsi="Times New Roman"/>
          <w:sz w:val="24"/>
          <w:szCs w:val="24"/>
          <w:lang w:eastAsia="ru-RU"/>
        </w:rPr>
        <w:t>кой области в новой редакции» (</w:t>
      </w:r>
      <w:r w:rsidRPr="008B649F">
        <w:rPr>
          <w:rFonts w:ascii="Times New Roman" w:hAnsi="Times New Roman"/>
          <w:sz w:val="24"/>
          <w:szCs w:val="24"/>
          <w:lang w:eastAsia="ru-RU"/>
        </w:rPr>
        <w:t>в ред. постановлений от 23.06.2015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48,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 31.12.2016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107,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</w:t>
      </w:r>
      <w:r w:rsidR="00030E3E">
        <w:rPr>
          <w:rFonts w:ascii="Times New Roman" w:hAnsi="Times New Roman"/>
          <w:sz w:val="24"/>
          <w:szCs w:val="24"/>
          <w:lang w:eastAsia="ru-RU"/>
        </w:rPr>
        <w:t>т 19.02.2016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25.05.2016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№57, от 28.12.2016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8B649F">
        <w:rPr>
          <w:rFonts w:ascii="Times New Roman" w:hAnsi="Times New Roman"/>
          <w:sz w:val="24"/>
          <w:szCs w:val="24"/>
          <w:lang w:eastAsia="ru-RU"/>
        </w:rPr>
        <w:t>16.02.</w:t>
      </w:r>
      <w:r w:rsidR="00030E3E">
        <w:rPr>
          <w:rFonts w:ascii="Times New Roman" w:hAnsi="Times New Roman"/>
          <w:sz w:val="24"/>
          <w:szCs w:val="24"/>
          <w:lang w:eastAsia="ru-RU"/>
        </w:rPr>
        <w:t>20</w:t>
      </w:r>
      <w:r w:rsidRPr="008B649F">
        <w:rPr>
          <w:rFonts w:ascii="Times New Roman" w:hAnsi="Times New Roman"/>
          <w:sz w:val="24"/>
          <w:szCs w:val="24"/>
          <w:lang w:eastAsia="ru-RU"/>
        </w:rPr>
        <w:t>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28.12.2017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117, от 15.02.2018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11, от 10.01.2019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2,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15.02.2019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08.08.2019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39</w:t>
      </w:r>
      <w:r w:rsidR="00030E3E">
        <w:rPr>
          <w:rFonts w:ascii="Times New Roman" w:hAnsi="Times New Roman"/>
          <w:sz w:val="24"/>
          <w:szCs w:val="24"/>
          <w:lang w:eastAsia="ru-RU"/>
        </w:rPr>
        <w:t>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26.12.2019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60,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  07.02.2</w:t>
      </w:r>
      <w:r w:rsidR="001E06DC">
        <w:rPr>
          <w:rFonts w:ascii="Times New Roman" w:hAnsi="Times New Roman"/>
          <w:sz w:val="24"/>
          <w:szCs w:val="24"/>
          <w:lang w:eastAsia="ru-RU"/>
        </w:rPr>
        <w:t>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4,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от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25.09.2020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32, от 25.11.20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1E06DC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53</w:t>
      </w:r>
      <w:r w:rsidR="00954395">
        <w:rPr>
          <w:rFonts w:ascii="Times New Roman" w:hAnsi="Times New Roman"/>
          <w:sz w:val="24"/>
          <w:szCs w:val="24"/>
          <w:lang w:eastAsia="ru-RU"/>
        </w:rPr>
        <w:t>, от 25.12.20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954395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395">
        <w:rPr>
          <w:rFonts w:ascii="Times New Roman" w:hAnsi="Times New Roman"/>
          <w:sz w:val="24"/>
          <w:szCs w:val="24"/>
          <w:lang w:eastAsia="ru-RU"/>
        </w:rPr>
        <w:t>58</w:t>
      </w:r>
      <w:r w:rsidR="00CA5039">
        <w:rPr>
          <w:rFonts w:ascii="Times New Roman" w:hAnsi="Times New Roman"/>
          <w:sz w:val="24"/>
          <w:szCs w:val="24"/>
          <w:lang w:eastAsia="ru-RU"/>
        </w:rPr>
        <w:t>, от 10.03.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>20</w:t>
      </w:r>
      <w:r w:rsidR="00CA5039">
        <w:rPr>
          <w:rFonts w:ascii="Times New Roman" w:hAnsi="Times New Roman"/>
          <w:sz w:val="24"/>
          <w:szCs w:val="24"/>
          <w:lang w:eastAsia="ru-RU"/>
        </w:rPr>
        <w:t>2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A5039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5039">
        <w:rPr>
          <w:rFonts w:ascii="Times New Roman" w:hAnsi="Times New Roman"/>
          <w:sz w:val="24"/>
          <w:szCs w:val="24"/>
          <w:lang w:eastAsia="ru-RU"/>
        </w:rPr>
        <w:t>7</w:t>
      </w:r>
      <w:r w:rsidR="00827458">
        <w:rPr>
          <w:rFonts w:ascii="Times New Roman" w:hAnsi="Times New Roman"/>
          <w:sz w:val="24"/>
          <w:szCs w:val="24"/>
          <w:lang w:eastAsia="ru-RU"/>
        </w:rPr>
        <w:t>, от 10.12.</w:t>
      </w:r>
      <w:r w:rsidR="00F536B0">
        <w:rPr>
          <w:rFonts w:ascii="Times New Roman" w:hAnsi="Times New Roman"/>
          <w:sz w:val="24"/>
          <w:szCs w:val="24"/>
          <w:lang w:eastAsia="ru-RU"/>
        </w:rPr>
        <w:t>20</w:t>
      </w:r>
      <w:r w:rsidR="00827458">
        <w:rPr>
          <w:rFonts w:ascii="Times New Roman" w:hAnsi="Times New Roman"/>
          <w:sz w:val="24"/>
          <w:szCs w:val="24"/>
          <w:lang w:eastAsia="ru-RU"/>
        </w:rPr>
        <w:t>21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г.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38</w:t>
      </w:r>
      <w:r w:rsidR="00020876">
        <w:rPr>
          <w:rFonts w:ascii="Times New Roman" w:hAnsi="Times New Roman"/>
          <w:sz w:val="24"/>
          <w:szCs w:val="24"/>
          <w:lang w:eastAsia="ru-RU"/>
        </w:rPr>
        <w:t xml:space="preserve">, от 24.12.2021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020876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876">
        <w:rPr>
          <w:rFonts w:ascii="Times New Roman" w:hAnsi="Times New Roman"/>
          <w:sz w:val="24"/>
          <w:szCs w:val="24"/>
          <w:lang w:eastAsia="ru-RU"/>
        </w:rPr>
        <w:t>43</w:t>
      </w:r>
      <w:r w:rsidR="00C75615">
        <w:rPr>
          <w:rFonts w:ascii="Times New Roman" w:hAnsi="Times New Roman"/>
          <w:sz w:val="24"/>
          <w:szCs w:val="24"/>
          <w:lang w:eastAsia="ru-RU"/>
        </w:rPr>
        <w:t>, от 28.02.2022г. №15</w:t>
      </w:r>
      <w:r w:rsidR="00B11BC3">
        <w:rPr>
          <w:rFonts w:ascii="Times New Roman" w:hAnsi="Times New Roman"/>
          <w:sz w:val="24"/>
          <w:szCs w:val="24"/>
          <w:lang w:eastAsia="ru-RU"/>
        </w:rPr>
        <w:t>, от 05.05.2022 г. № 33</w:t>
      </w:r>
      <w:r w:rsidR="00CC211C">
        <w:rPr>
          <w:rFonts w:ascii="Times New Roman" w:hAnsi="Times New Roman"/>
          <w:sz w:val="24"/>
          <w:szCs w:val="24"/>
          <w:lang w:eastAsia="ru-RU"/>
        </w:rPr>
        <w:t>, от 14.07.2022 № 42</w:t>
      </w:r>
      <w:r w:rsidR="00B2776E">
        <w:rPr>
          <w:rFonts w:ascii="Times New Roman" w:hAnsi="Times New Roman"/>
          <w:sz w:val="24"/>
          <w:szCs w:val="24"/>
          <w:lang w:eastAsia="ru-RU"/>
        </w:rPr>
        <w:t>, от 21.09.2022 №</w:t>
      </w:r>
      <w:r w:rsidR="004428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76E">
        <w:rPr>
          <w:rFonts w:ascii="Times New Roman" w:hAnsi="Times New Roman"/>
          <w:sz w:val="24"/>
          <w:szCs w:val="24"/>
          <w:lang w:eastAsia="ru-RU"/>
        </w:rPr>
        <w:t>49</w:t>
      </w:r>
      <w:r w:rsidR="00616563">
        <w:rPr>
          <w:rFonts w:ascii="Times New Roman" w:hAnsi="Times New Roman"/>
          <w:sz w:val="24"/>
          <w:szCs w:val="24"/>
          <w:lang w:eastAsia="ru-RU"/>
        </w:rPr>
        <w:t>, от 28.02.2023 №8</w:t>
      </w:r>
      <w:r w:rsidR="00442847">
        <w:rPr>
          <w:rFonts w:ascii="Times New Roman" w:hAnsi="Times New Roman"/>
          <w:sz w:val="24"/>
          <w:szCs w:val="24"/>
          <w:lang w:eastAsia="ru-RU"/>
        </w:rPr>
        <w:t>, от 21.06.2023 № 32</w:t>
      </w:r>
      <w:r w:rsidR="00580C69">
        <w:rPr>
          <w:rFonts w:ascii="Times New Roman" w:hAnsi="Times New Roman"/>
          <w:sz w:val="24"/>
          <w:szCs w:val="24"/>
          <w:lang w:eastAsia="ru-RU"/>
        </w:rPr>
        <w:t>, от 31.08.2023 №44, от 22.12.2023 №75</w:t>
      </w:r>
      <w:r w:rsidR="00E24A4B">
        <w:rPr>
          <w:rFonts w:ascii="Times New Roman" w:hAnsi="Times New Roman"/>
          <w:sz w:val="24"/>
          <w:szCs w:val="24"/>
          <w:lang w:eastAsia="ru-RU"/>
        </w:rPr>
        <w:t>, от 07.02.2024 №9</w:t>
      </w:r>
      <w:r w:rsidRPr="008B649F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</w:p>
    <w:p w:rsidR="005029C0" w:rsidRDefault="005029C0" w:rsidP="00F536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1) паспорт муниципальной программы «Социально-экономическое развитие Понятовского сельского поселения Шумячского района Смоленской области» изложить в новой редакции.</w:t>
      </w:r>
    </w:p>
    <w:p w:rsidR="005029C0" w:rsidRPr="008B649F" w:rsidRDefault="005029C0" w:rsidP="005029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11E4" w:rsidRDefault="00FD11E4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11E4" w:rsidRDefault="00FD11E4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900" w:rsidRDefault="00667900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Шумячского района Смоленской области»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900" w:rsidRDefault="00667900" w:rsidP="006679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области»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765"/>
      </w:tblGrid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6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0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3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Pr="00F13A9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Наименование комплексных процессных мероприятий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00" w:rsidRPr="00F13A90" w:rsidRDefault="00667900" w:rsidP="00732A63">
            <w:pPr>
              <w:pStyle w:val="a7"/>
              <w:spacing w:line="30" w:lineRule="atLeast"/>
              <w:ind w:left="19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hAnsi="Times New Roman"/>
                <w:sz w:val="24"/>
                <w:szCs w:val="24"/>
                <w:u w:val="single"/>
              </w:rPr>
              <w:t>Комплексы процессных мероприятий:</w:t>
            </w:r>
          </w:p>
          <w:p w:rsidR="00667900" w:rsidRPr="00F13A90" w:rsidRDefault="00667900" w:rsidP="00F536B0">
            <w:pPr>
              <w:pStyle w:val="ConsPlu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Содержание и ремонт дорог за счет средств дорожного фонда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работы с твердыми коммунальными отходами"</w:t>
            </w:r>
            <w:r w:rsidR="00F536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программы».</w:t>
            </w:r>
          </w:p>
          <w:p w:rsidR="00667900" w:rsidRPr="00B2776E" w:rsidRDefault="00667900" w:rsidP="00B2776E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отдельным категориям граждан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на территории поселения благоприятных условий для жизни, работы и отдыха;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-эффективное решение вопросов местного значения в части развития, содержания и обеспечения территории Понятовского сельского поселения Шумячского района  Смоленской области;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газификации населенных пунктов Понятовского сельского поселения;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экологической обстановки;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-обеспечение первичных мер пожарной безопасности;</w:t>
            </w:r>
          </w:p>
        </w:tc>
      </w:tr>
      <w:tr w:rsidR="00667900" w:rsidTr="00C41E18">
        <w:trPr>
          <w:trHeight w:val="9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этап, 2014-202</w:t>
            </w:r>
            <w:r w:rsidR="00580C6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</w:t>
            </w:r>
            <w:r w:rsidRPr="00F536B0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580C69" w:rsidRPr="00580C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</w:t>
            </w:r>
            <w:r w:rsidR="00E24A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546 3</w:t>
            </w:r>
            <w:r w:rsidR="00580C69" w:rsidRPr="00580C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31,90</w:t>
            </w:r>
            <w:r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tbl>
            <w:tblPr>
              <w:tblW w:w="7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70"/>
              <w:gridCol w:w="1591"/>
              <w:gridCol w:w="1534"/>
              <w:gridCol w:w="1502"/>
              <w:gridCol w:w="1936"/>
            </w:tblGrid>
            <w:tr w:rsidR="00EF089F" w:rsidTr="00EF089F">
              <w:trPr>
                <w:trHeight w:val="861"/>
              </w:trPr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30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том числе средства местного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089F" w:rsidRPr="007F55E0" w:rsidRDefault="00EF089F" w:rsidP="00761C4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областного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в т.ч </w:t>
                  </w:r>
                  <w:proofErr w:type="spellStart"/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софинан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-</w:t>
                  </w: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сирование</w:t>
                  </w:r>
                  <w:proofErr w:type="spellEnd"/>
                </w:p>
              </w:tc>
              <w:tc>
                <w:tcPr>
                  <w:tcW w:w="19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2014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2015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2016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2017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2018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B11BC3" w:rsidP="00761C4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 xml:space="preserve">     </w:t>
                  </w:r>
                  <w:r w:rsidR="00EF089F" w:rsidRPr="002C5815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 w:rsidRPr="002C5815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B11BC3" w:rsidP="00761C4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EF089F"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="00EF089F"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 w:rsidR="00EF089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F089F"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D63F4C" w:rsidRDefault="00B2776E" w:rsidP="00C7561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5 121 422,77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8C155A" w:rsidRDefault="001F3E96" w:rsidP="00C7561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4 152 252,78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7F55E0" w:rsidRDefault="001F3E96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46 133,00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D63F4C" w:rsidRDefault="00EF089F" w:rsidP="00761C4B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 9</w:t>
                  </w:r>
                  <w:r w:rsidR="00B11BC3"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>23 036</w:t>
                  </w:r>
                  <w:r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>,</w:t>
                  </w:r>
                  <w:r w:rsidR="00B11BC3"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 99</w:t>
                  </w:r>
                </w:p>
              </w:tc>
            </w:tr>
            <w:tr w:rsidR="00EF089F" w:rsidRPr="00E63532" w:rsidTr="00EF089F">
              <w:trPr>
                <w:trHeight w:val="60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027580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4 436 823,79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027580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4 436 823,79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24A4B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24A4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4 862 592,29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24A4B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4 862 592,29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2776E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3 021 573,00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3 021 573</w:t>
                  </w:r>
                  <w:r w:rsidR="00B2776E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27580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580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2026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580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2 967 383,00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580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2 967 383,00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580" w:rsidRPr="00E63532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580" w:rsidRPr="00E63532" w:rsidRDefault="00027580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повышение обоснованности, эффективности и прозрачности бюджетных расходов;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качественная организация исполнения местного бюджета;</w:t>
            </w:r>
          </w:p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социально-экономического развития поселения.</w:t>
            </w:r>
          </w:p>
        </w:tc>
      </w:tr>
    </w:tbl>
    <w:p w:rsidR="00C41E18" w:rsidRPr="00C41E18" w:rsidRDefault="00C41E18" w:rsidP="00C41E1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667900" w:rsidRDefault="00667900" w:rsidP="0066790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C0" w:rsidRPr="00DD1932" w:rsidRDefault="005029C0" w:rsidP="00DD193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3C8">
        <w:rPr>
          <w:rFonts w:ascii="Times New Roman" w:eastAsia="Times New Roman" w:hAnsi="Times New Roman"/>
          <w:sz w:val="24"/>
          <w:szCs w:val="24"/>
          <w:lang w:eastAsia="ru-RU"/>
        </w:rPr>
        <w:t xml:space="preserve">1.1 паспорт </w:t>
      </w:r>
      <w:r w:rsidR="00667900" w:rsidRPr="004643C8">
        <w:rPr>
          <w:rFonts w:ascii="Times New Roman" w:hAnsi="Times New Roman"/>
          <w:sz w:val="24"/>
          <w:szCs w:val="24"/>
        </w:rPr>
        <w:t xml:space="preserve">Комплекса процессных мероприятий </w:t>
      </w:r>
      <w:r w:rsidR="00DD1932" w:rsidRPr="00DD1932">
        <w:rPr>
          <w:rFonts w:ascii="Times New Roman" w:eastAsia="Times New Roman" w:hAnsi="Times New Roman"/>
          <w:sz w:val="24"/>
          <w:szCs w:val="24"/>
          <w:lang w:eastAsia="ru-RU"/>
        </w:rPr>
        <w:t>«Обеспечение организационных условий для реализации муниципальной программы»</w:t>
      </w:r>
      <w:r w:rsidR="00DD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1932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редакции:</w:t>
      </w:r>
    </w:p>
    <w:p w:rsidR="005029C0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Pr="004643C8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5C7D" w:rsidRDefault="00505C7D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C0" w:rsidRPr="004643C8" w:rsidRDefault="00667900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3C8">
        <w:rPr>
          <w:rFonts w:ascii="Times New Roman" w:hAnsi="Times New Roman"/>
          <w:b/>
          <w:sz w:val="24"/>
          <w:szCs w:val="24"/>
        </w:rPr>
        <w:lastRenderedPageBreak/>
        <w:t>Комплекс процессных мероприятий</w:t>
      </w:r>
    </w:p>
    <w:p w:rsidR="005029C0" w:rsidRPr="00806B8C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«Обеспечение </w:t>
      </w:r>
      <w:r w:rsidR="004643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организационных условий </w:t>
      </w:r>
      <w:r w:rsidR="00DD1932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 муниципальной программы</w:t>
      </w: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32A63" w:rsidRDefault="005029C0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FC35BD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3"/>
        <w:gridCol w:w="6933"/>
      </w:tblGrid>
      <w:tr w:rsidR="005029C0" w:rsidRPr="00806B8C" w:rsidTr="002C5815">
        <w:trPr>
          <w:cantSplit/>
          <w:trHeight w:val="89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</w:t>
            </w:r>
            <w:r w:rsidR="00DC690B"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66790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  <w:r w:rsid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 w:rsidRP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DD1932" w:rsidRPr="00BB4C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="005029C0" w:rsidRPr="00BB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необходимых условий для эффективного                       осуществления Администрацией своих полномочий, выполнения иных функций в соответствии с законодательством;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органов местного самоуправления материально-технической базой;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квалификации работников Администрации;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-нормативное правовое регулирование и методическое обеспечение бюджетного процесса Администрации Понятовского сельского поселения Шумячского района Смоленской области;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деятельности органов финансового надзора;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затели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обеспечивающие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реализацию 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к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9C0" w:rsidRPr="00806B8C" w:rsidRDefault="005029C0" w:rsidP="00B94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(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этапы) реализации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C0" w:rsidRPr="00806B8C" w:rsidRDefault="00201105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2014-202</w:t>
            </w:r>
            <w:r w:rsidR="00027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029C0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на постоянной основе, этапы не выделяются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9C0" w:rsidRPr="00806B8C" w:rsidTr="002C5815">
        <w:trPr>
          <w:cantSplit/>
          <w:trHeight w:val="140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ассигнований 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реализацию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годам реализации и в разрезе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 финансирования)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4C" w:rsidRDefault="005029C0" w:rsidP="00732A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средств местного бюджета, предусмотренных на реализац</w:t>
            </w:r>
            <w:r w:rsid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 </w:t>
            </w:r>
            <w:r w:rsidR="00DD35A2" w:rsidRPr="00B94EE8"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  <w:r w:rsidR="00DD35A2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C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47 466 031,90</w:t>
            </w:r>
          </w:p>
          <w:p w:rsidR="002C5815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2 083 720,00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 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3 473 023,00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4 706 770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2 499 071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3 203 900,00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3 125 848,10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4 075 228,05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B94EE8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3 968 976,86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BE1E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5 121 422,77</w:t>
            </w:r>
            <w:r w:rsidR="00201105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A7F0C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B94EE8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24189" w:rsidRPr="00C253FB" w:rsidRDefault="00824189" w:rsidP="00732A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7580" w:rsidRPr="000275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4 436 823,79</w:t>
            </w:r>
            <w:r w:rsidR="000A7F0C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  <w:r w:rsidR="00B94EE8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C690B" w:rsidRPr="00C253FB" w:rsidRDefault="00DC690B" w:rsidP="00732A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  <w:r w:rsidR="000A7F0C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94EE8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24A4B" w:rsidRPr="00E24A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4 862 592,29</w:t>
            </w:r>
            <w:r w:rsidR="000A7F0C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  <w:r w:rsidR="00B2776E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2776E" w:rsidRDefault="00B2776E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год – </w:t>
            </w:r>
            <w:r w:rsidR="00027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3 021 573,00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27580" w:rsidRDefault="0002758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 – 2 967 383,00 рублей</w:t>
            </w:r>
          </w:p>
          <w:p w:rsidR="00027580" w:rsidRPr="00806B8C" w:rsidRDefault="0002758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776E" w:rsidRDefault="00B2776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4B" w:rsidRDefault="00E24A4B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4B" w:rsidRDefault="00E24A4B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223" w:rsidRPr="00813264" w:rsidRDefault="00D739B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 xml:space="preserve"> 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>Приложение 2 к муниципальной программе  изложить в новой редакции.</w:t>
      </w:r>
    </w:p>
    <w:p w:rsidR="00647897" w:rsidRDefault="00647897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4223" w:rsidRDefault="001E3638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F327FF" w:rsidRPr="00F327FF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647897" w:rsidRDefault="00647897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063" w:rsidRPr="00F327FF" w:rsidRDefault="00F327FF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3.</w:t>
      </w:r>
      <w:r w:rsidR="001E3638">
        <w:rPr>
          <w:rFonts w:ascii="Times New Roman" w:hAnsi="Times New Roman"/>
          <w:sz w:val="24"/>
          <w:szCs w:val="24"/>
        </w:rPr>
        <w:t xml:space="preserve">   </w:t>
      </w:r>
      <w:r w:rsidR="004A2063">
        <w:rPr>
          <w:rFonts w:ascii="Times New Roman" w:hAnsi="Times New Roman"/>
          <w:sz w:val="24"/>
          <w:szCs w:val="24"/>
        </w:rPr>
        <w:t>Контроль над</w:t>
      </w:r>
      <w:r w:rsidRPr="00F327F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47897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</w:t>
      </w:r>
    </w:p>
    <w:p w:rsidR="00647897" w:rsidRDefault="00647897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897" w:rsidRDefault="00647897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7FF" w:rsidRPr="00F327FF" w:rsidRDefault="00647897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327FF" w:rsidRPr="00F327FF">
        <w:rPr>
          <w:rFonts w:ascii="Times New Roman" w:hAnsi="Times New Roman"/>
          <w:sz w:val="24"/>
          <w:szCs w:val="24"/>
        </w:rPr>
        <w:t xml:space="preserve"> Глава муниципального образования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      Н.Б.</w:t>
      </w:r>
      <w:r w:rsidR="002C40C2">
        <w:rPr>
          <w:rFonts w:ascii="Times New Roman" w:hAnsi="Times New Roman"/>
          <w:sz w:val="24"/>
          <w:szCs w:val="24"/>
        </w:rPr>
        <w:t xml:space="preserve"> </w:t>
      </w:r>
      <w:r w:rsidRPr="00F327FF">
        <w:rPr>
          <w:rFonts w:ascii="Times New Roman" w:hAnsi="Times New Roman"/>
          <w:sz w:val="24"/>
          <w:szCs w:val="24"/>
        </w:rPr>
        <w:t>Бондарева</w:t>
      </w:r>
    </w:p>
    <w:p w:rsidR="00F327FF" w:rsidRDefault="00F327FF">
      <w:pPr>
        <w:sectPr w:rsidR="00F327FF" w:rsidSect="004A50F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F3630" w:rsidRDefault="008F3630"/>
    <w:tbl>
      <w:tblPr>
        <w:tblW w:w="0" w:type="auto"/>
        <w:tblLook w:val="01E0"/>
      </w:tblPr>
      <w:tblGrid>
        <w:gridCol w:w="10037"/>
        <w:gridCol w:w="4749"/>
      </w:tblGrid>
      <w:tr w:rsidR="00F327FF" w:rsidRPr="00F327FF" w:rsidTr="007F2903">
        <w:tc>
          <w:tcPr>
            <w:tcW w:w="10037" w:type="dxa"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hideMark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Приложение № 2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F32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«Социально-экономическое развитие Понятовского сельского поселения Шумячского района Смоленской области» </w:t>
            </w:r>
          </w:p>
        </w:tc>
      </w:tr>
    </w:tbl>
    <w:p w:rsidR="00732A63" w:rsidRDefault="00732A63" w:rsidP="00732A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ПЛАН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327FF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F327F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на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075C84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год и плановый период 202</w:t>
      </w:r>
      <w:r w:rsidR="00075C84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075C84">
        <w:rPr>
          <w:rFonts w:ascii="Times New Roman" w:hAnsi="Times New Roman"/>
          <w:b/>
          <w:bCs/>
          <w:sz w:val="24"/>
          <w:szCs w:val="24"/>
        </w:rPr>
        <w:t>6</w:t>
      </w:r>
      <w:r w:rsidRPr="00F327FF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025"/>
        <w:gridCol w:w="1856"/>
        <w:gridCol w:w="1320"/>
        <w:gridCol w:w="1218"/>
        <w:gridCol w:w="1218"/>
        <w:gridCol w:w="1329"/>
        <w:gridCol w:w="1171"/>
        <w:gridCol w:w="1379"/>
        <w:gridCol w:w="1218"/>
        <w:gridCol w:w="1008"/>
      </w:tblGrid>
      <w:tr w:rsidR="00732A63" w:rsidRPr="00F327FF" w:rsidTr="00732A63">
        <w:trPr>
          <w:trHeight w:val="10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период(%)</w:t>
            </w:r>
          </w:p>
        </w:tc>
      </w:tr>
      <w:tr w:rsidR="00732A63" w:rsidRPr="00F327FF" w:rsidTr="00732A63">
        <w:trPr>
          <w:trHeight w:val="5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732A63" w:rsidRPr="00F327FF" w:rsidRDefault="00732A63" w:rsidP="00732A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22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79"/>
        <w:gridCol w:w="2947"/>
        <w:gridCol w:w="1842"/>
        <w:gridCol w:w="1417"/>
        <w:gridCol w:w="1134"/>
        <w:gridCol w:w="1300"/>
        <w:gridCol w:w="1276"/>
        <w:gridCol w:w="1276"/>
        <w:gridCol w:w="994"/>
        <w:gridCol w:w="1396"/>
        <w:gridCol w:w="21"/>
        <w:gridCol w:w="18"/>
        <w:gridCol w:w="1129"/>
      </w:tblGrid>
      <w:tr w:rsidR="00732A63" w:rsidRPr="00F327FF" w:rsidTr="00BA28D0">
        <w:trPr>
          <w:trHeight w:val="197"/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2A63" w:rsidRPr="00F327FF" w:rsidTr="00BA28D0">
        <w:trPr>
          <w:trHeight w:val="27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DC69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27F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327F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Социально-экономическое развитие Понятовского сельского поселения Шумячского района Смоленской области</w:t>
            </w:r>
          </w:p>
        </w:tc>
      </w:tr>
      <w:tr w:rsidR="00732A63" w:rsidRPr="005918B3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E24A4B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75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D428B" w:rsidRDefault="00E24A4B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027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</w:tr>
      <w:tr w:rsidR="00732A63" w:rsidRPr="00F327FF" w:rsidTr="00190882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59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</w:t>
            </w:r>
            <w:r w:rsidR="00591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82" w:rsidRPr="00B94EE8" w:rsidRDefault="00075C84" w:rsidP="00190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3 597,7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B94EE8" w:rsidRDefault="00027580" w:rsidP="00B9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8" w:rsidRPr="00F327FF" w:rsidRDefault="00075C84" w:rsidP="00B94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1 019,7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уличного освещения"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4" w:rsidRPr="006C66A6" w:rsidRDefault="00E24A4B" w:rsidP="00075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  <w:r w:rsidR="00075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E24A4B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</w:t>
            </w:r>
            <w:r w:rsidR="000F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и содержание мест захоронения"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  <w:r w:rsidR="0048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D04146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27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075C84" w:rsidP="00075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"Мероприятия в области благоустройства"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E24A4B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075C84">
              <w:rPr>
                <w:rFonts w:ascii="Times New Roman" w:hAnsi="Times New Roman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E24A4B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027580">
              <w:rPr>
                <w:rFonts w:ascii="Times New Roman" w:hAnsi="Times New Roman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075C84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732A63"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075C84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732A63"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47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E0C46" w:rsidRDefault="00075C84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32A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A4258" w:rsidRDefault="00027580" w:rsidP="00732A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CF3E5E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075C84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28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E24A4B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A28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576FC9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работы с твердыми коммунальными отходами"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075C84" w:rsidP="0007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02758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9D2F20" w:rsidRDefault="00E24A4B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6 349,5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E24A4B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075C84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1 990,3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075C84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1 936,7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Пенсии за выслугу лет лицам, замещавшим муниципальные должности муниципальной службы</w:t>
            </w:r>
            <w:r w:rsidRPr="0057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BA28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75C84">
              <w:rPr>
                <w:rFonts w:ascii="Times New Roman" w:hAnsi="Times New Roman"/>
                <w:sz w:val="24"/>
                <w:szCs w:val="24"/>
              </w:rPr>
              <w:t>5</w:t>
            </w:r>
            <w:r w:rsidR="00732A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075C84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DD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32A63" w:rsidSect="00F32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F1" w:rsidRDefault="008A01F1" w:rsidP="00E24A4B">
      <w:pPr>
        <w:spacing w:after="0" w:line="240" w:lineRule="auto"/>
      </w:pPr>
      <w:r>
        <w:separator/>
      </w:r>
    </w:p>
  </w:endnote>
  <w:endnote w:type="continuationSeparator" w:id="0">
    <w:p w:rsidR="008A01F1" w:rsidRDefault="008A01F1" w:rsidP="00E2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F1" w:rsidRDefault="008A01F1" w:rsidP="00E24A4B">
      <w:pPr>
        <w:spacing w:after="0" w:line="240" w:lineRule="auto"/>
      </w:pPr>
      <w:r>
        <w:separator/>
      </w:r>
    </w:p>
  </w:footnote>
  <w:footnote w:type="continuationSeparator" w:id="0">
    <w:p w:rsidR="008A01F1" w:rsidRDefault="008A01F1" w:rsidP="00E24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DF9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406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384276DF"/>
    <w:multiLevelType w:val="hybridMultilevel"/>
    <w:tmpl w:val="2FBEE16E"/>
    <w:lvl w:ilvl="0" w:tplc="C3948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419"/>
    <w:rsid w:val="000130A0"/>
    <w:rsid w:val="00020876"/>
    <w:rsid w:val="00020E0E"/>
    <w:rsid w:val="00025290"/>
    <w:rsid w:val="00027580"/>
    <w:rsid w:val="00030E3E"/>
    <w:rsid w:val="0003621E"/>
    <w:rsid w:val="00047A53"/>
    <w:rsid w:val="00066AE2"/>
    <w:rsid w:val="00075C84"/>
    <w:rsid w:val="0009736F"/>
    <w:rsid w:val="000A7F0C"/>
    <w:rsid w:val="000C23FF"/>
    <w:rsid w:val="000D5AA5"/>
    <w:rsid w:val="000E3034"/>
    <w:rsid w:val="000F4A25"/>
    <w:rsid w:val="000F7426"/>
    <w:rsid w:val="0010504B"/>
    <w:rsid w:val="00114061"/>
    <w:rsid w:val="00122561"/>
    <w:rsid w:val="00153228"/>
    <w:rsid w:val="001638B8"/>
    <w:rsid w:val="0017733F"/>
    <w:rsid w:val="00190882"/>
    <w:rsid w:val="001D2D04"/>
    <w:rsid w:val="001D68C3"/>
    <w:rsid w:val="001E06DC"/>
    <w:rsid w:val="001E2BC5"/>
    <w:rsid w:val="001E3638"/>
    <w:rsid w:val="001E747D"/>
    <w:rsid w:val="001F3E96"/>
    <w:rsid w:val="00201105"/>
    <w:rsid w:val="00211F45"/>
    <w:rsid w:val="002159FD"/>
    <w:rsid w:val="0023302F"/>
    <w:rsid w:val="00245437"/>
    <w:rsid w:val="00274027"/>
    <w:rsid w:val="00277D6C"/>
    <w:rsid w:val="00282B50"/>
    <w:rsid w:val="002A3A5B"/>
    <w:rsid w:val="002B67B7"/>
    <w:rsid w:val="002C0AC1"/>
    <w:rsid w:val="002C40C2"/>
    <w:rsid w:val="002C5815"/>
    <w:rsid w:val="002D52FE"/>
    <w:rsid w:val="002F57DE"/>
    <w:rsid w:val="00337E1E"/>
    <w:rsid w:val="00357B40"/>
    <w:rsid w:val="0039337A"/>
    <w:rsid w:val="003B53C1"/>
    <w:rsid w:val="003C1020"/>
    <w:rsid w:val="004039C2"/>
    <w:rsid w:val="00415F37"/>
    <w:rsid w:val="00417DE0"/>
    <w:rsid w:val="00442847"/>
    <w:rsid w:val="00447F21"/>
    <w:rsid w:val="004643C8"/>
    <w:rsid w:val="00487BAB"/>
    <w:rsid w:val="004A2063"/>
    <w:rsid w:val="004A4258"/>
    <w:rsid w:val="004A50FE"/>
    <w:rsid w:val="004B274B"/>
    <w:rsid w:val="004C190A"/>
    <w:rsid w:val="004D2419"/>
    <w:rsid w:val="004E0C46"/>
    <w:rsid w:val="005029C0"/>
    <w:rsid w:val="00505C7D"/>
    <w:rsid w:val="00541C65"/>
    <w:rsid w:val="00557729"/>
    <w:rsid w:val="00576FC9"/>
    <w:rsid w:val="00580C69"/>
    <w:rsid w:val="005918B3"/>
    <w:rsid w:val="005935FC"/>
    <w:rsid w:val="005A0E02"/>
    <w:rsid w:val="005B1F3B"/>
    <w:rsid w:val="005E241B"/>
    <w:rsid w:val="005F5247"/>
    <w:rsid w:val="006025BC"/>
    <w:rsid w:val="00603AE0"/>
    <w:rsid w:val="0061184E"/>
    <w:rsid w:val="00616563"/>
    <w:rsid w:val="006212F8"/>
    <w:rsid w:val="00623B7D"/>
    <w:rsid w:val="00624274"/>
    <w:rsid w:val="00627EC0"/>
    <w:rsid w:val="0063765A"/>
    <w:rsid w:val="00645D04"/>
    <w:rsid w:val="00647897"/>
    <w:rsid w:val="00660A0A"/>
    <w:rsid w:val="00667900"/>
    <w:rsid w:val="00685A79"/>
    <w:rsid w:val="00692211"/>
    <w:rsid w:val="006D5E68"/>
    <w:rsid w:val="006E06E0"/>
    <w:rsid w:val="007079ED"/>
    <w:rsid w:val="00711667"/>
    <w:rsid w:val="00720BAC"/>
    <w:rsid w:val="00732A63"/>
    <w:rsid w:val="00732C3C"/>
    <w:rsid w:val="00761913"/>
    <w:rsid w:val="00761C4B"/>
    <w:rsid w:val="00763E39"/>
    <w:rsid w:val="00766C10"/>
    <w:rsid w:val="007679FE"/>
    <w:rsid w:val="0078739B"/>
    <w:rsid w:val="00791503"/>
    <w:rsid w:val="007A0DCA"/>
    <w:rsid w:val="007F2903"/>
    <w:rsid w:val="007F55E0"/>
    <w:rsid w:val="00806B8C"/>
    <w:rsid w:val="008101F3"/>
    <w:rsid w:val="008104B1"/>
    <w:rsid w:val="00813264"/>
    <w:rsid w:val="00824189"/>
    <w:rsid w:val="00827458"/>
    <w:rsid w:val="0085228D"/>
    <w:rsid w:val="008607E5"/>
    <w:rsid w:val="008635A9"/>
    <w:rsid w:val="00864223"/>
    <w:rsid w:val="00884F90"/>
    <w:rsid w:val="008A01F1"/>
    <w:rsid w:val="008B649F"/>
    <w:rsid w:val="008C155A"/>
    <w:rsid w:val="008C7FE4"/>
    <w:rsid w:val="008D44B4"/>
    <w:rsid w:val="008E59D3"/>
    <w:rsid w:val="008F04B8"/>
    <w:rsid w:val="008F3630"/>
    <w:rsid w:val="00904F53"/>
    <w:rsid w:val="00933D7B"/>
    <w:rsid w:val="00937782"/>
    <w:rsid w:val="009422C1"/>
    <w:rsid w:val="00942522"/>
    <w:rsid w:val="00954395"/>
    <w:rsid w:val="0096306A"/>
    <w:rsid w:val="009744DF"/>
    <w:rsid w:val="0098498D"/>
    <w:rsid w:val="009A58AD"/>
    <w:rsid w:val="009A7882"/>
    <w:rsid w:val="009D0D7E"/>
    <w:rsid w:val="00A03005"/>
    <w:rsid w:val="00A21982"/>
    <w:rsid w:val="00A30780"/>
    <w:rsid w:val="00A829C2"/>
    <w:rsid w:val="00A868E1"/>
    <w:rsid w:val="00AA5E3A"/>
    <w:rsid w:val="00AA6EAD"/>
    <w:rsid w:val="00AB19E9"/>
    <w:rsid w:val="00AB4B65"/>
    <w:rsid w:val="00AC3C62"/>
    <w:rsid w:val="00AC5D85"/>
    <w:rsid w:val="00AE4527"/>
    <w:rsid w:val="00B11BC3"/>
    <w:rsid w:val="00B12889"/>
    <w:rsid w:val="00B26046"/>
    <w:rsid w:val="00B2776E"/>
    <w:rsid w:val="00B51EEC"/>
    <w:rsid w:val="00B72080"/>
    <w:rsid w:val="00B83D6D"/>
    <w:rsid w:val="00B94EE8"/>
    <w:rsid w:val="00BA28D0"/>
    <w:rsid w:val="00BB4CA6"/>
    <w:rsid w:val="00BD0A0D"/>
    <w:rsid w:val="00BE1EBF"/>
    <w:rsid w:val="00BF15DE"/>
    <w:rsid w:val="00C02C3B"/>
    <w:rsid w:val="00C24996"/>
    <w:rsid w:val="00C253FB"/>
    <w:rsid w:val="00C37622"/>
    <w:rsid w:val="00C41E18"/>
    <w:rsid w:val="00C6416E"/>
    <w:rsid w:val="00C70B27"/>
    <w:rsid w:val="00C75615"/>
    <w:rsid w:val="00C769BA"/>
    <w:rsid w:val="00CA5039"/>
    <w:rsid w:val="00CB3E63"/>
    <w:rsid w:val="00CB585F"/>
    <w:rsid w:val="00CB5CDE"/>
    <w:rsid w:val="00CC211C"/>
    <w:rsid w:val="00CC4090"/>
    <w:rsid w:val="00CC5E19"/>
    <w:rsid w:val="00CD0996"/>
    <w:rsid w:val="00D04146"/>
    <w:rsid w:val="00D05DB8"/>
    <w:rsid w:val="00D2046D"/>
    <w:rsid w:val="00D2170A"/>
    <w:rsid w:val="00D30FBC"/>
    <w:rsid w:val="00D34DA6"/>
    <w:rsid w:val="00D45372"/>
    <w:rsid w:val="00D63F4C"/>
    <w:rsid w:val="00D739BE"/>
    <w:rsid w:val="00D7662D"/>
    <w:rsid w:val="00D965A6"/>
    <w:rsid w:val="00DB57DA"/>
    <w:rsid w:val="00DC690B"/>
    <w:rsid w:val="00DC6B9A"/>
    <w:rsid w:val="00DD1932"/>
    <w:rsid w:val="00DD35A2"/>
    <w:rsid w:val="00E24A4B"/>
    <w:rsid w:val="00E2788A"/>
    <w:rsid w:val="00E31C38"/>
    <w:rsid w:val="00E63532"/>
    <w:rsid w:val="00E667A4"/>
    <w:rsid w:val="00E821A4"/>
    <w:rsid w:val="00E822F6"/>
    <w:rsid w:val="00E86988"/>
    <w:rsid w:val="00E87D05"/>
    <w:rsid w:val="00EB4B6C"/>
    <w:rsid w:val="00EB5F1A"/>
    <w:rsid w:val="00EE0F01"/>
    <w:rsid w:val="00EF089F"/>
    <w:rsid w:val="00F327FF"/>
    <w:rsid w:val="00F360F0"/>
    <w:rsid w:val="00F40014"/>
    <w:rsid w:val="00F536B0"/>
    <w:rsid w:val="00F57DB8"/>
    <w:rsid w:val="00F60954"/>
    <w:rsid w:val="00F876B2"/>
    <w:rsid w:val="00F87A39"/>
    <w:rsid w:val="00FA5579"/>
    <w:rsid w:val="00FB5BB5"/>
    <w:rsid w:val="00FC35BD"/>
    <w:rsid w:val="00FD11E4"/>
    <w:rsid w:val="00FD428B"/>
    <w:rsid w:val="00FD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6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67900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E63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635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88F8B905D64BF814F1D4D71AA18BA297B66E98A9FB2750F23EABEE874C7D78A0FF90BDCEFICL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8444-18CB-4C70-8FBD-64C80930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2024-06-07T07:52:00Z</cp:lastPrinted>
  <dcterms:created xsi:type="dcterms:W3CDTF">2024-06-05T09:34:00Z</dcterms:created>
  <dcterms:modified xsi:type="dcterms:W3CDTF">2024-06-20T11:53:00Z</dcterms:modified>
</cp:coreProperties>
</file>