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A5" w:rsidRDefault="00AB6CCE" w:rsidP="000729A5">
      <w:pPr>
        <w:jc w:val="center"/>
        <w:rPr>
          <w:sz w:val="28"/>
          <w:szCs w:val="28"/>
        </w:rPr>
      </w:pPr>
      <w:r w:rsidRPr="00AB6CCE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729A5" w:rsidRDefault="000729A5" w:rsidP="000729A5"/>
              </w:txbxContent>
            </v:textbox>
          </v:rect>
        </w:pict>
      </w:r>
    </w:p>
    <w:p w:rsidR="000729A5" w:rsidRDefault="000729A5" w:rsidP="000729A5">
      <w:pPr>
        <w:rPr>
          <w:sz w:val="24"/>
          <w:szCs w:val="24"/>
        </w:rPr>
      </w:pP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  <w:r w:rsidRPr="000729A5">
        <w:rPr>
          <w:rFonts w:ascii="Times New Roman" w:hAnsi="Times New Roman"/>
          <w:b/>
          <w:sz w:val="24"/>
          <w:szCs w:val="24"/>
        </w:rPr>
        <w:t>АДМИНИСТРАЦИЯ  ПОНЯТОВСКОГО СЕЛЬСКОГО ПОСЕЛЕНИЯ ШУМЯЧСКОГО РАЙОНА СМОЛЕНСКОЙ ОБЛАСТИ</w:t>
      </w: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  <w:r w:rsidRPr="000729A5">
        <w:rPr>
          <w:rFonts w:ascii="Times New Roman" w:hAnsi="Times New Roman"/>
          <w:b/>
          <w:sz w:val="24"/>
          <w:szCs w:val="24"/>
        </w:rPr>
        <w:t>ПОСТАНОВЛЕНИЕ</w:t>
      </w: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9A5" w:rsidRPr="000729A5" w:rsidRDefault="000729A5" w:rsidP="000729A5">
      <w:pPr>
        <w:rPr>
          <w:rFonts w:ascii="Times New Roman" w:hAnsi="Times New Roman"/>
          <w:sz w:val="24"/>
          <w:szCs w:val="24"/>
          <w:u w:val="single"/>
        </w:rPr>
      </w:pPr>
      <w:r w:rsidRPr="000729A5">
        <w:rPr>
          <w:rFonts w:ascii="Times New Roman" w:hAnsi="Times New Roman"/>
          <w:sz w:val="24"/>
          <w:szCs w:val="24"/>
        </w:rPr>
        <w:t xml:space="preserve">от </w:t>
      </w:r>
      <w:r w:rsidR="00582A8E">
        <w:rPr>
          <w:rFonts w:ascii="Times New Roman" w:hAnsi="Times New Roman"/>
          <w:sz w:val="24"/>
          <w:szCs w:val="24"/>
        </w:rPr>
        <w:t>09 января</w:t>
      </w:r>
      <w:r w:rsidRPr="000729A5">
        <w:rPr>
          <w:rFonts w:ascii="Times New Roman" w:hAnsi="Times New Roman"/>
          <w:sz w:val="24"/>
          <w:szCs w:val="24"/>
        </w:rPr>
        <w:t xml:space="preserve">  202</w:t>
      </w:r>
      <w:r w:rsidR="00582A8E">
        <w:rPr>
          <w:rFonts w:ascii="Times New Roman" w:hAnsi="Times New Roman"/>
          <w:sz w:val="24"/>
          <w:szCs w:val="24"/>
        </w:rPr>
        <w:t>4</w:t>
      </w:r>
      <w:r w:rsidRPr="000729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№ </w:t>
      </w:r>
      <w:r w:rsidR="00582A8E">
        <w:rPr>
          <w:rFonts w:ascii="Times New Roman" w:hAnsi="Times New Roman"/>
          <w:sz w:val="24"/>
          <w:szCs w:val="24"/>
        </w:rPr>
        <w:t>1</w:t>
      </w:r>
    </w:p>
    <w:p w:rsidR="000729A5" w:rsidRPr="000729A5" w:rsidRDefault="000729A5" w:rsidP="000729A5">
      <w:pPr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>ст. Понятовка</w:t>
      </w:r>
    </w:p>
    <w:p w:rsidR="000729A5" w:rsidRPr="000729A5" w:rsidRDefault="000729A5" w:rsidP="000729A5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0729A5" w:rsidRPr="000729A5" w:rsidTr="000729A5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A5" w:rsidRPr="000729A5" w:rsidRDefault="000729A5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0729A5" w:rsidRPr="000729A5" w:rsidRDefault="000729A5" w:rsidP="000729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5A14D6">
      <w:pPr>
        <w:ind w:left="-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0729A5">
        <w:rPr>
          <w:rFonts w:ascii="Times New Roman" w:hAnsi="Times New Roman"/>
          <w:sz w:val="24"/>
          <w:szCs w:val="24"/>
        </w:rPr>
        <w:t xml:space="preserve">В  соответствии с  </w:t>
      </w:r>
      <w:r w:rsidRPr="000729A5">
        <w:rPr>
          <w:rFonts w:ascii="Times New Roman" w:hAnsi="Times New Roman"/>
          <w:spacing w:val="2"/>
          <w:sz w:val="24"/>
          <w:szCs w:val="24"/>
        </w:rPr>
        <w:t xml:space="preserve">постановлением Администрации Смоленской области от 27.10.2005 г. № 311 </w:t>
      </w:r>
      <w:r w:rsidRPr="000729A5">
        <w:rPr>
          <w:rFonts w:ascii="Times New Roman" w:hAnsi="Times New Roman"/>
          <w:sz w:val="24"/>
          <w:szCs w:val="24"/>
        </w:rPr>
        <w:t xml:space="preserve"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    </w:t>
      </w:r>
      <w:hyperlink r:id="rId5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356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15.11.2006 </w:t>
      </w:r>
      <w:hyperlink r:id="rId6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402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26.11.2007 </w:t>
      </w:r>
      <w:hyperlink r:id="rId7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423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29.01.2008 </w:t>
      </w:r>
      <w:hyperlink r:id="rId8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28.07.2008 </w:t>
      </w:r>
      <w:hyperlink r:id="rId9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403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21.11.2008 </w:t>
      </w:r>
      <w:hyperlink r:id="rId10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627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19.12.2008 </w:t>
      </w:r>
      <w:hyperlink r:id="rId11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712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29.12.2008  </w:t>
      </w:r>
      <w:hyperlink r:id="rId12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758</w:t>
        </w:r>
      </w:hyperlink>
      <w:r w:rsidRPr="000729A5">
        <w:rPr>
          <w:rFonts w:ascii="Times New Roman" w:hAnsi="Times New Roman"/>
          <w:sz w:val="24"/>
          <w:szCs w:val="24"/>
        </w:rPr>
        <w:t>, от</w:t>
      </w:r>
      <w:proofErr w:type="gramEnd"/>
      <w:r w:rsidRPr="00072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9A5">
        <w:rPr>
          <w:rFonts w:ascii="Times New Roman" w:hAnsi="Times New Roman"/>
          <w:sz w:val="24"/>
          <w:szCs w:val="24"/>
        </w:rPr>
        <w:t xml:space="preserve">17.01.2011 </w:t>
      </w:r>
      <w:hyperlink r:id="rId13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20.10.2011 </w:t>
      </w:r>
      <w:hyperlink r:id="rId14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650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13.12.2011 </w:t>
      </w:r>
      <w:hyperlink r:id="rId15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812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25.05.2012 № 316, от 19.06.2012 </w:t>
      </w:r>
      <w:hyperlink r:id="rId16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377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11.09.2012 </w:t>
      </w:r>
      <w:hyperlink r:id="rId17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629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03.12.2012 </w:t>
      </w:r>
      <w:hyperlink r:id="rId18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917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26.09.2013 </w:t>
      </w:r>
      <w:hyperlink r:id="rId19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712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04.12.2013 </w:t>
      </w:r>
      <w:hyperlink r:id="rId20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1014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27.12.2013 </w:t>
      </w:r>
      <w:hyperlink r:id="rId21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1166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28.04.2014 </w:t>
      </w:r>
      <w:hyperlink r:id="rId22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314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08.05.2014 </w:t>
      </w:r>
      <w:hyperlink r:id="rId23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338</w:t>
        </w:r>
      </w:hyperlink>
      <w:r w:rsidRPr="000729A5">
        <w:rPr>
          <w:rFonts w:ascii="Times New Roman" w:hAnsi="Times New Roman"/>
          <w:sz w:val="24"/>
          <w:szCs w:val="24"/>
        </w:rPr>
        <w:t>, от 10.10.2014</w:t>
      </w:r>
      <w:proofErr w:type="gramEnd"/>
      <w:r w:rsidRPr="000729A5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706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09.02.2015 </w:t>
      </w:r>
      <w:hyperlink r:id="rId25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23.09.2015 </w:t>
      </w:r>
      <w:hyperlink r:id="rId26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600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24.11.2015 </w:t>
      </w:r>
      <w:hyperlink r:id="rId27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741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01.02.2016 </w:t>
      </w:r>
      <w:hyperlink r:id="rId28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19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 от 31.08.2016 </w:t>
      </w:r>
      <w:hyperlink r:id="rId29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525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03.11.2016 </w:t>
      </w:r>
      <w:hyperlink r:id="rId30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650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13.12.2016 </w:t>
      </w:r>
      <w:hyperlink r:id="rId31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729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01.03.2017 </w:t>
      </w:r>
      <w:hyperlink r:id="rId32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85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11.05.2017 </w:t>
      </w:r>
      <w:hyperlink r:id="rId33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299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29.06.2017 </w:t>
      </w:r>
      <w:hyperlink r:id="rId34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426</w:t>
        </w:r>
      </w:hyperlink>
      <w:r w:rsidRPr="000729A5">
        <w:rPr>
          <w:rFonts w:ascii="Times New Roman" w:hAnsi="Times New Roman"/>
          <w:sz w:val="24"/>
          <w:szCs w:val="24"/>
        </w:rPr>
        <w:t>, от 01.11.2017 № 729, от 22.12.2017 № 889, от 27.04.2018 № 271, от 19.11.2018 № 740, от 14.12.2018 № 857, от 29.07.2019 № 448, от 24.09.2019 № 550, от 27.12.2019 № 834, от 30.09.2020 № 577, от 25.03.2021 № 177, от 25.11.2021 № 748, от 25.01.2022 № 17; от 08.08.2022 №539; от 30.09.2022 № 698; от 31.10.2022 № 777, от 30.03.2023 № 131; от 14.07.2023 № 394</w:t>
      </w:r>
      <w:r w:rsidR="00C715DE">
        <w:rPr>
          <w:rFonts w:ascii="Times New Roman" w:hAnsi="Times New Roman"/>
          <w:sz w:val="24"/>
          <w:szCs w:val="24"/>
        </w:rPr>
        <w:t>, 30.11.2023 №148</w:t>
      </w:r>
      <w:r w:rsidR="005A14D6">
        <w:rPr>
          <w:rFonts w:ascii="Times New Roman" w:hAnsi="Times New Roman"/>
          <w:sz w:val="24"/>
          <w:szCs w:val="24"/>
        </w:rPr>
        <w:t>, 25.10.2023 №34</w:t>
      </w:r>
      <w:r w:rsidRPr="000729A5">
        <w:rPr>
          <w:rFonts w:ascii="Times New Roman" w:hAnsi="Times New Roman"/>
          <w:sz w:val="24"/>
          <w:szCs w:val="24"/>
        </w:rPr>
        <w:t xml:space="preserve">) </w:t>
      </w:r>
    </w:p>
    <w:p w:rsidR="000729A5" w:rsidRPr="000729A5" w:rsidRDefault="002233D1" w:rsidP="000729A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729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9A5" w:rsidRPr="000729A5"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0729A5" w:rsidRPr="000729A5" w:rsidRDefault="000729A5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proofErr w:type="gramStart"/>
      <w:r w:rsidRPr="000729A5">
        <w:rPr>
          <w:rFonts w:ascii="Times New Roman" w:hAnsi="Times New Roman"/>
          <w:sz w:val="24"/>
          <w:szCs w:val="24"/>
        </w:rPr>
        <w:t>П</w:t>
      </w:r>
      <w:proofErr w:type="gramEnd"/>
      <w:r w:rsidRPr="000729A5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75836" w:rsidRDefault="00575836" w:rsidP="00575836">
      <w:pPr>
        <w:ind w:right="0"/>
        <w:outlineLvl w:val="2"/>
        <w:rPr>
          <w:rFonts w:ascii="Times New Roman" w:hAnsi="Times New Roman"/>
          <w:sz w:val="24"/>
          <w:szCs w:val="24"/>
        </w:rPr>
      </w:pPr>
    </w:p>
    <w:p w:rsidR="00575836" w:rsidRPr="00575836" w:rsidRDefault="002233D1" w:rsidP="00575836">
      <w:pPr>
        <w:ind w:right="0"/>
        <w:outlineLvl w:val="2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</w:t>
      </w:r>
      <w:r w:rsidRPr="00575836">
        <w:rPr>
          <w:rFonts w:ascii="Times New Roman" w:hAnsi="Times New Roman"/>
          <w:sz w:val="24"/>
          <w:szCs w:val="24"/>
        </w:rPr>
        <w:t>1.</w:t>
      </w:r>
      <w:r w:rsidRPr="0057583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575836" w:rsidRPr="00575836">
        <w:rPr>
          <w:rFonts w:ascii="Times New Roman" w:hAnsi="Times New Roman"/>
          <w:sz w:val="24"/>
          <w:szCs w:val="24"/>
        </w:rP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 w:rsidR="00575836" w:rsidRPr="00575836">
        <w:rPr>
          <w:rFonts w:ascii="Times New Roman" w:hAnsi="Times New Roman"/>
          <w:sz w:val="24"/>
          <w:szCs w:val="24"/>
        </w:rPr>
        <w:t>, от28.10.2014г №105, от 26.11.2014г. №126, от 09.11.2016г. №107, 24.07.2017 №74, от 16.11.2017 №111, от 01.10.2019г. №44, от 07.02.2020г. №3, от 31.08.2020г. №28, от 21.10.2020г. №38, от 09.08.2021г. №6,от 14.10.2022 №52</w:t>
      </w:r>
      <w:r w:rsidR="00575836">
        <w:rPr>
          <w:rFonts w:ascii="Times New Roman" w:hAnsi="Times New Roman"/>
          <w:sz w:val="24"/>
          <w:szCs w:val="24"/>
        </w:rPr>
        <w:t>, 21.06.2023г. №31</w:t>
      </w:r>
      <w:r w:rsidR="00C715DE">
        <w:rPr>
          <w:rFonts w:ascii="Times New Roman" w:hAnsi="Times New Roman"/>
          <w:sz w:val="24"/>
          <w:szCs w:val="24"/>
        </w:rPr>
        <w:t>, 24.07.2023 №37</w:t>
      </w:r>
      <w:r w:rsidR="00582A8E">
        <w:rPr>
          <w:rFonts w:ascii="Times New Roman" w:hAnsi="Times New Roman"/>
          <w:sz w:val="24"/>
          <w:szCs w:val="24"/>
        </w:rPr>
        <w:t>,</w:t>
      </w:r>
      <w:r w:rsidR="005A14D6">
        <w:rPr>
          <w:rFonts w:ascii="Times New Roman" w:hAnsi="Times New Roman"/>
          <w:sz w:val="24"/>
          <w:szCs w:val="24"/>
        </w:rPr>
        <w:t xml:space="preserve"> 21.12.2023 №73</w:t>
      </w:r>
      <w:proofErr w:type="gramStart"/>
      <w:r w:rsidR="00582A8E">
        <w:rPr>
          <w:rFonts w:ascii="Times New Roman" w:hAnsi="Times New Roman"/>
          <w:sz w:val="24"/>
          <w:szCs w:val="24"/>
        </w:rPr>
        <w:t xml:space="preserve"> </w:t>
      </w:r>
      <w:r w:rsidR="00575836" w:rsidRPr="0057583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575836" w:rsidRPr="0057583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1)       подпункт </w:t>
      </w:r>
      <w:r w:rsidRPr="00863B72">
        <w:rPr>
          <w:rFonts w:ascii="Times New Roman" w:hAnsi="Times New Roman"/>
          <w:sz w:val="24"/>
          <w:szCs w:val="24"/>
        </w:rPr>
        <w:t>1.4.</w:t>
      </w:r>
      <w:r w:rsidRPr="000729A5">
        <w:rPr>
          <w:rFonts w:ascii="Times New Roman" w:hAnsi="Times New Roman"/>
          <w:sz w:val="24"/>
          <w:szCs w:val="24"/>
        </w:rPr>
        <w:t xml:space="preserve">  пункта 1 изложить в следующей редакции:</w:t>
      </w:r>
    </w:p>
    <w:p w:rsidR="002233D1" w:rsidRPr="000729A5" w:rsidRDefault="002233D1" w:rsidP="002233D1">
      <w:pPr>
        <w:ind w:left="-284" w:firstLine="567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D42E79">
        <w:rPr>
          <w:rFonts w:ascii="Times New Roman" w:hAnsi="Times New Roman"/>
          <w:sz w:val="24"/>
          <w:szCs w:val="24"/>
        </w:rPr>
        <w:t>« 1.4.</w:t>
      </w:r>
      <w:r w:rsidRPr="000729A5">
        <w:rPr>
          <w:rFonts w:ascii="Times New Roman" w:hAnsi="Times New Roman"/>
          <w:sz w:val="24"/>
          <w:szCs w:val="24"/>
        </w:rPr>
        <w:t xml:space="preserve"> Работникам, замещающим должности старшего менеджера, менеджера,   предусматриваются в расчете на год средства на выплату премии по результатам работы в размере восьми целых семидесяти пяти сотых должностного оклада.   Работникам, замещающим должность </w:t>
      </w:r>
      <w:bookmarkStart w:id="0" w:name="_Hlk106800706"/>
      <w:r w:rsidRPr="000729A5">
        <w:rPr>
          <w:rFonts w:ascii="Times New Roman" w:hAnsi="Times New Roman"/>
          <w:sz w:val="24"/>
          <w:szCs w:val="24"/>
        </w:rPr>
        <w:t xml:space="preserve">бухгалтера, должности старшего инспектора, инспектора, </w:t>
      </w:r>
      <w:bookmarkEnd w:id="0"/>
      <w:r w:rsidRPr="000729A5">
        <w:rPr>
          <w:rFonts w:ascii="Times New Roman" w:hAnsi="Times New Roman"/>
          <w:sz w:val="24"/>
          <w:szCs w:val="24"/>
        </w:rPr>
        <w:t xml:space="preserve">предусматриваются в расчете на год средства на выплату премии по результатам работы в размере тринадцати целых двадцати пяти сотых должностного оклада.   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  2)       в приложении № 2: </w:t>
      </w:r>
    </w:p>
    <w:p w:rsidR="002233D1" w:rsidRPr="000729A5" w:rsidRDefault="00D42E79" w:rsidP="002233D1">
      <w:pPr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33D1" w:rsidRPr="000729A5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2233D1" w:rsidRPr="000729A5">
        <w:rPr>
          <w:rFonts w:ascii="Times New Roman" w:hAnsi="Times New Roman"/>
          <w:sz w:val="24"/>
          <w:szCs w:val="24"/>
        </w:rPr>
        <w:t xml:space="preserve"> 3.1. пункта 3 изложить в следующей редакции: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>«</w:t>
      </w:r>
      <w:r w:rsidR="00D42E79" w:rsidRPr="00D42E79">
        <w:rPr>
          <w:rFonts w:ascii="Times New Roman" w:hAnsi="Times New Roman"/>
          <w:sz w:val="24"/>
          <w:szCs w:val="24"/>
        </w:rPr>
        <w:t>3.1.</w:t>
      </w:r>
      <w:r w:rsidR="00D42E79">
        <w:rPr>
          <w:rFonts w:ascii="Times New Roman" w:hAnsi="Times New Roman"/>
          <w:sz w:val="24"/>
          <w:szCs w:val="24"/>
        </w:rPr>
        <w:t xml:space="preserve"> </w:t>
      </w:r>
      <w:r w:rsidRPr="000729A5">
        <w:rPr>
          <w:rFonts w:ascii="Times New Roman" w:hAnsi="Times New Roman"/>
          <w:sz w:val="24"/>
          <w:szCs w:val="24"/>
        </w:rPr>
        <w:t>Работникам, замещающим должности старшего менеджера, менеджера,   предусматриваются в расчете на год средства на выплату премии по результатам работы в размере восьми целых семидесяти пяти сотых должностного оклада.</w:t>
      </w:r>
    </w:p>
    <w:p w:rsidR="002233D1" w:rsidRPr="000729A5" w:rsidRDefault="002233D1" w:rsidP="002233D1">
      <w:pPr>
        <w:tabs>
          <w:tab w:val="left" w:pos="735"/>
          <w:tab w:val="left" w:pos="1134"/>
        </w:tabs>
        <w:ind w:right="-143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 Работникам, замещающим должность бухгалтера, должности старшего инспектора, инспектора, предусматриваются в расчете на год средства на выплату премии по результатам работы в размере тринадцати целых двадцати пяти сотых должностного оклада</w:t>
      </w:r>
      <w:proofErr w:type="gramStart"/>
      <w:r w:rsidRPr="000729A5">
        <w:rPr>
          <w:rFonts w:ascii="Times New Roman" w:hAnsi="Times New Roman"/>
          <w:sz w:val="24"/>
          <w:szCs w:val="24"/>
        </w:rPr>
        <w:t>.».</w:t>
      </w:r>
      <w:proofErr w:type="gramEnd"/>
    </w:p>
    <w:p w:rsidR="002233D1" w:rsidRPr="000729A5" w:rsidRDefault="002233D1" w:rsidP="002233D1">
      <w:pPr>
        <w:ind w:left="-284" w:firstLine="284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29A5">
        <w:rPr>
          <w:rFonts w:ascii="Times New Roman" w:hAnsi="Times New Roman"/>
          <w:sz w:val="24"/>
          <w:szCs w:val="24"/>
        </w:rPr>
        <w:t xml:space="preserve">      3)     </w:t>
      </w:r>
      <w:r w:rsidRPr="000729A5">
        <w:rPr>
          <w:rFonts w:ascii="Times New Roman" w:hAnsi="Times New Roman"/>
          <w:spacing w:val="2"/>
          <w:sz w:val="24"/>
          <w:szCs w:val="24"/>
          <w:lang w:eastAsia="ru-RU"/>
        </w:rPr>
        <w:t>приложение № 1 изложить в новой редакции (прилагается).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right="0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2.     Подпункты 1 и 2 пункта 1 настоящего постановления распространяют свое действие на правоотношения, возникшие с  1 января 2023 года.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right="0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3.      Подпункт 3 пункта 1 настоящего постановления распространяет свое действие на правоотношения, возникшие с  1 </w:t>
      </w:r>
      <w:r w:rsidR="00111D28">
        <w:rPr>
          <w:rFonts w:ascii="Times New Roman" w:hAnsi="Times New Roman"/>
          <w:sz w:val="24"/>
          <w:szCs w:val="24"/>
        </w:rPr>
        <w:t xml:space="preserve">января </w:t>
      </w:r>
      <w:r w:rsidRPr="000729A5">
        <w:rPr>
          <w:rFonts w:ascii="Times New Roman" w:hAnsi="Times New Roman"/>
          <w:sz w:val="24"/>
          <w:szCs w:val="24"/>
        </w:rPr>
        <w:t xml:space="preserve"> 202</w:t>
      </w:r>
      <w:r w:rsidR="00111D28">
        <w:rPr>
          <w:rFonts w:ascii="Times New Roman" w:hAnsi="Times New Roman"/>
          <w:sz w:val="24"/>
          <w:szCs w:val="24"/>
        </w:rPr>
        <w:t>4</w:t>
      </w:r>
      <w:r w:rsidRPr="000729A5">
        <w:rPr>
          <w:rFonts w:ascii="Times New Roman" w:hAnsi="Times New Roman"/>
          <w:sz w:val="24"/>
          <w:szCs w:val="24"/>
        </w:rPr>
        <w:t xml:space="preserve"> года.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575836">
      <w:pPr>
        <w:ind w:left="-284" w:right="0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</w:t>
      </w: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2233D1" w:rsidRPr="000729A5" w:rsidRDefault="00575836" w:rsidP="00223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2233D1" w:rsidRPr="000729A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 </w:t>
      </w:r>
      <w:r w:rsidR="00575836">
        <w:rPr>
          <w:rFonts w:ascii="Times New Roman" w:hAnsi="Times New Roman"/>
          <w:sz w:val="24"/>
          <w:szCs w:val="24"/>
        </w:rPr>
        <w:t>Н.Б. Бондарева</w:t>
      </w: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Look w:val="01E0"/>
      </w:tblPr>
      <w:tblGrid>
        <w:gridCol w:w="9947"/>
        <w:gridCol w:w="222"/>
      </w:tblGrid>
      <w:tr w:rsidR="002233D1" w:rsidRPr="000729A5" w:rsidTr="002233D1">
        <w:trPr>
          <w:trHeight w:val="3573"/>
        </w:trPr>
        <w:tc>
          <w:tcPr>
            <w:tcW w:w="4704" w:type="dxa"/>
          </w:tcPr>
          <w:tbl>
            <w:tblPr>
              <w:tblW w:w="9731" w:type="dxa"/>
              <w:tblLook w:val="01E0"/>
            </w:tblPr>
            <w:tblGrid>
              <w:gridCol w:w="4704"/>
              <w:gridCol w:w="5027"/>
            </w:tblGrid>
            <w:tr w:rsidR="002233D1" w:rsidRPr="000729A5">
              <w:trPr>
                <w:trHeight w:val="3573"/>
              </w:trPr>
              <w:tc>
                <w:tcPr>
                  <w:tcW w:w="4704" w:type="dxa"/>
                </w:tcPr>
                <w:p w:rsidR="002233D1" w:rsidRPr="000729A5" w:rsidRDefault="002233D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27" w:type="dxa"/>
                </w:tcPr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11D28" w:rsidRDefault="00111D28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№ 1 </w:t>
                  </w: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постановлению Администрации </w:t>
                  </w:r>
                  <w:r w:rsidR="0057583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Понятовского </w:t>
                  </w: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Шумячского района Смоленской области</w:t>
                  </w:r>
                  <w:r w:rsidRPr="00072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26.10.2011 № </w:t>
                  </w:r>
                  <w:r w:rsidR="0057583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2233D1" w:rsidRPr="000729A5" w:rsidRDefault="00575836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75836">
                    <w:rPr>
                      <w:rFonts w:ascii="Times New Roman" w:hAnsi="Times New Roman"/>
                      <w:sz w:val="24"/>
                      <w:szCs w:val="24"/>
                    </w:rPr>
                    <w:t>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№71, от28.10.2014г №105, от 26.11.2014г. №126, от 09.11.2016г. №107, 24.07.2017 №74, от 16.11.2017 №111, от 01.10.2019г. №44, от 07.02.2020г. №3, от 31.08.2020г. №28, от 21.10.2020г. №38</w:t>
                  </w:r>
                  <w:proofErr w:type="gramEnd"/>
                  <w:r w:rsidRPr="00575836">
                    <w:rPr>
                      <w:rFonts w:ascii="Times New Roman" w:hAnsi="Times New Roman"/>
                      <w:sz w:val="24"/>
                      <w:szCs w:val="24"/>
                    </w:rPr>
                    <w:t>, от 09.08.2021г. №6,от 14.10.2022 №52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21.06.2023г. №31</w:t>
                  </w:r>
                  <w:r w:rsidR="00C715DE">
                    <w:rPr>
                      <w:rFonts w:ascii="Times New Roman" w:hAnsi="Times New Roman"/>
                      <w:sz w:val="24"/>
                      <w:szCs w:val="24"/>
                    </w:rPr>
                    <w:t>, 24.07.2023 №37</w:t>
                  </w:r>
                  <w:r w:rsidR="00111D28">
                    <w:rPr>
                      <w:rFonts w:ascii="Times New Roman" w:hAnsi="Times New Roman"/>
                      <w:sz w:val="24"/>
                      <w:szCs w:val="24"/>
                    </w:rPr>
                    <w:t>, 21.12.2023 73</w:t>
                  </w:r>
                  <w:proofErr w:type="gramStart"/>
                  <w:r w:rsidRPr="00575836">
                    <w:rPr>
                      <w:rFonts w:ascii="Times New Roman" w:hAnsi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</w:tbl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9A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</w:t>
            </w:r>
            <w:r w:rsidRPr="000729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должностей работников,  исполняющих обязанности по техническому обеспечению деятельности в Администрации </w:t>
            </w:r>
            <w:r w:rsidR="00575836">
              <w:rPr>
                <w:rFonts w:ascii="Times New Roman" w:hAnsi="Times New Roman"/>
                <w:sz w:val="24"/>
                <w:szCs w:val="24"/>
                <w:lang w:eastAsia="ru-RU"/>
              </w:rPr>
              <w:t>Понятовского</w:t>
            </w:r>
            <w:r w:rsidRPr="00072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Шумячского района  Смоленской области, и размеры их должностных окладов</w:t>
            </w: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4876"/>
            </w:tblGrid>
            <w:tr w:rsidR="002233D1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Размер должностного оклада (рублей)</w:t>
                  </w:r>
                </w:p>
              </w:tc>
            </w:tr>
            <w:tr w:rsidR="002233D1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26F57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с</w:t>
                  </w:r>
                  <w:r w:rsidR="002233D1"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тарший менеджер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715DE" w:rsidP="00111D2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  <w:r w:rsidR="00111D2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C26F57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6F57" w:rsidRPr="000729A5" w:rsidRDefault="00C26F57">
                  <w:pPr>
                    <w:spacing w:line="276" w:lineRule="auto"/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старший инспектор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6F57" w:rsidRPr="000729A5" w:rsidRDefault="00C715D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8 400</w:t>
                  </w:r>
                </w:p>
              </w:tc>
            </w:tr>
            <w:tr w:rsidR="002233D1" w:rsidRPr="000729A5" w:rsidTr="00C26F57">
              <w:trPr>
                <w:trHeight w:val="347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26F57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и</w:t>
                  </w:r>
                  <w:r w:rsidR="002233D1"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нспектор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715D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8 400</w:t>
                  </w:r>
                </w:p>
              </w:tc>
            </w:tr>
            <w:tr w:rsidR="002233D1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 w:rsidP="00C26F57">
                  <w:pPr>
                    <w:spacing w:line="276" w:lineRule="auto"/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 xml:space="preserve">инспектор </w:t>
                  </w:r>
                  <w:r w:rsidR="00C26F57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 xml:space="preserve">по воинскому учету                                      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26F5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9 996</w:t>
                  </w:r>
                </w:p>
              </w:tc>
            </w:tr>
          </w:tbl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9A5">
              <w:rPr>
                <w:rFonts w:ascii="Times New Roman" w:hAnsi="Times New Roman"/>
                <w:sz w:val="24"/>
                <w:szCs w:val="24"/>
              </w:rPr>
              <w:t>* Допускается двойное наименование должности в зависимости от специализации и выполняемых функций в той или иной сфере управления.</w:t>
            </w:r>
          </w:p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9A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233D1" w:rsidRPr="00575836" w:rsidRDefault="00575836" w:rsidP="0057583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75836">
              <w:rPr>
                <w:rFonts w:ascii="Times New Roman" w:hAnsi="Times New Roman"/>
                <w:sz w:val="24"/>
                <w:szCs w:val="24"/>
              </w:rPr>
              <w:t>Индексация должностного оклада работникам, исполняющим обязанности по техническому обеспечению деятельности Администрации, производится в порядке, установленным трудовым законодательством и иными нормативными актами, содержащими нормы трудового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3D1" w:rsidRPr="000729A5" w:rsidRDefault="002233D1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4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4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4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</w:tcPr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082C" w:rsidRPr="000729A5" w:rsidRDefault="0026082C">
      <w:pPr>
        <w:rPr>
          <w:rFonts w:ascii="Times New Roman" w:hAnsi="Times New Roman"/>
          <w:sz w:val="24"/>
          <w:szCs w:val="24"/>
        </w:rPr>
      </w:pPr>
    </w:p>
    <w:sectPr w:rsidR="0026082C" w:rsidRPr="000729A5" w:rsidSect="0026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D1"/>
    <w:rsid w:val="000729A5"/>
    <w:rsid w:val="00111BDB"/>
    <w:rsid w:val="00111D28"/>
    <w:rsid w:val="001633C9"/>
    <w:rsid w:val="002233D1"/>
    <w:rsid w:val="0026082C"/>
    <w:rsid w:val="00267F61"/>
    <w:rsid w:val="0029755A"/>
    <w:rsid w:val="003B6D2F"/>
    <w:rsid w:val="00575836"/>
    <w:rsid w:val="00582A8E"/>
    <w:rsid w:val="005A14D6"/>
    <w:rsid w:val="005C2A6C"/>
    <w:rsid w:val="00703B02"/>
    <w:rsid w:val="007A0EDC"/>
    <w:rsid w:val="00863B72"/>
    <w:rsid w:val="008D6315"/>
    <w:rsid w:val="00A6587F"/>
    <w:rsid w:val="00AB6CCE"/>
    <w:rsid w:val="00BA172B"/>
    <w:rsid w:val="00C26F57"/>
    <w:rsid w:val="00C715DE"/>
    <w:rsid w:val="00CA4423"/>
    <w:rsid w:val="00D42E79"/>
    <w:rsid w:val="00D921F1"/>
    <w:rsid w:val="00D960D4"/>
    <w:rsid w:val="00FC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D1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33D1"/>
    <w:rPr>
      <w:color w:val="0000FF"/>
      <w:u w:val="single"/>
    </w:rPr>
  </w:style>
  <w:style w:type="paragraph" w:customStyle="1" w:styleId="ConsPlusNormal">
    <w:name w:val="ConsPlusNormal"/>
    <w:rsid w:val="00072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81D778034F9B1DEB3338B0892752E20E77D7921C59469iCnEN" TargetMode="External"/><Relationship Id="rId13" Type="http://schemas.openxmlformats.org/officeDocument/2006/relationships/hyperlink" Target="consultantplus://offline/ref=02E99689D879F7EF6327881DFCF2BBF970287A47EE1B76893DF9B1DEB3338B0892752E20E77D7921C59469iCnEN" TargetMode="External"/><Relationship Id="rId18" Type="http://schemas.openxmlformats.org/officeDocument/2006/relationships/hyperlink" Target="consultantplus://offline/ref=02E99689D879F7EF6327881DFCF2BBF970287A47EF19728839F9B1DEB3338B0892752E20E77D7921C59469iCnEN" TargetMode="External"/><Relationship Id="rId26" Type="http://schemas.openxmlformats.org/officeDocument/2006/relationships/hyperlink" Target="consultantplus://offline/ref=02E99689D879F7EF6327881DFCF2BBF970287A47ED1B708E3DF9B1DEB3338B0892752E20E77D7921C59469iC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C18738B3AF9B1DEB3338B0892752E20E77D7921C59469iCnEN" TargetMode="External"/><Relationship Id="rId34" Type="http://schemas.openxmlformats.org/officeDocument/2006/relationships/hyperlink" Target="consultantplus://offline/ref=37A3A386848B42FDDB1879673CE0200C8B53860BEA36A06CEEE5DCD637E239277AB18A59277E5E33223AC1v3c6I" TargetMode="External"/><Relationship Id="rId7" Type="http://schemas.openxmlformats.org/officeDocument/2006/relationships/hyperlink" Target="consultantplus://offline/ref=02E99689D879F7EF6327881DFCF2BBF970287A47E81C748D38F9B1DEB3338B0892752E20E77D7921C59469iCnEN" TargetMode="External"/><Relationship Id="rId12" Type="http://schemas.openxmlformats.org/officeDocument/2006/relationships/hyperlink" Target="consultantplus://offline/ref=02E99689D879F7EF6327881DFCF2BBF970287A47EE1F708F3AF9B1DEB3338B0892752E20E77D7921C59469iCnEN" TargetMode="External"/><Relationship Id="rId17" Type="http://schemas.openxmlformats.org/officeDocument/2006/relationships/hyperlink" Target="consultantplus://offline/ref=02E99689D879F7EF6327881DFCF2BBF970287A47EF1B7F8F35F9B1DEB3338B0892752E20E77D7921C59469iCnEN" TargetMode="External"/><Relationship Id="rId25" Type="http://schemas.openxmlformats.org/officeDocument/2006/relationships/hyperlink" Target="consultantplus://offline/ref=02E99689D879F7EF6327881DFCF2BBF970287A47ED1C758B3AF9B1DEB3338B0892752E20E77D7921C59469iCnEN" TargetMode="External"/><Relationship Id="rId33" Type="http://schemas.openxmlformats.org/officeDocument/2006/relationships/hyperlink" Target="consultantplus://offline/ref=2C514DF798FD2E8E0D06D1C18A3D3A36A11082353CEDAC14A3BBEF379A8E9FFF8A26645EA595C0B7CD1E62f5E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F18758C35F9B1DEB3338B0892752E20E77D7921C59469iCnEN" TargetMode="External"/><Relationship Id="rId20" Type="http://schemas.openxmlformats.org/officeDocument/2006/relationships/hyperlink" Target="consultantplus://offline/ref=02E99689D879F7EF6327881DFCF2BBF970287A47EC1B7F8E3CF9B1DEB3338B0892752E20E77D7921C59469iCnEN" TargetMode="External"/><Relationship Id="rId29" Type="http://schemas.openxmlformats.org/officeDocument/2006/relationships/hyperlink" Target="consultantplus://offline/ref=02E99689D879F7EF6327881DFCF2BBF970287A47E21D738F39F9B1DEB3338B0892752E20E77D7921C59469iCn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99689D879F7EF6327881DFCF2BBF970287A47EB16748134F9B1DEB3338B0892752E20E77D7921C59469iCnEN" TargetMode="External"/><Relationship Id="rId11" Type="http://schemas.openxmlformats.org/officeDocument/2006/relationships/hyperlink" Target="consultantplus://offline/ref=02E99689D879F7EF6327881DFCF2BBF970287A47EE1F708F3EF9B1DEB3338B0892752E20E77D7921C59469iCnEN" TargetMode="External"/><Relationship Id="rId24" Type="http://schemas.openxmlformats.org/officeDocument/2006/relationships/hyperlink" Target="consultantplus://offline/ref=02E99689D879F7EF6327881DFCF2BBF970287A47ED1E728D35F9B1DEB3338B0892752E20E77D7921C59469iCnEN" TargetMode="External"/><Relationship Id="rId32" Type="http://schemas.openxmlformats.org/officeDocument/2006/relationships/hyperlink" Target="consultantplus://offline/ref=2C514DF798FD2E8E0D06D1C18A3D3A36A11082353DE5AF16AEBBEF379A8E9FFF8A26645EA595C0B7CD1E62f5E0H" TargetMode="External"/><Relationship Id="rId5" Type="http://schemas.openxmlformats.org/officeDocument/2006/relationships/hyperlink" Target="consultantplus://offline/ref=02E99689D879F7EF6327881DFCF2BBF970287A47EB1B7E803FF9B1DEB3338B0892752E20E77D7921C59469iCnEN" TargetMode="External"/><Relationship Id="rId15" Type="http://schemas.openxmlformats.org/officeDocument/2006/relationships/hyperlink" Target="consultantplus://offline/ref=02E99689D879F7EF6327881DFCF2BBF970287A47EF1E758D3EF9B1DEB3338B0892752E20E77D7921C59469iCnEN" TargetMode="External"/><Relationship Id="rId23" Type="http://schemas.openxmlformats.org/officeDocument/2006/relationships/hyperlink" Target="consultantplus://offline/ref=02E99689D879F7EF6327881DFCF2BBF970287A47EC16738C3DF9B1DEB3338B0892752E20E77D7921C59469iCnEN" TargetMode="External"/><Relationship Id="rId28" Type="http://schemas.openxmlformats.org/officeDocument/2006/relationships/hyperlink" Target="consultantplus://offline/ref=02E99689D879F7EF6327881DFCF2BBF970287A47ED167F8035F9B1DEB3338B0892752E20E77D7921C59469iCn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E99689D879F7EF6327881DFCF2BBF970287A47E819748F38F9B1DEB3338B0892752E20E77D7921C59469iCnEN" TargetMode="External"/><Relationship Id="rId19" Type="http://schemas.openxmlformats.org/officeDocument/2006/relationships/hyperlink" Target="consultantplus://offline/ref=02E99689D879F7EF6327881DFCF2BBF970287A47EC1A768B3EF9B1DEB3338B0892752E20E77D7921C59469iCnEN" TargetMode="External"/><Relationship Id="rId31" Type="http://schemas.openxmlformats.org/officeDocument/2006/relationships/hyperlink" Target="consultantplus://offline/ref=2C514DF798FD2E8E0D06D1C18A3D3A36A11082353DEBAF1CADBBEF379A8E9FFF8A26645EA595C0B7CD1E62f5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81B728E3FF9B1DEB3338B0892752E20E77D7921C59469iCnEN" TargetMode="External"/><Relationship Id="rId14" Type="http://schemas.openxmlformats.org/officeDocument/2006/relationships/hyperlink" Target="consultantplus://offline/ref=02E99689D879F7EF6327881DFCF2BBF970287A47EE17778F3EF9B1DEB3338B0892752E20E77D7921C59469iCnEN" TargetMode="External"/><Relationship Id="rId22" Type="http://schemas.openxmlformats.org/officeDocument/2006/relationships/hyperlink" Target="consultantplus://offline/ref=02E99689D879F7EF6327881DFCF2BBF970287A47EC16738834F9B1DEB3338B0892752E20E77D7921C59469iCnEN" TargetMode="External"/><Relationship Id="rId27" Type="http://schemas.openxmlformats.org/officeDocument/2006/relationships/hyperlink" Target="consultantplus://offline/ref=02E99689D879F7EF6327881DFCF2BBF970287A47ED19778C3FF9B1DEB3338B0892752E20E77D7921C59469iCnEN" TargetMode="External"/><Relationship Id="rId30" Type="http://schemas.openxmlformats.org/officeDocument/2006/relationships/hyperlink" Target="consultantplus://offline/ref=2C514DF798FD2E8E0D06D1C18A3D3A36A11082353DE8A81DADBBEF379A8E9FFF8A26645EA595C0B7CD1E62f5E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2024-01-10T08:00:00Z</cp:lastPrinted>
  <dcterms:created xsi:type="dcterms:W3CDTF">2023-07-26T08:42:00Z</dcterms:created>
  <dcterms:modified xsi:type="dcterms:W3CDTF">2024-02-26T13:18:00Z</dcterms:modified>
</cp:coreProperties>
</file>