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9223CF">
        <w:rPr>
          <w:b/>
        </w:rPr>
        <w:t>ых</w:t>
      </w:r>
      <w:r w:rsidRPr="00121C4E">
        <w:rPr>
          <w:b/>
        </w:rPr>
        <w:t xml:space="preserve"> участк</w:t>
      </w:r>
      <w:r w:rsidR="009223CF">
        <w:rPr>
          <w:b/>
        </w:rPr>
        <w:t>ов</w:t>
      </w:r>
      <w:r w:rsidRPr="00121C4E">
        <w:rPr>
          <w:b/>
        </w:rPr>
        <w:t>, государственная собственность на которы</w:t>
      </w:r>
      <w:r w:rsidR="009223CF">
        <w:rPr>
          <w:b/>
        </w:rPr>
        <w:t>е</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9223CF">
        <w:t>28</w:t>
      </w:r>
      <w:r w:rsidR="008C7363" w:rsidRPr="00AE4255">
        <w:t>.</w:t>
      </w:r>
      <w:r w:rsidR="006C7DD3">
        <w:t>1</w:t>
      </w:r>
      <w:r w:rsidR="009223CF">
        <w:t>2</w:t>
      </w:r>
      <w:r w:rsidR="008C7363" w:rsidRPr="00AE4255">
        <w:t>.20</w:t>
      </w:r>
      <w:r w:rsidR="000933D5" w:rsidRPr="00AE4255">
        <w:t>2</w:t>
      </w:r>
      <w:r w:rsidR="00AE4255">
        <w:t>1</w:t>
      </w:r>
      <w:r w:rsidR="008C7363" w:rsidRPr="00AE4255">
        <w:t xml:space="preserve"> № </w:t>
      </w:r>
      <w:r w:rsidR="009223CF">
        <w:t>593</w:t>
      </w:r>
      <w:r w:rsidR="008C7363" w:rsidRPr="00AE4255">
        <w:t xml:space="preserve"> </w:t>
      </w:r>
      <w:r w:rsidRPr="00AE4255">
        <w:t xml:space="preserve"> </w:t>
      </w:r>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9223CF">
        <w:t xml:space="preserve">, </w:t>
      </w:r>
      <w:r w:rsidR="009223CF" w:rsidRPr="00121C4E">
        <w:t>постановлением Администрации муниципального образования «</w:t>
      </w:r>
      <w:proofErr w:type="spellStart"/>
      <w:r w:rsidR="009223CF" w:rsidRPr="00121C4E">
        <w:t>Шумячский</w:t>
      </w:r>
      <w:proofErr w:type="spellEnd"/>
      <w:r w:rsidR="009223CF" w:rsidRPr="00121C4E">
        <w:t xml:space="preserve"> район» Смоленской области от </w:t>
      </w:r>
      <w:r w:rsidR="009223CF">
        <w:t>28</w:t>
      </w:r>
      <w:r w:rsidR="009223CF" w:rsidRPr="00AE4255">
        <w:t>.</w:t>
      </w:r>
      <w:r w:rsidR="009223CF">
        <w:t>12</w:t>
      </w:r>
      <w:r w:rsidR="009223CF" w:rsidRPr="00AE4255">
        <w:t>.202</w:t>
      </w:r>
      <w:r w:rsidR="009223CF">
        <w:t>1</w:t>
      </w:r>
      <w:r w:rsidR="009223CF" w:rsidRPr="00AE4255">
        <w:t xml:space="preserve"> № </w:t>
      </w:r>
      <w:r w:rsidR="009223CF">
        <w:t>594</w:t>
      </w:r>
      <w:r w:rsidR="009223CF" w:rsidRPr="00AE4255">
        <w:t xml:space="preserve">  </w:t>
      </w:r>
      <w:r w:rsidR="009223CF" w:rsidRPr="00121C4E">
        <w:t>«О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9223CF">
        <w:rPr>
          <w:b/>
          <w:u w:val="single"/>
        </w:rPr>
        <w:t xml:space="preserve">21 февраля </w:t>
      </w:r>
      <w:r w:rsidRPr="00121C4E">
        <w:rPr>
          <w:b/>
          <w:u w:val="single"/>
        </w:rPr>
        <w:t>20</w:t>
      </w:r>
      <w:r w:rsidR="000933D5" w:rsidRPr="00121C4E">
        <w:rPr>
          <w:b/>
          <w:u w:val="single"/>
        </w:rPr>
        <w:t>2</w:t>
      </w:r>
      <w:r w:rsidR="009223CF">
        <w:rPr>
          <w:b/>
          <w:u w:val="single"/>
        </w:rPr>
        <w:t>2</w:t>
      </w:r>
      <w:r w:rsidRPr="00121C4E">
        <w:rPr>
          <w:b/>
          <w:u w:val="single"/>
        </w:rPr>
        <w:t xml:space="preserve">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9223CF" w:rsidRDefault="00281E1A" w:rsidP="002B3155">
      <w:pPr>
        <w:ind w:firstLine="709"/>
        <w:jc w:val="both"/>
      </w:pPr>
      <w:r w:rsidRPr="00947F1A">
        <w:rPr>
          <w:b/>
        </w:rPr>
        <w:t>Лот № 1</w:t>
      </w:r>
      <w:r w:rsidRPr="00121C4E">
        <w:t xml:space="preserve"> – </w:t>
      </w:r>
      <w:r w:rsidR="009F40A7" w:rsidRPr="00121C4E">
        <w:t>право заключения договора аренды земельного участка</w:t>
      </w:r>
      <w:r w:rsidRPr="00121C4E">
        <w:t xml:space="preserve"> с кадастровым номером 67:24:</w:t>
      </w:r>
      <w:r w:rsidR="009223CF">
        <w:t>1030101</w:t>
      </w:r>
      <w:r w:rsidRPr="00121C4E">
        <w:t>:</w:t>
      </w:r>
      <w:r w:rsidR="009223CF">
        <w:t>391</w:t>
      </w:r>
      <w:r w:rsidRPr="00121C4E">
        <w:t xml:space="preserve">, находящийся по адресу: </w:t>
      </w:r>
      <w:r w:rsidR="009223CF">
        <w:t xml:space="preserve">Российская Федерация, </w:t>
      </w:r>
      <w:r w:rsidRPr="00121C4E">
        <w:t xml:space="preserve">Смоленская область, </w:t>
      </w:r>
      <w:proofErr w:type="spellStart"/>
      <w:r w:rsidR="006C4BEF" w:rsidRPr="00121C4E">
        <w:t>Шумячский</w:t>
      </w:r>
      <w:proofErr w:type="spellEnd"/>
      <w:r w:rsidR="009223CF">
        <w:t xml:space="preserve"> район</w:t>
      </w:r>
      <w:r w:rsidR="00A10D8F">
        <w:t xml:space="preserve">, </w:t>
      </w:r>
      <w:r w:rsidR="009223CF">
        <w:t xml:space="preserve">Озерное сельское поселение, д. </w:t>
      </w:r>
      <w:proofErr w:type="spellStart"/>
      <w:r w:rsidR="009223CF">
        <w:t>Криволес</w:t>
      </w:r>
      <w:proofErr w:type="spellEnd"/>
      <w:r w:rsidR="009902A7" w:rsidRPr="00121C4E">
        <w:t>,</w:t>
      </w:r>
      <w:r w:rsidR="005E1F65" w:rsidRPr="00121C4E">
        <w:t xml:space="preserve"> </w:t>
      </w:r>
      <w:r w:rsidRPr="00121C4E">
        <w:t>общей площадью</w:t>
      </w:r>
      <w:r w:rsidR="008D640A" w:rsidRPr="00121C4E">
        <w:t xml:space="preserve"> </w:t>
      </w:r>
      <w:r w:rsidR="009223CF">
        <w:t>6303</w:t>
      </w:r>
      <w:r w:rsidRPr="00121C4E">
        <w:t xml:space="preserve"> </w:t>
      </w:r>
      <w:proofErr w:type="spellStart"/>
      <w:r w:rsidRPr="00121C4E">
        <w:t>кв.м</w:t>
      </w:r>
      <w:proofErr w:type="spellEnd"/>
      <w:r w:rsidRPr="00121C4E">
        <w:t>.,</w:t>
      </w:r>
      <w:r w:rsidR="00A10D8F">
        <w:t xml:space="preserve"> </w:t>
      </w:r>
      <w:r w:rsidR="009223CF">
        <w:t>хранение автотранспорта</w:t>
      </w:r>
      <w:r w:rsidRPr="00121C4E">
        <w:t xml:space="preserve">. </w:t>
      </w:r>
      <w:r w:rsidR="009C46CC">
        <w:t>Начальная цена на право заключения договора аренды Участка в размере ежегодной арендной платы, определенной по результатам рыночной оценки в соответствии с Федеральным законом «Об оценочной деятельности Российской Федерации» - 3017 (три тысячи семнадцать) рублей 50 копеек. Шаг аукциона – 90 (девяносто) рублей 53 копейки. Срок аренды земельного участка 10 (десять) лет.</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rsidR="009C46CC">
        <w:t>Озерного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9C46CC" w:rsidRDefault="009C46CC" w:rsidP="00ED423E">
      <w:pPr>
        <w:pStyle w:val="a9"/>
        <w:shd w:val="clear" w:color="auto" w:fill="FDF7E7"/>
        <w:spacing w:before="0" w:beforeAutospacing="0" w:after="0" w:afterAutospacing="0"/>
        <w:ind w:firstLine="540"/>
        <w:jc w:val="both"/>
        <w:rPr>
          <w:color w:val="000000"/>
        </w:rPr>
      </w:pPr>
    </w:p>
    <w:p w:rsidR="009C46CC" w:rsidRDefault="009C46CC" w:rsidP="009C46CC">
      <w:pPr>
        <w:ind w:firstLine="709"/>
        <w:jc w:val="both"/>
      </w:pPr>
      <w:r w:rsidRPr="009C46CC">
        <w:rPr>
          <w:b/>
        </w:rPr>
        <w:t>Лот № 2</w:t>
      </w:r>
      <w:r w:rsidRPr="00121C4E">
        <w:t xml:space="preserve"> – право заключения договора аренды земельного участка с кадастровым номером 67:24:</w:t>
      </w:r>
      <w:r>
        <w:t>0040101</w:t>
      </w:r>
      <w:r w:rsidRPr="00121C4E">
        <w:t>:</w:t>
      </w:r>
      <w:r>
        <w:t>355</w:t>
      </w:r>
      <w:r w:rsidRPr="00121C4E">
        <w:t xml:space="preserve">, находящийся по адресу: </w:t>
      </w:r>
      <w:r>
        <w:t xml:space="preserve">Российская Федерация, </w:t>
      </w:r>
      <w:r w:rsidRPr="00121C4E">
        <w:t xml:space="preserve">Смоленская область, </w:t>
      </w:r>
      <w:proofErr w:type="spellStart"/>
      <w:r w:rsidRPr="00121C4E">
        <w:t>Шумячский</w:t>
      </w:r>
      <w:proofErr w:type="spellEnd"/>
      <w:r>
        <w:t xml:space="preserve"> район, Озерное сельское поселение, д. </w:t>
      </w:r>
      <w:r w:rsidR="00947F1A">
        <w:t>Дубовица</w:t>
      </w:r>
      <w:r w:rsidRPr="00121C4E">
        <w:t xml:space="preserve">, общей площадью </w:t>
      </w:r>
      <w:r w:rsidR="00947F1A">
        <w:t>171559</w:t>
      </w:r>
      <w:r w:rsidRPr="00121C4E">
        <w:t xml:space="preserve"> </w:t>
      </w:r>
      <w:proofErr w:type="spellStart"/>
      <w:r w:rsidRPr="00121C4E">
        <w:t>кв.м</w:t>
      </w:r>
      <w:proofErr w:type="spellEnd"/>
      <w:r w:rsidRPr="00121C4E">
        <w:t>.,</w:t>
      </w:r>
      <w:r>
        <w:t xml:space="preserve"> </w:t>
      </w:r>
      <w:r w:rsidR="00947F1A">
        <w:t>сельскохозяйственное использование</w:t>
      </w:r>
      <w:r w:rsidRPr="00121C4E">
        <w:t xml:space="preserve">. </w:t>
      </w:r>
      <w:r>
        <w:t xml:space="preserve">Начальная цена на право заключения договора аренды Участка в размере ежегодной арендной платы, определенной по результатам рыночной оценки в соответствии с Федеральным законом «Об оценочной деятельности Российской Федерации» - </w:t>
      </w:r>
      <w:r w:rsidR="00947F1A">
        <w:t>11320</w:t>
      </w:r>
      <w:r>
        <w:t xml:space="preserve"> (</w:t>
      </w:r>
      <w:r w:rsidR="00947F1A">
        <w:t>одиннадцать</w:t>
      </w:r>
      <w:r>
        <w:t xml:space="preserve"> тысяч</w:t>
      </w:r>
      <w:r w:rsidR="00947F1A">
        <w:t xml:space="preserve"> триста двадцать</w:t>
      </w:r>
      <w:r>
        <w:t>) рублей</w:t>
      </w:r>
      <w:r w:rsidR="00947F1A">
        <w:t>.</w:t>
      </w:r>
      <w:r>
        <w:t xml:space="preserve">  Шаг аукциона –</w:t>
      </w:r>
      <w:r w:rsidR="00947F1A">
        <w:t xml:space="preserve"> 339 (триста тридцать девять) рублей 60 копеек</w:t>
      </w:r>
      <w:r>
        <w:t xml:space="preserve">. Срок аренды земельного участка </w:t>
      </w:r>
      <w:r w:rsidR="00947F1A">
        <w:t>3</w:t>
      </w:r>
      <w:r>
        <w:t xml:space="preserve"> (</w:t>
      </w:r>
      <w:r w:rsidR="00947F1A">
        <w:t>три</w:t>
      </w:r>
      <w:r>
        <w:t xml:space="preserve">) </w:t>
      </w:r>
      <w:r w:rsidR="00947F1A">
        <w:t>года</w:t>
      </w:r>
      <w:r>
        <w:t>.</w:t>
      </w:r>
    </w:p>
    <w:p w:rsidR="009C46CC" w:rsidRPr="00121C4E" w:rsidRDefault="009C46CC" w:rsidP="009C46CC">
      <w:pPr>
        <w:ind w:firstLine="709"/>
        <w:jc w:val="both"/>
      </w:pPr>
      <w:r w:rsidRPr="00121C4E">
        <w:lastRenderedPageBreak/>
        <w:t xml:space="preserve">- 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r>
        <w:t>Озерного сельского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1C603F" w:rsidRPr="00121C4E" w:rsidRDefault="001C603F" w:rsidP="001C603F">
      <w:pPr>
        <w:ind w:firstLine="709"/>
        <w:jc w:val="both"/>
      </w:pPr>
      <w:r w:rsidRPr="00121C4E">
        <w:t>Осмотр земельн</w:t>
      </w:r>
      <w:r w:rsidR="009C46CC">
        <w:t>ых</w:t>
      </w:r>
      <w:r w:rsidRPr="00121C4E">
        <w:t xml:space="preserve"> участк</w:t>
      </w:r>
      <w:r w:rsidR="009C46CC">
        <w:t>ов</w:t>
      </w:r>
      <w:r w:rsidRPr="00121C4E">
        <w:t xml:space="preserve"> состоится </w:t>
      </w:r>
      <w:r w:rsidR="009C46CC">
        <w:rPr>
          <w:b/>
        </w:rPr>
        <w:t>27</w:t>
      </w:r>
      <w:r w:rsidR="00B7087B" w:rsidRPr="005F7484">
        <w:rPr>
          <w:b/>
        </w:rPr>
        <w:t xml:space="preserve"> </w:t>
      </w:r>
      <w:r w:rsidR="009C46CC">
        <w:rPr>
          <w:b/>
        </w:rPr>
        <w:t xml:space="preserve">января </w:t>
      </w:r>
      <w:r w:rsidRPr="00121C4E">
        <w:rPr>
          <w:b/>
        </w:rPr>
        <w:t>20</w:t>
      </w:r>
      <w:r w:rsidR="00121C4E" w:rsidRPr="00121C4E">
        <w:rPr>
          <w:b/>
        </w:rPr>
        <w:t>2</w:t>
      </w:r>
      <w:r w:rsidR="009C46CC">
        <w:rPr>
          <w:b/>
        </w:rPr>
        <w:t>2</w:t>
      </w:r>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947F1A">
        <w:t>ых</w:t>
      </w:r>
      <w:r w:rsidRPr="00121C4E">
        <w:t xml:space="preserve"> участк</w:t>
      </w:r>
      <w:r w:rsidR="00947F1A">
        <w:t>ов</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Default="00FC4A68" w:rsidP="00FC4A68">
      <w:pPr>
        <w:pStyle w:val="a9"/>
        <w:shd w:val="clear" w:color="auto" w:fill="FDF7E7"/>
        <w:spacing w:before="0" w:beforeAutospacing="0" w:after="0" w:afterAutospacing="0"/>
        <w:ind w:firstLine="540"/>
        <w:jc w:val="both"/>
        <w:rPr>
          <w:color w:val="000000"/>
        </w:rPr>
      </w:pPr>
      <w:r w:rsidRPr="00947F1A">
        <w:rPr>
          <w:b/>
          <w:color w:val="000000"/>
        </w:rPr>
        <w:t>По Лоту № 1</w:t>
      </w:r>
      <w:r w:rsidRPr="00121C4E">
        <w:rPr>
          <w:color w:val="000000"/>
        </w:rPr>
        <w:t xml:space="preserve"> -  сумма задатка 20 % от начальной цены предмета аукциона – </w:t>
      </w:r>
      <w:r w:rsidR="00947F1A">
        <w:rPr>
          <w:color w:val="000000"/>
        </w:rPr>
        <w:t>603</w:t>
      </w:r>
      <w:r w:rsidRPr="00121C4E">
        <w:rPr>
          <w:color w:val="000000"/>
        </w:rPr>
        <w:t xml:space="preserve"> (</w:t>
      </w:r>
      <w:r w:rsidR="00947F1A">
        <w:rPr>
          <w:color w:val="000000"/>
        </w:rPr>
        <w:t>шестьсот</w:t>
      </w:r>
      <w:r w:rsidR="0027007B">
        <w:rPr>
          <w:color w:val="000000"/>
        </w:rPr>
        <w:t xml:space="preserve"> три</w:t>
      </w:r>
      <w:r w:rsidR="00121C4E" w:rsidRPr="00121C4E">
        <w:rPr>
          <w:color w:val="000000"/>
        </w:rPr>
        <w:t>)</w:t>
      </w:r>
      <w:r w:rsidRPr="00121C4E">
        <w:rPr>
          <w:color w:val="000000"/>
        </w:rPr>
        <w:t xml:space="preserve"> руб</w:t>
      </w:r>
      <w:r w:rsidR="0027007B">
        <w:rPr>
          <w:color w:val="000000"/>
        </w:rPr>
        <w:t>. 5</w:t>
      </w:r>
      <w:r w:rsidR="00947F1A">
        <w:rPr>
          <w:color w:val="000000"/>
        </w:rPr>
        <w:t>0</w:t>
      </w:r>
      <w:r w:rsidR="0027007B">
        <w:rPr>
          <w:color w:val="000000"/>
        </w:rPr>
        <w:t xml:space="preserve"> коп.</w:t>
      </w:r>
    </w:p>
    <w:p w:rsidR="00947F1A" w:rsidRDefault="00947F1A" w:rsidP="00947F1A">
      <w:pPr>
        <w:pStyle w:val="a9"/>
        <w:shd w:val="clear" w:color="auto" w:fill="FDF7E7"/>
        <w:spacing w:before="0" w:beforeAutospacing="0" w:after="0" w:afterAutospacing="0"/>
        <w:ind w:firstLine="540"/>
        <w:jc w:val="both"/>
        <w:rPr>
          <w:color w:val="000000"/>
        </w:rPr>
      </w:pPr>
      <w:r w:rsidRPr="00947F1A">
        <w:rPr>
          <w:b/>
          <w:color w:val="000000"/>
        </w:rPr>
        <w:t xml:space="preserve">По Лоту № 2 </w:t>
      </w:r>
      <w:r w:rsidRPr="00121C4E">
        <w:rPr>
          <w:color w:val="000000"/>
        </w:rPr>
        <w:t>-  сумма задатка 20 % от начальной цены предмета аукциона –</w:t>
      </w:r>
      <w:r>
        <w:rPr>
          <w:color w:val="000000"/>
        </w:rPr>
        <w:t xml:space="preserve"> 2264</w:t>
      </w:r>
      <w:r w:rsidRPr="00121C4E">
        <w:rPr>
          <w:color w:val="000000"/>
        </w:rPr>
        <w:t xml:space="preserve"> (</w:t>
      </w:r>
      <w:r>
        <w:rPr>
          <w:color w:val="000000"/>
        </w:rPr>
        <w:t>две тысячи двести шестьдесят четыре</w:t>
      </w:r>
      <w:r w:rsidRPr="00121C4E">
        <w:rPr>
          <w:color w:val="000000"/>
        </w:rPr>
        <w:t>) руб</w:t>
      </w:r>
      <w:r>
        <w:rPr>
          <w:color w:val="000000"/>
        </w:rPr>
        <w:t xml:space="preserve">. </w:t>
      </w:r>
    </w:p>
    <w:p w:rsidR="00947F1A" w:rsidRPr="00121C4E" w:rsidRDefault="00947F1A" w:rsidP="00FC4A68">
      <w:pPr>
        <w:pStyle w:val="a9"/>
        <w:shd w:val="clear" w:color="auto" w:fill="FDF7E7"/>
        <w:spacing w:before="0" w:beforeAutospacing="0" w:after="0" w:afterAutospacing="0"/>
        <w:ind w:firstLine="540"/>
        <w:jc w:val="both"/>
        <w:rPr>
          <w:color w:val="000000"/>
        </w:rPr>
      </w:pP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947F1A">
        <w:rPr>
          <w:b/>
        </w:rPr>
        <w:t xml:space="preserve">420 </w:t>
      </w:r>
      <w:r w:rsidRPr="0027007B">
        <w:t xml:space="preserve">Код дохода по аренде земельного участка: 901 111 05013 </w:t>
      </w:r>
      <w:r w:rsidR="00947F1A">
        <w:t>05</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947F1A">
        <w:rPr>
          <w:b/>
        </w:rPr>
        <w:t>15</w:t>
      </w:r>
      <w:proofErr w:type="gramEnd"/>
      <w:r w:rsidR="00DA353B" w:rsidRPr="005F7484">
        <w:rPr>
          <w:b/>
        </w:rPr>
        <w:t xml:space="preserve"> </w:t>
      </w:r>
      <w:r w:rsidR="00947F1A">
        <w:rPr>
          <w:b/>
        </w:rPr>
        <w:t>февраля</w:t>
      </w:r>
      <w:r w:rsidR="00DA353B" w:rsidRPr="005F7484">
        <w:rPr>
          <w:b/>
        </w:rPr>
        <w:t xml:space="preserve"> </w:t>
      </w:r>
      <w:r w:rsidRPr="00121C4E">
        <w:rPr>
          <w:b/>
        </w:rPr>
        <w:t>20</w:t>
      </w:r>
      <w:r w:rsidR="00121C4E" w:rsidRPr="00121C4E">
        <w:rPr>
          <w:b/>
        </w:rPr>
        <w:t>2</w:t>
      </w:r>
      <w:r w:rsidR="00947F1A">
        <w:rPr>
          <w:b/>
        </w:rPr>
        <w:t>2</w:t>
      </w:r>
      <w:r w:rsidRPr="00121C4E">
        <w:rPr>
          <w:b/>
        </w:rPr>
        <w:t xml:space="preserve">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947F1A">
        <w:rPr>
          <w:b/>
          <w:u w:val="single"/>
        </w:rPr>
        <w:t>14 января</w:t>
      </w:r>
      <w:r w:rsidR="0030693A" w:rsidRPr="005F7484">
        <w:rPr>
          <w:b/>
          <w:u w:val="single"/>
        </w:rPr>
        <w:t xml:space="preserve"> </w:t>
      </w:r>
      <w:r w:rsidRPr="00121C4E">
        <w:rPr>
          <w:b/>
          <w:u w:val="single"/>
        </w:rPr>
        <w:t>20</w:t>
      </w:r>
      <w:r w:rsidR="00121C4E" w:rsidRPr="00121C4E">
        <w:rPr>
          <w:b/>
          <w:u w:val="single"/>
        </w:rPr>
        <w:t>2</w:t>
      </w:r>
      <w:r w:rsidR="00947F1A">
        <w:rPr>
          <w:b/>
          <w:u w:val="single"/>
        </w:rPr>
        <w:t>2</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947F1A">
        <w:rPr>
          <w:b/>
          <w:u w:val="single"/>
        </w:rPr>
        <w:t>15 февраля</w:t>
      </w:r>
      <w:r w:rsidR="00DA353B" w:rsidRPr="005F7484">
        <w:rPr>
          <w:b/>
          <w:u w:val="single"/>
        </w:rPr>
        <w:t xml:space="preserve"> </w:t>
      </w:r>
      <w:r w:rsidRPr="00121C4E">
        <w:rPr>
          <w:b/>
          <w:u w:val="single"/>
        </w:rPr>
        <w:t>20</w:t>
      </w:r>
      <w:r w:rsidR="00121C4E" w:rsidRPr="00121C4E">
        <w:rPr>
          <w:b/>
          <w:u w:val="single"/>
        </w:rPr>
        <w:t>2</w:t>
      </w:r>
      <w:r w:rsidR="00947F1A">
        <w:rPr>
          <w:b/>
          <w:u w:val="single"/>
        </w:rPr>
        <w:t>2</w:t>
      </w:r>
      <w:r w:rsidRPr="00121C4E">
        <w:rPr>
          <w:b/>
          <w:u w:val="single"/>
        </w:rPr>
        <w:t xml:space="preserve">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lastRenderedPageBreak/>
        <w:t xml:space="preserve">           </w:t>
      </w:r>
      <w:r w:rsidRPr="00121C4E">
        <w:rPr>
          <w:b/>
        </w:rPr>
        <w:t xml:space="preserve">Определение участников аукциона состоится </w:t>
      </w:r>
      <w:r w:rsidR="00947F1A">
        <w:rPr>
          <w:b/>
        </w:rPr>
        <w:t>17 февраля</w:t>
      </w:r>
      <w:r w:rsidR="00800510" w:rsidRPr="005F7484">
        <w:rPr>
          <w:b/>
        </w:rPr>
        <w:t xml:space="preserve"> </w:t>
      </w:r>
      <w:r w:rsidRPr="00121C4E">
        <w:rPr>
          <w:b/>
        </w:rPr>
        <w:t>20</w:t>
      </w:r>
      <w:r w:rsidR="00121C4E" w:rsidRPr="00121C4E">
        <w:rPr>
          <w:b/>
        </w:rPr>
        <w:t>2</w:t>
      </w:r>
      <w:r w:rsidR="00947F1A">
        <w:rPr>
          <w:b/>
        </w:rPr>
        <w:t>2</w:t>
      </w:r>
      <w:r w:rsidRPr="00121C4E">
        <w:rPr>
          <w:b/>
        </w:rPr>
        <w:t xml:space="preserve"> года </w:t>
      </w:r>
      <w:proofErr w:type="gramStart"/>
      <w:r w:rsidRPr="00121C4E">
        <w:rPr>
          <w:b/>
        </w:rPr>
        <w:t xml:space="preserve">в </w:t>
      </w:r>
      <w:r w:rsidR="009C57A6" w:rsidRPr="00121C4E">
        <w:rPr>
          <w:b/>
        </w:rPr>
        <w:t xml:space="preserve"> </w:t>
      </w:r>
      <w:r w:rsidRPr="00121C4E">
        <w:rPr>
          <w:b/>
        </w:rPr>
        <w:t>1</w:t>
      </w:r>
      <w:r w:rsidR="00EB61BB" w:rsidRPr="00121C4E">
        <w:rPr>
          <w:b/>
        </w:rPr>
        <w:t>1</w:t>
      </w:r>
      <w:proofErr w:type="gramEnd"/>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Pr="00121C4E">
        <w:lastRenderedPageBreak/>
        <w:t>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B00DDD" w:rsidP="001C603F">
      <w:pPr>
        <w:jc w:val="both"/>
      </w:pPr>
      <w:r w:rsidRPr="00711F70">
        <w:t xml:space="preserve"> </w:t>
      </w:r>
      <w:r w:rsidR="001C603F" w:rsidRPr="00121C4E">
        <w:t>Глав</w:t>
      </w:r>
      <w:r w:rsidR="00D441B5" w:rsidRPr="00121C4E">
        <w:t>а</w:t>
      </w:r>
      <w:r w:rsidR="001C603F"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121C4E">
        <w:t>А.</w:t>
      </w:r>
      <w:r w:rsidR="00121C4E" w:rsidRPr="00121C4E">
        <w:t>Н</w:t>
      </w:r>
      <w:r w:rsidR="00D441B5" w:rsidRPr="00121C4E">
        <w:t xml:space="preserve">. </w:t>
      </w:r>
      <w:r w:rsidR="00121C4E" w:rsidRPr="00121C4E">
        <w:t>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33AA3"/>
    <w:rsid w:val="00042A12"/>
    <w:rsid w:val="00045C2C"/>
    <w:rsid w:val="000517F3"/>
    <w:rsid w:val="0005205F"/>
    <w:rsid w:val="000734B2"/>
    <w:rsid w:val="00074E05"/>
    <w:rsid w:val="00086EA7"/>
    <w:rsid w:val="000933D5"/>
    <w:rsid w:val="000A36C5"/>
    <w:rsid w:val="000C46FB"/>
    <w:rsid w:val="000D3561"/>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E5149"/>
    <w:rsid w:val="003F1CBC"/>
    <w:rsid w:val="003F2B63"/>
    <w:rsid w:val="003F6524"/>
    <w:rsid w:val="003F758C"/>
    <w:rsid w:val="00410CAA"/>
    <w:rsid w:val="0041632A"/>
    <w:rsid w:val="004237E9"/>
    <w:rsid w:val="00432931"/>
    <w:rsid w:val="0045026E"/>
    <w:rsid w:val="00455AA0"/>
    <w:rsid w:val="004561CA"/>
    <w:rsid w:val="0047022D"/>
    <w:rsid w:val="004A7D3E"/>
    <w:rsid w:val="004C1866"/>
    <w:rsid w:val="004D2495"/>
    <w:rsid w:val="004D58B9"/>
    <w:rsid w:val="004F31D2"/>
    <w:rsid w:val="004F4878"/>
    <w:rsid w:val="004F6EAC"/>
    <w:rsid w:val="00510DED"/>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5F7484"/>
    <w:rsid w:val="005F7B6D"/>
    <w:rsid w:val="0061185E"/>
    <w:rsid w:val="006338AF"/>
    <w:rsid w:val="00675A42"/>
    <w:rsid w:val="00687FBD"/>
    <w:rsid w:val="00697921"/>
    <w:rsid w:val="006C4BEF"/>
    <w:rsid w:val="006C7DD3"/>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3F0E"/>
    <w:rsid w:val="008B61F2"/>
    <w:rsid w:val="008C4671"/>
    <w:rsid w:val="008C7363"/>
    <w:rsid w:val="008D640A"/>
    <w:rsid w:val="008E5A46"/>
    <w:rsid w:val="00902737"/>
    <w:rsid w:val="009223CF"/>
    <w:rsid w:val="009317CD"/>
    <w:rsid w:val="0093789B"/>
    <w:rsid w:val="00947F1A"/>
    <w:rsid w:val="009657A0"/>
    <w:rsid w:val="00975EF3"/>
    <w:rsid w:val="00985D2C"/>
    <w:rsid w:val="009902A7"/>
    <w:rsid w:val="009B193E"/>
    <w:rsid w:val="009B57BB"/>
    <w:rsid w:val="009C46CC"/>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079F8"/>
    <w:rsid w:val="00E34B22"/>
    <w:rsid w:val="00EB61BB"/>
    <w:rsid w:val="00ED17C9"/>
    <w:rsid w:val="00ED423E"/>
    <w:rsid w:val="00EF21BE"/>
    <w:rsid w:val="00EF74BD"/>
    <w:rsid w:val="00F07E1C"/>
    <w:rsid w:val="00F1523D"/>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4586</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2021-12-29T09:06:00Z</cp:lastPrinted>
  <dcterms:created xsi:type="dcterms:W3CDTF">2022-01-13T12:07:00Z</dcterms:created>
  <dcterms:modified xsi:type="dcterms:W3CDTF">2022-01-13T12:07:00Z</dcterms:modified>
</cp:coreProperties>
</file>