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4D6F27">
      <w:pPr>
        <w:rPr>
          <w:sz w:val="28"/>
          <w:szCs w:val="28"/>
        </w:rPr>
      </w:pPr>
    </w:p>
    <w:p w:rsidR="00BD7B8C" w:rsidRPr="003F6293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4D6F27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</w:t>
      </w:r>
      <w:r w:rsidR="004D6F27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EA00F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 </w:t>
      </w:r>
      <w:r w:rsidR="00244EDF">
        <w:rPr>
          <w:sz w:val="28"/>
          <w:szCs w:val="28"/>
          <w:u w:val="single"/>
        </w:rPr>
        <w:t>17.01.2025г.</w:t>
      </w:r>
      <w:r w:rsidRPr="00FA5626">
        <w:rPr>
          <w:sz w:val="28"/>
          <w:szCs w:val="28"/>
          <w:u w:val="single"/>
        </w:rPr>
        <w:t xml:space="preserve">   </w:t>
      </w:r>
      <w:r w:rsidRPr="00FA5626">
        <w:rPr>
          <w:sz w:val="28"/>
          <w:szCs w:val="28"/>
        </w:rPr>
        <w:t>№</w:t>
      </w:r>
      <w:r w:rsidR="00244EDF">
        <w:rPr>
          <w:sz w:val="28"/>
          <w:szCs w:val="28"/>
        </w:rPr>
        <w:t xml:space="preserve"> 38</w:t>
      </w:r>
    </w:p>
    <w:p w:rsidR="006B472E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п. Шумячи</w:t>
      </w:r>
    </w:p>
    <w:p w:rsidR="004276BA" w:rsidRPr="009E73AC" w:rsidRDefault="004276BA">
      <w:pPr>
        <w:jc w:val="both"/>
        <w:rPr>
          <w:sz w:val="28"/>
          <w:szCs w:val="28"/>
        </w:rPr>
      </w:pPr>
    </w:p>
    <w:p w:rsidR="004D6F27" w:rsidRDefault="00EA00F9" w:rsidP="004D6F27">
      <w:pPr>
        <w:pStyle w:val="22"/>
        <w:shd w:val="clear" w:color="auto" w:fill="auto"/>
        <w:tabs>
          <w:tab w:val="left" w:pos="2421"/>
        </w:tabs>
        <w:spacing w:before="0"/>
        <w:ind w:left="40" w:right="5460"/>
        <w:rPr>
          <w:sz w:val="28"/>
          <w:szCs w:val="28"/>
        </w:rPr>
      </w:pPr>
      <w:r>
        <w:rPr>
          <w:sz w:val="28"/>
          <w:szCs w:val="28"/>
        </w:rPr>
        <w:t>Об утверждении Положения о</w:t>
      </w:r>
      <w:r w:rsidR="004D6F27" w:rsidRPr="004D6F27">
        <w:rPr>
          <w:sz w:val="28"/>
          <w:szCs w:val="28"/>
        </w:rPr>
        <w:t xml:space="preserve">б </w:t>
      </w:r>
      <w:r>
        <w:rPr>
          <w:sz w:val="28"/>
          <w:szCs w:val="28"/>
        </w:rPr>
        <w:t xml:space="preserve"> </w:t>
      </w:r>
      <w:r w:rsidR="004D6F27" w:rsidRPr="004D6F27">
        <w:rPr>
          <w:sz w:val="28"/>
          <w:szCs w:val="28"/>
        </w:rPr>
        <w:t>Отделе экономики, комплексного развития и инвестиционной деятельности</w:t>
      </w:r>
      <w:r w:rsidR="004D6F27">
        <w:rPr>
          <w:sz w:val="28"/>
          <w:szCs w:val="28"/>
        </w:rPr>
        <w:t xml:space="preserve"> </w:t>
      </w:r>
      <w:r w:rsidR="004D6F27" w:rsidRPr="004D6F27">
        <w:rPr>
          <w:sz w:val="28"/>
          <w:szCs w:val="28"/>
        </w:rPr>
        <w:t>Администра</w:t>
      </w:r>
      <w:r w:rsidR="004D6F27">
        <w:rPr>
          <w:sz w:val="28"/>
          <w:szCs w:val="28"/>
        </w:rPr>
        <w:t>ц</w:t>
      </w:r>
      <w:r w:rsidR="004D6F27" w:rsidRPr="004D6F27">
        <w:rPr>
          <w:sz w:val="28"/>
          <w:szCs w:val="28"/>
        </w:rPr>
        <w:t>ии</w:t>
      </w:r>
      <w:r w:rsidR="004D6F27">
        <w:rPr>
          <w:sz w:val="28"/>
          <w:szCs w:val="28"/>
        </w:rPr>
        <w:t xml:space="preserve"> </w:t>
      </w:r>
      <w:r w:rsidR="004D6F27" w:rsidRPr="004D6F27">
        <w:rPr>
          <w:sz w:val="28"/>
          <w:szCs w:val="28"/>
        </w:rPr>
        <w:t>муниципального</w:t>
      </w:r>
      <w:r w:rsidR="004D6F27">
        <w:rPr>
          <w:sz w:val="28"/>
          <w:szCs w:val="28"/>
        </w:rPr>
        <w:t xml:space="preserve"> </w:t>
      </w:r>
      <w:r w:rsidR="004D6F27" w:rsidRPr="004D6F27">
        <w:rPr>
          <w:sz w:val="28"/>
          <w:szCs w:val="28"/>
        </w:rPr>
        <w:t>образования</w:t>
      </w:r>
      <w:r w:rsidR="004D6F27">
        <w:rPr>
          <w:sz w:val="28"/>
          <w:szCs w:val="28"/>
        </w:rPr>
        <w:t xml:space="preserve"> </w:t>
      </w:r>
      <w:r w:rsidR="004D6F27" w:rsidRPr="004D6F27">
        <w:rPr>
          <w:sz w:val="28"/>
          <w:szCs w:val="28"/>
        </w:rPr>
        <w:t>«</w:t>
      </w:r>
      <w:proofErr w:type="spellStart"/>
      <w:r w:rsidR="004D6F27" w:rsidRPr="004D6F27">
        <w:rPr>
          <w:sz w:val="28"/>
          <w:szCs w:val="28"/>
        </w:rPr>
        <w:t>Шумячский</w:t>
      </w:r>
      <w:proofErr w:type="spellEnd"/>
      <w:r w:rsidR="004D6F27" w:rsidRPr="004D6F27">
        <w:rPr>
          <w:sz w:val="28"/>
          <w:szCs w:val="28"/>
        </w:rPr>
        <w:t xml:space="preserve"> муниципальный округ» Смоленской области</w:t>
      </w:r>
    </w:p>
    <w:p w:rsidR="004D6F27" w:rsidRDefault="004D6F27" w:rsidP="004D6F27">
      <w:pPr>
        <w:pStyle w:val="22"/>
        <w:shd w:val="clear" w:color="auto" w:fill="auto"/>
        <w:spacing w:before="0"/>
        <w:ind w:left="40" w:right="5460"/>
        <w:rPr>
          <w:sz w:val="28"/>
          <w:szCs w:val="28"/>
        </w:rPr>
      </w:pPr>
    </w:p>
    <w:p w:rsidR="004D6F27" w:rsidRPr="004D6F27" w:rsidRDefault="004D6F27" w:rsidP="004D6F27">
      <w:pPr>
        <w:pStyle w:val="22"/>
        <w:shd w:val="clear" w:color="auto" w:fill="auto"/>
        <w:spacing w:before="0"/>
        <w:ind w:left="40" w:right="5460"/>
        <w:rPr>
          <w:sz w:val="28"/>
          <w:szCs w:val="28"/>
        </w:rPr>
      </w:pPr>
    </w:p>
    <w:p w:rsidR="00EA00F9" w:rsidRDefault="004D6F27" w:rsidP="00EA00F9">
      <w:pPr>
        <w:pStyle w:val="22"/>
        <w:shd w:val="clear" w:color="auto" w:fill="auto"/>
        <w:spacing w:before="0" w:line="302" w:lineRule="exact"/>
        <w:ind w:firstLine="700"/>
        <w:rPr>
          <w:sz w:val="28"/>
          <w:szCs w:val="28"/>
        </w:rPr>
      </w:pPr>
      <w:r w:rsidRPr="004D6F27">
        <w:rPr>
          <w:sz w:val="28"/>
          <w:szCs w:val="28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решением Шумячского окружного Совета депутатов от 25.12.2024 № 87 «Об утверждении структуры Администрации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</w:t>
      </w:r>
      <w:r w:rsidR="00EA00F9">
        <w:rPr>
          <w:sz w:val="28"/>
          <w:szCs w:val="28"/>
        </w:rPr>
        <w:t>»</w:t>
      </w:r>
    </w:p>
    <w:p w:rsidR="00EA00F9" w:rsidRDefault="00EA00F9" w:rsidP="00EA00F9">
      <w:pPr>
        <w:pStyle w:val="22"/>
        <w:shd w:val="clear" w:color="auto" w:fill="auto"/>
        <w:spacing w:before="0" w:line="240" w:lineRule="auto"/>
        <w:ind w:firstLine="697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EA00F9" w:rsidRDefault="00EA00F9" w:rsidP="00EA00F9">
      <w:pPr>
        <w:pStyle w:val="22"/>
        <w:shd w:val="clear" w:color="auto" w:fill="auto"/>
        <w:spacing w:before="0" w:line="240" w:lineRule="auto"/>
        <w:ind w:firstLine="697"/>
        <w:rPr>
          <w:sz w:val="28"/>
          <w:szCs w:val="28"/>
        </w:rPr>
      </w:pPr>
    </w:p>
    <w:p w:rsidR="00EA00F9" w:rsidRDefault="00EA00F9" w:rsidP="00EA00F9">
      <w:pPr>
        <w:pStyle w:val="22"/>
        <w:shd w:val="clear" w:color="auto" w:fill="auto"/>
        <w:spacing w:before="0" w:line="240" w:lineRule="auto"/>
        <w:ind w:firstLine="697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EA00F9" w:rsidRPr="004D6F27" w:rsidRDefault="00EA00F9" w:rsidP="00EA00F9">
      <w:pPr>
        <w:pStyle w:val="22"/>
        <w:shd w:val="clear" w:color="auto" w:fill="auto"/>
        <w:spacing w:before="0" w:line="240" w:lineRule="auto"/>
        <w:ind w:firstLine="697"/>
        <w:rPr>
          <w:sz w:val="28"/>
          <w:szCs w:val="28"/>
        </w:rPr>
      </w:pPr>
    </w:p>
    <w:p w:rsidR="004D6F27" w:rsidRPr="004D6F27" w:rsidRDefault="004D6F27" w:rsidP="004D6F27">
      <w:pPr>
        <w:pStyle w:val="22"/>
        <w:numPr>
          <w:ilvl w:val="0"/>
          <w:numId w:val="19"/>
        </w:numPr>
        <w:shd w:val="clear" w:color="auto" w:fill="auto"/>
        <w:tabs>
          <w:tab w:val="left" w:pos="1021"/>
        </w:tabs>
        <w:spacing w:before="0"/>
        <w:ind w:left="40" w:firstLine="700"/>
        <w:rPr>
          <w:sz w:val="28"/>
          <w:szCs w:val="28"/>
        </w:rPr>
      </w:pPr>
      <w:r w:rsidRPr="004D6F27">
        <w:rPr>
          <w:sz w:val="28"/>
          <w:szCs w:val="28"/>
        </w:rPr>
        <w:t>Утвердить прилагаемое положение об Отделе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области.</w:t>
      </w:r>
    </w:p>
    <w:p w:rsidR="004D6F27" w:rsidRPr="004D6F27" w:rsidRDefault="00D52EF7" w:rsidP="00D52EF7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D6F27" w:rsidRPr="004D6F27">
        <w:rPr>
          <w:sz w:val="28"/>
          <w:szCs w:val="28"/>
        </w:rPr>
        <w:t xml:space="preserve">Контроль за исполнением настоящего </w:t>
      </w:r>
      <w:r w:rsidR="00EA00F9">
        <w:rPr>
          <w:sz w:val="28"/>
          <w:szCs w:val="28"/>
        </w:rPr>
        <w:t>постановления</w:t>
      </w:r>
      <w:r w:rsidR="004D6F27" w:rsidRPr="004D6F27">
        <w:rPr>
          <w:sz w:val="28"/>
          <w:szCs w:val="28"/>
        </w:rPr>
        <w:t xml:space="preserve"> возложить на заместителя Главы муниципального образования «</w:t>
      </w:r>
      <w:proofErr w:type="spellStart"/>
      <w:r w:rsidR="004D6F27" w:rsidRPr="004D6F27">
        <w:rPr>
          <w:sz w:val="28"/>
          <w:szCs w:val="28"/>
        </w:rPr>
        <w:t>Шумячский</w:t>
      </w:r>
      <w:proofErr w:type="spellEnd"/>
      <w:r w:rsidR="004D6F27" w:rsidRPr="004D6F27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</w:t>
      </w:r>
      <w:r w:rsidR="004D6F27" w:rsidRPr="004D6F2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, курирующего вопросы Отдела экономики, комплексного развития и инвестиционной деятельности</w:t>
      </w:r>
      <w:r w:rsidRPr="00D52EF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4D6F27" w:rsidRDefault="004D6F27" w:rsidP="004D6F27">
      <w:pPr>
        <w:pStyle w:val="22"/>
        <w:shd w:val="clear" w:color="auto" w:fill="auto"/>
        <w:spacing w:before="0" w:line="302" w:lineRule="exact"/>
        <w:ind w:right="23"/>
        <w:rPr>
          <w:sz w:val="28"/>
          <w:szCs w:val="28"/>
        </w:rPr>
      </w:pPr>
    </w:p>
    <w:p w:rsidR="004D6F27" w:rsidRPr="004D6F27" w:rsidRDefault="004D6F27" w:rsidP="004D6F27">
      <w:pPr>
        <w:pStyle w:val="22"/>
        <w:shd w:val="clear" w:color="auto" w:fill="auto"/>
        <w:spacing w:before="0" w:line="302" w:lineRule="exact"/>
        <w:ind w:right="23"/>
        <w:rPr>
          <w:sz w:val="28"/>
          <w:szCs w:val="28"/>
        </w:rPr>
      </w:pPr>
    </w:p>
    <w:p w:rsidR="004D6F27" w:rsidRPr="004D6F27" w:rsidRDefault="004D6F27" w:rsidP="004D6F27">
      <w:pPr>
        <w:pStyle w:val="22"/>
        <w:shd w:val="clear" w:color="auto" w:fill="auto"/>
        <w:spacing w:before="0"/>
        <w:ind w:right="20"/>
        <w:jc w:val="left"/>
        <w:rPr>
          <w:sz w:val="28"/>
          <w:szCs w:val="28"/>
        </w:rPr>
      </w:pPr>
      <w:r w:rsidRPr="004D6F27">
        <w:rPr>
          <w:sz w:val="28"/>
          <w:szCs w:val="28"/>
        </w:rPr>
        <w:t xml:space="preserve">Глава муниципального образования </w:t>
      </w:r>
    </w:p>
    <w:p w:rsidR="004D6F27" w:rsidRDefault="004D6F27" w:rsidP="004D6F27">
      <w:pPr>
        <w:pStyle w:val="22"/>
        <w:shd w:val="clear" w:color="auto" w:fill="auto"/>
        <w:spacing w:before="0"/>
        <w:ind w:right="20"/>
        <w:jc w:val="left"/>
        <w:rPr>
          <w:sz w:val="28"/>
          <w:szCs w:val="28"/>
        </w:rPr>
      </w:pPr>
      <w:r w:rsidRPr="004D6F27">
        <w:rPr>
          <w:sz w:val="28"/>
          <w:szCs w:val="28"/>
        </w:rPr>
        <w:t>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right="20"/>
        <w:jc w:val="left"/>
        <w:rPr>
          <w:sz w:val="28"/>
          <w:szCs w:val="28"/>
        </w:rPr>
        <w:sectPr w:rsidR="004D6F27" w:rsidRPr="004D6F27" w:rsidSect="00EA00F9">
          <w:pgSz w:w="11909" w:h="16834"/>
          <w:pgMar w:top="426" w:right="569" w:bottom="2215" w:left="1188" w:header="0" w:footer="3" w:gutter="0"/>
          <w:cols w:space="720"/>
          <w:noEndnote/>
          <w:docGrid w:linePitch="360"/>
        </w:sectPr>
      </w:pPr>
      <w:r w:rsidRPr="004D6F27">
        <w:rPr>
          <w:sz w:val="28"/>
          <w:szCs w:val="28"/>
        </w:rPr>
        <w:t xml:space="preserve">Смоленской области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4D6F27">
        <w:rPr>
          <w:sz w:val="28"/>
          <w:szCs w:val="28"/>
        </w:rPr>
        <w:t xml:space="preserve"> Д.А. Каменев</w:t>
      </w:r>
    </w:p>
    <w:tbl>
      <w:tblPr>
        <w:tblStyle w:val="aa"/>
        <w:tblpPr w:leftFromText="180" w:rightFromText="180" w:vertAnchor="text" w:horzAnchor="margin" w:tblpXSpec="right" w:tblpY="-166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835"/>
      </w:tblGrid>
      <w:tr w:rsidR="004D6F27" w:rsidTr="00554E7C">
        <w:trPr>
          <w:trHeight w:val="1780"/>
        </w:trPr>
        <w:tc>
          <w:tcPr>
            <w:tcW w:w="222" w:type="dxa"/>
          </w:tcPr>
          <w:p w:rsidR="004D6F27" w:rsidRDefault="004D6F27" w:rsidP="004D6F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35" w:type="dxa"/>
          </w:tcPr>
          <w:p w:rsidR="004D6F27" w:rsidRDefault="004D6F27" w:rsidP="00554E7C">
            <w:pPr>
              <w:pStyle w:val="22"/>
              <w:shd w:val="clear" w:color="auto" w:fill="auto"/>
              <w:spacing w:before="0" w:line="302" w:lineRule="exact"/>
              <w:ind w:left="5778" w:right="301" w:firstLine="902"/>
              <w:jc w:val="center"/>
              <w:rPr>
                <w:sz w:val="28"/>
                <w:szCs w:val="28"/>
              </w:rPr>
            </w:pPr>
            <w:r w:rsidRPr="004D6F27">
              <w:rPr>
                <w:sz w:val="28"/>
                <w:szCs w:val="28"/>
              </w:rPr>
              <w:t>УТВЕРЖДЕНО</w:t>
            </w:r>
          </w:p>
          <w:p w:rsidR="004D6F27" w:rsidRDefault="00EA00F9" w:rsidP="004D6F27">
            <w:pPr>
              <w:pStyle w:val="22"/>
              <w:shd w:val="clear" w:color="auto" w:fill="auto"/>
              <w:spacing w:before="0" w:line="302" w:lineRule="exact"/>
              <w:ind w:left="5778" w:right="3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4D6F27" w:rsidRPr="004D6F27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="004D6F27" w:rsidRPr="004D6F27">
              <w:rPr>
                <w:sz w:val="28"/>
                <w:szCs w:val="28"/>
              </w:rPr>
              <w:t>Шумячский</w:t>
            </w:r>
            <w:proofErr w:type="spellEnd"/>
            <w:r w:rsidR="004D6F27" w:rsidRPr="004D6F27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4D6F27" w:rsidRDefault="004D6F27" w:rsidP="00244EDF">
            <w:pPr>
              <w:pStyle w:val="22"/>
              <w:shd w:val="clear" w:color="auto" w:fill="auto"/>
              <w:spacing w:before="0" w:line="302" w:lineRule="exact"/>
              <w:ind w:left="5778" w:right="301"/>
              <w:rPr>
                <w:sz w:val="28"/>
                <w:szCs w:val="28"/>
              </w:rPr>
            </w:pPr>
            <w:r w:rsidRPr="004D6F27">
              <w:rPr>
                <w:sz w:val="28"/>
                <w:szCs w:val="28"/>
              </w:rPr>
              <w:t xml:space="preserve">от </w:t>
            </w:r>
            <w:r w:rsidR="00244EDF">
              <w:rPr>
                <w:sz w:val="28"/>
                <w:szCs w:val="28"/>
              </w:rPr>
              <w:t>17.01.</w:t>
            </w:r>
            <w:r w:rsidRPr="004D6F27">
              <w:rPr>
                <w:sz w:val="28"/>
                <w:szCs w:val="28"/>
              </w:rPr>
              <w:t>2025 г.</w:t>
            </w:r>
            <w:r w:rsidR="00244EDF">
              <w:rPr>
                <w:sz w:val="28"/>
                <w:szCs w:val="28"/>
              </w:rPr>
              <w:t xml:space="preserve"> </w:t>
            </w:r>
            <w:r w:rsidR="00554E7C">
              <w:rPr>
                <w:sz w:val="28"/>
                <w:szCs w:val="28"/>
              </w:rPr>
              <w:t>№</w:t>
            </w:r>
            <w:r w:rsidR="00244EDF">
              <w:rPr>
                <w:sz w:val="28"/>
                <w:szCs w:val="28"/>
              </w:rPr>
              <w:t xml:space="preserve"> 38</w:t>
            </w:r>
          </w:p>
          <w:p w:rsidR="00554E7C" w:rsidRDefault="00554E7C" w:rsidP="004D6F27">
            <w:pPr>
              <w:jc w:val="both"/>
              <w:rPr>
                <w:sz w:val="28"/>
                <w:szCs w:val="28"/>
              </w:rPr>
            </w:pPr>
          </w:p>
          <w:p w:rsidR="00554E7C" w:rsidRDefault="00554E7C" w:rsidP="004D6F27">
            <w:pPr>
              <w:jc w:val="both"/>
              <w:rPr>
                <w:sz w:val="28"/>
                <w:szCs w:val="28"/>
              </w:rPr>
            </w:pPr>
          </w:p>
        </w:tc>
      </w:tr>
    </w:tbl>
    <w:p w:rsidR="00554E7C" w:rsidRPr="00554E7C" w:rsidRDefault="00554E7C" w:rsidP="00554E7C">
      <w:pPr>
        <w:pStyle w:val="24"/>
        <w:keepNext/>
        <w:keepLines/>
        <w:shd w:val="clear" w:color="auto" w:fill="auto"/>
        <w:tabs>
          <w:tab w:val="left" w:pos="7726"/>
        </w:tabs>
        <w:spacing w:before="0" w:after="0"/>
        <w:ind w:left="3820"/>
        <w:jc w:val="left"/>
        <w:rPr>
          <w:b/>
          <w:sz w:val="28"/>
        </w:rPr>
      </w:pPr>
      <w:bookmarkStart w:id="0" w:name="bookmark2"/>
      <w:r w:rsidRPr="00554E7C">
        <w:rPr>
          <w:b/>
          <w:sz w:val="28"/>
        </w:rPr>
        <w:t>ПОЛОЖЕНИЕ</w:t>
      </w:r>
      <w:r w:rsidRPr="00554E7C">
        <w:rPr>
          <w:b/>
          <w:sz w:val="28"/>
        </w:rPr>
        <w:tab/>
      </w:r>
      <w:bookmarkEnd w:id="0"/>
    </w:p>
    <w:p w:rsidR="00554E7C" w:rsidRPr="00554E7C" w:rsidRDefault="00554E7C" w:rsidP="00554E7C">
      <w:pPr>
        <w:pStyle w:val="24"/>
        <w:keepNext/>
        <w:keepLines/>
        <w:shd w:val="clear" w:color="auto" w:fill="auto"/>
        <w:spacing w:before="0" w:after="0"/>
        <w:ind w:left="539"/>
        <w:rPr>
          <w:b/>
          <w:sz w:val="28"/>
        </w:rPr>
      </w:pPr>
      <w:bookmarkStart w:id="1" w:name="bookmark3"/>
      <w:r w:rsidRPr="00554E7C">
        <w:rPr>
          <w:b/>
          <w:sz w:val="28"/>
        </w:rPr>
        <w:t xml:space="preserve">об Отделе экономики, комплексного развития и инвестиционной деятельности Администрации муниципального образования </w:t>
      </w:r>
    </w:p>
    <w:p w:rsidR="004D6F27" w:rsidRPr="00554E7C" w:rsidRDefault="00554E7C" w:rsidP="00554E7C">
      <w:pPr>
        <w:pStyle w:val="24"/>
        <w:keepNext/>
        <w:keepLines/>
        <w:shd w:val="clear" w:color="auto" w:fill="auto"/>
        <w:spacing w:before="0" w:after="544"/>
        <w:ind w:left="540"/>
        <w:rPr>
          <w:b/>
          <w:sz w:val="28"/>
        </w:rPr>
      </w:pPr>
      <w:r w:rsidRPr="00554E7C">
        <w:rPr>
          <w:b/>
          <w:sz w:val="28"/>
        </w:rPr>
        <w:t>«</w:t>
      </w:r>
      <w:proofErr w:type="spellStart"/>
      <w:r w:rsidRPr="00554E7C">
        <w:rPr>
          <w:b/>
          <w:sz w:val="28"/>
        </w:rPr>
        <w:t>Шумячский</w:t>
      </w:r>
      <w:proofErr w:type="spellEnd"/>
      <w:r w:rsidRPr="00554E7C">
        <w:rPr>
          <w:b/>
          <w:sz w:val="28"/>
        </w:rPr>
        <w:t xml:space="preserve"> муниципальный округ» Смоленской области</w:t>
      </w:r>
      <w:bookmarkEnd w:id="1"/>
    </w:p>
    <w:p w:rsidR="004D6F27" w:rsidRPr="00554E7C" w:rsidRDefault="004D6F27" w:rsidP="004D6F27">
      <w:pPr>
        <w:pStyle w:val="24"/>
        <w:keepNext/>
        <w:keepLines/>
        <w:numPr>
          <w:ilvl w:val="0"/>
          <w:numId w:val="22"/>
        </w:numPr>
        <w:shd w:val="clear" w:color="auto" w:fill="auto"/>
        <w:spacing w:before="0" w:after="0" w:line="297" w:lineRule="exact"/>
        <w:rPr>
          <w:b/>
          <w:sz w:val="28"/>
          <w:szCs w:val="28"/>
        </w:rPr>
      </w:pPr>
      <w:bookmarkStart w:id="2" w:name="bookmark4"/>
      <w:r w:rsidRPr="00554E7C">
        <w:rPr>
          <w:b/>
          <w:sz w:val="28"/>
          <w:szCs w:val="28"/>
        </w:rPr>
        <w:t>Общие положения</w:t>
      </w:r>
      <w:bookmarkEnd w:id="2"/>
    </w:p>
    <w:p w:rsidR="004D6F27" w:rsidRPr="004D6F27" w:rsidRDefault="004D6F27" w:rsidP="004D6F27">
      <w:pPr>
        <w:pStyle w:val="24"/>
        <w:keepNext/>
        <w:keepLines/>
        <w:shd w:val="clear" w:color="auto" w:fill="auto"/>
        <w:spacing w:before="0" w:after="0" w:line="297" w:lineRule="exact"/>
        <w:ind w:left="900"/>
        <w:jc w:val="left"/>
        <w:rPr>
          <w:sz w:val="28"/>
          <w:szCs w:val="28"/>
        </w:rPr>
      </w:pPr>
    </w:p>
    <w:p w:rsidR="004D6F27" w:rsidRPr="004D6F27" w:rsidRDefault="004D6F27" w:rsidP="00554E7C">
      <w:pPr>
        <w:pStyle w:val="22"/>
        <w:numPr>
          <w:ilvl w:val="0"/>
          <w:numId w:val="20"/>
        </w:numPr>
        <w:shd w:val="clear" w:color="auto" w:fill="auto"/>
        <w:tabs>
          <w:tab w:val="left" w:pos="1316"/>
        </w:tabs>
        <w:spacing w:before="0"/>
        <w:ind w:left="20" w:firstLine="700"/>
        <w:rPr>
          <w:sz w:val="28"/>
          <w:szCs w:val="28"/>
        </w:rPr>
      </w:pPr>
      <w:r w:rsidRPr="004D6F27">
        <w:rPr>
          <w:sz w:val="28"/>
          <w:szCs w:val="28"/>
        </w:rPr>
        <w:t>Отдел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 (далее - Отдел) является структурным подразделением Администрации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области.</w:t>
      </w:r>
    </w:p>
    <w:p w:rsidR="004D6F27" w:rsidRPr="004D6F27" w:rsidRDefault="004D6F27" w:rsidP="00554E7C">
      <w:pPr>
        <w:pStyle w:val="22"/>
        <w:numPr>
          <w:ilvl w:val="0"/>
          <w:numId w:val="20"/>
        </w:numPr>
        <w:shd w:val="clear" w:color="auto" w:fill="auto"/>
        <w:tabs>
          <w:tab w:val="left" w:pos="1213"/>
        </w:tabs>
        <w:spacing w:before="0"/>
        <w:ind w:left="20" w:firstLine="700"/>
        <w:rPr>
          <w:sz w:val="28"/>
          <w:szCs w:val="28"/>
        </w:rPr>
      </w:pPr>
      <w:r w:rsidRPr="004D6F27">
        <w:rPr>
          <w:sz w:val="28"/>
          <w:szCs w:val="28"/>
        </w:rPr>
        <w:t>Отдел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и Правительства Российской Федерации, областными законами и иными областными правовыми актами, Уставом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области, муниципальными нормативными правовыми актами, а также настоящим Положением.</w:t>
      </w:r>
    </w:p>
    <w:p w:rsidR="004D6F27" w:rsidRPr="004D6F27" w:rsidRDefault="004D6F27" w:rsidP="00554E7C">
      <w:pPr>
        <w:pStyle w:val="22"/>
        <w:numPr>
          <w:ilvl w:val="0"/>
          <w:numId w:val="20"/>
        </w:numPr>
        <w:shd w:val="clear" w:color="auto" w:fill="auto"/>
        <w:tabs>
          <w:tab w:val="left" w:pos="1181"/>
        </w:tabs>
        <w:spacing w:before="0"/>
        <w:ind w:left="20" w:firstLine="700"/>
        <w:rPr>
          <w:sz w:val="28"/>
          <w:szCs w:val="28"/>
        </w:rPr>
      </w:pPr>
      <w:r w:rsidRPr="004D6F27">
        <w:rPr>
          <w:sz w:val="28"/>
          <w:szCs w:val="28"/>
        </w:rPr>
        <w:t>Отдел подчиняется непосредственно заместителю Главы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области.</w:t>
      </w:r>
    </w:p>
    <w:p w:rsidR="004D6F27" w:rsidRPr="004D6F27" w:rsidRDefault="004D6F27" w:rsidP="00554E7C">
      <w:pPr>
        <w:pStyle w:val="22"/>
        <w:shd w:val="clear" w:color="auto" w:fill="auto"/>
        <w:spacing w:before="0" w:after="240"/>
        <w:ind w:left="20" w:firstLine="700"/>
        <w:rPr>
          <w:sz w:val="28"/>
          <w:szCs w:val="28"/>
        </w:rPr>
      </w:pPr>
      <w:r w:rsidRPr="004D6F27">
        <w:rPr>
          <w:sz w:val="28"/>
          <w:szCs w:val="28"/>
        </w:rPr>
        <w:t>1.4.Общее руководство деятельностью Отдела осуществляет Глава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 (далее - Глава муниципального образования).</w:t>
      </w:r>
    </w:p>
    <w:p w:rsidR="004D6F27" w:rsidRPr="00554E7C" w:rsidRDefault="004D6F27" w:rsidP="004D6F27">
      <w:pPr>
        <w:pStyle w:val="24"/>
        <w:keepNext/>
        <w:keepLines/>
        <w:shd w:val="clear" w:color="auto" w:fill="auto"/>
        <w:spacing w:before="0" w:after="0" w:line="297" w:lineRule="exact"/>
        <w:ind w:left="540"/>
        <w:rPr>
          <w:b/>
          <w:sz w:val="28"/>
          <w:szCs w:val="28"/>
        </w:rPr>
      </w:pPr>
      <w:bookmarkStart w:id="3" w:name="bookmark5"/>
      <w:r w:rsidRPr="00554E7C">
        <w:rPr>
          <w:b/>
          <w:sz w:val="28"/>
          <w:szCs w:val="28"/>
        </w:rPr>
        <w:t>2. Задачи и функции Отдела</w:t>
      </w:r>
      <w:bookmarkEnd w:id="3"/>
    </w:p>
    <w:p w:rsidR="00554E7C" w:rsidRPr="004D6F27" w:rsidRDefault="00554E7C" w:rsidP="004D6F27">
      <w:pPr>
        <w:pStyle w:val="24"/>
        <w:keepNext/>
        <w:keepLines/>
        <w:shd w:val="clear" w:color="auto" w:fill="auto"/>
        <w:spacing w:before="0" w:after="0" w:line="297" w:lineRule="exact"/>
        <w:ind w:left="540"/>
        <w:rPr>
          <w:sz w:val="28"/>
          <w:szCs w:val="28"/>
        </w:rPr>
      </w:pPr>
    </w:p>
    <w:p w:rsidR="004D6F27" w:rsidRPr="004D6F27" w:rsidRDefault="004D6F27" w:rsidP="004D6F27">
      <w:pPr>
        <w:pStyle w:val="22"/>
        <w:shd w:val="clear" w:color="auto" w:fill="auto"/>
        <w:spacing w:before="0"/>
        <w:ind w:left="20" w:firstLine="700"/>
        <w:rPr>
          <w:sz w:val="28"/>
          <w:szCs w:val="28"/>
        </w:rPr>
      </w:pPr>
      <w:r w:rsidRPr="004D6F27">
        <w:rPr>
          <w:sz w:val="28"/>
          <w:szCs w:val="28"/>
        </w:rPr>
        <w:t>2.1. Основными задачами Отдела являются: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firstLine="697"/>
        <w:rPr>
          <w:sz w:val="28"/>
          <w:szCs w:val="28"/>
        </w:rPr>
      </w:pPr>
      <w:r w:rsidRPr="004D6F27">
        <w:rPr>
          <w:sz w:val="28"/>
          <w:szCs w:val="28"/>
        </w:rPr>
        <w:t xml:space="preserve">- </w:t>
      </w:r>
      <w:r w:rsidRPr="004D6F27">
        <w:rPr>
          <w:color w:val="1C1C1C"/>
          <w:sz w:val="28"/>
          <w:szCs w:val="28"/>
          <w:shd w:val="clear" w:color="auto" w:fill="FFFFFF"/>
        </w:rPr>
        <w:t xml:space="preserve">реализация   единой   государственной    политики    в    </w:t>
      </w:r>
      <w:r w:rsidRPr="004D6F27">
        <w:rPr>
          <w:sz w:val="28"/>
          <w:szCs w:val="28"/>
        </w:rPr>
        <w:t>муниципальном          образовании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857"/>
        </w:tabs>
        <w:spacing w:before="0"/>
        <w:ind w:left="20" w:right="580" w:firstLine="700"/>
        <w:rPr>
          <w:sz w:val="28"/>
          <w:szCs w:val="28"/>
        </w:rPr>
      </w:pPr>
      <w:r w:rsidRPr="004D6F27">
        <w:rPr>
          <w:color w:val="1C1C1C"/>
          <w:sz w:val="28"/>
          <w:szCs w:val="28"/>
          <w:shd w:val="clear" w:color="auto" w:fill="FFFFFF"/>
        </w:rPr>
        <w:t>организация и обеспечение стратегического планирования и проектного управления в муниципальном округе</w:t>
      </w:r>
      <w:r w:rsidRPr="004D6F27">
        <w:rPr>
          <w:sz w:val="28"/>
          <w:szCs w:val="28"/>
        </w:rPr>
        <w:t>;</w:t>
      </w:r>
    </w:p>
    <w:p w:rsidR="004D6F27" w:rsidRPr="004D6F27" w:rsidRDefault="004D6F27" w:rsidP="00554E7C">
      <w:pPr>
        <w:pStyle w:val="22"/>
        <w:numPr>
          <w:ilvl w:val="0"/>
          <w:numId w:val="21"/>
        </w:numPr>
        <w:shd w:val="clear" w:color="auto" w:fill="auto"/>
        <w:tabs>
          <w:tab w:val="left" w:pos="983"/>
        </w:tabs>
        <w:spacing w:before="0"/>
        <w:ind w:left="20" w:firstLine="700"/>
        <w:rPr>
          <w:sz w:val="28"/>
          <w:szCs w:val="28"/>
        </w:rPr>
      </w:pPr>
      <w:r w:rsidRPr="004D6F27">
        <w:rPr>
          <w:sz w:val="28"/>
          <w:szCs w:val="28"/>
        </w:rPr>
        <w:t>координация деятельности структурных подразделений Администрации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 (далее - Администрация), предприятий, организаций, учреждений независимо от форм собственности при подготовке прогнозов и программ социально-экономического развития муниципального муниципальный округа;</w:t>
      </w:r>
    </w:p>
    <w:p w:rsidR="00554E7C" w:rsidRPr="0026215F" w:rsidRDefault="004D6F27" w:rsidP="0026215F">
      <w:pPr>
        <w:pStyle w:val="22"/>
        <w:numPr>
          <w:ilvl w:val="0"/>
          <w:numId w:val="21"/>
        </w:numPr>
        <w:shd w:val="clear" w:color="auto" w:fill="auto"/>
        <w:tabs>
          <w:tab w:val="left" w:pos="902"/>
        </w:tabs>
        <w:spacing w:before="0"/>
        <w:ind w:left="20" w:firstLine="700"/>
        <w:rPr>
          <w:sz w:val="28"/>
          <w:szCs w:val="28"/>
        </w:rPr>
      </w:pPr>
      <w:r w:rsidRPr="004D6F27">
        <w:rPr>
          <w:sz w:val="28"/>
          <w:szCs w:val="28"/>
        </w:rPr>
        <w:lastRenderedPageBreak/>
        <w:t>участие в формировании и рациональном использовании средств бюджета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области;</w:t>
      </w:r>
    </w:p>
    <w:p w:rsidR="004D6F27" w:rsidRPr="004D6F27" w:rsidRDefault="004D6F27" w:rsidP="00554E7C">
      <w:pPr>
        <w:pStyle w:val="22"/>
        <w:numPr>
          <w:ilvl w:val="0"/>
          <w:numId w:val="21"/>
        </w:numPr>
        <w:shd w:val="clear" w:color="auto" w:fill="auto"/>
        <w:tabs>
          <w:tab w:val="left" w:pos="1060"/>
        </w:tabs>
        <w:spacing w:before="0"/>
        <w:ind w:left="20" w:firstLine="700"/>
        <w:rPr>
          <w:sz w:val="28"/>
          <w:szCs w:val="28"/>
        </w:rPr>
      </w:pPr>
      <w:r w:rsidRPr="004D6F27">
        <w:rPr>
          <w:sz w:val="28"/>
          <w:szCs w:val="28"/>
        </w:rPr>
        <w:t>содействие развитию инвестиционной деятельности на территории муниципального муниципальный округа, планирование инвестиций, разработка и осуществление инвестиционной политики;</w:t>
      </w:r>
    </w:p>
    <w:p w:rsidR="004D6F27" w:rsidRPr="001113E2" w:rsidRDefault="004D6F27" w:rsidP="001113E2">
      <w:pPr>
        <w:pStyle w:val="22"/>
        <w:numPr>
          <w:ilvl w:val="0"/>
          <w:numId w:val="21"/>
        </w:numPr>
        <w:shd w:val="clear" w:color="auto" w:fill="auto"/>
        <w:tabs>
          <w:tab w:val="left" w:pos="914"/>
        </w:tabs>
        <w:spacing w:before="0"/>
        <w:ind w:left="20" w:firstLine="700"/>
        <w:rPr>
          <w:sz w:val="28"/>
          <w:szCs w:val="28"/>
        </w:rPr>
      </w:pPr>
      <w:r w:rsidRPr="004D6F27">
        <w:rPr>
          <w:sz w:val="28"/>
          <w:szCs w:val="28"/>
        </w:rPr>
        <w:t>анализ показателей социально - экономического развития муниципального</w:t>
      </w:r>
      <w:r w:rsidR="001113E2">
        <w:rPr>
          <w:sz w:val="28"/>
          <w:szCs w:val="28"/>
        </w:rPr>
        <w:t xml:space="preserve"> </w:t>
      </w:r>
      <w:r w:rsidRPr="001113E2">
        <w:rPr>
          <w:sz w:val="28"/>
          <w:szCs w:val="28"/>
        </w:rPr>
        <w:t>о</w:t>
      </w:r>
      <w:r w:rsidR="001113E2">
        <w:rPr>
          <w:sz w:val="28"/>
          <w:szCs w:val="28"/>
        </w:rPr>
        <w:t>бразования</w:t>
      </w:r>
      <w:r w:rsidRPr="001113E2">
        <w:rPr>
          <w:sz w:val="28"/>
          <w:szCs w:val="28"/>
        </w:rPr>
        <w:t>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862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определение целей, приоритетов, перспектив экономического и социального развития муниципально</w:t>
      </w:r>
      <w:r w:rsidR="001113E2">
        <w:rPr>
          <w:sz w:val="28"/>
          <w:szCs w:val="28"/>
        </w:rPr>
        <w:t xml:space="preserve">го </w:t>
      </w:r>
      <w:r w:rsidRPr="004D6F27">
        <w:rPr>
          <w:sz w:val="28"/>
          <w:szCs w:val="28"/>
        </w:rPr>
        <w:t>о</w:t>
      </w:r>
      <w:r w:rsidR="001113E2">
        <w:rPr>
          <w:sz w:val="28"/>
          <w:szCs w:val="28"/>
        </w:rPr>
        <w:t>бразования</w:t>
      </w:r>
      <w:r w:rsidRPr="004D6F27">
        <w:rPr>
          <w:sz w:val="28"/>
          <w:szCs w:val="28"/>
        </w:rPr>
        <w:t>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862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содействие развитию малого и среднего предпринимательства на территории муниципального округа;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829"/>
        </w:tabs>
        <w:spacing w:before="0"/>
        <w:ind w:left="20" w:firstLine="660"/>
        <w:rPr>
          <w:sz w:val="28"/>
          <w:szCs w:val="28"/>
        </w:rPr>
      </w:pPr>
      <w:r w:rsidRPr="004D6F27">
        <w:rPr>
          <w:sz w:val="28"/>
          <w:szCs w:val="28"/>
        </w:rPr>
        <w:t>повышение экономического потенциала муниципального о</w:t>
      </w:r>
      <w:r w:rsidR="001113E2">
        <w:rPr>
          <w:sz w:val="28"/>
          <w:szCs w:val="28"/>
        </w:rPr>
        <w:t>бразования</w:t>
      </w:r>
      <w:r w:rsidRPr="004D6F27">
        <w:rPr>
          <w:sz w:val="28"/>
          <w:szCs w:val="28"/>
        </w:rPr>
        <w:t>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20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выполнение программ приватизации на территории Шумячского муниципальный округа Смоленской, области;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firstLine="660"/>
        <w:rPr>
          <w:sz w:val="28"/>
          <w:szCs w:val="28"/>
        </w:rPr>
      </w:pPr>
      <w:r w:rsidRPr="004D6F27">
        <w:rPr>
          <w:sz w:val="28"/>
          <w:szCs w:val="28"/>
        </w:rPr>
        <w:t>- управление и распоряжение муниципальной собственностью;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- управление и распоряжение земельными участками, находящимися в государственной или муниципальной собственности;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firstLine="660"/>
        <w:rPr>
          <w:sz w:val="28"/>
          <w:szCs w:val="28"/>
        </w:rPr>
      </w:pPr>
      <w:r w:rsidRPr="004D6F27">
        <w:rPr>
          <w:sz w:val="28"/>
          <w:szCs w:val="28"/>
        </w:rPr>
        <w:t>- содействие потребителям в защите их прав.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firstLine="660"/>
        <w:rPr>
          <w:sz w:val="28"/>
          <w:szCs w:val="28"/>
        </w:rPr>
      </w:pPr>
      <w:r w:rsidRPr="004D6F27">
        <w:rPr>
          <w:sz w:val="28"/>
          <w:szCs w:val="28"/>
        </w:rPr>
        <w:t>2.2. Функции Отдела: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875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 xml:space="preserve">разрабатывает прогнозы и программы социально-экономического развития муниципального </w:t>
      </w:r>
      <w:r w:rsidR="001113E2">
        <w:rPr>
          <w:sz w:val="28"/>
          <w:szCs w:val="28"/>
        </w:rPr>
        <w:t xml:space="preserve">образования </w:t>
      </w:r>
      <w:r w:rsidRPr="004D6F27">
        <w:rPr>
          <w:sz w:val="28"/>
          <w:szCs w:val="28"/>
        </w:rPr>
        <w:t>на кратко, средне и долгосрочную перспективы;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74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 xml:space="preserve">совместно с другими структурными подразделениями Администрации регулирует инвестиционную деятельность, осуществляемую на территории муниципального </w:t>
      </w:r>
      <w:r w:rsidR="001113E2">
        <w:rPr>
          <w:sz w:val="28"/>
          <w:szCs w:val="28"/>
        </w:rPr>
        <w:t xml:space="preserve">образования </w:t>
      </w:r>
      <w:r w:rsidRPr="004D6F27">
        <w:rPr>
          <w:sz w:val="28"/>
          <w:szCs w:val="28"/>
        </w:rPr>
        <w:t>за счет всех источников финансирования;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02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осуществляет методическое руководство, консультационную поддержку в разработке инвестиционных проектов предприятий и организаций всех форм собственности;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- осуществляет ежегодное обновление инвестиционного паспорта муниципального</w:t>
      </w:r>
      <w:r w:rsidR="001113E2">
        <w:rPr>
          <w:sz w:val="28"/>
          <w:szCs w:val="28"/>
        </w:rPr>
        <w:t xml:space="preserve"> образования</w:t>
      </w:r>
      <w:r w:rsidRPr="004D6F27">
        <w:rPr>
          <w:sz w:val="28"/>
          <w:szCs w:val="28"/>
        </w:rPr>
        <w:t>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11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проводит анализ финансово - экономического состояния предприятий и организаций муниципального</w:t>
      </w:r>
      <w:r w:rsidR="001113E2">
        <w:rPr>
          <w:sz w:val="28"/>
          <w:szCs w:val="28"/>
        </w:rPr>
        <w:t xml:space="preserve"> образования</w:t>
      </w:r>
      <w:r w:rsidRPr="004D6F27">
        <w:rPr>
          <w:sz w:val="28"/>
          <w:szCs w:val="28"/>
        </w:rPr>
        <w:t>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835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формирует перечень муниципальных программ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 (далее - муниципальные программы);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88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осуществляет оценку проектов муниципальных программ и готовит соответствующие заключения;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38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формирует годовой отчет о ходе реализации и оценке эффективности муниципальных программ;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38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проводит оценку регулирующего воздействия проектов муниципальных нормативных правовых актов и экспертизу муниципальных нормативных правовых актов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97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разрабатывает с учетом действующего законодательства программы приватизации, организует выполнение программ приватизации и ежегодный отчет об их исполнении;</w:t>
      </w:r>
    </w:p>
    <w:p w:rsidR="00554E7C" w:rsidRPr="004D6F27" w:rsidRDefault="004D6F27" w:rsidP="0026215F">
      <w:pPr>
        <w:pStyle w:val="22"/>
        <w:shd w:val="clear" w:color="auto" w:fill="auto"/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lastRenderedPageBreak/>
        <w:t>- организует контроль за сохранностью и эффективностью использования имущества, находящегося в муниципальной собственности;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- организует контроль за использованием земель на территории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области;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- подготавливает нормативные документы, связанные с осуществлением регулярных пассажирских перевозок по регулируемым тарифам автомобильным транспортом общего пользования</w:t>
      </w:r>
      <w:r w:rsidRPr="004D6F27">
        <w:rPr>
          <w:b/>
          <w:sz w:val="28"/>
          <w:szCs w:val="28"/>
        </w:rPr>
        <w:t xml:space="preserve"> </w:t>
      </w:r>
      <w:r w:rsidRPr="004D6F27">
        <w:rPr>
          <w:sz w:val="28"/>
          <w:szCs w:val="28"/>
        </w:rPr>
        <w:t>по муниципальным маршрутам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области;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- подготавливает нормативные документы на управление и распоряжение земельными участками, расположенными на территории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866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подготавливает, с участием структурных подразделений Администрации и территориальных органов федеральных органов исполнительной власти, доклады о социально-экономическом положении муниципального</w:t>
      </w:r>
      <w:r w:rsidR="001113E2">
        <w:rPr>
          <w:sz w:val="28"/>
          <w:szCs w:val="28"/>
        </w:rPr>
        <w:t xml:space="preserve"> образования</w:t>
      </w:r>
      <w:r w:rsidRPr="004D6F27">
        <w:rPr>
          <w:sz w:val="28"/>
          <w:szCs w:val="28"/>
        </w:rPr>
        <w:t>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853"/>
        </w:tabs>
        <w:spacing w:before="0"/>
        <w:ind w:left="20" w:right="20" w:firstLine="660"/>
        <w:rPr>
          <w:sz w:val="28"/>
          <w:szCs w:val="28"/>
        </w:rPr>
      </w:pPr>
      <w:r w:rsidRPr="004D6F27">
        <w:rPr>
          <w:sz w:val="28"/>
          <w:szCs w:val="28"/>
        </w:rPr>
        <w:t>участвует в развитии и совершенствовании политики в области демографии трудовых ресурсов, занятости рынка рабочей силы и доходов населения;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871"/>
        </w:tabs>
        <w:spacing w:before="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 xml:space="preserve">готовит сводный доклад Главы муниципального образования о достигнутых значениях показателей для оценки эффективности деятельности муниципального </w:t>
      </w:r>
      <w:r w:rsidR="0026215F">
        <w:rPr>
          <w:sz w:val="28"/>
          <w:szCs w:val="28"/>
        </w:rPr>
        <w:t xml:space="preserve">образования </w:t>
      </w:r>
      <w:r w:rsidRPr="004D6F27">
        <w:rPr>
          <w:sz w:val="28"/>
          <w:szCs w:val="28"/>
        </w:rPr>
        <w:t>за отчетный год;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>- подготавливает материалы по вопросам компетенции Отдела на рассмотрение комиссиями Шумячского окружного Совета депутатов;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07"/>
        </w:tabs>
        <w:spacing w:before="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>своевременно и качественно составляет и предоставляет в установленные инстанции отчеты, рассматривает и подготавливает ответы на поступившие для исполнения обращения граждан;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880"/>
        </w:tabs>
        <w:spacing w:before="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>разрабатывает проекты распоряжений и постановлений Администрации по вопросам компетенции Отдела;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1064"/>
        </w:tabs>
        <w:spacing w:before="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>исполняет законодательные и иные нормативные правовые акты вышестоящих государственных органов, органов местного самоуправления в пределах компетенции Отдела.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866"/>
        </w:tabs>
        <w:spacing w:before="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>контролирует в пределах своей компетенции соблюдение законодательства и выполнение нормативных правовых актов органов местного самоуправления предприятиями, организациями и учреждениями независимо от форм собственности и ведомственной принадлежности, расположенных на территории муниципального</w:t>
      </w:r>
      <w:r w:rsidR="001113E2">
        <w:rPr>
          <w:sz w:val="28"/>
          <w:szCs w:val="28"/>
        </w:rPr>
        <w:t xml:space="preserve"> образования</w:t>
      </w:r>
      <w:r w:rsidRPr="004D6F27">
        <w:rPr>
          <w:sz w:val="28"/>
          <w:szCs w:val="28"/>
        </w:rPr>
        <w:t>.</w:t>
      </w:r>
    </w:p>
    <w:p w:rsidR="004D6F27" w:rsidRPr="004D6F27" w:rsidRDefault="004D6F27" w:rsidP="004D6F27">
      <w:pPr>
        <w:pStyle w:val="22"/>
        <w:shd w:val="clear" w:color="auto" w:fill="auto"/>
        <w:spacing w:before="0" w:after="36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>3. Отдел осуществляет свою деятельность во взаимодействии с другими структурными подразделениями Администрации муниципального образования, с органами исполнительной власти Смоленской области, предприятиями и организациями всех форм собственности, общественными организациями и объединениями, иными организациями и гражданами.</w:t>
      </w:r>
    </w:p>
    <w:p w:rsidR="004D6F27" w:rsidRPr="00554E7C" w:rsidRDefault="004D6F27" w:rsidP="004D6F27">
      <w:pPr>
        <w:pStyle w:val="24"/>
        <w:keepNext/>
        <w:keepLines/>
        <w:shd w:val="clear" w:color="auto" w:fill="auto"/>
        <w:spacing w:before="0" w:after="0" w:line="297" w:lineRule="exact"/>
        <w:ind w:left="3620"/>
        <w:jc w:val="left"/>
        <w:rPr>
          <w:b/>
          <w:sz w:val="28"/>
          <w:szCs w:val="28"/>
        </w:rPr>
      </w:pPr>
      <w:bookmarkStart w:id="4" w:name="bookmark7"/>
      <w:r w:rsidRPr="00554E7C">
        <w:rPr>
          <w:b/>
          <w:sz w:val="28"/>
          <w:szCs w:val="28"/>
        </w:rPr>
        <w:t>3. Полномочия Отдела</w:t>
      </w:r>
      <w:bookmarkEnd w:id="4"/>
    </w:p>
    <w:p w:rsidR="00554E7C" w:rsidRPr="004D6F27" w:rsidRDefault="00554E7C" w:rsidP="004D6F27">
      <w:pPr>
        <w:pStyle w:val="24"/>
        <w:keepNext/>
        <w:keepLines/>
        <w:shd w:val="clear" w:color="auto" w:fill="auto"/>
        <w:spacing w:before="0" w:after="0" w:line="297" w:lineRule="exact"/>
        <w:ind w:left="3620"/>
        <w:jc w:val="left"/>
        <w:rPr>
          <w:sz w:val="28"/>
          <w:szCs w:val="28"/>
        </w:rPr>
      </w:pPr>
    </w:p>
    <w:p w:rsidR="004D6F27" w:rsidRPr="004D6F27" w:rsidRDefault="004D6F27" w:rsidP="004D6F27">
      <w:pPr>
        <w:pStyle w:val="22"/>
        <w:shd w:val="clear" w:color="auto" w:fill="auto"/>
        <w:spacing w:before="0"/>
        <w:ind w:left="20" w:firstLine="700"/>
        <w:rPr>
          <w:sz w:val="28"/>
          <w:szCs w:val="28"/>
        </w:rPr>
      </w:pPr>
      <w:r w:rsidRPr="004D6F27">
        <w:rPr>
          <w:sz w:val="28"/>
          <w:szCs w:val="28"/>
        </w:rPr>
        <w:t>3.1.</w:t>
      </w:r>
      <w:r w:rsidR="00554E7C">
        <w:rPr>
          <w:sz w:val="28"/>
          <w:szCs w:val="28"/>
        </w:rPr>
        <w:t xml:space="preserve"> </w:t>
      </w:r>
      <w:r w:rsidRPr="004D6F27">
        <w:rPr>
          <w:sz w:val="28"/>
          <w:szCs w:val="28"/>
        </w:rPr>
        <w:t>Отдел для выполнения возложенных на него задач имеет право:</w:t>
      </w:r>
    </w:p>
    <w:p w:rsidR="00554E7C" w:rsidRPr="004D6F27" w:rsidRDefault="004D6F27" w:rsidP="0026215F">
      <w:pPr>
        <w:pStyle w:val="22"/>
        <w:shd w:val="clear" w:color="auto" w:fill="auto"/>
        <w:tabs>
          <w:tab w:val="left" w:pos="6046"/>
        </w:tabs>
        <w:spacing w:before="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 xml:space="preserve">-получать от </w:t>
      </w:r>
      <w:r w:rsidR="0026215F">
        <w:rPr>
          <w:sz w:val="28"/>
          <w:szCs w:val="28"/>
        </w:rPr>
        <w:t xml:space="preserve">структурных подразделений </w:t>
      </w:r>
      <w:r w:rsidRPr="004D6F27">
        <w:rPr>
          <w:sz w:val="28"/>
          <w:szCs w:val="28"/>
        </w:rPr>
        <w:t xml:space="preserve">Администрации, предприятий, учреждений и организаций, находящихся на территории муниципальный округа, </w:t>
      </w:r>
      <w:r w:rsidRPr="004D6F27">
        <w:rPr>
          <w:sz w:val="28"/>
          <w:szCs w:val="28"/>
        </w:rPr>
        <w:lastRenderedPageBreak/>
        <w:t>независимо от их подчиненности и форм</w:t>
      </w:r>
      <w:r w:rsidRPr="004D6F27">
        <w:rPr>
          <w:rStyle w:val="12pt"/>
          <w:sz w:val="28"/>
          <w:szCs w:val="28"/>
        </w:rPr>
        <w:t xml:space="preserve"> собственности, сведения</w:t>
      </w:r>
      <w:r w:rsidRPr="004D6F27">
        <w:rPr>
          <w:sz w:val="28"/>
          <w:szCs w:val="28"/>
        </w:rPr>
        <w:t xml:space="preserve"> и иные</w:t>
      </w:r>
      <w:r w:rsidRPr="004D6F27">
        <w:rPr>
          <w:rStyle w:val="12pt"/>
          <w:sz w:val="28"/>
          <w:szCs w:val="28"/>
        </w:rPr>
        <w:t xml:space="preserve"> </w:t>
      </w:r>
      <w:r w:rsidR="001113E2">
        <w:rPr>
          <w:rStyle w:val="12pt"/>
          <w:sz w:val="28"/>
          <w:szCs w:val="28"/>
        </w:rPr>
        <w:t>м</w:t>
      </w:r>
      <w:r w:rsidRPr="004D6F27">
        <w:rPr>
          <w:rStyle w:val="12pt"/>
          <w:sz w:val="28"/>
          <w:szCs w:val="28"/>
        </w:rPr>
        <w:t>атериалы,</w:t>
      </w:r>
      <w:r w:rsidRPr="004D6F27">
        <w:rPr>
          <w:sz w:val="28"/>
          <w:szCs w:val="28"/>
        </w:rPr>
        <w:t xml:space="preserve"> документы, необходимые для осуществления функций отдела;</w:t>
      </w:r>
      <w:r w:rsidRPr="004D6F27">
        <w:rPr>
          <w:sz w:val="28"/>
          <w:szCs w:val="28"/>
        </w:rPr>
        <w:tab/>
      </w:r>
    </w:p>
    <w:p w:rsidR="004D6F27" w:rsidRPr="004D6F27" w:rsidRDefault="004D6F27" w:rsidP="004D6F27">
      <w:pPr>
        <w:pStyle w:val="22"/>
        <w:shd w:val="clear" w:color="auto" w:fill="auto"/>
        <w:tabs>
          <w:tab w:val="left" w:pos="7391"/>
        </w:tabs>
        <w:spacing w:before="0" w:after="6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>-получать от соответствующего территориального органа статистики информацию для принятия компетентных решений;</w:t>
      </w:r>
      <w:r w:rsidRPr="004D6F27">
        <w:rPr>
          <w:sz w:val="28"/>
          <w:szCs w:val="28"/>
        </w:rPr>
        <w:tab/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>-от имени Администрации выступать в суде, арбитраже по вопросам управления муниципальной собственностью, ликвидации юридических лиц;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>-привлекать в необходимых случаях для проведения проверок специалистов Администрации и отраслевых отделов, специалистов предприятий, учреждений и организаций с согласия их руководителей;</w:t>
      </w:r>
    </w:p>
    <w:p w:rsidR="004D6F27" w:rsidRPr="004D6F27" w:rsidRDefault="004D6F27" w:rsidP="004D6F27">
      <w:pPr>
        <w:pStyle w:val="22"/>
        <w:shd w:val="clear" w:color="auto" w:fill="auto"/>
        <w:spacing w:before="0" w:after="390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>-решать другие вопросы, отнесенные к компетенции Отдела действующим законодательством, нормативными актами органов местного самоуправления к компетенции Отдела.</w:t>
      </w:r>
    </w:p>
    <w:p w:rsidR="004D6F27" w:rsidRPr="00554E7C" w:rsidRDefault="004D6F27" w:rsidP="004D6F27">
      <w:pPr>
        <w:pStyle w:val="24"/>
        <w:keepNext/>
        <w:keepLines/>
        <w:shd w:val="clear" w:color="auto" w:fill="auto"/>
        <w:spacing w:before="0" w:after="72" w:line="260" w:lineRule="exact"/>
        <w:ind w:left="2980"/>
        <w:jc w:val="left"/>
        <w:rPr>
          <w:b/>
          <w:sz w:val="28"/>
          <w:szCs w:val="28"/>
        </w:rPr>
      </w:pPr>
      <w:bookmarkStart w:id="5" w:name="bookmark8"/>
      <w:r w:rsidRPr="00554E7C">
        <w:rPr>
          <w:b/>
          <w:sz w:val="28"/>
          <w:szCs w:val="28"/>
        </w:rPr>
        <w:t>4.</w:t>
      </w:r>
      <w:r w:rsidR="00CD1338">
        <w:rPr>
          <w:b/>
          <w:sz w:val="28"/>
          <w:szCs w:val="28"/>
        </w:rPr>
        <w:t>О</w:t>
      </w:r>
      <w:r w:rsidRPr="00554E7C">
        <w:rPr>
          <w:b/>
          <w:sz w:val="28"/>
          <w:szCs w:val="28"/>
        </w:rPr>
        <w:t>рганизация деятельности Отдела</w:t>
      </w:r>
      <w:bookmarkEnd w:id="5"/>
    </w:p>
    <w:p w:rsidR="00554E7C" w:rsidRPr="004D6F27" w:rsidRDefault="00554E7C" w:rsidP="004D6F27">
      <w:pPr>
        <w:pStyle w:val="24"/>
        <w:keepNext/>
        <w:keepLines/>
        <w:shd w:val="clear" w:color="auto" w:fill="auto"/>
        <w:spacing w:before="0" w:after="72" w:line="260" w:lineRule="exact"/>
        <w:ind w:left="2980"/>
        <w:jc w:val="left"/>
        <w:rPr>
          <w:sz w:val="28"/>
          <w:szCs w:val="28"/>
        </w:rPr>
      </w:pPr>
    </w:p>
    <w:p w:rsidR="004D6F27" w:rsidRPr="004D6F27" w:rsidRDefault="004D6F27" w:rsidP="004D6F27">
      <w:pPr>
        <w:pStyle w:val="22"/>
        <w:shd w:val="clear" w:color="auto" w:fill="auto"/>
        <w:spacing w:before="0" w:line="302" w:lineRule="exact"/>
        <w:ind w:left="20" w:right="20" w:firstLine="700"/>
        <w:rPr>
          <w:sz w:val="28"/>
          <w:szCs w:val="28"/>
        </w:rPr>
      </w:pPr>
      <w:r w:rsidRPr="004D6F27">
        <w:rPr>
          <w:sz w:val="28"/>
          <w:szCs w:val="28"/>
        </w:rPr>
        <w:t xml:space="preserve">4.1. </w:t>
      </w:r>
      <w:r w:rsidR="0026215F">
        <w:rPr>
          <w:sz w:val="28"/>
          <w:szCs w:val="28"/>
        </w:rPr>
        <w:t>Отдел</w:t>
      </w:r>
      <w:r w:rsidRPr="004D6F27">
        <w:rPr>
          <w:sz w:val="28"/>
          <w:szCs w:val="28"/>
        </w:rPr>
        <w:t xml:space="preserve"> возглавляет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4D6F27">
        <w:rPr>
          <w:sz w:val="28"/>
          <w:szCs w:val="28"/>
        </w:rPr>
        <w:t>Шумячский</w:t>
      </w:r>
      <w:proofErr w:type="spellEnd"/>
      <w:r w:rsidRPr="004D6F27">
        <w:rPr>
          <w:sz w:val="28"/>
          <w:szCs w:val="28"/>
        </w:rPr>
        <w:t xml:space="preserve"> муниципальный округ» Смоленской области» (далее - начальник Отдела), который назначается и освобождается от должности распоряжением Администрации.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firstLine="680"/>
        <w:rPr>
          <w:sz w:val="28"/>
          <w:szCs w:val="28"/>
        </w:rPr>
      </w:pPr>
      <w:r w:rsidRPr="004D6F27">
        <w:rPr>
          <w:sz w:val="28"/>
          <w:szCs w:val="28"/>
        </w:rPr>
        <w:t>4.2. Начальник Отдела: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1069"/>
        </w:tabs>
        <w:spacing w:before="0"/>
        <w:ind w:left="20" w:right="20" w:firstLine="680"/>
        <w:rPr>
          <w:sz w:val="28"/>
          <w:szCs w:val="28"/>
        </w:rPr>
      </w:pPr>
      <w:r w:rsidRPr="004D6F27">
        <w:rPr>
          <w:sz w:val="28"/>
          <w:szCs w:val="28"/>
        </w:rPr>
        <w:t>выполняет обязанности муниципального служащего, определенные Федеральным законом от 02.03.2007 № 25-ФЗ «О муниципальной службе в Российской Федерации»;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1006"/>
        </w:tabs>
        <w:spacing w:before="0"/>
        <w:ind w:left="20" w:right="20" w:firstLine="680"/>
        <w:rPr>
          <w:sz w:val="28"/>
          <w:szCs w:val="28"/>
        </w:rPr>
      </w:pPr>
      <w:r w:rsidRPr="004D6F27">
        <w:rPr>
          <w:sz w:val="28"/>
          <w:szCs w:val="28"/>
        </w:rPr>
        <w:t>вносит предложения по кандидатурам для назначения на должность, по освобождению от должности сотрудников Отдела;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47"/>
        </w:tabs>
        <w:spacing w:before="0"/>
        <w:ind w:left="20" w:right="20" w:firstLine="680"/>
        <w:rPr>
          <w:sz w:val="28"/>
          <w:szCs w:val="28"/>
        </w:rPr>
      </w:pPr>
      <w:r w:rsidRPr="004D6F27">
        <w:rPr>
          <w:sz w:val="28"/>
          <w:szCs w:val="28"/>
        </w:rPr>
        <w:t>руководит работой Отдела, обеспечивает решение возложенных на Отдел задач, контролирует исполнение сотрудниками должностных обязанностей и поручений;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47"/>
        </w:tabs>
        <w:spacing w:before="0"/>
        <w:ind w:left="20" w:right="20" w:firstLine="680"/>
        <w:rPr>
          <w:sz w:val="28"/>
          <w:szCs w:val="28"/>
        </w:rPr>
      </w:pPr>
      <w:r w:rsidRPr="004D6F27">
        <w:rPr>
          <w:sz w:val="28"/>
          <w:szCs w:val="28"/>
        </w:rPr>
        <w:t>планирует и контролирует деятельность Отдела, в том числе по вопросам взаимодействия с другими структурными подразделениями Администрации в связи с выполнением возложенных на Отдел задач;</w:t>
      </w:r>
    </w:p>
    <w:p w:rsidR="004D6F27" w:rsidRPr="004D6F27" w:rsidRDefault="004D6F27" w:rsidP="004D6F27">
      <w:pPr>
        <w:pStyle w:val="af4"/>
        <w:numPr>
          <w:ilvl w:val="0"/>
          <w:numId w:val="21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D6F27">
        <w:rPr>
          <w:sz w:val="28"/>
          <w:szCs w:val="28"/>
        </w:rPr>
        <w:t>организует выполнение Отделом задач и функций,</w:t>
      </w:r>
      <w:r w:rsidR="0026215F">
        <w:rPr>
          <w:sz w:val="28"/>
          <w:szCs w:val="28"/>
        </w:rPr>
        <w:t xml:space="preserve"> </w:t>
      </w:r>
      <w:r w:rsidRPr="004D6F27">
        <w:rPr>
          <w:sz w:val="28"/>
          <w:szCs w:val="28"/>
        </w:rPr>
        <w:t>предусмотренных настоящим Положением, поручений Главы муниципального о</w:t>
      </w:r>
      <w:r w:rsidR="0026215F">
        <w:rPr>
          <w:sz w:val="28"/>
          <w:szCs w:val="28"/>
        </w:rPr>
        <w:t>бразования</w:t>
      </w:r>
      <w:r w:rsidRPr="004D6F27">
        <w:rPr>
          <w:sz w:val="28"/>
          <w:szCs w:val="28"/>
        </w:rPr>
        <w:t>;</w:t>
      </w:r>
    </w:p>
    <w:p w:rsidR="004D6F27" w:rsidRPr="004D6F27" w:rsidRDefault="004D6F27" w:rsidP="004D6F27">
      <w:pPr>
        <w:pStyle w:val="af4"/>
        <w:numPr>
          <w:ilvl w:val="0"/>
          <w:numId w:val="21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D6F27">
        <w:rPr>
          <w:sz w:val="28"/>
          <w:szCs w:val="28"/>
        </w:rPr>
        <w:t>налагает резолюции на документах, поручает обязательные для исполнения сотрудниками Отдела задачи в устной и письменной форме, контролирует их исполнение;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29"/>
        </w:tabs>
        <w:spacing w:before="0"/>
        <w:ind w:left="20" w:right="20" w:firstLine="680"/>
        <w:rPr>
          <w:sz w:val="28"/>
          <w:szCs w:val="28"/>
        </w:rPr>
      </w:pPr>
      <w:r w:rsidRPr="004D6F27">
        <w:rPr>
          <w:sz w:val="28"/>
          <w:szCs w:val="28"/>
        </w:rPr>
        <w:t>вносит предложения должностным лицам Администрации о поощрении, взыскании сотрудников Отдела;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56"/>
        </w:tabs>
        <w:spacing w:before="0"/>
        <w:ind w:left="20" w:right="20" w:firstLine="680"/>
        <w:rPr>
          <w:sz w:val="28"/>
          <w:szCs w:val="28"/>
        </w:rPr>
      </w:pPr>
      <w:r w:rsidRPr="004D6F27">
        <w:rPr>
          <w:sz w:val="28"/>
          <w:szCs w:val="28"/>
        </w:rPr>
        <w:t xml:space="preserve">принимает участие в </w:t>
      </w:r>
      <w:r w:rsidR="0026215F">
        <w:rPr>
          <w:sz w:val="28"/>
          <w:szCs w:val="28"/>
        </w:rPr>
        <w:t xml:space="preserve">работе </w:t>
      </w:r>
      <w:r w:rsidRPr="004D6F27">
        <w:rPr>
          <w:sz w:val="28"/>
          <w:szCs w:val="28"/>
        </w:rPr>
        <w:t>комисси</w:t>
      </w:r>
      <w:r w:rsidR="0026215F">
        <w:rPr>
          <w:sz w:val="28"/>
          <w:szCs w:val="28"/>
        </w:rPr>
        <w:t>й</w:t>
      </w:r>
      <w:r w:rsidRPr="004D6F27">
        <w:rPr>
          <w:sz w:val="28"/>
          <w:szCs w:val="28"/>
        </w:rPr>
        <w:t>, совещаниях, проводимых должностными лицами Администрации, вносит предложения по вопросам, относящимся к компетенции Отдела;</w:t>
      </w:r>
    </w:p>
    <w:p w:rsidR="004D6F27" w:rsidRPr="004D6F27" w:rsidRDefault="004D6F27" w:rsidP="004D6F27">
      <w:pPr>
        <w:pStyle w:val="22"/>
        <w:shd w:val="clear" w:color="auto" w:fill="auto"/>
        <w:spacing w:before="0"/>
        <w:ind w:left="20" w:right="20" w:firstLine="680"/>
        <w:rPr>
          <w:sz w:val="28"/>
          <w:szCs w:val="28"/>
        </w:rPr>
      </w:pPr>
      <w:r w:rsidRPr="004D6F27">
        <w:rPr>
          <w:sz w:val="28"/>
          <w:szCs w:val="28"/>
        </w:rPr>
        <w:t>- своевременно рассматривает обращения граждан, общественных объединений, предприятий, учреждений и организацией, поступивших на исполнение в Отдел;</w:t>
      </w:r>
    </w:p>
    <w:p w:rsidR="004D6F27" w:rsidRPr="004D6F27" w:rsidRDefault="004D6F27" w:rsidP="004D6F27">
      <w:pPr>
        <w:pStyle w:val="22"/>
        <w:numPr>
          <w:ilvl w:val="0"/>
          <w:numId w:val="21"/>
        </w:numPr>
        <w:shd w:val="clear" w:color="auto" w:fill="auto"/>
        <w:tabs>
          <w:tab w:val="left" w:pos="997"/>
        </w:tabs>
        <w:spacing w:before="0"/>
        <w:ind w:left="20" w:right="20" w:firstLine="680"/>
        <w:rPr>
          <w:sz w:val="28"/>
          <w:szCs w:val="28"/>
        </w:rPr>
      </w:pPr>
      <w:r w:rsidRPr="004D6F27">
        <w:rPr>
          <w:sz w:val="28"/>
          <w:szCs w:val="28"/>
        </w:rPr>
        <w:lastRenderedPageBreak/>
        <w:t>выполняет другие обязанности и поручения Главы муниципального образования в соответствии с Положением об Отделе.</w:t>
      </w:r>
    </w:p>
    <w:p w:rsidR="004D6F27" w:rsidRPr="004D6F27" w:rsidRDefault="004D6F27" w:rsidP="00554E7C">
      <w:pPr>
        <w:pStyle w:val="22"/>
        <w:shd w:val="clear" w:color="auto" w:fill="auto"/>
        <w:spacing w:before="0" w:after="236"/>
        <w:ind w:left="20" w:right="20" w:firstLine="680"/>
        <w:rPr>
          <w:sz w:val="28"/>
          <w:szCs w:val="28"/>
        </w:rPr>
      </w:pPr>
      <w:r w:rsidRPr="004D6F27">
        <w:rPr>
          <w:sz w:val="28"/>
          <w:szCs w:val="28"/>
        </w:rPr>
        <w:t>4.2.</w:t>
      </w:r>
      <w:r w:rsidR="00554E7C">
        <w:rPr>
          <w:sz w:val="28"/>
          <w:szCs w:val="28"/>
        </w:rPr>
        <w:t xml:space="preserve"> </w:t>
      </w:r>
      <w:r w:rsidRPr="004D6F27">
        <w:rPr>
          <w:sz w:val="28"/>
          <w:szCs w:val="28"/>
        </w:rPr>
        <w:t>Работники Отдела осуществляют свои функции в пределах должностных инструкций и в соответствии с Правилами внутреннего трудового распорядка Администрации, подчиняются начальнику Отдела.</w:t>
      </w:r>
    </w:p>
    <w:p w:rsidR="004D6F27" w:rsidRPr="00554E7C" w:rsidRDefault="004D6F27" w:rsidP="004D6F27">
      <w:pPr>
        <w:pStyle w:val="24"/>
        <w:keepNext/>
        <w:keepLines/>
        <w:shd w:val="clear" w:color="auto" w:fill="auto"/>
        <w:spacing w:before="0" w:after="0"/>
        <w:ind w:left="3780"/>
        <w:jc w:val="left"/>
        <w:rPr>
          <w:b/>
          <w:sz w:val="28"/>
          <w:szCs w:val="28"/>
        </w:rPr>
      </w:pPr>
      <w:bookmarkStart w:id="6" w:name="bookmark9"/>
      <w:r w:rsidRPr="00554E7C">
        <w:rPr>
          <w:b/>
          <w:sz w:val="28"/>
          <w:szCs w:val="28"/>
        </w:rPr>
        <w:t>5.Структура Отдела</w:t>
      </w:r>
      <w:bookmarkEnd w:id="6"/>
    </w:p>
    <w:p w:rsidR="00554E7C" w:rsidRPr="004D6F27" w:rsidRDefault="00554E7C" w:rsidP="004D6F27">
      <w:pPr>
        <w:pStyle w:val="24"/>
        <w:keepNext/>
        <w:keepLines/>
        <w:shd w:val="clear" w:color="auto" w:fill="auto"/>
        <w:spacing w:before="0" w:after="0"/>
        <w:ind w:left="3780"/>
        <w:jc w:val="left"/>
        <w:rPr>
          <w:sz w:val="28"/>
          <w:szCs w:val="28"/>
        </w:rPr>
      </w:pPr>
    </w:p>
    <w:p w:rsidR="004D6F27" w:rsidRDefault="004D6F27" w:rsidP="004D6F27">
      <w:pPr>
        <w:pStyle w:val="22"/>
        <w:shd w:val="clear" w:color="auto" w:fill="auto"/>
        <w:spacing w:before="0" w:line="302" w:lineRule="exact"/>
        <w:ind w:left="20" w:right="20" w:firstLine="680"/>
      </w:pPr>
      <w:r w:rsidRPr="004D6F27">
        <w:rPr>
          <w:sz w:val="28"/>
          <w:szCs w:val="28"/>
        </w:rPr>
        <w:t>5.1. Для осуществления функций в состав Отдела входят: начальник Отдела, главный специалист, ведущий специалист, специалист I категории, менеджер, инспектор. Штатное расписание Отдела утверждается правовым актом Администрации</w:t>
      </w:r>
      <w:r>
        <w:t>.</w:t>
      </w:r>
    </w:p>
    <w:p w:rsidR="009A12C0" w:rsidRDefault="009A12C0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</w:p>
    <w:p w:rsidR="00554E7C" w:rsidRDefault="00554E7C" w:rsidP="00297EB3">
      <w:pPr>
        <w:jc w:val="both"/>
        <w:rPr>
          <w:sz w:val="28"/>
          <w:szCs w:val="28"/>
        </w:rPr>
      </w:pPr>
    </w:p>
    <w:p w:rsidR="00223864" w:rsidRDefault="00223864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CD1338" w:rsidRDefault="00CD1338" w:rsidP="00297EB3">
      <w:pPr>
        <w:jc w:val="both"/>
        <w:rPr>
          <w:sz w:val="28"/>
          <w:szCs w:val="28"/>
        </w:rPr>
      </w:pPr>
    </w:p>
    <w:p w:rsidR="00223864" w:rsidRDefault="00223864" w:rsidP="00297EB3">
      <w:pPr>
        <w:jc w:val="both"/>
        <w:rPr>
          <w:sz w:val="28"/>
          <w:szCs w:val="28"/>
        </w:rPr>
      </w:pPr>
      <w:bookmarkStart w:id="7" w:name="_GoBack"/>
      <w:bookmarkEnd w:id="7"/>
    </w:p>
    <w:sectPr w:rsidR="00223864" w:rsidSect="00CD1338">
      <w:headerReference w:type="even" r:id="rId7"/>
      <w:headerReference w:type="default" r:id="rId8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CC2" w:rsidRDefault="00326CC2">
      <w:r>
        <w:separator/>
      </w:r>
    </w:p>
  </w:endnote>
  <w:endnote w:type="continuationSeparator" w:id="0">
    <w:p w:rsidR="00326CC2" w:rsidRDefault="0032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CC2" w:rsidRDefault="00326CC2">
      <w:r>
        <w:separator/>
      </w:r>
    </w:p>
  </w:footnote>
  <w:footnote w:type="continuationSeparator" w:id="0">
    <w:p w:rsidR="00326CC2" w:rsidRDefault="0032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702716"/>
      <w:docPartObj>
        <w:docPartGallery w:val="Page Numbers (Top of Page)"/>
        <w:docPartUnique/>
      </w:docPartObj>
    </w:sdtPr>
    <w:sdtEndPr/>
    <w:sdtContent>
      <w:p w:rsidR="00554E7C" w:rsidRDefault="00554E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A66"/>
    <w:multiLevelType w:val="hybridMultilevel"/>
    <w:tmpl w:val="B2F021C4"/>
    <w:lvl w:ilvl="0" w:tplc="080E80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3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4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2E3AC0"/>
    <w:multiLevelType w:val="multilevel"/>
    <w:tmpl w:val="1EE6D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EC5487F"/>
    <w:multiLevelType w:val="multilevel"/>
    <w:tmpl w:val="F67A47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CF721CC"/>
    <w:multiLevelType w:val="multilevel"/>
    <w:tmpl w:val="9ADC5D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6"/>
  </w:num>
  <w:num w:numId="5">
    <w:abstractNumId w:val="17"/>
  </w:num>
  <w:num w:numId="6">
    <w:abstractNumId w:val="21"/>
  </w:num>
  <w:num w:numId="7">
    <w:abstractNumId w:val="12"/>
  </w:num>
  <w:num w:numId="8">
    <w:abstractNumId w:val="2"/>
  </w:num>
  <w:num w:numId="9">
    <w:abstractNumId w:val="7"/>
  </w:num>
  <w:num w:numId="10">
    <w:abstractNumId w:val="9"/>
  </w:num>
  <w:num w:numId="11">
    <w:abstractNumId w:val="15"/>
  </w:num>
  <w:num w:numId="12">
    <w:abstractNumId w:val="16"/>
  </w:num>
  <w:num w:numId="13">
    <w:abstractNumId w:val="1"/>
  </w:num>
  <w:num w:numId="14">
    <w:abstractNumId w:val="14"/>
  </w:num>
  <w:num w:numId="15">
    <w:abstractNumId w:val="18"/>
  </w:num>
  <w:num w:numId="16">
    <w:abstractNumId w:val="4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3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F10B1"/>
    <w:rsid w:val="000F1443"/>
    <w:rsid w:val="000F1D9C"/>
    <w:rsid w:val="000F2F46"/>
    <w:rsid w:val="000F4AB1"/>
    <w:rsid w:val="000F5855"/>
    <w:rsid w:val="001103BD"/>
    <w:rsid w:val="0011116B"/>
    <w:rsid w:val="001113E2"/>
    <w:rsid w:val="001215EC"/>
    <w:rsid w:val="001255E4"/>
    <w:rsid w:val="00125862"/>
    <w:rsid w:val="0012681A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6049"/>
    <w:rsid w:val="001E6506"/>
    <w:rsid w:val="001E67B3"/>
    <w:rsid w:val="001F0462"/>
    <w:rsid w:val="001F3E5D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4EDF"/>
    <w:rsid w:val="00247B0E"/>
    <w:rsid w:val="002514AD"/>
    <w:rsid w:val="0025160A"/>
    <w:rsid w:val="002534A1"/>
    <w:rsid w:val="00254B40"/>
    <w:rsid w:val="0026215F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26CC2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D6F27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4E7C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4381"/>
    <w:rsid w:val="00957BA0"/>
    <w:rsid w:val="009605D0"/>
    <w:rsid w:val="009614F6"/>
    <w:rsid w:val="00961CBF"/>
    <w:rsid w:val="00963FCA"/>
    <w:rsid w:val="00965DC0"/>
    <w:rsid w:val="0097216B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9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72AF3"/>
    <w:rsid w:val="00A756FB"/>
    <w:rsid w:val="00A87054"/>
    <w:rsid w:val="00A92893"/>
    <w:rsid w:val="00A929BA"/>
    <w:rsid w:val="00A935CE"/>
    <w:rsid w:val="00AA029C"/>
    <w:rsid w:val="00AA046E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1338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2EF7"/>
    <w:rsid w:val="00D55F09"/>
    <w:rsid w:val="00D62BBF"/>
    <w:rsid w:val="00D640F1"/>
    <w:rsid w:val="00D642BD"/>
    <w:rsid w:val="00D653C0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0EEF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4476"/>
    <w:rsid w:val="00EA00F9"/>
    <w:rsid w:val="00EA19EC"/>
    <w:rsid w:val="00EA1D02"/>
    <w:rsid w:val="00EA2B7D"/>
    <w:rsid w:val="00EA40FE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ADE0C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character" w:customStyle="1" w:styleId="af3">
    <w:name w:val="Основной текст_"/>
    <w:basedOn w:val="a0"/>
    <w:link w:val="22"/>
    <w:rsid w:val="004D6F27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3"/>
    <w:rsid w:val="004D6F27"/>
    <w:pPr>
      <w:shd w:val="clear" w:color="auto" w:fill="FFFFFF"/>
      <w:spacing w:before="900" w:line="297" w:lineRule="exact"/>
      <w:jc w:val="both"/>
    </w:pPr>
    <w:rPr>
      <w:sz w:val="25"/>
      <w:szCs w:val="25"/>
    </w:rPr>
  </w:style>
  <w:style w:type="character" w:customStyle="1" w:styleId="23">
    <w:name w:val="Заголовок №2_"/>
    <w:basedOn w:val="a0"/>
    <w:link w:val="24"/>
    <w:rsid w:val="004D6F27"/>
    <w:rPr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f3"/>
    <w:rsid w:val="004D6F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24">
    <w:name w:val="Заголовок №2"/>
    <w:basedOn w:val="a"/>
    <w:link w:val="23"/>
    <w:rsid w:val="004D6F27"/>
    <w:pPr>
      <w:shd w:val="clear" w:color="auto" w:fill="FFFFFF"/>
      <w:spacing w:before="480" w:after="240" w:line="302" w:lineRule="exact"/>
      <w:jc w:val="center"/>
      <w:outlineLvl w:val="1"/>
    </w:pPr>
    <w:rPr>
      <w:sz w:val="26"/>
      <w:szCs w:val="26"/>
    </w:rPr>
  </w:style>
  <w:style w:type="paragraph" w:styleId="af4">
    <w:name w:val="Normal (Web)"/>
    <w:basedOn w:val="a"/>
    <w:uiPriority w:val="99"/>
    <w:unhideWhenUsed/>
    <w:rsid w:val="004D6F2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1263</Words>
  <Characters>10385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10</cp:revision>
  <cp:lastPrinted>2025-01-16T11:51:00Z</cp:lastPrinted>
  <dcterms:created xsi:type="dcterms:W3CDTF">2025-01-14T15:01:00Z</dcterms:created>
  <dcterms:modified xsi:type="dcterms:W3CDTF">2025-01-27T09:44:00Z</dcterms:modified>
</cp:coreProperties>
</file>