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73" w:rsidRDefault="00C640CE" w:rsidP="00DB193C">
      <w:pPr>
        <w:pStyle w:val="a8"/>
        <w:shd w:val="clear" w:color="auto" w:fill="FFFFFF"/>
        <w:spacing w:before="0" w:beforeAutospacing="0" w:after="0" w:afterAutospacing="0"/>
        <w:ind w:firstLine="709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               </w:t>
      </w:r>
      <w:r w:rsidR="00696273">
        <w:rPr>
          <w:b/>
          <w:color w:val="333333"/>
          <w:sz w:val="28"/>
          <w:szCs w:val="28"/>
        </w:rPr>
        <w:t>ОТЧЕТ</w:t>
      </w:r>
    </w:p>
    <w:p w:rsidR="00663710" w:rsidRPr="00663710" w:rsidRDefault="00663710" w:rsidP="00DB193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proofErr w:type="gramStart"/>
      <w:r w:rsidRPr="00663710">
        <w:rPr>
          <w:b/>
          <w:color w:val="333333"/>
          <w:sz w:val="28"/>
          <w:szCs w:val="28"/>
        </w:rPr>
        <w:t>Главы  муниципального</w:t>
      </w:r>
      <w:proofErr w:type="gramEnd"/>
      <w:r w:rsidRPr="00663710">
        <w:rPr>
          <w:b/>
          <w:color w:val="333333"/>
          <w:sz w:val="28"/>
          <w:szCs w:val="28"/>
        </w:rPr>
        <w:t xml:space="preserve">  образования  </w:t>
      </w:r>
    </w:p>
    <w:p w:rsidR="00663710" w:rsidRPr="00663710" w:rsidRDefault="00663710" w:rsidP="00DB193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663710">
        <w:rPr>
          <w:b/>
          <w:color w:val="333333"/>
          <w:sz w:val="28"/>
          <w:szCs w:val="28"/>
        </w:rPr>
        <w:t>«</w:t>
      </w:r>
      <w:proofErr w:type="spellStart"/>
      <w:proofErr w:type="gramStart"/>
      <w:r w:rsidRPr="00663710">
        <w:rPr>
          <w:b/>
          <w:color w:val="333333"/>
          <w:sz w:val="28"/>
          <w:szCs w:val="28"/>
        </w:rPr>
        <w:t>Шумячский</w:t>
      </w:r>
      <w:proofErr w:type="spellEnd"/>
      <w:r w:rsidRPr="00663710">
        <w:rPr>
          <w:b/>
          <w:color w:val="333333"/>
          <w:sz w:val="28"/>
          <w:szCs w:val="28"/>
        </w:rPr>
        <w:t xml:space="preserve">  </w:t>
      </w:r>
      <w:r w:rsidR="00AA4D10">
        <w:rPr>
          <w:b/>
          <w:color w:val="333333"/>
          <w:sz w:val="28"/>
          <w:szCs w:val="28"/>
        </w:rPr>
        <w:t>муниципальный</w:t>
      </w:r>
      <w:proofErr w:type="gramEnd"/>
      <w:r w:rsidR="00AA4D10">
        <w:rPr>
          <w:b/>
          <w:color w:val="333333"/>
          <w:sz w:val="28"/>
          <w:szCs w:val="28"/>
        </w:rPr>
        <w:t xml:space="preserve">  округ</w:t>
      </w:r>
      <w:r w:rsidRPr="00663710">
        <w:rPr>
          <w:b/>
          <w:color w:val="333333"/>
          <w:sz w:val="28"/>
          <w:szCs w:val="28"/>
        </w:rPr>
        <w:t xml:space="preserve">»  Смоленской  области  </w:t>
      </w:r>
    </w:p>
    <w:p w:rsidR="00663710" w:rsidRPr="00663710" w:rsidRDefault="00663710" w:rsidP="00DB193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proofErr w:type="gramStart"/>
      <w:r w:rsidRPr="00663710">
        <w:rPr>
          <w:b/>
          <w:color w:val="333333"/>
          <w:sz w:val="28"/>
          <w:szCs w:val="28"/>
        </w:rPr>
        <w:t>о  результатах</w:t>
      </w:r>
      <w:proofErr w:type="gramEnd"/>
      <w:r w:rsidRPr="00663710">
        <w:rPr>
          <w:b/>
          <w:color w:val="333333"/>
          <w:sz w:val="28"/>
          <w:szCs w:val="28"/>
        </w:rPr>
        <w:t xml:space="preserve">  своей деятельности,  деятельности  Администрации муниципального  образования  «</w:t>
      </w:r>
      <w:proofErr w:type="spellStart"/>
      <w:r w:rsidRPr="00663710">
        <w:rPr>
          <w:b/>
          <w:color w:val="333333"/>
          <w:sz w:val="28"/>
          <w:szCs w:val="28"/>
        </w:rPr>
        <w:t>Шумячский</w:t>
      </w:r>
      <w:proofErr w:type="spellEnd"/>
      <w:r w:rsidRPr="00663710">
        <w:rPr>
          <w:b/>
          <w:color w:val="333333"/>
          <w:sz w:val="28"/>
          <w:szCs w:val="28"/>
        </w:rPr>
        <w:t xml:space="preserve">  район»  Смоленской  области</w:t>
      </w:r>
      <w:r w:rsidR="00696273">
        <w:rPr>
          <w:b/>
          <w:color w:val="333333"/>
          <w:sz w:val="28"/>
          <w:szCs w:val="28"/>
        </w:rPr>
        <w:t xml:space="preserve">              за  202</w:t>
      </w:r>
      <w:r w:rsidR="00AA4D10">
        <w:rPr>
          <w:b/>
          <w:color w:val="333333"/>
          <w:sz w:val="28"/>
          <w:szCs w:val="28"/>
        </w:rPr>
        <w:t>4</w:t>
      </w:r>
      <w:r w:rsidR="006D611E">
        <w:rPr>
          <w:b/>
          <w:color w:val="333333"/>
          <w:sz w:val="28"/>
          <w:szCs w:val="28"/>
        </w:rPr>
        <w:t xml:space="preserve"> год</w:t>
      </w:r>
    </w:p>
    <w:p w:rsidR="003C3351" w:rsidRDefault="003C3351" w:rsidP="00DB193C">
      <w:pPr>
        <w:pStyle w:val="Default"/>
      </w:pPr>
    </w:p>
    <w:p w:rsidR="00696273" w:rsidRDefault="00696273" w:rsidP="00DB193C">
      <w:pPr>
        <w:pStyle w:val="p2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bCs/>
          <w:iCs/>
          <w:vanish/>
          <w:sz w:val="28"/>
          <w:szCs w:val="28"/>
          <w:specVanish/>
        </w:rPr>
      </w:pPr>
      <w:r>
        <w:t xml:space="preserve"> </w:t>
      </w:r>
      <w:bookmarkStart w:id="0" w:name="_Hlk178606201"/>
      <w:r>
        <w:rPr>
          <w:sz w:val="28"/>
          <w:szCs w:val="28"/>
        </w:rPr>
        <w:t xml:space="preserve">Деятельность </w:t>
      </w:r>
      <w:proofErr w:type="gramStart"/>
      <w:r>
        <w:rPr>
          <w:sz w:val="28"/>
          <w:szCs w:val="28"/>
        </w:rPr>
        <w:t xml:space="preserve">Администрации </w:t>
      </w:r>
      <w:r w:rsidR="00A875F4">
        <w:rPr>
          <w:sz w:val="28"/>
          <w:szCs w:val="28"/>
        </w:rPr>
        <w:t xml:space="preserve"> муниципального</w:t>
      </w:r>
      <w:proofErr w:type="gramEnd"/>
      <w:r w:rsidR="00A875F4">
        <w:rPr>
          <w:sz w:val="28"/>
          <w:szCs w:val="28"/>
        </w:rPr>
        <w:t xml:space="preserve">  образования  «</w:t>
      </w:r>
      <w:proofErr w:type="spellStart"/>
      <w:r w:rsidR="00A875F4">
        <w:rPr>
          <w:sz w:val="28"/>
          <w:szCs w:val="28"/>
        </w:rPr>
        <w:t>Шумячский</w:t>
      </w:r>
      <w:proofErr w:type="spellEnd"/>
      <w:r w:rsidR="00A875F4">
        <w:rPr>
          <w:sz w:val="28"/>
          <w:szCs w:val="28"/>
        </w:rPr>
        <w:t xml:space="preserve">  район»  Смоленской  области </w:t>
      </w:r>
      <w:r w:rsidR="00BB23F8">
        <w:rPr>
          <w:sz w:val="28"/>
          <w:szCs w:val="28"/>
        </w:rPr>
        <w:t xml:space="preserve">(далее – Администрация) </w:t>
      </w:r>
      <w:r w:rsidR="00A87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202</w:t>
      </w:r>
      <w:r w:rsidR="00AA4D1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осуществлялась в соответствии с </w:t>
      </w:r>
      <w:r>
        <w:rPr>
          <w:bCs/>
          <w:iCs/>
          <w:sz w:val="28"/>
          <w:szCs w:val="28"/>
        </w:rPr>
        <w:t>Указами Президента РФ,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установленными приоритетными направлениями деятельност</w:t>
      </w:r>
      <w:r w:rsidR="00083962">
        <w:rPr>
          <w:bCs/>
          <w:iCs/>
          <w:sz w:val="28"/>
          <w:szCs w:val="28"/>
        </w:rPr>
        <w:t xml:space="preserve">и </w:t>
      </w:r>
      <w:r w:rsidR="00FD69BE">
        <w:rPr>
          <w:bCs/>
          <w:iCs/>
          <w:sz w:val="28"/>
          <w:szCs w:val="28"/>
        </w:rPr>
        <w:t>Правительства</w:t>
      </w:r>
      <w:r w:rsidR="00083962">
        <w:rPr>
          <w:bCs/>
          <w:iCs/>
          <w:sz w:val="28"/>
          <w:szCs w:val="28"/>
        </w:rPr>
        <w:t xml:space="preserve">  Смоленской  области</w:t>
      </w:r>
      <w:r>
        <w:rPr>
          <w:bCs/>
          <w:iCs/>
          <w:sz w:val="28"/>
          <w:szCs w:val="28"/>
        </w:rPr>
        <w:t>,</w:t>
      </w:r>
      <w:r w:rsidR="00083962">
        <w:rPr>
          <w:sz w:val="28"/>
          <w:szCs w:val="28"/>
        </w:rPr>
        <w:t xml:space="preserve"> муниципальными, региональными</w:t>
      </w:r>
      <w:r>
        <w:rPr>
          <w:sz w:val="28"/>
          <w:szCs w:val="28"/>
        </w:rPr>
        <w:t xml:space="preserve"> и федеральными программами.</w:t>
      </w:r>
    </w:p>
    <w:p w:rsidR="00696273" w:rsidRDefault="00696273" w:rsidP="00DB193C">
      <w:pPr>
        <w:pStyle w:val="p2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6273" w:rsidRDefault="00696273" w:rsidP="00DB193C">
      <w:pPr>
        <w:pStyle w:val="p2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Данный отчет дает нам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:rsidR="00FD69BE" w:rsidRDefault="00083962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акценты деятельности были сосредоточены на реализации национальных проектов,   </w:t>
      </w:r>
      <w:r w:rsidRPr="00FD744C">
        <w:rPr>
          <w:sz w:val="28"/>
          <w:szCs w:val="28"/>
        </w:rPr>
        <w:t>сохранение стабильности реального сектора экономики, от которого зависит наполняемость бюджета, перспективы социального, демографиче</w:t>
      </w:r>
      <w:r>
        <w:rPr>
          <w:sz w:val="28"/>
          <w:szCs w:val="28"/>
        </w:rPr>
        <w:t xml:space="preserve">ского и экономического развития,  </w:t>
      </w:r>
      <w:r w:rsidRPr="00FD744C">
        <w:rPr>
          <w:sz w:val="28"/>
          <w:szCs w:val="28"/>
        </w:rPr>
        <w:t>дальнейшее благоустройство и обустройство посел</w:t>
      </w:r>
      <w:r>
        <w:rPr>
          <w:sz w:val="28"/>
          <w:szCs w:val="28"/>
        </w:rPr>
        <w:t xml:space="preserve">ка, наших сел и района в целом,  работе по развитию </w:t>
      </w:r>
      <w:proofErr w:type="spellStart"/>
      <w:r>
        <w:rPr>
          <w:sz w:val="28"/>
          <w:szCs w:val="28"/>
        </w:rPr>
        <w:t>ТОСов</w:t>
      </w:r>
      <w:proofErr w:type="spellEnd"/>
      <w:r>
        <w:rPr>
          <w:sz w:val="28"/>
          <w:szCs w:val="28"/>
        </w:rPr>
        <w:t xml:space="preserve">  и взаимодействию с гражданами. </w:t>
      </w:r>
      <w:r w:rsidR="00696273" w:rsidRPr="00696273">
        <w:rPr>
          <w:sz w:val="28"/>
          <w:szCs w:val="28"/>
        </w:rPr>
        <w:t xml:space="preserve"> </w:t>
      </w:r>
      <w:r w:rsidR="00696273">
        <w:rPr>
          <w:sz w:val="28"/>
          <w:szCs w:val="28"/>
        </w:rPr>
        <w:t>Вопросов, которые требуют внимания, очень много, и их последовательное решение позволяет нам делать еще один шаг на пути создания условий для устойчивого развития района</w:t>
      </w:r>
      <w:r w:rsidR="00696273">
        <w:rPr>
          <w:bCs/>
          <w:sz w:val="28"/>
          <w:szCs w:val="28"/>
        </w:rPr>
        <w:t>.</w:t>
      </w:r>
      <w:r w:rsidR="00696273" w:rsidRPr="00696273">
        <w:rPr>
          <w:sz w:val="28"/>
          <w:szCs w:val="28"/>
        </w:rPr>
        <w:t xml:space="preserve"> </w:t>
      </w:r>
    </w:p>
    <w:bookmarkEnd w:id="0"/>
    <w:p w:rsidR="00FD69BE" w:rsidRDefault="00696273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ушедшего года, необходимо отметить,</w:t>
      </w:r>
      <w:r w:rsidR="00FD69BE" w:rsidRPr="00FD69BE">
        <w:rPr>
          <w:sz w:val="28"/>
          <w:szCs w:val="28"/>
        </w:rPr>
        <w:t xml:space="preserve"> </w:t>
      </w:r>
      <w:proofErr w:type="gramStart"/>
      <w:r w:rsidR="00C640CE">
        <w:rPr>
          <w:sz w:val="28"/>
          <w:szCs w:val="28"/>
        </w:rPr>
        <w:t xml:space="preserve">что  </w:t>
      </w:r>
      <w:r w:rsidR="00FD69BE">
        <w:rPr>
          <w:sz w:val="28"/>
          <w:szCs w:val="28"/>
        </w:rPr>
        <w:t>в</w:t>
      </w:r>
      <w:proofErr w:type="gramEnd"/>
      <w:r w:rsidR="00FD69BE">
        <w:rPr>
          <w:sz w:val="28"/>
          <w:szCs w:val="28"/>
        </w:rPr>
        <w:t xml:space="preserve"> </w:t>
      </w:r>
      <w:r w:rsidR="00FD69BE" w:rsidRPr="00DE524D">
        <w:rPr>
          <w:sz w:val="28"/>
          <w:szCs w:val="28"/>
        </w:rPr>
        <w:t xml:space="preserve"> 202</w:t>
      </w:r>
      <w:r w:rsidR="00AA4D10">
        <w:rPr>
          <w:sz w:val="28"/>
          <w:szCs w:val="28"/>
        </w:rPr>
        <w:t>4</w:t>
      </w:r>
      <w:r w:rsidR="00FD69BE" w:rsidRPr="00DE524D">
        <w:rPr>
          <w:sz w:val="28"/>
          <w:szCs w:val="28"/>
        </w:rPr>
        <w:t xml:space="preserve"> году продолжается специальная военная операция, которая стала</w:t>
      </w:r>
      <w:r w:rsidR="00FD69BE">
        <w:rPr>
          <w:sz w:val="28"/>
          <w:szCs w:val="28"/>
        </w:rPr>
        <w:t xml:space="preserve">  </w:t>
      </w:r>
      <w:r w:rsidR="00FD69BE" w:rsidRPr="00DE524D">
        <w:rPr>
          <w:sz w:val="28"/>
          <w:szCs w:val="28"/>
        </w:rPr>
        <w:t xml:space="preserve">определяющим вектором для принятия многих решений, как на уровне страны, так и в нашей Смоленской области,  в  т.ч. в  </w:t>
      </w:r>
      <w:proofErr w:type="spellStart"/>
      <w:r w:rsidR="00FD69BE" w:rsidRPr="00DE524D">
        <w:rPr>
          <w:sz w:val="28"/>
          <w:szCs w:val="28"/>
        </w:rPr>
        <w:t>Шумячском</w:t>
      </w:r>
      <w:proofErr w:type="spellEnd"/>
      <w:r w:rsidR="00FD69BE" w:rsidRPr="00DE524D">
        <w:rPr>
          <w:sz w:val="28"/>
          <w:szCs w:val="28"/>
        </w:rPr>
        <w:t xml:space="preserve">  районе. </w:t>
      </w:r>
      <w:bookmarkStart w:id="1" w:name="_Hlk166676373"/>
    </w:p>
    <w:p w:rsidR="0098639F" w:rsidRPr="0098639F" w:rsidRDefault="0098639F" w:rsidP="00DB193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Одним  из</w:t>
      </w:r>
      <w:proofErr w:type="gramEnd"/>
      <w:r>
        <w:rPr>
          <w:sz w:val="28"/>
          <w:szCs w:val="28"/>
        </w:rPr>
        <w:t xml:space="preserve">  </w:t>
      </w:r>
      <w:r w:rsidRPr="0098639F">
        <w:rPr>
          <w:rFonts w:eastAsiaTheme="minorHAnsi"/>
          <w:sz w:val="28"/>
          <w:szCs w:val="28"/>
          <w:lang w:eastAsia="en-US"/>
        </w:rPr>
        <w:t>главных политических событий 2024 года</w:t>
      </w:r>
      <w:r>
        <w:rPr>
          <w:rFonts w:eastAsiaTheme="minorHAnsi"/>
          <w:sz w:val="28"/>
          <w:szCs w:val="28"/>
          <w:lang w:eastAsia="en-US"/>
        </w:rPr>
        <w:t xml:space="preserve">  стали  </w:t>
      </w:r>
      <w:r w:rsidRPr="0098639F">
        <w:rPr>
          <w:rFonts w:eastAsiaTheme="minorHAnsi"/>
          <w:sz w:val="28"/>
          <w:szCs w:val="28"/>
          <w:lang w:eastAsia="en-US"/>
        </w:rPr>
        <w:t>выборы Президента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98639F">
        <w:rPr>
          <w:rFonts w:eastAsiaTheme="minorHAnsi"/>
          <w:sz w:val="28"/>
          <w:szCs w:val="28"/>
          <w:lang w:eastAsia="en-US"/>
        </w:rPr>
        <w:t xml:space="preserve">Жители </w:t>
      </w:r>
      <w:proofErr w:type="gramStart"/>
      <w:r>
        <w:rPr>
          <w:rFonts w:eastAsiaTheme="minorHAnsi"/>
          <w:sz w:val="28"/>
          <w:szCs w:val="28"/>
          <w:lang w:eastAsia="en-US"/>
        </w:rPr>
        <w:t>муниципального  образования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«</w:t>
      </w:r>
      <w:proofErr w:type="spellStart"/>
      <w:r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</w:t>
      </w:r>
      <w:r w:rsidRPr="0098639F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>»</w:t>
      </w:r>
      <w:r w:rsidRPr="0098639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Смоленской  области  </w:t>
      </w:r>
      <w:r w:rsidRPr="0098639F">
        <w:rPr>
          <w:rFonts w:eastAsiaTheme="minorHAnsi"/>
          <w:sz w:val="28"/>
          <w:szCs w:val="28"/>
          <w:lang w:eastAsia="en-US"/>
        </w:rPr>
        <w:t>проявили небывалую активность и заинтересованность в судьбе государства.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8639F">
        <w:rPr>
          <w:rFonts w:eastAsiaTheme="minorHAnsi"/>
          <w:sz w:val="28"/>
          <w:szCs w:val="28"/>
          <w:lang w:eastAsia="en-US"/>
        </w:rPr>
        <w:t xml:space="preserve">В голосовании приняло участие </w:t>
      </w:r>
      <w:proofErr w:type="gramStart"/>
      <w:r w:rsidRPr="0098639F">
        <w:rPr>
          <w:rFonts w:eastAsiaTheme="minorHAnsi"/>
          <w:sz w:val="28"/>
          <w:szCs w:val="28"/>
          <w:lang w:eastAsia="en-US"/>
        </w:rPr>
        <w:t xml:space="preserve">более </w:t>
      </w:r>
      <w:r w:rsidR="00A22EA6">
        <w:rPr>
          <w:rFonts w:eastAsiaTheme="minorHAnsi"/>
          <w:sz w:val="28"/>
          <w:szCs w:val="28"/>
          <w:lang w:eastAsia="en-US"/>
        </w:rPr>
        <w:t xml:space="preserve"> </w:t>
      </w:r>
      <w:r w:rsidR="001370E7">
        <w:rPr>
          <w:rFonts w:eastAsiaTheme="minorHAnsi"/>
          <w:sz w:val="28"/>
          <w:szCs w:val="28"/>
          <w:lang w:eastAsia="en-US"/>
        </w:rPr>
        <w:t>77</w:t>
      </w:r>
      <w:proofErr w:type="gramEnd"/>
      <w:r w:rsidRPr="0098639F">
        <w:rPr>
          <w:rFonts w:eastAsiaTheme="minorHAnsi"/>
          <w:sz w:val="28"/>
          <w:szCs w:val="28"/>
          <w:lang w:eastAsia="en-US"/>
        </w:rPr>
        <w:t>% избирателей района.</w:t>
      </w:r>
    </w:p>
    <w:p w:rsidR="001370E7" w:rsidRDefault="001370E7" w:rsidP="00DB193C">
      <w:pPr>
        <w:tabs>
          <w:tab w:val="left" w:pos="709"/>
          <w:tab w:val="left" w:pos="851"/>
        </w:tabs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</w:t>
      </w:r>
      <w:r w:rsidRPr="007329A7">
        <w:rPr>
          <w:sz w:val="28"/>
          <w:szCs w:val="28"/>
        </w:rPr>
        <w:t>В 2024 году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Шумячское</w:t>
      </w:r>
      <w:proofErr w:type="spellEnd"/>
      <w:r>
        <w:rPr>
          <w:sz w:val="28"/>
          <w:szCs w:val="28"/>
        </w:rPr>
        <w:t xml:space="preserve"> </w:t>
      </w:r>
      <w:r w:rsidRPr="007329A7">
        <w:rPr>
          <w:color w:val="000000"/>
          <w:sz w:val="28"/>
          <w:szCs w:val="28"/>
          <w:lang w:eastAsia="zh-CN"/>
        </w:rPr>
        <w:t xml:space="preserve">городское поселение и </w:t>
      </w:r>
      <w:r>
        <w:rPr>
          <w:color w:val="000000"/>
          <w:sz w:val="28"/>
          <w:szCs w:val="28"/>
          <w:lang w:eastAsia="zh-CN"/>
        </w:rPr>
        <w:t>семь</w:t>
      </w:r>
      <w:r w:rsidRPr="007329A7">
        <w:rPr>
          <w:color w:val="000000"/>
          <w:sz w:val="28"/>
          <w:szCs w:val="28"/>
          <w:lang w:eastAsia="zh-CN"/>
        </w:rPr>
        <w:t xml:space="preserve"> сельских поселений</w:t>
      </w:r>
      <w:r>
        <w:rPr>
          <w:color w:val="000000"/>
          <w:sz w:val="28"/>
          <w:szCs w:val="28"/>
          <w:lang w:eastAsia="zh-CN"/>
        </w:rPr>
        <w:t xml:space="preserve"> были</w:t>
      </w:r>
      <w:r w:rsidRPr="007329A7">
        <w:rPr>
          <w:color w:val="000000"/>
          <w:sz w:val="28"/>
          <w:szCs w:val="28"/>
          <w:lang w:eastAsia="zh-CN"/>
        </w:rPr>
        <w:t xml:space="preserve"> преобразованы во вновь образованное муниципальное </w:t>
      </w:r>
      <w:proofErr w:type="gramStart"/>
      <w:r w:rsidRPr="007329A7">
        <w:rPr>
          <w:color w:val="000000"/>
          <w:sz w:val="28"/>
          <w:szCs w:val="28"/>
          <w:lang w:eastAsia="zh-CN"/>
        </w:rPr>
        <w:t>образование</w:t>
      </w:r>
      <w:r>
        <w:rPr>
          <w:color w:val="000000"/>
          <w:sz w:val="28"/>
          <w:szCs w:val="28"/>
          <w:lang w:eastAsia="zh-CN"/>
        </w:rPr>
        <w:t xml:space="preserve">  </w:t>
      </w:r>
      <w:r w:rsidRPr="007329A7">
        <w:rPr>
          <w:color w:val="000000"/>
          <w:sz w:val="28"/>
          <w:szCs w:val="28"/>
          <w:lang w:eastAsia="zh-CN"/>
        </w:rPr>
        <w:t>с</w:t>
      </w:r>
      <w:proofErr w:type="gramEnd"/>
      <w:r w:rsidRPr="007329A7">
        <w:rPr>
          <w:color w:val="000000"/>
          <w:sz w:val="28"/>
          <w:szCs w:val="28"/>
          <w:lang w:eastAsia="zh-CN"/>
        </w:rPr>
        <w:t xml:space="preserve"> наделением его статусом муниципального округа.</w:t>
      </w:r>
      <w:r>
        <w:rPr>
          <w:color w:val="000000"/>
          <w:sz w:val="28"/>
          <w:szCs w:val="28"/>
          <w:lang w:eastAsia="zh-CN"/>
        </w:rPr>
        <w:t xml:space="preserve"> </w:t>
      </w:r>
    </w:p>
    <w:p w:rsidR="001370E7" w:rsidRPr="00D04FCA" w:rsidRDefault="001370E7" w:rsidP="00DB193C">
      <w:pPr>
        <w:tabs>
          <w:tab w:val="left" w:pos="567"/>
          <w:tab w:val="left" w:pos="709"/>
        </w:tabs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         Таким образом, м</w:t>
      </w:r>
      <w:r w:rsidRPr="00251858">
        <w:rPr>
          <w:color w:val="000000"/>
          <w:sz w:val="28"/>
          <w:szCs w:val="28"/>
          <w:lang w:eastAsia="zh-CN"/>
        </w:rPr>
        <w:t>униципальное образование «</w:t>
      </w:r>
      <w:proofErr w:type="spellStart"/>
      <w:r>
        <w:rPr>
          <w:color w:val="000000"/>
          <w:sz w:val="28"/>
          <w:szCs w:val="28"/>
          <w:lang w:eastAsia="zh-CN"/>
        </w:rPr>
        <w:t>Шумячский</w:t>
      </w:r>
      <w:proofErr w:type="spellEnd"/>
      <w:r w:rsidRPr="00251858">
        <w:rPr>
          <w:color w:val="000000"/>
          <w:sz w:val="28"/>
          <w:szCs w:val="28"/>
          <w:lang w:eastAsia="zh-CN"/>
        </w:rPr>
        <w:t xml:space="preserve"> район» Смоленской области (далее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1858">
        <w:rPr>
          <w:color w:val="000000"/>
          <w:sz w:val="28"/>
          <w:szCs w:val="28"/>
          <w:lang w:eastAsia="zh-CN"/>
        </w:rPr>
        <w:t>-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1858">
        <w:rPr>
          <w:color w:val="000000"/>
          <w:sz w:val="28"/>
          <w:szCs w:val="28"/>
          <w:lang w:eastAsia="zh-CN"/>
        </w:rPr>
        <w:t xml:space="preserve">муниципальный район) преобразовано в муниципальное образование </w:t>
      </w:r>
      <w:r>
        <w:rPr>
          <w:color w:val="000000"/>
          <w:sz w:val="28"/>
          <w:szCs w:val="28"/>
          <w:lang w:eastAsia="zh-CN"/>
        </w:rPr>
        <w:t>«</w:t>
      </w:r>
      <w:proofErr w:type="spellStart"/>
      <w:proofErr w:type="gramStart"/>
      <w:r>
        <w:rPr>
          <w:color w:val="000000"/>
          <w:sz w:val="28"/>
          <w:szCs w:val="28"/>
          <w:lang w:eastAsia="zh-CN"/>
        </w:rPr>
        <w:t>Шумячский</w:t>
      </w:r>
      <w:proofErr w:type="spellEnd"/>
      <w:r>
        <w:rPr>
          <w:color w:val="000000"/>
          <w:sz w:val="28"/>
          <w:szCs w:val="28"/>
          <w:lang w:eastAsia="zh-CN"/>
        </w:rPr>
        <w:t xml:space="preserve">  муниципальный</w:t>
      </w:r>
      <w:proofErr w:type="gramEnd"/>
      <w:r>
        <w:rPr>
          <w:color w:val="000000"/>
          <w:sz w:val="28"/>
          <w:szCs w:val="28"/>
          <w:lang w:eastAsia="zh-CN"/>
        </w:rPr>
        <w:t xml:space="preserve">  округ»  Смоленской  области</w:t>
      </w:r>
      <w:r w:rsidRPr="00251858">
        <w:rPr>
          <w:color w:val="000000"/>
          <w:sz w:val="28"/>
          <w:szCs w:val="28"/>
          <w:lang w:eastAsia="zh-CN"/>
        </w:rPr>
        <w:t xml:space="preserve"> (далее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1858">
        <w:rPr>
          <w:color w:val="000000"/>
          <w:sz w:val="28"/>
          <w:szCs w:val="28"/>
          <w:lang w:eastAsia="zh-CN"/>
        </w:rPr>
        <w:t>-</w:t>
      </w:r>
      <w:r>
        <w:rPr>
          <w:color w:val="000000"/>
          <w:sz w:val="28"/>
          <w:szCs w:val="28"/>
          <w:lang w:eastAsia="zh-CN"/>
        </w:rPr>
        <w:t xml:space="preserve"> </w:t>
      </w:r>
      <w:r w:rsidRPr="00251858">
        <w:rPr>
          <w:color w:val="000000"/>
          <w:sz w:val="28"/>
          <w:szCs w:val="28"/>
          <w:lang w:eastAsia="zh-CN"/>
        </w:rPr>
        <w:t>муниципальный округ)</w:t>
      </w:r>
      <w:r>
        <w:rPr>
          <w:color w:val="000000"/>
          <w:sz w:val="28"/>
          <w:szCs w:val="28"/>
          <w:lang w:eastAsia="zh-CN"/>
        </w:rPr>
        <w:t>.</w:t>
      </w:r>
      <w:r w:rsidRPr="00251858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М</w:t>
      </w:r>
      <w:r w:rsidRPr="00251858">
        <w:rPr>
          <w:sz w:val="28"/>
          <w:szCs w:val="28"/>
        </w:rPr>
        <w:t xml:space="preserve">ы перешли на одноуровневую систему органов местного самоуправления, сконцентрировали все ресурсы и управленческие функции в одном центре принятия решений. </w:t>
      </w:r>
    </w:p>
    <w:p w:rsidR="001370E7" w:rsidRPr="00DE524D" w:rsidRDefault="001370E7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67E89">
        <w:rPr>
          <w:sz w:val="28"/>
          <w:szCs w:val="28"/>
        </w:rPr>
        <w:t>Три года наша страна живет в условиях проведения специальной</w:t>
      </w:r>
      <w:r w:rsidRPr="00CC4C17">
        <w:rPr>
          <w:sz w:val="28"/>
          <w:szCs w:val="28"/>
        </w:rPr>
        <w:t xml:space="preserve"> военной </w:t>
      </w:r>
      <w:proofErr w:type="gramStart"/>
      <w:r w:rsidRPr="00CC4C17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далее – СВО)</w:t>
      </w:r>
      <w:r w:rsidRPr="00CC4C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C7A26">
        <w:rPr>
          <w:sz w:val="28"/>
          <w:szCs w:val="28"/>
        </w:rPr>
        <w:t>Сегодня оказывается всесторонняя поддержка нашим защитникам и их семьям.</w:t>
      </w:r>
    </w:p>
    <w:p w:rsidR="001370E7" w:rsidRPr="00DE524D" w:rsidRDefault="001370E7" w:rsidP="00DB193C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DE524D">
        <w:rPr>
          <w:sz w:val="28"/>
          <w:szCs w:val="28"/>
          <w:lang w:bidi="ru-RU"/>
        </w:rPr>
        <w:lastRenderedPageBreak/>
        <w:t xml:space="preserve">Центр сбора </w:t>
      </w:r>
      <w:proofErr w:type="gramStart"/>
      <w:r w:rsidRPr="00DE524D">
        <w:rPr>
          <w:sz w:val="28"/>
          <w:szCs w:val="28"/>
          <w:lang w:bidi="ru-RU"/>
        </w:rPr>
        <w:t>помощи  открыт</w:t>
      </w:r>
      <w:proofErr w:type="gramEnd"/>
      <w:r w:rsidRPr="00DE524D">
        <w:rPr>
          <w:sz w:val="28"/>
          <w:szCs w:val="28"/>
          <w:lang w:bidi="ru-RU"/>
        </w:rPr>
        <w:t xml:space="preserve"> в </w:t>
      </w:r>
      <w:r w:rsidRPr="00DE524D">
        <w:rPr>
          <w:sz w:val="28"/>
          <w:szCs w:val="28"/>
        </w:rPr>
        <w:t xml:space="preserve">здании  интерната  по адресу:  </w:t>
      </w:r>
      <w:proofErr w:type="spellStart"/>
      <w:r w:rsidRPr="00DE524D">
        <w:rPr>
          <w:sz w:val="28"/>
          <w:szCs w:val="28"/>
        </w:rPr>
        <w:t>п.Шумячи</w:t>
      </w:r>
      <w:proofErr w:type="spellEnd"/>
      <w:r w:rsidRPr="00DE524D">
        <w:rPr>
          <w:sz w:val="28"/>
          <w:szCs w:val="28"/>
        </w:rPr>
        <w:t xml:space="preserve">,  ул. Школьная  д.1 А, </w:t>
      </w:r>
      <w:r w:rsidRPr="00DE524D">
        <w:rPr>
          <w:sz w:val="28"/>
          <w:szCs w:val="28"/>
          <w:lang w:bidi="ru-RU"/>
        </w:rPr>
        <w:t>который по настоящее время проводит сбор гуманитарной помощи для военнослужащих.</w:t>
      </w:r>
    </w:p>
    <w:p w:rsidR="001370E7" w:rsidRPr="00DE524D" w:rsidRDefault="001370E7" w:rsidP="00DB193C">
      <w:pPr>
        <w:shd w:val="clear" w:color="auto" w:fill="FFFFFF"/>
        <w:ind w:firstLine="709"/>
        <w:jc w:val="both"/>
        <w:rPr>
          <w:sz w:val="28"/>
          <w:szCs w:val="28"/>
          <w:lang w:bidi="ru-RU"/>
        </w:rPr>
      </w:pPr>
      <w:r w:rsidRPr="00DE524D">
        <w:rPr>
          <w:sz w:val="28"/>
          <w:szCs w:val="28"/>
          <w:lang w:bidi="ru-RU"/>
        </w:rPr>
        <w:t xml:space="preserve">Спасибо огромное всем, кто </w:t>
      </w:r>
      <w:proofErr w:type="gramStart"/>
      <w:r w:rsidRPr="00DE524D">
        <w:rPr>
          <w:sz w:val="28"/>
          <w:szCs w:val="28"/>
          <w:lang w:bidi="ru-RU"/>
        </w:rPr>
        <w:t>принимает  участие</w:t>
      </w:r>
      <w:proofErr w:type="gramEnd"/>
      <w:r w:rsidRPr="00DE524D">
        <w:rPr>
          <w:sz w:val="28"/>
          <w:szCs w:val="28"/>
          <w:lang w:bidi="ru-RU"/>
        </w:rPr>
        <w:t xml:space="preserve"> в акциях для                                         военнослужащих. </w:t>
      </w:r>
    </w:p>
    <w:p w:rsidR="001370E7" w:rsidRPr="00DE524D" w:rsidRDefault="001370E7" w:rsidP="00DB193C">
      <w:pPr>
        <w:ind w:firstLine="708"/>
        <w:jc w:val="both"/>
        <w:rPr>
          <w:sz w:val="28"/>
          <w:szCs w:val="28"/>
        </w:rPr>
      </w:pPr>
      <w:r w:rsidRPr="00DE524D">
        <w:rPr>
          <w:sz w:val="28"/>
          <w:szCs w:val="28"/>
        </w:rPr>
        <w:t>Ведется работа и по оказанию помощи семьям мобилизованных граждан.                  В 202</w:t>
      </w:r>
      <w:r>
        <w:rPr>
          <w:sz w:val="28"/>
          <w:szCs w:val="28"/>
        </w:rPr>
        <w:t>4</w:t>
      </w:r>
      <w:r w:rsidRPr="00DE524D">
        <w:rPr>
          <w:sz w:val="28"/>
          <w:szCs w:val="28"/>
        </w:rPr>
        <w:t xml:space="preserve"> году продолжалось предоставление муниципальных мер по поддержке семей мобилизованных граждан: освобождение от родительской платы в детских садах, бесплатное питание детей, посещающих школы (5-11 классы), направление во                 внеочередном порядке детей в муниципальные образовательные </w:t>
      </w:r>
      <w:proofErr w:type="gramStart"/>
      <w:r w:rsidRPr="00DE524D">
        <w:rPr>
          <w:sz w:val="28"/>
          <w:szCs w:val="28"/>
        </w:rPr>
        <w:t xml:space="preserve">организации,   </w:t>
      </w:r>
      <w:proofErr w:type="gramEnd"/>
      <w:r w:rsidRPr="00DE524D">
        <w:rPr>
          <w:sz w:val="28"/>
          <w:szCs w:val="28"/>
        </w:rPr>
        <w:t xml:space="preserve">                реализующие программы дошкольного образования. Предоставляется отсрочка уплаты арендной платы, </w:t>
      </w:r>
      <w:proofErr w:type="gramStart"/>
      <w:r w:rsidRPr="00DE524D">
        <w:rPr>
          <w:sz w:val="28"/>
          <w:szCs w:val="28"/>
        </w:rPr>
        <w:t>возможность  расторжения</w:t>
      </w:r>
      <w:proofErr w:type="gramEnd"/>
      <w:r w:rsidRPr="00DE524D">
        <w:rPr>
          <w:sz w:val="28"/>
          <w:szCs w:val="28"/>
        </w:rPr>
        <w:t xml:space="preserve"> договоров аренды без применения штрафных санкций на период прохождения военной службы или оказания добровольного содействия в выполнении задач, возложенных на </w:t>
      </w:r>
      <w:r>
        <w:rPr>
          <w:sz w:val="28"/>
          <w:szCs w:val="28"/>
        </w:rPr>
        <w:t xml:space="preserve">                          </w:t>
      </w:r>
      <w:r w:rsidRPr="00DE524D">
        <w:rPr>
          <w:sz w:val="28"/>
          <w:szCs w:val="28"/>
        </w:rPr>
        <w:t>Вооруженные Силы Российской Федерации.</w:t>
      </w:r>
    </w:p>
    <w:p w:rsidR="001370E7" w:rsidRPr="00B77248" w:rsidRDefault="001370E7" w:rsidP="00DB193C">
      <w:pPr>
        <w:contextualSpacing/>
        <w:jc w:val="both"/>
        <w:rPr>
          <w:sz w:val="28"/>
          <w:szCs w:val="28"/>
        </w:rPr>
      </w:pPr>
      <w:r w:rsidRPr="00DE524D">
        <w:rPr>
          <w:b/>
          <w:sz w:val="28"/>
          <w:szCs w:val="28"/>
        </w:rPr>
        <w:t xml:space="preserve">         </w:t>
      </w:r>
      <w:r w:rsidRPr="00B77248">
        <w:rPr>
          <w:sz w:val="28"/>
          <w:szCs w:val="28"/>
        </w:rPr>
        <w:t xml:space="preserve">Объем бюджетных средств, направленный на оказание мер поддержки для </w:t>
      </w:r>
      <w:r>
        <w:rPr>
          <w:sz w:val="28"/>
          <w:szCs w:val="28"/>
        </w:rPr>
        <w:t xml:space="preserve">      </w:t>
      </w:r>
      <w:proofErr w:type="gramStart"/>
      <w:r w:rsidRPr="00B77248">
        <w:rPr>
          <w:color w:val="000000"/>
          <w:sz w:val="28"/>
          <w:szCs w:val="28"/>
          <w:lang w:bidi="ru-RU"/>
        </w:rPr>
        <w:t>членов  семей</w:t>
      </w:r>
      <w:proofErr w:type="gramEnd"/>
      <w:r w:rsidRPr="00B77248">
        <w:rPr>
          <w:sz w:val="28"/>
          <w:szCs w:val="28"/>
        </w:rPr>
        <w:t xml:space="preserve"> мобилизованных граждан  в 202</w:t>
      </w:r>
      <w:r w:rsidR="002F2AF0">
        <w:rPr>
          <w:sz w:val="28"/>
          <w:szCs w:val="28"/>
        </w:rPr>
        <w:t>4</w:t>
      </w:r>
      <w:r w:rsidRPr="00B77248">
        <w:rPr>
          <w:sz w:val="28"/>
          <w:szCs w:val="28"/>
        </w:rPr>
        <w:t xml:space="preserve"> году</w:t>
      </w:r>
      <w:r>
        <w:rPr>
          <w:sz w:val="28"/>
          <w:szCs w:val="28"/>
        </w:rPr>
        <w:t>,</w:t>
      </w:r>
      <w:r w:rsidRPr="00B77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компенсацию                                 родительской платы за присмотр и уход за детьми семьям лиц в муниципальных                  образовательных учреждениях   составил </w:t>
      </w:r>
      <w:r w:rsidR="002F2AF0">
        <w:rPr>
          <w:sz w:val="28"/>
          <w:szCs w:val="28"/>
        </w:rPr>
        <w:t>88431</w:t>
      </w:r>
      <w:r>
        <w:rPr>
          <w:sz w:val="28"/>
          <w:szCs w:val="28"/>
        </w:rPr>
        <w:t xml:space="preserve"> руб..</w:t>
      </w:r>
    </w:p>
    <w:p w:rsidR="001370E7" w:rsidRDefault="001370E7" w:rsidP="00DB193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Объем  областных</w:t>
      </w:r>
      <w:proofErr w:type="gramEnd"/>
      <w:r>
        <w:rPr>
          <w:sz w:val="28"/>
          <w:szCs w:val="28"/>
        </w:rPr>
        <w:t xml:space="preserve">  средств </w:t>
      </w:r>
      <w:r w:rsidRPr="00EB016C">
        <w:rPr>
          <w:sz w:val="28"/>
          <w:szCs w:val="28"/>
        </w:rPr>
        <w:t>на обеспечение бесплатным одноразовым горячим питанием обучающиеся 5-11 классов в муниципальных бюджетных общеобразовательных учрежде</w:t>
      </w:r>
      <w:r>
        <w:rPr>
          <w:sz w:val="28"/>
          <w:szCs w:val="28"/>
        </w:rPr>
        <w:t xml:space="preserve">ниях израсходовано   </w:t>
      </w:r>
      <w:r w:rsidR="002F2AF0">
        <w:rPr>
          <w:sz w:val="28"/>
          <w:szCs w:val="28"/>
        </w:rPr>
        <w:t>97</w:t>
      </w:r>
      <w:r w:rsidRPr="00EB016C">
        <w:rPr>
          <w:sz w:val="28"/>
          <w:szCs w:val="28"/>
        </w:rPr>
        <w:t> </w:t>
      </w:r>
      <w:r w:rsidR="002F2AF0">
        <w:rPr>
          <w:sz w:val="28"/>
          <w:szCs w:val="28"/>
        </w:rPr>
        <w:t>0</w:t>
      </w:r>
      <w:r w:rsidRPr="00EB016C">
        <w:rPr>
          <w:sz w:val="28"/>
          <w:szCs w:val="28"/>
        </w:rPr>
        <w:t xml:space="preserve">00 </w:t>
      </w:r>
      <w:r>
        <w:rPr>
          <w:sz w:val="28"/>
          <w:szCs w:val="28"/>
        </w:rPr>
        <w:t>руб..</w:t>
      </w:r>
    </w:p>
    <w:p w:rsidR="0098639F" w:rsidRPr="00EB016C" w:rsidRDefault="00A71E5E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753917">
        <w:rPr>
          <w:sz w:val="28"/>
          <w:szCs w:val="28"/>
          <w:shd w:val="clear" w:color="auto" w:fill="FFFFFF"/>
        </w:rPr>
        <w:t>Для поддержки и оказания оперативной помощи семьям участников СВО отрабатывались заявки и решались проблемы, связанные с адресной помощью</w:t>
      </w:r>
      <w:r w:rsidRPr="00C37E65">
        <w:rPr>
          <w:sz w:val="28"/>
          <w:szCs w:val="28"/>
          <w:shd w:val="clear" w:color="auto" w:fill="FFFFFF"/>
        </w:rPr>
        <w:t>.</w:t>
      </w:r>
      <w:r w:rsidRPr="00753917">
        <w:rPr>
          <w:sz w:val="28"/>
          <w:szCs w:val="28"/>
        </w:rPr>
        <w:t xml:space="preserve"> </w:t>
      </w:r>
      <w:r w:rsidRPr="00753917">
        <w:rPr>
          <w:sz w:val="28"/>
          <w:szCs w:val="28"/>
          <w:shd w:val="clear" w:color="auto" w:fill="FFFFFF"/>
        </w:rPr>
        <w:t xml:space="preserve">Основная часть обращений бытового характера: </w:t>
      </w:r>
      <w:r w:rsidRPr="00B26373">
        <w:rPr>
          <w:sz w:val="28"/>
          <w:szCs w:val="28"/>
          <w:shd w:val="clear" w:color="auto" w:fill="FFFFFF"/>
        </w:rPr>
        <w:t xml:space="preserve">обеспечение твердым топливом, ремонт жилых помещений, спил аварийных деревьев. </w:t>
      </w:r>
      <w:r w:rsidRPr="00D04FCA">
        <w:rPr>
          <w:sz w:val="28"/>
          <w:szCs w:val="28"/>
        </w:rPr>
        <w:t>По всем обращениям приняты положительные решения</w:t>
      </w:r>
    </w:p>
    <w:bookmarkEnd w:id="1"/>
    <w:p w:rsidR="00696273" w:rsidRDefault="00696273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определенные трудности ушедшего года, хочется отметить, </w:t>
      </w:r>
      <w:proofErr w:type="gramStart"/>
      <w:r>
        <w:rPr>
          <w:sz w:val="28"/>
          <w:szCs w:val="28"/>
        </w:rPr>
        <w:t>что  в</w:t>
      </w:r>
      <w:proofErr w:type="gramEnd"/>
      <w:r>
        <w:rPr>
          <w:sz w:val="28"/>
          <w:szCs w:val="28"/>
        </w:rPr>
        <w:t xml:space="preserve"> 202</w:t>
      </w:r>
      <w:r w:rsidR="00A71E5E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большинство намеченных задач  были выполнены,  и удалось добиться хороших результатов социально-экономического развития муниципального района. </w:t>
      </w:r>
    </w:p>
    <w:p w:rsidR="00A27658" w:rsidRPr="00A27658" w:rsidRDefault="00A27658" w:rsidP="00DB193C">
      <w:pPr>
        <w:rPr>
          <w:b/>
          <w:sz w:val="16"/>
          <w:szCs w:val="16"/>
          <w:u w:val="single"/>
          <w:lang w:val="x-none" w:eastAsia="x-none"/>
        </w:rPr>
      </w:pPr>
    </w:p>
    <w:p w:rsidR="00A27658" w:rsidRPr="00A27658" w:rsidRDefault="00A27658" w:rsidP="00DB193C">
      <w:pPr>
        <w:ind w:firstLine="709"/>
        <w:jc w:val="center"/>
        <w:rPr>
          <w:b/>
          <w:sz w:val="28"/>
          <w:szCs w:val="28"/>
          <w:lang w:eastAsia="x-none"/>
        </w:rPr>
      </w:pPr>
      <w:r w:rsidRPr="00A27658">
        <w:rPr>
          <w:b/>
          <w:sz w:val="28"/>
          <w:szCs w:val="28"/>
          <w:lang w:eastAsia="x-none"/>
        </w:rPr>
        <w:t>1.Оценка социально-экономического положения в муниципальном образовании:</w:t>
      </w:r>
    </w:p>
    <w:p w:rsidR="005F0348" w:rsidRDefault="005F0348" w:rsidP="00DB193C">
      <w:pPr>
        <w:ind w:firstLine="709"/>
        <w:jc w:val="center"/>
        <w:rPr>
          <w:b/>
          <w:sz w:val="28"/>
          <w:szCs w:val="28"/>
          <w:lang w:eastAsia="x-none"/>
        </w:rPr>
      </w:pPr>
    </w:p>
    <w:p w:rsidR="00A27658" w:rsidRPr="00A27658" w:rsidRDefault="00A27658" w:rsidP="00DB193C">
      <w:pPr>
        <w:ind w:firstLine="709"/>
        <w:jc w:val="center"/>
        <w:rPr>
          <w:b/>
          <w:sz w:val="28"/>
          <w:szCs w:val="28"/>
          <w:lang w:eastAsia="x-none"/>
        </w:rPr>
      </w:pPr>
      <w:r w:rsidRPr="00A27658">
        <w:rPr>
          <w:b/>
          <w:sz w:val="28"/>
          <w:szCs w:val="28"/>
          <w:lang w:eastAsia="x-none"/>
        </w:rPr>
        <w:t>1.1. Соц</w:t>
      </w:r>
      <w:r w:rsidR="005F0348">
        <w:rPr>
          <w:b/>
          <w:sz w:val="28"/>
          <w:szCs w:val="28"/>
          <w:lang w:eastAsia="x-none"/>
        </w:rPr>
        <w:t>иально-демографическая ситуация</w:t>
      </w:r>
    </w:p>
    <w:p w:rsidR="004027F2" w:rsidRPr="004027F2" w:rsidRDefault="006D75A5" w:rsidP="00DB193C">
      <w:pPr>
        <w:pStyle w:val="a7"/>
        <w:spacing w:line="240" w:lineRule="auto"/>
        <w:ind w:firstLine="709"/>
        <w:rPr>
          <w:color w:val="000000"/>
          <w:sz w:val="28"/>
          <w:szCs w:val="28"/>
        </w:rPr>
      </w:pPr>
      <w:r w:rsidRPr="00390EC6">
        <w:rPr>
          <w:rStyle w:val="s2"/>
          <w:color w:val="000000"/>
          <w:sz w:val="28"/>
          <w:szCs w:val="28"/>
        </w:rPr>
        <w:t xml:space="preserve">Демографическая ситуация в </w:t>
      </w:r>
      <w:proofErr w:type="spellStart"/>
      <w:r w:rsidRPr="00390EC6">
        <w:rPr>
          <w:rStyle w:val="s2"/>
          <w:color w:val="000000"/>
          <w:sz w:val="28"/>
          <w:szCs w:val="28"/>
        </w:rPr>
        <w:t>Шумячском</w:t>
      </w:r>
      <w:proofErr w:type="spellEnd"/>
      <w:r w:rsidRPr="00390EC6">
        <w:rPr>
          <w:rStyle w:val="s2"/>
          <w:color w:val="000000"/>
          <w:sz w:val="28"/>
          <w:szCs w:val="28"/>
        </w:rPr>
        <w:t xml:space="preserve"> районе остается сложной, что обусловлено превышением числа смертей над числом рождений. Вследствие этих негативных тенденций наблюдается как сокращение общей численности населения </w:t>
      </w:r>
      <w:proofErr w:type="spellStart"/>
      <w:r w:rsidRPr="00390EC6">
        <w:rPr>
          <w:rStyle w:val="s2"/>
          <w:color w:val="000000"/>
          <w:sz w:val="28"/>
          <w:szCs w:val="28"/>
        </w:rPr>
        <w:t>Шумячского</w:t>
      </w:r>
      <w:proofErr w:type="spellEnd"/>
      <w:r w:rsidRPr="00390EC6">
        <w:rPr>
          <w:rStyle w:val="s2"/>
          <w:color w:val="000000"/>
          <w:sz w:val="28"/>
          <w:szCs w:val="28"/>
        </w:rPr>
        <w:t xml:space="preserve"> района, так и изменения в возрастном составе. Продолжается процесс демографического старения населения</w:t>
      </w:r>
      <w:r w:rsidR="004027F2">
        <w:rPr>
          <w:rStyle w:val="s2"/>
          <w:color w:val="000000"/>
          <w:sz w:val="28"/>
          <w:szCs w:val="28"/>
        </w:rPr>
        <w:t>.</w:t>
      </w:r>
    </w:p>
    <w:p w:rsidR="006D75A5" w:rsidRDefault="004027F2" w:rsidP="00DB193C">
      <w:pPr>
        <w:pStyle w:val="a5"/>
        <w:tabs>
          <w:tab w:val="left" w:pos="709"/>
        </w:tabs>
        <w:ind w:firstLine="709"/>
        <w:rPr>
          <w:szCs w:val="28"/>
          <w:lang w:val="ru-RU"/>
        </w:rPr>
      </w:pPr>
      <w:proofErr w:type="gramStart"/>
      <w:r>
        <w:rPr>
          <w:szCs w:val="28"/>
          <w:lang w:val="ru-RU"/>
        </w:rPr>
        <w:t>Статистическая  ч</w:t>
      </w:r>
      <w:r w:rsidR="006D75A5" w:rsidRPr="00115A4C">
        <w:rPr>
          <w:szCs w:val="28"/>
          <w:lang w:val="ru-RU"/>
        </w:rPr>
        <w:t>исленность</w:t>
      </w:r>
      <w:proofErr w:type="gramEnd"/>
      <w:r w:rsidR="006D75A5" w:rsidRPr="00115A4C">
        <w:rPr>
          <w:szCs w:val="28"/>
          <w:lang w:val="ru-RU"/>
        </w:rPr>
        <w:t xml:space="preserve"> населения муниципального образования по </w:t>
      </w:r>
      <w:r w:rsidR="006D75A5">
        <w:rPr>
          <w:szCs w:val="28"/>
          <w:lang w:val="ru-RU"/>
        </w:rPr>
        <w:t>состоянию на 1 января 202</w:t>
      </w:r>
      <w:r w:rsidR="0007299F">
        <w:rPr>
          <w:szCs w:val="28"/>
          <w:lang w:val="ru-RU"/>
        </w:rPr>
        <w:t>5</w:t>
      </w:r>
      <w:r w:rsidR="006D75A5">
        <w:rPr>
          <w:szCs w:val="28"/>
          <w:lang w:val="ru-RU"/>
        </w:rPr>
        <w:t xml:space="preserve"> года составила 7</w:t>
      </w:r>
      <w:r>
        <w:rPr>
          <w:szCs w:val="28"/>
          <w:lang w:val="ru-RU"/>
        </w:rPr>
        <w:t xml:space="preserve">566 </w:t>
      </w:r>
      <w:r w:rsidR="006D75A5">
        <w:rPr>
          <w:szCs w:val="28"/>
          <w:lang w:val="ru-RU"/>
        </w:rPr>
        <w:t xml:space="preserve"> человек</w:t>
      </w:r>
      <w:r w:rsidR="000F7BE1">
        <w:rPr>
          <w:szCs w:val="28"/>
          <w:lang w:val="ru-RU"/>
        </w:rPr>
        <w:t xml:space="preserve">. </w:t>
      </w:r>
      <w:r w:rsidR="006D75A5">
        <w:rPr>
          <w:szCs w:val="28"/>
          <w:lang w:val="ru-RU"/>
        </w:rPr>
        <w:t>Городское население составило 2995 человек, сельское население составило 4</w:t>
      </w:r>
      <w:r>
        <w:rPr>
          <w:szCs w:val="28"/>
          <w:lang w:val="ru-RU"/>
        </w:rPr>
        <w:t>571</w:t>
      </w:r>
      <w:r w:rsidR="006D75A5">
        <w:rPr>
          <w:szCs w:val="28"/>
          <w:lang w:val="ru-RU"/>
        </w:rPr>
        <w:t xml:space="preserve"> человек. </w:t>
      </w:r>
    </w:p>
    <w:p w:rsidR="000F7BE1" w:rsidRPr="002B39AF" w:rsidRDefault="000F7BE1" w:rsidP="002B39AF">
      <w:pPr>
        <w:pStyle w:val="a5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2024 году численность населения района сократилась на </w:t>
      </w:r>
      <w:r w:rsidRPr="0041621C">
        <w:rPr>
          <w:szCs w:val="28"/>
          <w:lang w:val="ru-RU"/>
        </w:rPr>
        <w:t xml:space="preserve">159 </w:t>
      </w:r>
      <w:r>
        <w:rPr>
          <w:szCs w:val="28"/>
          <w:lang w:val="ru-RU"/>
        </w:rPr>
        <w:t>человек.</w:t>
      </w:r>
      <w:r w:rsidR="002B39AF">
        <w:rPr>
          <w:szCs w:val="28"/>
          <w:lang w:val="ru-RU"/>
        </w:rPr>
        <w:t xml:space="preserve"> </w:t>
      </w:r>
      <w:bookmarkStart w:id="2" w:name="_GoBack"/>
      <w:bookmarkEnd w:id="2"/>
      <w:r w:rsidRPr="00891A55">
        <w:rPr>
          <w:szCs w:val="28"/>
        </w:rPr>
        <w:t>Снижение показателя произошло за счет естественной убыли населения.</w:t>
      </w:r>
      <w:r>
        <w:rPr>
          <w:szCs w:val="28"/>
        </w:rPr>
        <w:t xml:space="preserve">          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4003F1">
        <w:rPr>
          <w:sz w:val="28"/>
          <w:szCs w:val="28"/>
        </w:rPr>
        <w:lastRenderedPageBreak/>
        <w:t xml:space="preserve">Естественная убыль населения </w:t>
      </w:r>
      <w:r>
        <w:rPr>
          <w:sz w:val="28"/>
          <w:szCs w:val="28"/>
        </w:rPr>
        <w:t>за</w:t>
      </w:r>
      <w:r w:rsidRPr="004003F1">
        <w:rPr>
          <w:sz w:val="28"/>
          <w:szCs w:val="28"/>
        </w:rPr>
        <w:t xml:space="preserve"> </w:t>
      </w:r>
      <w:r w:rsidRPr="005952C0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003F1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составила 159 </w:t>
      </w:r>
      <w:r w:rsidRPr="004003F1">
        <w:rPr>
          <w:sz w:val="28"/>
          <w:szCs w:val="28"/>
        </w:rPr>
        <w:t>человек</w:t>
      </w:r>
      <w:r>
        <w:rPr>
          <w:sz w:val="28"/>
          <w:szCs w:val="28"/>
        </w:rPr>
        <w:t>, по сравнению с 2023 годом составило снижение на 7 человек,</w:t>
      </w:r>
      <w:r w:rsidRPr="00400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 родившихся составило 26 человек. Превышение числа умерших над числом родившихся </w:t>
      </w:r>
      <w:proofErr w:type="gramStart"/>
      <w:r>
        <w:rPr>
          <w:sz w:val="28"/>
          <w:szCs w:val="28"/>
        </w:rPr>
        <w:t>–  6</w:t>
      </w:r>
      <w:proofErr w:type="gramEnd"/>
      <w:r>
        <w:rPr>
          <w:sz w:val="28"/>
          <w:szCs w:val="28"/>
        </w:rPr>
        <w:t xml:space="preserve">,3 раза. 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территорию муниципального района за 2024 год прибыло 149 человек, выбыло 239 человек, миграционная убыль составила 90 человек.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 крупных и средних предприятий на конец 2024 года составила 994 человека, к уровню прошлого года 98,4 </w:t>
      </w:r>
      <w:r w:rsidRPr="00F34E84">
        <w:rPr>
          <w:sz w:val="28"/>
          <w:szCs w:val="28"/>
        </w:rPr>
        <w:t>%.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видам экономической деятельности: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-обеспечение электрической энергией, газом и паром; кондиционирование воздуха – 103 человек;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-торговля оптовая и розничная – 53 человека;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-государственное управление и обеспечение военной безопасности; социальное обеспечение – 119 человек;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-образование </w:t>
      </w:r>
      <w:proofErr w:type="gramStart"/>
      <w:r>
        <w:rPr>
          <w:sz w:val="28"/>
          <w:szCs w:val="28"/>
        </w:rPr>
        <w:t>-  318</w:t>
      </w:r>
      <w:proofErr w:type="gramEnd"/>
      <w:r>
        <w:rPr>
          <w:sz w:val="28"/>
          <w:szCs w:val="28"/>
        </w:rPr>
        <w:t xml:space="preserve"> человека;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-деятельность в области здравоохранения и социальных услуг – 197 человек;</w:t>
      </w:r>
    </w:p>
    <w:p w:rsidR="000F7BE1" w:rsidRPr="00234C22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406F12">
        <w:rPr>
          <w:sz w:val="28"/>
          <w:szCs w:val="28"/>
        </w:rPr>
        <w:t xml:space="preserve">-деятельность в области культуры, спорта, организации досуга и развлечений </w:t>
      </w:r>
      <w:proofErr w:type="gramStart"/>
      <w:r w:rsidRPr="00406F12">
        <w:rPr>
          <w:sz w:val="28"/>
          <w:szCs w:val="28"/>
        </w:rPr>
        <w:t xml:space="preserve">-  </w:t>
      </w:r>
      <w:r w:rsidRPr="002474BD">
        <w:rPr>
          <w:sz w:val="28"/>
          <w:szCs w:val="28"/>
        </w:rPr>
        <w:t>119</w:t>
      </w:r>
      <w:proofErr w:type="gramEnd"/>
      <w:r w:rsidRPr="002474BD">
        <w:rPr>
          <w:sz w:val="28"/>
          <w:szCs w:val="28"/>
        </w:rPr>
        <w:t xml:space="preserve"> </w:t>
      </w:r>
      <w:r w:rsidRPr="00406F12">
        <w:rPr>
          <w:sz w:val="28"/>
          <w:szCs w:val="28"/>
        </w:rPr>
        <w:t>человек</w:t>
      </w:r>
      <w:r w:rsidRPr="00234C22">
        <w:rPr>
          <w:sz w:val="28"/>
          <w:szCs w:val="28"/>
        </w:rPr>
        <w:t>;</w:t>
      </w:r>
    </w:p>
    <w:p w:rsidR="000F7BE1" w:rsidRPr="006B3398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C12F45">
        <w:rPr>
          <w:sz w:val="28"/>
          <w:szCs w:val="28"/>
        </w:rPr>
        <w:t>-сельское, лесное хозяйство</w:t>
      </w:r>
      <w:r>
        <w:rPr>
          <w:sz w:val="28"/>
          <w:szCs w:val="28"/>
        </w:rPr>
        <w:t xml:space="preserve">, охота, рыболовство и рыбоводство – </w:t>
      </w:r>
      <w:r w:rsidRPr="008A21F3">
        <w:rPr>
          <w:sz w:val="28"/>
          <w:szCs w:val="28"/>
        </w:rPr>
        <w:t xml:space="preserve">47 </w:t>
      </w:r>
      <w:r w:rsidRPr="006B3398">
        <w:rPr>
          <w:sz w:val="28"/>
          <w:szCs w:val="28"/>
        </w:rPr>
        <w:t>человек;</w:t>
      </w:r>
    </w:p>
    <w:p w:rsidR="000F7BE1" w:rsidRPr="00234C22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C12F45">
        <w:rPr>
          <w:sz w:val="28"/>
          <w:szCs w:val="28"/>
        </w:rPr>
        <w:t>-</w:t>
      </w:r>
      <w:r>
        <w:rPr>
          <w:sz w:val="28"/>
          <w:szCs w:val="28"/>
        </w:rPr>
        <w:t xml:space="preserve">обрабатывающие производства, пищевая продукция – 68 </w:t>
      </w:r>
      <w:r w:rsidRPr="00234C22">
        <w:rPr>
          <w:sz w:val="28"/>
          <w:szCs w:val="28"/>
        </w:rPr>
        <w:t>человек.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9D055C">
        <w:rPr>
          <w:sz w:val="28"/>
          <w:szCs w:val="28"/>
        </w:rPr>
        <w:t>Н</w:t>
      </w:r>
      <w:r>
        <w:rPr>
          <w:sz w:val="28"/>
          <w:szCs w:val="28"/>
        </w:rPr>
        <w:t>а конец декабря 2024 года численность безработных граждан, зарегистрированных в службе занятости населения – 74 человека, по сравнению с предыдущим годом уменьшился на 56 человек.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Уровень регистрируемой безработицы – </w:t>
      </w:r>
      <w:r w:rsidRPr="00525EA5">
        <w:rPr>
          <w:sz w:val="28"/>
          <w:szCs w:val="28"/>
        </w:rPr>
        <w:t>1,44</w:t>
      </w:r>
      <w:r w:rsidRPr="003F5B70">
        <w:rPr>
          <w:sz w:val="28"/>
          <w:szCs w:val="28"/>
        </w:rPr>
        <w:t>%.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содействием в поиске подходящей работы обратилось 276 граждан, из них признано безработными 237 </w:t>
      </w:r>
      <w:proofErr w:type="gramStart"/>
      <w:r>
        <w:rPr>
          <w:sz w:val="28"/>
          <w:szCs w:val="28"/>
        </w:rPr>
        <w:t>граждан,  трудоустроено</w:t>
      </w:r>
      <w:proofErr w:type="gramEnd"/>
      <w:r>
        <w:rPr>
          <w:sz w:val="28"/>
          <w:szCs w:val="28"/>
        </w:rPr>
        <w:t xml:space="preserve"> 149</w:t>
      </w:r>
      <w:r w:rsidRPr="001E6E8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граждан. </w:t>
      </w:r>
    </w:p>
    <w:p w:rsidR="000F7BE1" w:rsidRPr="003F5B70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оказания содействия гражданам, желающим трудоустроиться, в поиске подходящей работы, а работодателям в подборе необходимых работников, органами занятости организуются ярмарки вакансий и учебных рабочих мест.</w:t>
      </w:r>
    </w:p>
    <w:p w:rsidR="000F7BE1" w:rsidRPr="000A723E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0A723E">
        <w:rPr>
          <w:sz w:val="28"/>
          <w:szCs w:val="28"/>
        </w:rPr>
        <w:t xml:space="preserve">Размер пособия составил от </w:t>
      </w:r>
      <w:r>
        <w:rPr>
          <w:sz w:val="28"/>
          <w:szCs w:val="28"/>
        </w:rPr>
        <w:t>1611</w:t>
      </w:r>
      <w:r w:rsidRPr="000A723E">
        <w:rPr>
          <w:sz w:val="28"/>
          <w:szCs w:val="28"/>
        </w:rPr>
        <w:t xml:space="preserve"> рублей до </w:t>
      </w:r>
      <w:r>
        <w:rPr>
          <w:sz w:val="28"/>
          <w:szCs w:val="28"/>
        </w:rPr>
        <w:t>13739</w:t>
      </w:r>
      <w:r w:rsidRPr="000A723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0A723E">
        <w:rPr>
          <w:sz w:val="28"/>
          <w:szCs w:val="28"/>
        </w:rPr>
        <w:t>.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EE1936">
        <w:rPr>
          <w:sz w:val="28"/>
          <w:szCs w:val="28"/>
        </w:rPr>
        <w:t xml:space="preserve">Основным доходным источником населения </w:t>
      </w:r>
      <w:proofErr w:type="spellStart"/>
      <w:r w:rsidRPr="00EE1936">
        <w:rPr>
          <w:sz w:val="28"/>
          <w:szCs w:val="28"/>
        </w:rPr>
        <w:t>Шумячского</w:t>
      </w:r>
      <w:proofErr w:type="spellEnd"/>
      <w:r w:rsidRPr="00EE1936">
        <w:rPr>
          <w:sz w:val="28"/>
          <w:szCs w:val="28"/>
        </w:rPr>
        <w:t xml:space="preserve"> района является оплата труда. Среднемесячная номинальная начисленная заработная плата в организациях (без субъектов малого предпринимательства) за январь - декабрь 202</w:t>
      </w:r>
      <w:r>
        <w:rPr>
          <w:sz w:val="28"/>
          <w:szCs w:val="28"/>
        </w:rPr>
        <w:t>4</w:t>
      </w:r>
      <w:r w:rsidRPr="00EE1936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40473,30</w:t>
      </w:r>
      <w:r w:rsidRPr="00EE1936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EE1936">
        <w:rPr>
          <w:sz w:val="28"/>
          <w:szCs w:val="28"/>
        </w:rPr>
        <w:t>, (к январю-декабрю 202</w:t>
      </w:r>
      <w:r>
        <w:rPr>
          <w:sz w:val="28"/>
          <w:szCs w:val="28"/>
        </w:rPr>
        <w:t>3</w:t>
      </w:r>
      <w:r w:rsidRPr="00EE1936">
        <w:rPr>
          <w:sz w:val="28"/>
          <w:szCs w:val="28"/>
        </w:rPr>
        <w:t xml:space="preserve">г. </w:t>
      </w:r>
      <w:r>
        <w:rPr>
          <w:sz w:val="28"/>
          <w:szCs w:val="28"/>
        </w:rPr>
        <w:t>120,9</w:t>
      </w:r>
      <w:r w:rsidRPr="00EE1936">
        <w:rPr>
          <w:sz w:val="28"/>
          <w:szCs w:val="28"/>
        </w:rPr>
        <w:t xml:space="preserve">%). </w:t>
      </w:r>
      <w:r>
        <w:rPr>
          <w:sz w:val="28"/>
          <w:szCs w:val="28"/>
        </w:rPr>
        <w:t>Фонд заработной платы за 2024 год составил 482775,1 тыс. руб., (к январю-декабрю 2023г. 118,9%).</w:t>
      </w:r>
    </w:p>
    <w:p w:rsidR="000F7BE1" w:rsidRPr="00EE1936" w:rsidRDefault="000F7BE1" w:rsidP="00DB193C">
      <w:pPr>
        <w:ind w:firstLine="709"/>
        <w:jc w:val="both"/>
        <w:rPr>
          <w:sz w:val="28"/>
          <w:szCs w:val="28"/>
        </w:rPr>
      </w:pPr>
      <w:r w:rsidRPr="00EE1936">
        <w:rPr>
          <w:sz w:val="28"/>
          <w:szCs w:val="28"/>
        </w:rPr>
        <w:t xml:space="preserve"> По данным территориального органа Федеральной </w:t>
      </w:r>
      <w:proofErr w:type="gramStart"/>
      <w:r w:rsidRPr="00EE1936">
        <w:rPr>
          <w:sz w:val="28"/>
          <w:szCs w:val="28"/>
        </w:rPr>
        <w:t>службы  государственной</w:t>
      </w:r>
      <w:proofErr w:type="gramEnd"/>
      <w:r w:rsidRPr="00EE1936">
        <w:rPr>
          <w:sz w:val="28"/>
          <w:szCs w:val="28"/>
        </w:rPr>
        <w:t xml:space="preserve"> статистики по Смоленской области среднемесячная номинальная начисленная заработная плата работников за 202</w:t>
      </w:r>
      <w:r>
        <w:rPr>
          <w:sz w:val="28"/>
          <w:szCs w:val="28"/>
        </w:rPr>
        <w:t>4</w:t>
      </w:r>
      <w:r w:rsidRPr="00EE1936">
        <w:rPr>
          <w:sz w:val="28"/>
          <w:szCs w:val="28"/>
        </w:rPr>
        <w:t xml:space="preserve"> год составляет:</w:t>
      </w:r>
    </w:p>
    <w:p w:rsidR="000F7BE1" w:rsidRPr="00EE1936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  <w:r w:rsidRPr="00EE1936">
        <w:rPr>
          <w:sz w:val="28"/>
          <w:szCs w:val="28"/>
        </w:rPr>
        <w:t>- крупных, средн</w:t>
      </w:r>
      <w:r>
        <w:rPr>
          <w:sz w:val="28"/>
          <w:szCs w:val="28"/>
        </w:rPr>
        <w:t xml:space="preserve">их предприятий и некоммерческих </w:t>
      </w:r>
      <w:proofErr w:type="gramStart"/>
      <w:r w:rsidRPr="00EE1936">
        <w:rPr>
          <w:sz w:val="28"/>
          <w:szCs w:val="28"/>
        </w:rPr>
        <w:t>организаций  среднемесячная</w:t>
      </w:r>
      <w:proofErr w:type="gramEnd"/>
      <w:r w:rsidRPr="00EE1936">
        <w:rPr>
          <w:sz w:val="28"/>
          <w:szCs w:val="28"/>
        </w:rPr>
        <w:t xml:space="preserve"> заработная плата работников крупных и средних предприятий муниципального образования составила </w:t>
      </w:r>
      <w:r>
        <w:rPr>
          <w:sz w:val="28"/>
          <w:szCs w:val="28"/>
        </w:rPr>
        <w:t>39974,4</w:t>
      </w:r>
      <w:r w:rsidRPr="001E6E82">
        <w:rPr>
          <w:color w:val="FF0000"/>
          <w:sz w:val="28"/>
          <w:szCs w:val="28"/>
        </w:rPr>
        <w:t xml:space="preserve"> </w:t>
      </w:r>
      <w:r w:rsidRPr="00EE1936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EE1936">
        <w:rPr>
          <w:sz w:val="28"/>
          <w:szCs w:val="28"/>
        </w:rPr>
        <w:t>, рост к уровню</w:t>
      </w:r>
      <w:r>
        <w:rPr>
          <w:sz w:val="28"/>
          <w:szCs w:val="28"/>
        </w:rPr>
        <w:t xml:space="preserve"> 2023 года – </w:t>
      </w:r>
      <w:r w:rsidRPr="0032390E">
        <w:rPr>
          <w:sz w:val="28"/>
          <w:szCs w:val="28"/>
        </w:rPr>
        <w:t>12,1</w:t>
      </w:r>
      <w:r w:rsidRPr="00EE1936">
        <w:rPr>
          <w:sz w:val="28"/>
          <w:szCs w:val="28"/>
        </w:rPr>
        <w:t>%.</w:t>
      </w:r>
    </w:p>
    <w:p w:rsidR="000F7BE1" w:rsidRPr="00ED3D9B" w:rsidRDefault="000F7BE1" w:rsidP="00DB193C">
      <w:pPr>
        <w:ind w:firstLine="709"/>
        <w:jc w:val="both"/>
        <w:rPr>
          <w:sz w:val="28"/>
          <w:szCs w:val="28"/>
        </w:rPr>
      </w:pPr>
      <w:r w:rsidRPr="00ED3D9B">
        <w:rPr>
          <w:sz w:val="28"/>
          <w:szCs w:val="28"/>
        </w:rPr>
        <w:t xml:space="preserve">- муниципальных дошкольных образовательных учреждений – </w:t>
      </w:r>
      <w:r>
        <w:rPr>
          <w:sz w:val="28"/>
          <w:szCs w:val="28"/>
        </w:rPr>
        <w:t>29280,0</w:t>
      </w:r>
      <w:r w:rsidRPr="00ED3D9B">
        <w:rPr>
          <w:sz w:val="28"/>
          <w:szCs w:val="28"/>
        </w:rPr>
        <w:t xml:space="preserve"> руб., что на </w:t>
      </w:r>
      <w:r w:rsidRPr="0032390E">
        <w:rPr>
          <w:sz w:val="28"/>
          <w:szCs w:val="28"/>
        </w:rPr>
        <w:t>11,6</w:t>
      </w:r>
      <w:r w:rsidRPr="00ED3D9B">
        <w:rPr>
          <w:sz w:val="28"/>
          <w:szCs w:val="28"/>
        </w:rPr>
        <w:t>% больше уровня 202</w:t>
      </w:r>
      <w:r>
        <w:rPr>
          <w:sz w:val="28"/>
          <w:szCs w:val="28"/>
        </w:rPr>
        <w:t>3</w:t>
      </w:r>
      <w:r w:rsidRPr="00ED3D9B">
        <w:rPr>
          <w:sz w:val="28"/>
          <w:szCs w:val="28"/>
        </w:rPr>
        <w:t xml:space="preserve"> года;</w:t>
      </w:r>
    </w:p>
    <w:p w:rsidR="000F7BE1" w:rsidRPr="00ED3D9B" w:rsidRDefault="000F7BE1" w:rsidP="00DB193C">
      <w:pPr>
        <w:ind w:firstLine="709"/>
        <w:jc w:val="both"/>
        <w:rPr>
          <w:sz w:val="28"/>
          <w:szCs w:val="28"/>
        </w:rPr>
      </w:pPr>
      <w:r w:rsidRPr="00ED3D9B">
        <w:rPr>
          <w:sz w:val="28"/>
          <w:szCs w:val="28"/>
        </w:rPr>
        <w:t xml:space="preserve">- муниципальных общеобразовательных учреждений – </w:t>
      </w:r>
      <w:r>
        <w:rPr>
          <w:sz w:val="28"/>
          <w:szCs w:val="28"/>
        </w:rPr>
        <w:t>39793,7</w:t>
      </w:r>
      <w:r w:rsidRPr="00ED3D9B">
        <w:rPr>
          <w:sz w:val="28"/>
          <w:szCs w:val="28"/>
        </w:rPr>
        <w:t xml:space="preserve"> руб., что на </w:t>
      </w:r>
      <w:r w:rsidRPr="0032390E">
        <w:rPr>
          <w:sz w:val="28"/>
          <w:szCs w:val="28"/>
        </w:rPr>
        <w:t>12,5</w:t>
      </w:r>
      <w:r w:rsidRPr="00ED3D9B">
        <w:rPr>
          <w:sz w:val="28"/>
          <w:szCs w:val="28"/>
        </w:rPr>
        <w:t>% больше уровня 202</w:t>
      </w:r>
      <w:r>
        <w:rPr>
          <w:sz w:val="28"/>
          <w:szCs w:val="28"/>
        </w:rPr>
        <w:t>3</w:t>
      </w:r>
      <w:r w:rsidRPr="00ED3D9B">
        <w:rPr>
          <w:sz w:val="28"/>
          <w:szCs w:val="28"/>
        </w:rPr>
        <w:t xml:space="preserve"> года;</w:t>
      </w:r>
    </w:p>
    <w:p w:rsidR="000F7BE1" w:rsidRPr="00ED3D9B" w:rsidRDefault="000F7BE1" w:rsidP="00DB193C">
      <w:pPr>
        <w:ind w:firstLine="709"/>
        <w:jc w:val="both"/>
        <w:rPr>
          <w:sz w:val="28"/>
          <w:szCs w:val="28"/>
        </w:rPr>
      </w:pPr>
      <w:r w:rsidRPr="00ED3D9B">
        <w:rPr>
          <w:sz w:val="28"/>
          <w:szCs w:val="28"/>
        </w:rPr>
        <w:lastRenderedPageBreak/>
        <w:t xml:space="preserve">- учителей муниципальных общеобразовательных учреждений – </w:t>
      </w:r>
      <w:r>
        <w:rPr>
          <w:sz w:val="28"/>
          <w:szCs w:val="28"/>
        </w:rPr>
        <w:t>48968,9</w:t>
      </w:r>
      <w:r w:rsidRPr="00ED3D9B">
        <w:rPr>
          <w:sz w:val="28"/>
          <w:szCs w:val="28"/>
        </w:rPr>
        <w:t xml:space="preserve"> руб., что на </w:t>
      </w:r>
      <w:r w:rsidRPr="0041621C">
        <w:rPr>
          <w:sz w:val="28"/>
          <w:szCs w:val="28"/>
        </w:rPr>
        <w:t>13,0</w:t>
      </w:r>
      <w:r w:rsidRPr="00ED3D9B">
        <w:rPr>
          <w:sz w:val="28"/>
          <w:szCs w:val="28"/>
        </w:rPr>
        <w:t xml:space="preserve">% </w:t>
      </w:r>
      <w:r>
        <w:rPr>
          <w:sz w:val="28"/>
          <w:szCs w:val="28"/>
        </w:rPr>
        <w:t>к у</w:t>
      </w:r>
      <w:r w:rsidRPr="00ED3D9B">
        <w:rPr>
          <w:sz w:val="28"/>
          <w:szCs w:val="28"/>
        </w:rPr>
        <w:t>ровн</w:t>
      </w:r>
      <w:r>
        <w:rPr>
          <w:sz w:val="28"/>
          <w:szCs w:val="28"/>
        </w:rPr>
        <w:t>ю</w:t>
      </w:r>
      <w:r w:rsidRPr="00ED3D9B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ED3D9B">
        <w:rPr>
          <w:sz w:val="28"/>
          <w:szCs w:val="28"/>
        </w:rPr>
        <w:t xml:space="preserve"> года.</w:t>
      </w:r>
    </w:p>
    <w:p w:rsidR="000F7BE1" w:rsidRPr="00EE1936" w:rsidRDefault="000F7BE1" w:rsidP="00DB193C">
      <w:pPr>
        <w:ind w:firstLine="709"/>
        <w:jc w:val="both"/>
        <w:rPr>
          <w:sz w:val="28"/>
          <w:szCs w:val="28"/>
        </w:rPr>
      </w:pPr>
      <w:r w:rsidRPr="00EE1936">
        <w:rPr>
          <w:sz w:val="22"/>
          <w:szCs w:val="22"/>
        </w:rPr>
        <w:t xml:space="preserve"> </w:t>
      </w:r>
      <w:r w:rsidRPr="00EE1936">
        <w:rPr>
          <w:sz w:val="28"/>
          <w:szCs w:val="28"/>
        </w:rPr>
        <w:t>Значительную долю в денежных доходах населения занимают пенсии. Количество получателей пенсий на 1 января 202</w:t>
      </w:r>
      <w:r>
        <w:rPr>
          <w:sz w:val="28"/>
          <w:szCs w:val="28"/>
        </w:rPr>
        <w:t>5</w:t>
      </w:r>
      <w:r w:rsidRPr="00EE1936">
        <w:rPr>
          <w:sz w:val="28"/>
          <w:szCs w:val="28"/>
        </w:rPr>
        <w:t xml:space="preserve"> года состав</w:t>
      </w:r>
      <w:r>
        <w:rPr>
          <w:sz w:val="28"/>
          <w:szCs w:val="28"/>
        </w:rPr>
        <w:t>ило</w:t>
      </w:r>
      <w:r w:rsidRPr="00EE1936">
        <w:rPr>
          <w:sz w:val="28"/>
          <w:szCs w:val="28"/>
        </w:rPr>
        <w:t xml:space="preserve"> </w:t>
      </w:r>
      <w:r w:rsidR="00CF18AF" w:rsidRPr="00CF18AF">
        <w:rPr>
          <w:sz w:val="28"/>
          <w:szCs w:val="28"/>
        </w:rPr>
        <w:t>3224</w:t>
      </w:r>
      <w:r w:rsidRPr="00CF18AF">
        <w:rPr>
          <w:sz w:val="28"/>
          <w:szCs w:val="28"/>
        </w:rPr>
        <w:t xml:space="preserve"> человек, средний размер назначенных пенсий на 1 января 2025 составил </w:t>
      </w:r>
      <w:r w:rsidR="00CF18AF" w:rsidRPr="00CF18AF">
        <w:rPr>
          <w:sz w:val="28"/>
          <w:szCs w:val="28"/>
        </w:rPr>
        <w:t>20616,06</w:t>
      </w:r>
      <w:r w:rsidRPr="00CF18AF">
        <w:rPr>
          <w:sz w:val="28"/>
          <w:szCs w:val="28"/>
        </w:rPr>
        <w:t xml:space="preserve"> рублей</w:t>
      </w:r>
      <w:r w:rsidRPr="00EE1936">
        <w:rPr>
          <w:sz w:val="28"/>
          <w:szCs w:val="28"/>
        </w:rPr>
        <w:t xml:space="preserve">. </w:t>
      </w:r>
    </w:p>
    <w:p w:rsidR="000F7BE1" w:rsidRDefault="000F7BE1" w:rsidP="00DB193C">
      <w:pPr>
        <w:pStyle w:val="a7"/>
        <w:spacing w:line="240" w:lineRule="auto"/>
        <w:ind w:firstLine="709"/>
        <w:rPr>
          <w:sz w:val="28"/>
          <w:szCs w:val="28"/>
        </w:rPr>
      </w:pPr>
    </w:p>
    <w:p w:rsidR="000F7BE1" w:rsidRPr="00230194" w:rsidRDefault="00230194" w:rsidP="00DB193C">
      <w:pPr>
        <w:tabs>
          <w:tab w:val="left" w:pos="993"/>
        </w:tabs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0F7BE1" w:rsidRPr="00230194">
        <w:rPr>
          <w:b/>
          <w:sz w:val="28"/>
          <w:szCs w:val="28"/>
        </w:rPr>
        <w:t>Экономический потенциал</w:t>
      </w:r>
    </w:p>
    <w:p w:rsidR="000F7BE1" w:rsidRDefault="000F7BE1" w:rsidP="00DB19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11182">
        <w:rPr>
          <w:sz w:val="28"/>
          <w:szCs w:val="28"/>
        </w:rPr>
        <w:t xml:space="preserve">Специализация экономики </w:t>
      </w:r>
      <w:proofErr w:type="spellStart"/>
      <w:r w:rsidRPr="00711182">
        <w:rPr>
          <w:sz w:val="28"/>
          <w:szCs w:val="28"/>
        </w:rPr>
        <w:t>Шумячского</w:t>
      </w:r>
      <w:proofErr w:type="spellEnd"/>
      <w:r w:rsidRPr="00711182">
        <w:rPr>
          <w:sz w:val="28"/>
          <w:szCs w:val="28"/>
        </w:rPr>
        <w:t xml:space="preserve"> района Смоленской области – сельскохозяйственное производство, производство пищевых продуктов,</w:t>
      </w:r>
      <w:r w:rsidRPr="00711182">
        <w:rPr>
          <w:color w:val="000000"/>
          <w:sz w:val="28"/>
          <w:szCs w:val="28"/>
        </w:rPr>
        <w:t xml:space="preserve"> обеспечение электрической </w:t>
      </w:r>
      <w:proofErr w:type="gramStart"/>
      <w:r w:rsidRPr="00711182">
        <w:rPr>
          <w:color w:val="000000"/>
          <w:sz w:val="28"/>
          <w:szCs w:val="28"/>
        </w:rPr>
        <w:t>энергией,  газом</w:t>
      </w:r>
      <w:proofErr w:type="gramEnd"/>
      <w:r w:rsidRPr="00711182">
        <w:rPr>
          <w:color w:val="000000"/>
          <w:sz w:val="28"/>
          <w:szCs w:val="28"/>
        </w:rPr>
        <w:t xml:space="preserve"> и паром, кондиционирование воздуха; водоснабжение, водоотведение.</w:t>
      </w:r>
      <w:r w:rsidRPr="00711182">
        <w:rPr>
          <w:sz w:val="28"/>
          <w:szCs w:val="28"/>
        </w:rPr>
        <w:t xml:space="preserve"> </w:t>
      </w:r>
    </w:p>
    <w:p w:rsidR="00230194" w:rsidRPr="00230194" w:rsidRDefault="00230194" w:rsidP="00DB193C">
      <w:pPr>
        <w:ind w:firstLine="36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30194">
        <w:rPr>
          <w:b/>
          <w:i/>
          <w:color w:val="000000"/>
          <w:sz w:val="28"/>
          <w:szCs w:val="28"/>
        </w:rPr>
        <w:t>1.2.1.</w:t>
      </w:r>
      <w:r w:rsidRPr="00230194">
        <w:rPr>
          <w:b/>
          <w:i/>
          <w:sz w:val="28"/>
          <w:szCs w:val="28"/>
        </w:rPr>
        <w:t xml:space="preserve"> </w:t>
      </w:r>
      <w:proofErr w:type="spellStart"/>
      <w:r w:rsidRPr="00230194">
        <w:rPr>
          <w:b/>
          <w:i/>
          <w:sz w:val="28"/>
          <w:szCs w:val="28"/>
        </w:rPr>
        <w:t>Бюджетообразующие</w:t>
      </w:r>
      <w:proofErr w:type="spellEnd"/>
      <w:r w:rsidRPr="00230194">
        <w:rPr>
          <w:b/>
          <w:i/>
          <w:sz w:val="28"/>
          <w:szCs w:val="28"/>
        </w:rPr>
        <w:t xml:space="preserve"> предприятия</w:t>
      </w:r>
    </w:p>
    <w:p w:rsidR="000F7BE1" w:rsidRDefault="000F7BE1" w:rsidP="00DB193C">
      <w:pPr>
        <w:ind w:firstLine="708"/>
        <w:jc w:val="both"/>
        <w:rPr>
          <w:sz w:val="28"/>
          <w:szCs w:val="28"/>
        </w:rPr>
      </w:pPr>
      <w:r w:rsidRPr="004B53EC">
        <w:rPr>
          <w:sz w:val="28"/>
          <w:szCs w:val="28"/>
        </w:rPr>
        <w:t xml:space="preserve">Основным </w:t>
      </w:r>
      <w:proofErr w:type="spellStart"/>
      <w:r w:rsidRPr="004B53EC">
        <w:rPr>
          <w:sz w:val="28"/>
          <w:szCs w:val="28"/>
        </w:rPr>
        <w:t>бюджетообразующим</w:t>
      </w:r>
      <w:proofErr w:type="spellEnd"/>
      <w:r w:rsidRPr="004B53EC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4B53EC">
        <w:rPr>
          <w:sz w:val="28"/>
          <w:szCs w:val="28"/>
        </w:rPr>
        <w:t xml:space="preserve"> район» Смоленской области явля</w:t>
      </w:r>
      <w:r>
        <w:rPr>
          <w:sz w:val="28"/>
          <w:szCs w:val="28"/>
        </w:rPr>
        <w:t>ется</w:t>
      </w:r>
      <w:r w:rsidRPr="004B53EC">
        <w:rPr>
          <w:sz w:val="28"/>
          <w:szCs w:val="28"/>
        </w:rPr>
        <w:t xml:space="preserve"> </w:t>
      </w:r>
      <w:r w:rsidRPr="00E0529F">
        <w:rPr>
          <w:sz w:val="28"/>
          <w:szCs w:val="28"/>
        </w:rPr>
        <w:t>ШПО</w:t>
      </w:r>
      <w:r>
        <w:rPr>
          <w:sz w:val="28"/>
          <w:szCs w:val="28"/>
        </w:rPr>
        <w:t xml:space="preserve"> «Шумячи хлеб».</w:t>
      </w:r>
    </w:p>
    <w:p w:rsidR="000F7BE1" w:rsidRDefault="000F7BE1" w:rsidP="00DB193C">
      <w:pPr>
        <w:ind w:firstLine="708"/>
        <w:jc w:val="both"/>
        <w:rPr>
          <w:sz w:val="28"/>
          <w:szCs w:val="28"/>
        </w:rPr>
      </w:pPr>
      <w:r w:rsidRPr="00E0529F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E0529F">
        <w:rPr>
          <w:sz w:val="28"/>
          <w:szCs w:val="28"/>
        </w:rPr>
        <w:t xml:space="preserve"> году ШПО</w:t>
      </w:r>
      <w:r>
        <w:rPr>
          <w:sz w:val="28"/>
          <w:szCs w:val="28"/>
        </w:rPr>
        <w:t xml:space="preserve"> «Шумячи хлеб» </w:t>
      </w:r>
      <w:proofErr w:type="gramStart"/>
      <w:r>
        <w:rPr>
          <w:sz w:val="28"/>
          <w:szCs w:val="28"/>
        </w:rPr>
        <w:t>произведено  789</w:t>
      </w:r>
      <w:proofErr w:type="gramEnd"/>
      <w:r w:rsidRPr="00E0529F">
        <w:rPr>
          <w:sz w:val="28"/>
          <w:szCs w:val="28"/>
        </w:rPr>
        <w:t xml:space="preserve">тн хлебных изделий, </w:t>
      </w:r>
      <w:r>
        <w:rPr>
          <w:sz w:val="28"/>
          <w:szCs w:val="28"/>
        </w:rPr>
        <w:t>196,8</w:t>
      </w:r>
      <w:r w:rsidRPr="00E0529F">
        <w:rPr>
          <w:sz w:val="28"/>
          <w:szCs w:val="28"/>
        </w:rPr>
        <w:t xml:space="preserve">тн булки, </w:t>
      </w:r>
      <w:r>
        <w:rPr>
          <w:sz w:val="28"/>
          <w:szCs w:val="28"/>
        </w:rPr>
        <w:t>57,7</w:t>
      </w:r>
      <w:r w:rsidRPr="00E0529F">
        <w:rPr>
          <w:sz w:val="28"/>
          <w:szCs w:val="28"/>
        </w:rPr>
        <w:t xml:space="preserve">тн сухарей,  </w:t>
      </w:r>
      <w:r>
        <w:rPr>
          <w:sz w:val="28"/>
          <w:szCs w:val="28"/>
        </w:rPr>
        <w:t>53,9</w:t>
      </w:r>
      <w:r w:rsidRPr="00E0529F">
        <w:rPr>
          <w:sz w:val="28"/>
          <w:szCs w:val="28"/>
        </w:rPr>
        <w:t xml:space="preserve">тн кондитерских изделий, выработка </w:t>
      </w:r>
      <w:r>
        <w:rPr>
          <w:sz w:val="28"/>
          <w:szCs w:val="28"/>
        </w:rPr>
        <w:t xml:space="preserve"> </w:t>
      </w:r>
      <w:r w:rsidRPr="00E0529F">
        <w:rPr>
          <w:sz w:val="28"/>
          <w:szCs w:val="28"/>
        </w:rPr>
        <w:t>газ.</w:t>
      </w:r>
      <w:r>
        <w:rPr>
          <w:sz w:val="28"/>
          <w:szCs w:val="28"/>
        </w:rPr>
        <w:t xml:space="preserve"> </w:t>
      </w:r>
      <w:r w:rsidRPr="00E0529F">
        <w:rPr>
          <w:sz w:val="28"/>
          <w:szCs w:val="28"/>
        </w:rPr>
        <w:t xml:space="preserve">воды, кваса составила   </w:t>
      </w:r>
      <w:r>
        <w:rPr>
          <w:sz w:val="28"/>
          <w:szCs w:val="28"/>
        </w:rPr>
        <w:t xml:space="preserve">18016 </w:t>
      </w:r>
      <w:proofErr w:type="spellStart"/>
      <w:r w:rsidRPr="00E0529F">
        <w:rPr>
          <w:sz w:val="28"/>
          <w:szCs w:val="28"/>
        </w:rPr>
        <w:t>дкл</w:t>
      </w:r>
      <w:proofErr w:type="spellEnd"/>
      <w:r w:rsidRPr="00E0529F">
        <w:rPr>
          <w:sz w:val="28"/>
          <w:szCs w:val="28"/>
        </w:rPr>
        <w:t xml:space="preserve">. Объем продукции в действующих ценах составил </w:t>
      </w:r>
      <w:r>
        <w:rPr>
          <w:sz w:val="28"/>
          <w:szCs w:val="28"/>
        </w:rPr>
        <w:t xml:space="preserve">96146 </w:t>
      </w:r>
      <w:r w:rsidRPr="00E0529F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</w:p>
    <w:p w:rsidR="000F7BE1" w:rsidRPr="00D04B04" w:rsidRDefault="000F7BE1" w:rsidP="00DB193C">
      <w:pPr>
        <w:ind w:firstLine="708"/>
        <w:jc w:val="both"/>
        <w:rPr>
          <w:sz w:val="28"/>
          <w:szCs w:val="28"/>
        </w:rPr>
      </w:pPr>
      <w:proofErr w:type="gramStart"/>
      <w:r w:rsidRPr="00FF5B29">
        <w:rPr>
          <w:sz w:val="28"/>
          <w:szCs w:val="28"/>
        </w:rPr>
        <w:t>За  20</w:t>
      </w:r>
      <w:r>
        <w:rPr>
          <w:sz w:val="28"/>
          <w:szCs w:val="28"/>
        </w:rPr>
        <w:t>24</w:t>
      </w:r>
      <w:proofErr w:type="gramEnd"/>
      <w:r w:rsidRPr="00FF5B29">
        <w:rPr>
          <w:sz w:val="28"/>
          <w:szCs w:val="28"/>
        </w:rPr>
        <w:t xml:space="preserve"> год  добыча полезных ископаемых </w:t>
      </w:r>
      <w:r w:rsidRPr="00D04B04">
        <w:rPr>
          <w:sz w:val="28"/>
          <w:szCs w:val="28"/>
        </w:rPr>
        <w:t xml:space="preserve">ООО «Комбинат Промышленных Предприятий» составила: гравий –  </w:t>
      </w:r>
      <w:r>
        <w:rPr>
          <w:sz w:val="28"/>
          <w:szCs w:val="28"/>
        </w:rPr>
        <w:t>8819</w:t>
      </w:r>
      <w:r w:rsidRPr="00D04B04">
        <w:rPr>
          <w:sz w:val="28"/>
          <w:szCs w:val="28"/>
        </w:rPr>
        <w:t xml:space="preserve"> м</w:t>
      </w:r>
      <w:r w:rsidRPr="00D04B04">
        <w:rPr>
          <w:sz w:val="28"/>
          <w:szCs w:val="28"/>
          <w:vertAlign w:val="superscript"/>
        </w:rPr>
        <w:t>3</w:t>
      </w:r>
      <w:r w:rsidRPr="00D04B04">
        <w:rPr>
          <w:sz w:val="28"/>
          <w:szCs w:val="28"/>
        </w:rPr>
        <w:t xml:space="preserve">, щебень –  </w:t>
      </w:r>
      <w:r>
        <w:rPr>
          <w:sz w:val="28"/>
          <w:szCs w:val="28"/>
        </w:rPr>
        <w:t>5520</w:t>
      </w:r>
      <w:r w:rsidRPr="00D04B04">
        <w:rPr>
          <w:sz w:val="28"/>
          <w:szCs w:val="28"/>
        </w:rPr>
        <w:t>м</w:t>
      </w:r>
      <w:r w:rsidRPr="00D04B04">
        <w:rPr>
          <w:sz w:val="28"/>
          <w:szCs w:val="28"/>
          <w:vertAlign w:val="superscript"/>
        </w:rPr>
        <w:t>3</w:t>
      </w:r>
      <w:r w:rsidRPr="00D04B04">
        <w:rPr>
          <w:sz w:val="28"/>
          <w:szCs w:val="28"/>
        </w:rPr>
        <w:t>, песок – 4</w:t>
      </w:r>
      <w:r>
        <w:rPr>
          <w:sz w:val="28"/>
          <w:szCs w:val="28"/>
        </w:rPr>
        <w:t>6038</w:t>
      </w:r>
      <w:r w:rsidRPr="00D04B04">
        <w:rPr>
          <w:sz w:val="28"/>
          <w:szCs w:val="28"/>
        </w:rPr>
        <w:t>м</w:t>
      </w:r>
      <w:r w:rsidRPr="00D04B04">
        <w:rPr>
          <w:sz w:val="28"/>
          <w:szCs w:val="28"/>
          <w:vertAlign w:val="superscript"/>
        </w:rPr>
        <w:t>3</w:t>
      </w:r>
      <w:r w:rsidRPr="00D04B04">
        <w:rPr>
          <w:sz w:val="28"/>
          <w:szCs w:val="28"/>
        </w:rPr>
        <w:t xml:space="preserve">, ПГС –  </w:t>
      </w:r>
      <w:r>
        <w:rPr>
          <w:sz w:val="28"/>
          <w:szCs w:val="28"/>
        </w:rPr>
        <w:t>1584</w:t>
      </w:r>
      <w:r w:rsidRPr="00D04B04">
        <w:rPr>
          <w:sz w:val="28"/>
          <w:szCs w:val="28"/>
        </w:rPr>
        <w:t>м</w:t>
      </w:r>
      <w:r w:rsidRPr="00D04B04">
        <w:rPr>
          <w:sz w:val="28"/>
          <w:szCs w:val="28"/>
          <w:vertAlign w:val="superscript"/>
        </w:rPr>
        <w:t>3</w:t>
      </w:r>
      <w:r w:rsidRPr="00D04B04">
        <w:rPr>
          <w:sz w:val="28"/>
          <w:szCs w:val="28"/>
        </w:rPr>
        <w:t xml:space="preserve">, на сумму  </w:t>
      </w:r>
      <w:r>
        <w:rPr>
          <w:sz w:val="28"/>
          <w:szCs w:val="28"/>
        </w:rPr>
        <w:t>31822,9</w:t>
      </w:r>
      <w:r w:rsidRPr="00D04B04">
        <w:rPr>
          <w:sz w:val="28"/>
          <w:szCs w:val="28"/>
        </w:rPr>
        <w:t xml:space="preserve"> тыс. рублей.      </w:t>
      </w:r>
    </w:p>
    <w:p w:rsidR="000F7BE1" w:rsidRPr="001158C2" w:rsidRDefault="000F7BE1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Pr="001158C2">
        <w:rPr>
          <w:iCs/>
          <w:sz w:val="28"/>
          <w:szCs w:val="28"/>
        </w:rPr>
        <w:t>За 202</w:t>
      </w:r>
      <w:r>
        <w:rPr>
          <w:iCs/>
          <w:sz w:val="28"/>
          <w:szCs w:val="28"/>
        </w:rPr>
        <w:t>4</w:t>
      </w:r>
      <w:r w:rsidRPr="001158C2">
        <w:rPr>
          <w:iCs/>
          <w:sz w:val="28"/>
          <w:szCs w:val="28"/>
        </w:rPr>
        <w:t xml:space="preserve"> год </w:t>
      </w:r>
      <w:r>
        <w:rPr>
          <w:iCs/>
          <w:sz w:val="28"/>
          <w:szCs w:val="28"/>
        </w:rPr>
        <w:t>МУП «</w:t>
      </w:r>
      <w:proofErr w:type="spellStart"/>
      <w:r>
        <w:rPr>
          <w:iCs/>
          <w:sz w:val="28"/>
          <w:szCs w:val="28"/>
        </w:rPr>
        <w:t>Шумячский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="00576B59">
        <w:rPr>
          <w:iCs/>
          <w:sz w:val="28"/>
          <w:szCs w:val="28"/>
        </w:rPr>
        <w:t>К</w:t>
      </w:r>
      <w:r>
        <w:rPr>
          <w:iCs/>
          <w:sz w:val="28"/>
          <w:szCs w:val="28"/>
        </w:rPr>
        <w:t>омресурс</w:t>
      </w:r>
      <w:proofErr w:type="spellEnd"/>
      <w:r>
        <w:rPr>
          <w:iCs/>
          <w:sz w:val="28"/>
          <w:szCs w:val="28"/>
        </w:rPr>
        <w:t xml:space="preserve">» - объем </w:t>
      </w:r>
      <w:r w:rsidRPr="001158C2">
        <w:rPr>
          <w:iCs/>
          <w:sz w:val="28"/>
          <w:szCs w:val="28"/>
        </w:rPr>
        <w:t xml:space="preserve">отгруженных товаров собственного производства, выполненных работ и услуг собственными </w:t>
      </w:r>
      <w:proofErr w:type="gramStart"/>
      <w:r w:rsidRPr="001158C2">
        <w:rPr>
          <w:iCs/>
          <w:sz w:val="28"/>
          <w:szCs w:val="28"/>
        </w:rPr>
        <w:t>силами  составил</w:t>
      </w:r>
      <w:proofErr w:type="gramEnd"/>
      <w:r w:rsidRPr="001158C2">
        <w:rPr>
          <w:iCs/>
          <w:sz w:val="28"/>
          <w:szCs w:val="28"/>
        </w:rPr>
        <w:t xml:space="preserve"> 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86"/>
        <w:gridCol w:w="2126"/>
        <w:gridCol w:w="1560"/>
        <w:gridCol w:w="2409"/>
      </w:tblGrid>
      <w:tr w:rsidR="000F7BE1" w:rsidRPr="00576B59" w:rsidTr="00E640F2">
        <w:trPr>
          <w:trHeight w:val="330"/>
        </w:trPr>
        <w:tc>
          <w:tcPr>
            <w:tcW w:w="720" w:type="dxa"/>
            <w:vMerge w:val="restart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3386" w:type="dxa"/>
            <w:vMerge w:val="restart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Показатели</w:t>
            </w:r>
          </w:p>
        </w:tc>
        <w:tc>
          <w:tcPr>
            <w:tcW w:w="3686" w:type="dxa"/>
            <w:gridSpan w:val="2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2024 год</w:t>
            </w:r>
          </w:p>
        </w:tc>
        <w:tc>
          <w:tcPr>
            <w:tcW w:w="2409" w:type="dxa"/>
            <w:vMerge w:val="restart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 xml:space="preserve">В том числе стоимость предоставляемых </w:t>
            </w:r>
            <w:proofErr w:type="spellStart"/>
            <w:r w:rsidRPr="00576B59">
              <w:rPr>
                <w:iCs/>
                <w:sz w:val="28"/>
                <w:szCs w:val="28"/>
              </w:rPr>
              <w:t>жилищно</w:t>
            </w:r>
            <w:proofErr w:type="spellEnd"/>
            <w:r w:rsidRPr="00576B59">
              <w:rPr>
                <w:iCs/>
                <w:sz w:val="28"/>
                <w:szCs w:val="28"/>
              </w:rPr>
              <w:t xml:space="preserve"> –коммунальных услуг населению</w:t>
            </w:r>
          </w:p>
        </w:tc>
      </w:tr>
      <w:tr w:rsidR="000F7BE1" w:rsidRPr="00576B59" w:rsidTr="00E640F2">
        <w:trPr>
          <w:trHeight w:val="480"/>
        </w:trPr>
        <w:tc>
          <w:tcPr>
            <w:tcW w:w="720" w:type="dxa"/>
            <w:vMerge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386" w:type="dxa"/>
            <w:vMerge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Кол-во</w:t>
            </w: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Сумма (тыс.</w:t>
            </w:r>
            <w:r w:rsidR="00E640F2">
              <w:rPr>
                <w:iCs/>
                <w:sz w:val="28"/>
                <w:szCs w:val="28"/>
              </w:rPr>
              <w:t xml:space="preserve"> </w:t>
            </w:r>
            <w:r w:rsidRPr="00576B59">
              <w:rPr>
                <w:iCs/>
                <w:sz w:val="28"/>
                <w:szCs w:val="28"/>
              </w:rPr>
              <w:t>руб</w:t>
            </w:r>
            <w:r w:rsidR="00E640F2">
              <w:rPr>
                <w:iCs/>
                <w:sz w:val="28"/>
                <w:szCs w:val="28"/>
              </w:rPr>
              <w:t>.</w:t>
            </w:r>
            <w:r w:rsidRPr="00576B5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409" w:type="dxa"/>
            <w:vMerge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Водоснабжение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143,1 тыс. м³</w:t>
            </w: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10829,2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tabs>
                <w:tab w:val="left" w:pos="240"/>
              </w:tabs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6517,6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Водоотведение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76,2тыс. м³</w:t>
            </w: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6118,5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tabs>
                <w:tab w:val="left" w:pos="300"/>
              </w:tabs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3146,3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Санитарная очистка ЖБО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0,8 тыс. м³</w:t>
            </w: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426,2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49,2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76B59">
              <w:rPr>
                <w:iCs/>
                <w:sz w:val="28"/>
                <w:szCs w:val="28"/>
              </w:rPr>
              <w:t>Найм</w:t>
            </w:r>
            <w:proofErr w:type="spellEnd"/>
            <w:r w:rsidRPr="00576B59">
              <w:rPr>
                <w:iCs/>
                <w:sz w:val="28"/>
                <w:szCs w:val="28"/>
              </w:rPr>
              <w:t xml:space="preserve"> жилья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-29,5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tabs>
                <w:tab w:val="left" w:pos="375"/>
              </w:tabs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-29,5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Теплоснабжение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7,596тыс. Гкал</w:t>
            </w: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31379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tabs>
                <w:tab w:val="left" w:pos="330"/>
                <w:tab w:val="right" w:pos="2304"/>
              </w:tabs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15394,8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76B59">
              <w:rPr>
                <w:iCs/>
                <w:sz w:val="28"/>
                <w:szCs w:val="28"/>
              </w:rPr>
              <w:t>Рем.Группа</w:t>
            </w:r>
            <w:proofErr w:type="spellEnd"/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3819,4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Баня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3289 помывки</w:t>
            </w: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2330,3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tabs>
                <w:tab w:val="right" w:pos="2304"/>
              </w:tabs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499,6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Буфет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83,5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83,5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Ярмарка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438,4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0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Погребение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BE1" w:rsidRPr="00576B59" w:rsidRDefault="00576B59" w:rsidP="00DB193C">
            <w:pPr>
              <w:tabs>
                <w:tab w:val="left" w:pos="1155"/>
              </w:tabs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576B59">
              <w:rPr>
                <w:iCs/>
                <w:sz w:val="28"/>
                <w:szCs w:val="28"/>
              </w:rPr>
              <w:t>0</w:t>
            </w:r>
          </w:p>
        </w:tc>
      </w:tr>
      <w:tr w:rsidR="000F7BE1" w:rsidRPr="00576B59" w:rsidTr="00E640F2">
        <w:trPr>
          <w:trHeight w:val="180"/>
        </w:trPr>
        <w:tc>
          <w:tcPr>
            <w:tcW w:w="720" w:type="dxa"/>
          </w:tcPr>
          <w:p w:rsidR="000F7BE1" w:rsidRPr="00576B59" w:rsidRDefault="000F7BE1" w:rsidP="00DB193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386" w:type="dxa"/>
          </w:tcPr>
          <w:p w:rsidR="000F7BE1" w:rsidRPr="00576B59" w:rsidRDefault="000F7BE1" w:rsidP="00DB193C">
            <w:pPr>
              <w:jc w:val="center"/>
              <w:rPr>
                <w:b/>
                <w:iCs/>
                <w:sz w:val="28"/>
                <w:szCs w:val="28"/>
              </w:rPr>
            </w:pPr>
            <w:r w:rsidRPr="00576B59">
              <w:rPr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0F7BE1" w:rsidRPr="00576B59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0F7BE1" w:rsidRPr="00576B59" w:rsidRDefault="000F7BE1" w:rsidP="00DB193C">
            <w:pPr>
              <w:jc w:val="center"/>
              <w:rPr>
                <w:b/>
                <w:iCs/>
                <w:sz w:val="28"/>
                <w:szCs w:val="28"/>
              </w:rPr>
            </w:pPr>
            <w:r w:rsidRPr="00576B59">
              <w:rPr>
                <w:b/>
                <w:iCs/>
                <w:sz w:val="28"/>
                <w:szCs w:val="28"/>
              </w:rPr>
              <w:t>55395</w:t>
            </w:r>
          </w:p>
        </w:tc>
        <w:tc>
          <w:tcPr>
            <w:tcW w:w="2409" w:type="dxa"/>
          </w:tcPr>
          <w:p w:rsidR="000F7BE1" w:rsidRPr="00576B59" w:rsidRDefault="000F7BE1" w:rsidP="00DB193C">
            <w:pPr>
              <w:tabs>
                <w:tab w:val="left" w:pos="225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576B59">
              <w:rPr>
                <w:b/>
                <w:iCs/>
                <w:sz w:val="28"/>
                <w:szCs w:val="28"/>
              </w:rPr>
              <w:t>25661,5</w:t>
            </w:r>
          </w:p>
        </w:tc>
      </w:tr>
    </w:tbl>
    <w:p w:rsidR="000F7BE1" w:rsidRDefault="000F7BE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2BBB">
        <w:rPr>
          <w:sz w:val="28"/>
          <w:szCs w:val="28"/>
        </w:rPr>
        <w:t xml:space="preserve">        </w:t>
      </w:r>
    </w:p>
    <w:p w:rsidR="000F7BE1" w:rsidRDefault="000F7BE1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Pr="000223D4">
        <w:rPr>
          <w:iCs/>
          <w:sz w:val="28"/>
          <w:szCs w:val="28"/>
        </w:rPr>
        <w:t>Основными видами деятельности предприятия являются водоснабжение, водоотведение, теплоснабжение, баня, санитарная очистка и ремонтная группа</w:t>
      </w:r>
      <w:r w:rsidRPr="000223D4">
        <w:rPr>
          <w:sz w:val="28"/>
          <w:szCs w:val="28"/>
        </w:rPr>
        <w:t>.</w:t>
      </w:r>
      <w:r w:rsidRPr="000223D4">
        <w:rPr>
          <w:iCs/>
          <w:sz w:val="28"/>
          <w:szCs w:val="28"/>
        </w:rPr>
        <w:t xml:space="preserve"> </w:t>
      </w:r>
    </w:p>
    <w:p w:rsidR="000F7BE1" w:rsidRPr="000223D4" w:rsidRDefault="000F7BE1" w:rsidP="00DB193C">
      <w:pPr>
        <w:jc w:val="both"/>
        <w:rPr>
          <w:sz w:val="28"/>
          <w:szCs w:val="28"/>
        </w:rPr>
      </w:pPr>
      <w:r w:rsidRPr="000223D4">
        <w:rPr>
          <w:iCs/>
          <w:sz w:val="28"/>
          <w:szCs w:val="28"/>
        </w:rPr>
        <w:lastRenderedPageBreak/>
        <w:t xml:space="preserve">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843"/>
        <w:gridCol w:w="2239"/>
        <w:gridCol w:w="3005"/>
      </w:tblGrid>
      <w:tr w:rsidR="000F7BE1" w:rsidRPr="000223D4" w:rsidTr="00E640F2">
        <w:trPr>
          <w:trHeight w:val="685"/>
        </w:trPr>
        <w:tc>
          <w:tcPr>
            <w:tcW w:w="3114" w:type="dxa"/>
          </w:tcPr>
          <w:p w:rsidR="000F7BE1" w:rsidRPr="00E640F2" w:rsidRDefault="000F7BE1" w:rsidP="00DB193C">
            <w:pPr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239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proofErr w:type="gramStart"/>
            <w:r w:rsidRPr="00E640F2">
              <w:rPr>
                <w:sz w:val="28"/>
                <w:szCs w:val="28"/>
              </w:rPr>
              <w:t xml:space="preserve">Расходы, </w:t>
            </w:r>
            <w:r w:rsidR="00E640F2">
              <w:rPr>
                <w:sz w:val="28"/>
                <w:szCs w:val="28"/>
              </w:rPr>
              <w:t xml:space="preserve">  </w:t>
            </w:r>
            <w:proofErr w:type="gramEnd"/>
            <w:r w:rsidR="00E640F2">
              <w:rPr>
                <w:sz w:val="28"/>
                <w:szCs w:val="28"/>
              </w:rPr>
              <w:t xml:space="preserve">              </w:t>
            </w:r>
            <w:r w:rsidRPr="00E640F2">
              <w:rPr>
                <w:sz w:val="28"/>
                <w:szCs w:val="28"/>
              </w:rPr>
              <w:t>тыс.</w:t>
            </w:r>
            <w:r w:rsidR="00E640F2">
              <w:rPr>
                <w:sz w:val="28"/>
                <w:szCs w:val="28"/>
              </w:rPr>
              <w:t xml:space="preserve"> </w:t>
            </w:r>
            <w:r w:rsidRPr="00E640F2">
              <w:rPr>
                <w:sz w:val="28"/>
                <w:szCs w:val="28"/>
              </w:rPr>
              <w:t>руб.</w:t>
            </w:r>
          </w:p>
        </w:tc>
        <w:tc>
          <w:tcPr>
            <w:tcW w:w="3005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Финансовый результат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10 829,2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11890,1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-1060,9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6 118,5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6123,2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-4,7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638,5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645,6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-7,1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proofErr w:type="spellStart"/>
            <w:r w:rsidRPr="00E640F2">
              <w:rPr>
                <w:sz w:val="28"/>
                <w:szCs w:val="28"/>
              </w:rPr>
              <w:t>Сан.очистка</w:t>
            </w:r>
            <w:proofErr w:type="spellEnd"/>
            <w:r w:rsidRPr="00E640F2">
              <w:rPr>
                <w:sz w:val="28"/>
                <w:szCs w:val="28"/>
              </w:rPr>
              <w:t xml:space="preserve"> ЖБО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426,2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328,9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97,3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proofErr w:type="spellStart"/>
            <w:r w:rsidRPr="00E640F2">
              <w:rPr>
                <w:sz w:val="28"/>
                <w:szCs w:val="28"/>
              </w:rPr>
              <w:t>Найм</w:t>
            </w:r>
            <w:proofErr w:type="spellEnd"/>
            <w:r w:rsidRPr="00E640F2">
              <w:rPr>
                <w:sz w:val="28"/>
                <w:szCs w:val="28"/>
              </w:rPr>
              <w:t xml:space="preserve"> жилого фонда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-29,5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-60,5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Теплоснабжение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30 740,5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30751,7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-11,2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Рем. группа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3 819,4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2673,4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1146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Баня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2 330,3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2152,4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177,9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Буфет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83,5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-13,5</w:t>
            </w:r>
          </w:p>
        </w:tc>
      </w:tr>
      <w:tr w:rsidR="000F7BE1" w:rsidRPr="000223D4" w:rsidTr="00E640F2">
        <w:trPr>
          <w:trHeight w:val="333"/>
        </w:trPr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Ярмарка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sz w:val="28"/>
                <w:szCs w:val="28"/>
              </w:rPr>
            </w:pPr>
            <w:r w:rsidRPr="00E640F2">
              <w:rPr>
                <w:sz w:val="28"/>
                <w:szCs w:val="28"/>
              </w:rPr>
              <w:t>438,4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567,1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E640F2">
              <w:rPr>
                <w:color w:val="000000"/>
                <w:sz w:val="28"/>
                <w:szCs w:val="28"/>
              </w:rPr>
              <w:t>-128,7</w:t>
            </w:r>
          </w:p>
        </w:tc>
      </w:tr>
      <w:tr w:rsidR="000F7BE1" w:rsidRPr="000223D4" w:rsidTr="00E640F2">
        <w:tc>
          <w:tcPr>
            <w:tcW w:w="3114" w:type="dxa"/>
          </w:tcPr>
          <w:p w:rsidR="000F7BE1" w:rsidRPr="00E640F2" w:rsidRDefault="000F7BE1" w:rsidP="00DB193C">
            <w:pPr>
              <w:jc w:val="center"/>
              <w:rPr>
                <w:b/>
                <w:sz w:val="28"/>
                <w:szCs w:val="28"/>
              </w:rPr>
            </w:pPr>
            <w:r w:rsidRPr="00E640F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b/>
                <w:sz w:val="28"/>
                <w:szCs w:val="28"/>
              </w:rPr>
            </w:pPr>
            <w:r w:rsidRPr="00E640F2">
              <w:rPr>
                <w:b/>
                <w:sz w:val="28"/>
                <w:szCs w:val="28"/>
              </w:rPr>
              <w:t>55 395,0</w:t>
            </w:r>
          </w:p>
        </w:tc>
        <w:tc>
          <w:tcPr>
            <w:tcW w:w="2239" w:type="dxa"/>
            <w:vAlign w:val="bottom"/>
          </w:tcPr>
          <w:p w:rsidR="000F7BE1" w:rsidRPr="00E640F2" w:rsidRDefault="000F7BE1" w:rsidP="00DB19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640F2">
              <w:rPr>
                <w:b/>
                <w:bCs/>
                <w:color w:val="000000"/>
                <w:sz w:val="28"/>
                <w:szCs w:val="28"/>
              </w:rPr>
              <w:t>55260,4</w:t>
            </w:r>
          </w:p>
        </w:tc>
        <w:tc>
          <w:tcPr>
            <w:tcW w:w="3005" w:type="dxa"/>
            <w:vAlign w:val="center"/>
          </w:tcPr>
          <w:p w:rsidR="000F7BE1" w:rsidRPr="00E640F2" w:rsidRDefault="000F7BE1" w:rsidP="00DB19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640F2">
              <w:rPr>
                <w:b/>
                <w:color w:val="000000"/>
                <w:sz w:val="28"/>
                <w:szCs w:val="28"/>
              </w:rPr>
              <w:t>134,6</w:t>
            </w:r>
          </w:p>
        </w:tc>
      </w:tr>
    </w:tbl>
    <w:p w:rsidR="000F7BE1" w:rsidRPr="000223D4" w:rsidRDefault="000F7BE1" w:rsidP="00DB193C">
      <w:pPr>
        <w:jc w:val="both"/>
        <w:rPr>
          <w:i/>
          <w:iCs/>
        </w:rPr>
      </w:pPr>
      <w:r w:rsidRPr="000223D4">
        <w:rPr>
          <w:i/>
          <w:iCs/>
        </w:rPr>
        <w:t xml:space="preserve">               </w:t>
      </w:r>
    </w:p>
    <w:p w:rsidR="000F7BE1" w:rsidRPr="000223D4" w:rsidRDefault="000F7BE1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proofErr w:type="gramStart"/>
      <w:r w:rsidRPr="000223D4">
        <w:rPr>
          <w:iCs/>
          <w:sz w:val="28"/>
          <w:szCs w:val="28"/>
        </w:rPr>
        <w:t>Себестоимость  реализованной</w:t>
      </w:r>
      <w:proofErr w:type="gramEnd"/>
      <w:r w:rsidRPr="000223D4">
        <w:rPr>
          <w:iCs/>
          <w:sz w:val="28"/>
          <w:szCs w:val="28"/>
        </w:rPr>
        <w:t xml:space="preserve"> продукции  (выполненных работ) по всем видам и отраслям коммунального хозяйства складывается из фактических затрат на производство.</w:t>
      </w:r>
    </w:p>
    <w:p w:rsidR="000F7BE1" w:rsidRPr="000223D4" w:rsidRDefault="00E640F2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0F7BE1" w:rsidRPr="000223D4">
        <w:rPr>
          <w:iCs/>
          <w:sz w:val="28"/>
          <w:szCs w:val="28"/>
        </w:rPr>
        <w:t>Прибыль от продаж за 2024 год состав</w:t>
      </w:r>
      <w:r w:rsidR="000F7BE1">
        <w:rPr>
          <w:iCs/>
          <w:sz w:val="28"/>
          <w:szCs w:val="28"/>
        </w:rPr>
        <w:t>ила</w:t>
      </w:r>
      <w:r w:rsidR="000F7BE1" w:rsidRPr="000223D4">
        <w:rPr>
          <w:iCs/>
          <w:sz w:val="28"/>
          <w:szCs w:val="28"/>
        </w:rPr>
        <w:t xml:space="preserve"> – 1071,6 тыс.</w:t>
      </w:r>
      <w:r>
        <w:rPr>
          <w:iCs/>
          <w:sz w:val="28"/>
          <w:szCs w:val="28"/>
        </w:rPr>
        <w:t xml:space="preserve"> </w:t>
      </w:r>
      <w:r w:rsidR="000F7BE1" w:rsidRPr="000223D4">
        <w:rPr>
          <w:iCs/>
          <w:sz w:val="28"/>
          <w:szCs w:val="28"/>
        </w:rPr>
        <w:t>рублей</w:t>
      </w:r>
      <w:r w:rsidR="000F7BE1">
        <w:rPr>
          <w:iCs/>
          <w:sz w:val="28"/>
          <w:szCs w:val="28"/>
        </w:rPr>
        <w:t>.</w:t>
      </w:r>
    </w:p>
    <w:p w:rsidR="000F7BE1" w:rsidRPr="000223D4" w:rsidRDefault="00E640F2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0F7BE1" w:rsidRPr="000223D4">
        <w:rPr>
          <w:iCs/>
          <w:sz w:val="28"/>
          <w:szCs w:val="28"/>
        </w:rPr>
        <w:t>Прочие доходы за 2024 год состав</w:t>
      </w:r>
      <w:r w:rsidR="000F7BE1">
        <w:rPr>
          <w:iCs/>
          <w:sz w:val="28"/>
          <w:szCs w:val="28"/>
        </w:rPr>
        <w:t>или</w:t>
      </w:r>
      <w:r w:rsidR="000F7BE1" w:rsidRPr="000223D4">
        <w:rPr>
          <w:iCs/>
          <w:sz w:val="28"/>
          <w:szCs w:val="28"/>
        </w:rPr>
        <w:t xml:space="preserve"> 12,</w:t>
      </w:r>
      <w:proofErr w:type="gramStart"/>
      <w:r w:rsidR="000F7BE1" w:rsidRPr="000223D4">
        <w:rPr>
          <w:iCs/>
          <w:sz w:val="28"/>
          <w:szCs w:val="28"/>
        </w:rPr>
        <w:t xml:space="preserve">6 </w:t>
      </w:r>
      <w:r w:rsidR="000F7BE1">
        <w:rPr>
          <w:iCs/>
          <w:sz w:val="28"/>
          <w:szCs w:val="28"/>
        </w:rPr>
        <w:t xml:space="preserve"> тыс.</w:t>
      </w:r>
      <w:proofErr w:type="gramEnd"/>
      <w:r w:rsidR="000F7BE1">
        <w:rPr>
          <w:iCs/>
          <w:sz w:val="28"/>
          <w:szCs w:val="28"/>
        </w:rPr>
        <w:t xml:space="preserve"> рублей.</w:t>
      </w:r>
    </w:p>
    <w:p w:rsidR="000F7BE1" w:rsidRPr="000223D4" w:rsidRDefault="00E640F2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0F7BE1" w:rsidRPr="000223D4">
        <w:rPr>
          <w:iCs/>
          <w:sz w:val="28"/>
          <w:szCs w:val="28"/>
        </w:rPr>
        <w:t>Прочие расходы за 2024 год составили 102,</w:t>
      </w:r>
      <w:proofErr w:type="gramStart"/>
      <w:r w:rsidR="000F7BE1" w:rsidRPr="000223D4">
        <w:rPr>
          <w:iCs/>
          <w:sz w:val="28"/>
          <w:szCs w:val="28"/>
        </w:rPr>
        <w:t>0  тыс.</w:t>
      </w:r>
      <w:proofErr w:type="gramEnd"/>
      <w:r w:rsidR="000F7BE1" w:rsidRPr="000223D4">
        <w:rPr>
          <w:iCs/>
          <w:sz w:val="28"/>
          <w:szCs w:val="28"/>
        </w:rPr>
        <w:t xml:space="preserve"> руб</w:t>
      </w:r>
      <w:r w:rsidR="000F7BE1">
        <w:rPr>
          <w:iCs/>
          <w:sz w:val="28"/>
          <w:szCs w:val="28"/>
        </w:rPr>
        <w:t>лей.</w:t>
      </w:r>
    </w:p>
    <w:p w:rsidR="000F7BE1" w:rsidRPr="000223D4" w:rsidRDefault="00E640F2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0F7BE1" w:rsidRPr="000223D4">
        <w:rPr>
          <w:iCs/>
          <w:sz w:val="28"/>
          <w:szCs w:val="28"/>
        </w:rPr>
        <w:t>Прибыль до налогообложения за 2024 год состав</w:t>
      </w:r>
      <w:r w:rsidR="000F7BE1">
        <w:rPr>
          <w:iCs/>
          <w:sz w:val="28"/>
          <w:szCs w:val="28"/>
        </w:rPr>
        <w:t>ила</w:t>
      </w:r>
      <w:r w:rsidR="000F7BE1" w:rsidRPr="000223D4">
        <w:rPr>
          <w:iCs/>
          <w:sz w:val="28"/>
          <w:szCs w:val="28"/>
        </w:rPr>
        <w:t xml:space="preserve"> -982,2 тыс.</w:t>
      </w:r>
      <w:r>
        <w:rPr>
          <w:iCs/>
          <w:sz w:val="28"/>
          <w:szCs w:val="28"/>
        </w:rPr>
        <w:t xml:space="preserve"> </w:t>
      </w:r>
      <w:r w:rsidR="000F7BE1" w:rsidRPr="000223D4">
        <w:rPr>
          <w:iCs/>
          <w:sz w:val="28"/>
          <w:szCs w:val="28"/>
        </w:rPr>
        <w:t>ру</w:t>
      </w:r>
      <w:r w:rsidR="000F7BE1">
        <w:rPr>
          <w:iCs/>
          <w:sz w:val="28"/>
          <w:szCs w:val="28"/>
        </w:rPr>
        <w:t>блей.</w:t>
      </w:r>
    </w:p>
    <w:p w:rsidR="000F7BE1" w:rsidRPr="000223D4" w:rsidRDefault="00E640F2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0F7BE1">
        <w:rPr>
          <w:iCs/>
          <w:sz w:val="28"/>
          <w:szCs w:val="28"/>
        </w:rPr>
        <w:t>Текущий налог на прибыль (</w:t>
      </w:r>
      <w:r w:rsidR="000F7BE1" w:rsidRPr="000223D4">
        <w:rPr>
          <w:iCs/>
          <w:sz w:val="28"/>
          <w:szCs w:val="28"/>
        </w:rPr>
        <w:t xml:space="preserve">в связи с применением упрощенной системы </w:t>
      </w:r>
      <w:proofErr w:type="gramStart"/>
      <w:r w:rsidR="000F7BE1" w:rsidRPr="000223D4">
        <w:rPr>
          <w:iCs/>
          <w:sz w:val="28"/>
          <w:szCs w:val="28"/>
        </w:rPr>
        <w:t>налогообложения)  состав</w:t>
      </w:r>
      <w:r w:rsidR="000F7BE1">
        <w:rPr>
          <w:iCs/>
          <w:sz w:val="28"/>
          <w:szCs w:val="28"/>
        </w:rPr>
        <w:t>ил</w:t>
      </w:r>
      <w:proofErr w:type="gramEnd"/>
      <w:r w:rsidR="000F7BE1" w:rsidRPr="000223D4">
        <w:rPr>
          <w:iCs/>
          <w:sz w:val="28"/>
          <w:szCs w:val="28"/>
        </w:rPr>
        <w:t xml:space="preserve"> за 2024 год 937,0 тыс. рублей</w:t>
      </w:r>
      <w:r w:rsidR="000F7BE1">
        <w:rPr>
          <w:iCs/>
          <w:sz w:val="28"/>
          <w:szCs w:val="28"/>
        </w:rPr>
        <w:t>.</w:t>
      </w:r>
    </w:p>
    <w:p w:rsidR="000F7BE1" w:rsidRPr="000223D4" w:rsidRDefault="00E640F2" w:rsidP="00DB193C">
      <w:pPr>
        <w:tabs>
          <w:tab w:val="left" w:pos="709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0F7BE1" w:rsidRPr="000223D4">
        <w:rPr>
          <w:iCs/>
          <w:sz w:val="28"/>
          <w:szCs w:val="28"/>
        </w:rPr>
        <w:t>Отчисления от прибыли учредителю 37,2 тыс. рублей.</w:t>
      </w:r>
    </w:p>
    <w:p w:rsidR="000F7BE1" w:rsidRPr="000223D4" w:rsidRDefault="000F7BE1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E640F2">
        <w:rPr>
          <w:iCs/>
          <w:sz w:val="28"/>
          <w:szCs w:val="28"/>
        </w:rPr>
        <w:t xml:space="preserve"> </w:t>
      </w:r>
      <w:r w:rsidRPr="000223D4">
        <w:rPr>
          <w:iCs/>
          <w:sz w:val="28"/>
          <w:szCs w:val="28"/>
        </w:rPr>
        <w:t>Дебиторская задолженность н</w:t>
      </w:r>
      <w:r>
        <w:rPr>
          <w:iCs/>
          <w:sz w:val="28"/>
          <w:szCs w:val="28"/>
        </w:rPr>
        <w:t>аселения</w:t>
      </w:r>
      <w:r w:rsidRPr="000223D4">
        <w:rPr>
          <w:iCs/>
          <w:sz w:val="28"/>
          <w:szCs w:val="28"/>
        </w:rPr>
        <w:t xml:space="preserve"> по состоянию на 31.12.2024 года, составляет 7183,0 тыс.</w:t>
      </w:r>
      <w:r w:rsidR="00E640F2">
        <w:rPr>
          <w:iCs/>
          <w:sz w:val="28"/>
          <w:szCs w:val="28"/>
        </w:rPr>
        <w:t xml:space="preserve"> </w:t>
      </w:r>
      <w:r w:rsidRPr="000223D4">
        <w:rPr>
          <w:iCs/>
          <w:sz w:val="28"/>
          <w:szCs w:val="28"/>
        </w:rPr>
        <w:t>руб.</w:t>
      </w:r>
      <w:r>
        <w:rPr>
          <w:iCs/>
          <w:sz w:val="28"/>
          <w:szCs w:val="28"/>
        </w:rPr>
        <w:t>, у</w:t>
      </w:r>
      <w:r w:rsidRPr="000223D4">
        <w:rPr>
          <w:iCs/>
          <w:sz w:val="28"/>
          <w:szCs w:val="28"/>
        </w:rPr>
        <w:t xml:space="preserve">величение произошло в связи с высокими неплатежами </w:t>
      </w:r>
      <w:proofErr w:type="gramStart"/>
      <w:r w:rsidRPr="000223D4">
        <w:rPr>
          <w:iCs/>
          <w:sz w:val="28"/>
          <w:szCs w:val="28"/>
        </w:rPr>
        <w:t>по  с.</w:t>
      </w:r>
      <w:proofErr w:type="gramEnd"/>
      <w:r w:rsidRPr="000223D4">
        <w:rPr>
          <w:iCs/>
          <w:sz w:val="28"/>
          <w:szCs w:val="28"/>
        </w:rPr>
        <w:t xml:space="preserve"> Первомайский.</w:t>
      </w:r>
    </w:p>
    <w:p w:rsidR="000F7BE1" w:rsidRPr="000223D4" w:rsidRDefault="000F7BE1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E640F2">
        <w:rPr>
          <w:iCs/>
          <w:sz w:val="28"/>
          <w:szCs w:val="28"/>
        </w:rPr>
        <w:t xml:space="preserve">  </w:t>
      </w:r>
      <w:r w:rsidRPr="000223D4">
        <w:rPr>
          <w:iCs/>
          <w:sz w:val="28"/>
          <w:szCs w:val="28"/>
        </w:rPr>
        <w:t xml:space="preserve">Начисление и оплата </w:t>
      </w:r>
      <w:proofErr w:type="gramStart"/>
      <w:r w:rsidRPr="000223D4">
        <w:rPr>
          <w:iCs/>
          <w:sz w:val="28"/>
          <w:szCs w:val="28"/>
        </w:rPr>
        <w:t>по  населению</w:t>
      </w:r>
      <w:proofErr w:type="gramEnd"/>
      <w:r w:rsidRPr="000223D4">
        <w:rPr>
          <w:iCs/>
          <w:sz w:val="28"/>
          <w:szCs w:val="28"/>
        </w:rPr>
        <w:t xml:space="preserve"> ведётся по заключенному договору  через АО «</w:t>
      </w:r>
      <w:proofErr w:type="spellStart"/>
      <w:r w:rsidRPr="000223D4">
        <w:rPr>
          <w:iCs/>
          <w:sz w:val="28"/>
          <w:szCs w:val="28"/>
        </w:rPr>
        <w:t>Атомэнергосбыт</w:t>
      </w:r>
      <w:proofErr w:type="spellEnd"/>
      <w:r w:rsidRPr="000223D4">
        <w:rPr>
          <w:iCs/>
          <w:sz w:val="28"/>
          <w:szCs w:val="28"/>
        </w:rPr>
        <w:t>», собираемость  платежей за 2024 год  составила 85,6 % .</w:t>
      </w:r>
    </w:p>
    <w:p w:rsidR="000F7BE1" w:rsidRDefault="000F7BE1" w:rsidP="00DB193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E640F2">
        <w:rPr>
          <w:iCs/>
          <w:sz w:val="28"/>
          <w:szCs w:val="28"/>
        </w:rPr>
        <w:t xml:space="preserve">  </w:t>
      </w:r>
      <w:r w:rsidRPr="001158C2">
        <w:rPr>
          <w:iCs/>
          <w:sz w:val="28"/>
          <w:szCs w:val="28"/>
        </w:rPr>
        <w:t>За 202</w:t>
      </w:r>
      <w:r>
        <w:rPr>
          <w:iCs/>
          <w:sz w:val="28"/>
          <w:szCs w:val="28"/>
        </w:rPr>
        <w:t>4</w:t>
      </w:r>
      <w:r w:rsidRPr="001158C2">
        <w:rPr>
          <w:iCs/>
          <w:sz w:val="28"/>
          <w:szCs w:val="28"/>
        </w:rPr>
        <w:t xml:space="preserve"> год </w:t>
      </w:r>
      <w:r>
        <w:rPr>
          <w:iCs/>
          <w:sz w:val="28"/>
          <w:szCs w:val="28"/>
        </w:rPr>
        <w:t xml:space="preserve">МУП «Коммунальщик» - объем </w:t>
      </w:r>
      <w:r w:rsidRPr="001158C2">
        <w:rPr>
          <w:iCs/>
          <w:sz w:val="28"/>
          <w:szCs w:val="28"/>
        </w:rPr>
        <w:t xml:space="preserve">отгруженных товаров собственного производства, выполненных работ и услуг собственными силами </w:t>
      </w:r>
      <w:r>
        <w:rPr>
          <w:iCs/>
          <w:sz w:val="28"/>
          <w:szCs w:val="28"/>
        </w:rPr>
        <w:t>составил</w:t>
      </w:r>
      <w:r w:rsidRPr="001158C2">
        <w:rPr>
          <w:iCs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36"/>
        <w:gridCol w:w="1417"/>
        <w:gridCol w:w="1814"/>
        <w:gridCol w:w="1843"/>
        <w:gridCol w:w="1843"/>
      </w:tblGrid>
      <w:tr w:rsidR="000F7BE1" w:rsidRPr="001158C2" w:rsidTr="00E640F2">
        <w:trPr>
          <w:trHeight w:val="330"/>
        </w:trPr>
        <w:tc>
          <w:tcPr>
            <w:tcW w:w="720" w:type="dxa"/>
            <w:vMerge w:val="restart"/>
          </w:tcPr>
          <w:p w:rsidR="000F7BE1" w:rsidRPr="00E640F2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536" w:type="dxa"/>
            <w:vMerge w:val="restart"/>
          </w:tcPr>
          <w:p w:rsidR="000F7BE1" w:rsidRPr="00E640F2" w:rsidRDefault="000F7BE1" w:rsidP="00DB193C">
            <w:pPr>
              <w:jc w:val="both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Показатели</w:t>
            </w:r>
          </w:p>
        </w:tc>
        <w:tc>
          <w:tcPr>
            <w:tcW w:w="3231" w:type="dxa"/>
            <w:gridSpan w:val="2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 xml:space="preserve"> 2024 год</w:t>
            </w:r>
          </w:p>
        </w:tc>
        <w:tc>
          <w:tcPr>
            <w:tcW w:w="3686" w:type="dxa"/>
            <w:gridSpan w:val="2"/>
            <w:vMerge w:val="restart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 xml:space="preserve">В том числе стоимость предоставляемых </w:t>
            </w:r>
            <w:proofErr w:type="spellStart"/>
            <w:r w:rsidRPr="00E640F2">
              <w:rPr>
                <w:iCs/>
                <w:sz w:val="28"/>
                <w:szCs w:val="28"/>
              </w:rPr>
              <w:t>жилищно</w:t>
            </w:r>
            <w:proofErr w:type="spellEnd"/>
            <w:r w:rsidRPr="00E640F2">
              <w:rPr>
                <w:iCs/>
                <w:sz w:val="28"/>
                <w:szCs w:val="28"/>
              </w:rPr>
              <w:t>–коммунальных услуг</w:t>
            </w:r>
          </w:p>
        </w:tc>
      </w:tr>
      <w:tr w:rsidR="000F7BE1" w:rsidRPr="001158C2" w:rsidTr="00E640F2">
        <w:trPr>
          <w:trHeight w:val="480"/>
        </w:trPr>
        <w:tc>
          <w:tcPr>
            <w:tcW w:w="720" w:type="dxa"/>
            <w:vMerge/>
          </w:tcPr>
          <w:p w:rsidR="000F7BE1" w:rsidRPr="00E640F2" w:rsidRDefault="000F7BE1" w:rsidP="00DB193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0F7BE1" w:rsidRPr="00E640F2" w:rsidRDefault="000F7BE1" w:rsidP="00DB193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объемы</w:t>
            </w:r>
          </w:p>
        </w:tc>
        <w:tc>
          <w:tcPr>
            <w:tcW w:w="1814" w:type="dxa"/>
            <w:vMerge w:val="restart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Сумма (</w:t>
            </w:r>
            <w:proofErr w:type="spellStart"/>
            <w:proofErr w:type="gramStart"/>
            <w:r w:rsidRPr="00E640F2">
              <w:rPr>
                <w:iCs/>
                <w:sz w:val="28"/>
                <w:szCs w:val="28"/>
              </w:rPr>
              <w:t>тыс.руб</w:t>
            </w:r>
            <w:proofErr w:type="spellEnd"/>
            <w:proofErr w:type="gramEnd"/>
            <w:r w:rsidRPr="00E64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686" w:type="dxa"/>
            <w:gridSpan w:val="2"/>
            <w:vMerge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  <w:vMerge/>
          </w:tcPr>
          <w:p w:rsidR="000F7BE1" w:rsidRPr="00E640F2" w:rsidRDefault="000F7BE1" w:rsidP="00DB193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0F7BE1" w:rsidRPr="00E640F2" w:rsidRDefault="000F7BE1" w:rsidP="00DB193C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0F7BE1" w:rsidRPr="00E640F2" w:rsidRDefault="000F7BE1" w:rsidP="00DB193C">
            <w:pPr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240"/>
              </w:tabs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население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240"/>
              </w:tabs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организации</w:t>
            </w: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0F7BE1" w:rsidRPr="00E640F2" w:rsidRDefault="00E640F2" w:rsidP="00DB193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="000F7BE1" w:rsidRPr="00E640F2">
              <w:rPr>
                <w:iCs/>
                <w:sz w:val="28"/>
                <w:szCs w:val="28"/>
              </w:rPr>
              <w:t>топление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2726Гкал</w:t>
            </w: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10737,7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300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6122,3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300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4615,4</w:t>
            </w: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0F7BE1" w:rsidRPr="00E640F2" w:rsidRDefault="00E640F2" w:rsidP="00DB193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  <w:r w:rsidR="000F7BE1" w:rsidRPr="00E640F2">
              <w:rPr>
                <w:iCs/>
                <w:sz w:val="28"/>
                <w:szCs w:val="28"/>
              </w:rPr>
              <w:t>орячее водоснабжение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8912м</w:t>
            </w:r>
            <w:r w:rsidRPr="00E640F2">
              <w:rPr>
                <w:i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2720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1674,5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1045,5</w:t>
            </w: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0F7BE1" w:rsidRPr="00E640F2" w:rsidRDefault="00E640F2" w:rsidP="00DB193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Х</w:t>
            </w:r>
            <w:r w:rsidR="000F7BE1" w:rsidRPr="00E640F2">
              <w:rPr>
                <w:iCs/>
                <w:sz w:val="28"/>
                <w:szCs w:val="28"/>
              </w:rPr>
              <w:t>олодное водоснабжение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E640F2">
              <w:rPr>
                <w:iCs/>
                <w:sz w:val="28"/>
                <w:szCs w:val="28"/>
              </w:rPr>
              <w:t>14125м</w:t>
            </w:r>
            <w:r w:rsidRPr="00E640F2">
              <w:rPr>
                <w:i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1039,8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375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432,7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375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607,1</w:t>
            </w: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0F7BE1" w:rsidRPr="00E640F2" w:rsidRDefault="00E640F2" w:rsidP="00DB193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0F7BE1" w:rsidRPr="00E640F2">
              <w:rPr>
                <w:iCs/>
                <w:sz w:val="28"/>
                <w:szCs w:val="28"/>
              </w:rPr>
              <w:t>одоотведение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15179м</w:t>
            </w:r>
            <w:r w:rsidRPr="00E640F2">
              <w:rPr>
                <w:i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2008,2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330"/>
                <w:tab w:val="right" w:pos="2304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710,6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330"/>
                <w:tab w:val="right" w:pos="2304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1297,6</w:t>
            </w: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0F7BE1" w:rsidRPr="00E640F2" w:rsidRDefault="00E640F2" w:rsidP="00DB193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</w:t>
            </w:r>
            <w:r w:rsidR="000F7BE1" w:rsidRPr="00E640F2">
              <w:rPr>
                <w:iCs/>
                <w:sz w:val="28"/>
                <w:szCs w:val="28"/>
              </w:rPr>
              <w:t>аня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3162 помывки</w:t>
            </w: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1576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460,5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1115,5</w:t>
            </w: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36" w:type="dxa"/>
          </w:tcPr>
          <w:p w:rsidR="000F7BE1" w:rsidRPr="00E640F2" w:rsidRDefault="00E640F2" w:rsidP="00DB193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</w:t>
            </w:r>
            <w:r w:rsidR="000F7BE1" w:rsidRPr="00E640F2">
              <w:rPr>
                <w:iCs/>
                <w:sz w:val="28"/>
                <w:szCs w:val="28"/>
              </w:rPr>
              <w:t>рмарка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448,5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right" w:pos="2304"/>
              </w:tabs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448,5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right" w:pos="2304"/>
              </w:tabs>
              <w:jc w:val="center"/>
              <w:rPr>
                <w:iCs/>
                <w:sz w:val="28"/>
                <w:szCs w:val="28"/>
              </w:rPr>
            </w:pPr>
          </w:p>
        </w:tc>
      </w:tr>
      <w:tr w:rsidR="000F7BE1" w:rsidRPr="001158C2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2536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Прочие виды услуг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3518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44,7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  <w:r w:rsidRPr="00E640F2">
              <w:rPr>
                <w:iCs/>
                <w:sz w:val="28"/>
                <w:szCs w:val="28"/>
              </w:rPr>
              <w:t>3473,3</w:t>
            </w:r>
          </w:p>
        </w:tc>
      </w:tr>
      <w:tr w:rsidR="000F7BE1" w:rsidRPr="00E44676" w:rsidTr="00E640F2">
        <w:trPr>
          <w:trHeight w:val="180"/>
        </w:trPr>
        <w:tc>
          <w:tcPr>
            <w:tcW w:w="720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536" w:type="dxa"/>
          </w:tcPr>
          <w:p w:rsidR="000F7BE1" w:rsidRPr="00E640F2" w:rsidRDefault="000F7BE1" w:rsidP="00DB193C">
            <w:pPr>
              <w:jc w:val="center"/>
              <w:rPr>
                <w:b/>
                <w:iCs/>
                <w:sz w:val="28"/>
                <w:szCs w:val="28"/>
              </w:rPr>
            </w:pPr>
            <w:r w:rsidRPr="00E640F2">
              <w:rPr>
                <w:b/>
                <w:iCs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0F7BE1" w:rsidRPr="00E640F2" w:rsidRDefault="000F7BE1" w:rsidP="00DB193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14" w:type="dxa"/>
          </w:tcPr>
          <w:p w:rsidR="000F7BE1" w:rsidRPr="00E640F2" w:rsidRDefault="000F7BE1" w:rsidP="00DB193C">
            <w:pPr>
              <w:jc w:val="center"/>
              <w:rPr>
                <w:b/>
                <w:iCs/>
                <w:sz w:val="28"/>
                <w:szCs w:val="28"/>
              </w:rPr>
            </w:pPr>
            <w:r w:rsidRPr="00E640F2">
              <w:rPr>
                <w:b/>
                <w:iCs/>
                <w:sz w:val="28"/>
                <w:szCs w:val="28"/>
              </w:rPr>
              <w:t>22048,2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225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640F2">
              <w:rPr>
                <w:b/>
                <w:iCs/>
                <w:sz w:val="28"/>
                <w:szCs w:val="28"/>
              </w:rPr>
              <w:t>9893,8</w:t>
            </w:r>
          </w:p>
        </w:tc>
        <w:tc>
          <w:tcPr>
            <w:tcW w:w="1843" w:type="dxa"/>
          </w:tcPr>
          <w:p w:rsidR="000F7BE1" w:rsidRPr="00E640F2" w:rsidRDefault="000F7BE1" w:rsidP="00DB193C">
            <w:pPr>
              <w:tabs>
                <w:tab w:val="left" w:pos="225"/>
              </w:tabs>
              <w:jc w:val="center"/>
              <w:rPr>
                <w:b/>
                <w:iCs/>
                <w:sz w:val="28"/>
                <w:szCs w:val="28"/>
              </w:rPr>
            </w:pPr>
            <w:r w:rsidRPr="00E640F2">
              <w:rPr>
                <w:b/>
                <w:iCs/>
                <w:sz w:val="28"/>
                <w:szCs w:val="28"/>
              </w:rPr>
              <w:t>12154,4</w:t>
            </w:r>
          </w:p>
        </w:tc>
      </w:tr>
    </w:tbl>
    <w:p w:rsidR="000F7BE1" w:rsidRDefault="000F7BE1" w:rsidP="00DB193C">
      <w:pPr>
        <w:ind w:firstLine="720"/>
        <w:jc w:val="center"/>
        <w:rPr>
          <w:color w:val="000000"/>
          <w:sz w:val="28"/>
          <w:szCs w:val="28"/>
        </w:rPr>
      </w:pPr>
    </w:p>
    <w:p w:rsidR="000F7BE1" w:rsidRDefault="000F7BE1" w:rsidP="00DB193C">
      <w:pPr>
        <w:ind w:firstLine="720"/>
        <w:jc w:val="both"/>
        <w:rPr>
          <w:color w:val="000000"/>
          <w:sz w:val="28"/>
          <w:szCs w:val="28"/>
        </w:rPr>
      </w:pPr>
      <w:r w:rsidRPr="008D47F3">
        <w:rPr>
          <w:color w:val="000000"/>
          <w:sz w:val="28"/>
          <w:szCs w:val="28"/>
        </w:rPr>
        <w:t>В целом за 202</w:t>
      </w:r>
      <w:r>
        <w:rPr>
          <w:color w:val="000000"/>
          <w:sz w:val="28"/>
          <w:szCs w:val="28"/>
        </w:rPr>
        <w:t>4</w:t>
      </w:r>
      <w:r w:rsidRPr="008D47F3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промышленными предприятиями </w:t>
      </w:r>
      <w:r w:rsidRPr="008D47F3">
        <w:rPr>
          <w:color w:val="000000"/>
          <w:sz w:val="28"/>
          <w:szCs w:val="28"/>
        </w:rPr>
        <w:t xml:space="preserve">района отгружено товаров собственного производства, выполнено работ и услуг в действующих ценах на сумму </w:t>
      </w:r>
      <w:r>
        <w:rPr>
          <w:color w:val="000000"/>
          <w:sz w:val="28"/>
          <w:szCs w:val="28"/>
        </w:rPr>
        <w:t xml:space="preserve">205,3 </w:t>
      </w:r>
      <w:r w:rsidRPr="00D04B04">
        <w:rPr>
          <w:sz w:val="28"/>
          <w:szCs w:val="28"/>
        </w:rPr>
        <w:t>млн.</w:t>
      </w:r>
      <w:r w:rsidRPr="008D47F3">
        <w:rPr>
          <w:color w:val="000000"/>
          <w:sz w:val="28"/>
          <w:szCs w:val="28"/>
        </w:rPr>
        <w:t xml:space="preserve"> рублей, объем отгрузки по сравнению с аналогичным периодом 202</w:t>
      </w:r>
      <w:r>
        <w:rPr>
          <w:color w:val="000000"/>
          <w:sz w:val="28"/>
          <w:szCs w:val="28"/>
        </w:rPr>
        <w:t>3</w:t>
      </w:r>
      <w:r w:rsidRPr="008D47F3">
        <w:rPr>
          <w:color w:val="000000"/>
          <w:sz w:val="28"/>
          <w:szCs w:val="28"/>
        </w:rPr>
        <w:t xml:space="preserve"> года </w:t>
      </w:r>
      <w:r w:rsidRPr="00F87731">
        <w:rPr>
          <w:sz w:val="28"/>
          <w:szCs w:val="28"/>
        </w:rPr>
        <w:t xml:space="preserve">увеличился на </w:t>
      </w:r>
      <w:r w:rsidRPr="00F7114A">
        <w:rPr>
          <w:sz w:val="28"/>
          <w:szCs w:val="28"/>
        </w:rPr>
        <w:t>121,3</w:t>
      </w:r>
      <w:r w:rsidRPr="008D47F3">
        <w:rPr>
          <w:color w:val="000000"/>
          <w:sz w:val="28"/>
          <w:szCs w:val="28"/>
        </w:rPr>
        <w:t xml:space="preserve"> %.</w:t>
      </w:r>
    </w:p>
    <w:p w:rsidR="000F7BE1" w:rsidRDefault="000F7BE1" w:rsidP="00DB193C">
      <w:pPr>
        <w:ind w:firstLine="720"/>
        <w:jc w:val="both"/>
        <w:rPr>
          <w:color w:val="000000"/>
          <w:sz w:val="28"/>
          <w:szCs w:val="28"/>
        </w:rPr>
      </w:pPr>
    </w:p>
    <w:p w:rsidR="000F7BE1" w:rsidRPr="002A4AE8" w:rsidRDefault="00230194" w:rsidP="00DB193C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1.2.</w:t>
      </w:r>
      <w:proofErr w:type="gramStart"/>
      <w:r>
        <w:rPr>
          <w:b/>
          <w:i/>
          <w:sz w:val="28"/>
          <w:szCs w:val="28"/>
        </w:rPr>
        <w:t>2.</w:t>
      </w:r>
      <w:r w:rsidR="000F7BE1" w:rsidRPr="002A4AE8">
        <w:rPr>
          <w:b/>
          <w:i/>
          <w:sz w:val="28"/>
          <w:szCs w:val="28"/>
        </w:rPr>
        <w:t>Малый</w:t>
      </w:r>
      <w:proofErr w:type="gramEnd"/>
      <w:r w:rsidR="000F7BE1" w:rsidRPr="002A4AE8">
        <w:rPr>
          <w:b/>
          <w:i/>
          <w:sz w:val="28"/>
          <w:szCs w:val="28"/>
        </w:rPr>
        <w:t xml:space="preserve"> бизнес</w:t>
      </w:r>
    </w:p>
    <w:p w:rsidR="000F7BE1" w:rsidRPr="002A4AE8" w:rsidRDefault="000F7BE1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Одним из полномочий органов местного самоуправления является</w:t>
      </w:r>
      <w:r w:rsidRPr="002A4AE8">
        <w:t xml:space="preserve"> </w:t>
      </w:r>
      <w:r w:rsidRPr="002A4AE8">
        <w:rPr>
          <w:sz w:val="28"/>
          <w:szCs w:val="28"/>
        </w:rPr>
        <w:t xml:space="preserve">содействие развитию малого и среднего предпринимательства. </w:t>
      </w:r>
    </w:p>
    <w:p w:rsidR="000F7BE1" w:rsidRPr="002A4AE8" w:rsidRDefault="000F7BE1" w:rsidP="00DB193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A4AE8">
        <w:rPr>
          <w:sz w:val="28"/>
          <w:szCs w:val="28"/>
        </w:rPr>
        <w:t>Согласно данным Единого реестра субъектов малого и среднего предпринимательства по состоянию на 01.01.202</w:t>
      </w:r>
      <w:r>
        <w:rPr>
          <w:sz w:val="28"/>
          <w:szCs w:val="28"/>
        </w:rPr>
        <w:t>5</w:t>
      </w:r>
      <w:r w:rsidRPr="002A4AE8">
        <w:rPr>
          <w:sz w:val="28"/>
          <w:szCs w:val="28"/>
        </w:rPr>
        <w:t xml:space="preserve"> в </w:t>
      </w:r>
      <w:r w:rsidR="00E640F2">
        <w:rPr>
          <w:sz w:val="28"/>
          <w:szCs w:val="28"/>
        </w:rPr>
        <w:t>муниципальном  округе</w:t>
      </w:r>
      <w:r w:rsidRPr="002A4AE8">
        <w:rPr>
          <w:sz w:val="28"/>
          <w:szCs w:val="28"/>
        </w:rPr>
        <w:t xml:space="preserve"> насчитывается</w:t>
      </w:r>
      <w:r w:rsidRPr="002A4AE8">
        <w:rPr>
          <w:color w:val="FF0000"/>
          <w:sz w:val="28"/>
          <w:szCs w:val="28"/>
        </w:rPr>
        <w:t xml:space="preserve"> </w:t>
      </w:r>
      <w:r w:rsidRPr="002A4AE8">
        <w:rPr>
          <w:sz w:val="28"/>
          <w:szCs w:val="28"/>
        </w:rPr>
        <w:t>1</w:t>
      </w:r>
      <w:r>
        <w:rPr>
          <w:sz w:val="28"/>
          <w:szCs w:val="28"/>
        </w:rPr>
        <w:t>61</w:t>
      </w:r>
      <w:r w:rsidRPr="002A4AE8">
        <w:rPr>
          <w:sz w:val="28"/>
          <w:szCs w:val="28"/>
        </w:rPr>
        <w:t xml:space="preserve"> субъекта малого и среднего предпринимательства, в том числе 1</w:t>
      </w:r>
      <w:r>
        <w:rPr>
          <w:sz w:val="28"/>
          <w:szCs w:val="28"/>
        </w:rPr>
        <w:t>31</w:t>
      </w:r>
      <w:r w:rsidRPr="002A4AE8">
        <w:rPr>
          <w:sz w:val="28"/>
          <w:szCs w:val="28"/>
        </w:rPr>
        <w:t xml:space="preserve"> - индивидуальных предпринимателей</w:t>
      </w:r>
      <w:r>
        <w:rPr>
          <w:sz w:val="28"/>
          <w:szCs w:val="28"/>
        </w:rPr>
        <w:t xml:space="preserve"> и 30 – юридических лиц</w:t>
      </w:r>
      <w:r w:rsidRPr="002A4AE8">
        <w:rPr>
          <w:sz w:val="28"/>
          <w:szCs w:val="28"/>
        </w:rPr>
        <w:t>,</w:t>
      </w:r>
      <w:r>
        <w:rPr>
          <w:sz w:val="28"/>
          <w:szCs w:val="28"/>
        </w:rPr>
        <w:t xml:space="preserve"> из них </w:t>
      </w:r>
      <w:r w:rsidRPr="002A4AE8">
        <w:rPr>
          <w:sz w:val="28"/>
          <w:szCs w:val="28"/>
        </w:rPr>
        <w:t xml:space="preserve"> 3 – СПК, </w:t>
      </w:r>
      <w:r>
        <w:rPr>
          <w:sz w:val="28"/>
          <w:szCs w:val="28"/>
        </w:rPr>
        <w:t xml:space="preserve">1 – КФХ (крестьянское (фермерское) хозяйство, </w:t>
      </w:r>
      <w:r w:rsidRPr="002A4AE8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2A4AE8">
        <w:rPr>
          <w:sz w:val="28"/>
          <w:szCs w:val="28"/>
        </w:rPr>
        <w:t xml:space="preserve"> – ООО (общество с ограниченной ответственностью, 1 – </w:t>
      </w:r>
      <w:proofErr w:type="spellStart"/>
      <w:r w:rsidRPr="002A4AE8">
        <w:rPr>
          <w:sz w:val="28"/>
          <w:szCs w:val="28"/>
        </w:rPr>
        <w:t>Шумячское</w:t>
      </w:r>
      <w:proofErr w:type="spellEnd"/>
      <w:r w:rsidRPr="002A4AE8">
        <w:rPr>
          <w:sz w:val="28"/>
          <w:szCs w:val="28"/>
        </w:rPr>
        <w:t xml:space="preserve"> потребительское общество «Шумячи хлеб» и 1 – </w:t>
      </w:r>
      <w:proofErr w:type="spellStart"/>
      <w:r w:rsidRPr="002A4AE8">
        <w:rPr>
          <w:sz w:val="28"/>
          <w:szCs w:val="28"/>
        </w:rPr>
        <w:t>Шумячское</w:t>
      </w:r>
      <w:proofErr w:type="spellEnd"/>
      <w:r w:rsidRPr="002A4AE8">
        <w:rPr>
          <w:sz w:val="28"/>
          <w:szCs w:val="28"/>
        </w:rPr>
        <w:t xml:space="preserve"> районное потребительское общество (</w:t>
      </w:r>
      <w:proofErr w:type="spellStart"/>
      <w:r w:rsidRPr="002A4AE8">
        <w:rPr>
          <w:sz w:val="28"/>
          <w:szCs w:val="28"/>
        </w:rPr>
        <w:t>Шумячское</w:t>
      </w:r>
      <w:proofErr w:type="spellEnd"/>
      <w:r w:rsidRPr="002A4AE8">
        <w:rPr>
          <w:sz w:val="28"/>
          <w:szCs w:val="28"/>
        </w:rPr>
        <w:t xml:space="preserve"> </w:t>
      </w:r>
      <w:proofErr w:type="spellStart"/>
      <w:r w:rsidRPr="002A4AE8">
        <w:rPr>
          <w:sz w:val="28"/>
          <w:szCs w:val="28"/>
        </w:rPr>
        <w:t>Райпо</w:t>
      </w:r>
      <w:proofErr w:type="spellEnd"/>
      <w:r w:rsidRPr="002A4AE8">
        <w:rPr>
          <w:sz w:val="28"/>
          <w:szCs w:val="28"/>
        </w:rPr>
        <w:t>).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Отраслевое распределение малых предприятий характеризуется высокой долей предприятий оптовой и розничной торговли – </w:t>
      </w:r>
      <w:r>
        <w:rPr>
          <w:sz w:val="28"/>
          <w:szCs w:val="28"/>
        </w:rPr>
        <w:t>41</w:t>
      </w:r>
      <w:r w:rsidRPr="002A4AE8">
        <w:rPr>
          <w:sz w:val="28"/>
          <w:szCs w:val="28"/>
        </w:rPr>
        <w:t xml:space="preserve">%, сельское хозяйство – 9,0%, строительство – </w:t>
      </w:r>
      <w:r>
        <w:rPr>
          <w:sz w:val="28"/>
          <w:szCs w:val="28"/>
        </w:rPr>
        <w:t>2,0</w:t>
      </w:r>
      <w:r w:rsidRPr="002A4AE8">
        <w:rPr>
          <w:sz w:val="28"/>
          <w:szCs w:val="28"/>
        </w:rPr>
        <w:t>%, обрабатывающее производство – 5,</w:t>
      </w:r>
      <w:r>
        <w:rPr>
          <w:sz w:val="28"/>
          <w:szCs w:val="28"/>
        </w:rPr>
        <w:t>0</w:t>
      </w:r>
      <w:r w:rsidRPr="002A4AE8">
        <w:rPr>
          <w:sz w:val="28"/>
          <w:szCs w:val="28"/>
        </w:rPr>
        <w:t>%, транспортировка и перевозка грузов – 1</w:t>
      </w:r>
      <w:r>
        <w:rPr>
          <w:sz w:val="28"/>
          <w:szCs w:val="28"/>
        </w:rPr>
        <w:t>1</w:t>
      </w:r>
      <w:r w:rsidRPr="002A4AE8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2A4AE8">
        <w:rPr>
          <w:sz w:val="28"/>
          <w:szCs w:val="28"/>
        </w:rPr>
        <w:t xml:space="preserve"> %, прочие виды деятельности – 3</w:t>
      </w:r>
      <w:r>
        <w:rPr>
          <w:sz w:val="28"/>
          <w:szCs w:val="28"/>
        </w:rPr>
        <w:t>2</w:t>
      </w:r>
      <w:r w:rsidRPr="002A4AE8">
        <w:rPr>
          <w:sz w:val="28"/>
          <w:szCs w:val="28"/>
        </w:rPr>
        <w:t xml:space="preserve">%. </w:t>
      </w:r>
    </w:p>
    <w:p w:rsidR="000F7BE1" w:rsidRPr="002A4AE8" w:rsidRDefault="000F7BE1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Полномочий в сфере развития малого предпринимательства Администрацией реализовывались через муниципальную программу «Создание условий для эффективного управления муниципальным образованием «</w:t>
      </w:r>
      <w:proofErr w:type="spellStart"/>
      <w:r w:rsidRPr="002A4AE8">
        <w:rPr>
          <w:sz w:val="28"/>
          <w:szCs w:val="28"/>
        </w:rPr>
        <w:t>Шумячский</w:t>
      </w:r>
      <w:proofErr w:type="spellEnd"/>
      <w:r w:rsidRPr="002A4AE8">
        <w:rPr>
          <w:sz w:val="28"/>
          <w:szCs w:val="28"/>
        </w:rPr>
        <w:t xml:space="preserve"> район» Смоленской области», содержащую подпрограмму «Развитие малого и среднего предпринимательства на территории муниципального образования «</w:t>
      </w:r>
      <w:proofErr w:type="spellStart"/>
      <w:r w:rsidRPr="002A4AE8">
        <w:rPr>
          <w:sz w:val="28"/>
          <w:szCs w:val="28"/>
        </w:rPr>
        <w:t>Шумячский</w:t>
      </w:r>
      <w:proofErr w:type="spellEnd"/>
      <w:r w:rsidRPr="002A4AE8">
        <w:rPr>
          <w:sz w:val="28"/>
          <w:szCs w:val="28"/>
        </w:rPr>
        <w:t xml:space="preserve"> район» Смоленской области».</w:t>
      </w:r>
    </w:p>
    <w:p w:rsidR="000F7BE1" w:rsidRPr="002A4AE8" w:rsidRDefault="000F7BE1" w:rsidP="00DB193C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x-none"/>
        </w:rPr>
      </w:pPr>
      <w:r w:rsidRPr="002A4AE8">
        <w:rPr>
          <w:rFonts w:eastAsia="Calibri"/>
          <w:sz w:val="28"/>
          <w:szCs w:val="28"/>
          <w:lang w:val="x-none" w:eastAsia="x-none"/>
        </w:rPr>
        <w:t>В целях предоставления  имущественной поддержки субъектам малого предпринимательства</w:t>
      </w:r>
      <w:r w:rsidRPr="002A4AE8">
        <w:rPr>
          <w:rFonts w:eastAsia="Calibri"/>
          <w:sz w:val="28"/>
          <w:szCs w:val="28"/>
          <w:lang w:eastAsia="x-none"/>
        </w:rPr>
        <w:t>:</w:t>
      </w:r>
    </w:p>
    <w:p w:rsidR="000F7BE1" w:rsidRPr="002A4AE8" w:rsidRDefault="000F7BE1" w:rsidP="00DB193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2A4AE8">
        <w:rPr>
          <w:rFonts w:eastAsia="Calibri"/>
          <w:sz w:val="28"/>
          <w:szCs w:val="28"/>
          <w:lang w:eastAsia="x-none"/>
        </w:rPr>
        <w:t>-</w:t>
      </w:r>
      <w:r w:rsidRPr="002A4AE8">
        <w:rPr>
          <w:rFonts w:eastAsia="Calibri"/>
          <w:sz w:val="28"/>
          <w:szCs w:val="28"/>
          <w:lang w:val="x-none" w:eastAsia="x-none"/>
        </w:rPr>
        <w:t xml:space="preserve"> у</w:t>
      </w:r>
      <w:r w:rsidRPr="002A4AE8">
        <w:rPr>
          <w:sz w:val="28"/>
          <w:szCs w:val="28"/>
          <w:lang w:val="x-none" w:eastAsia="x-none"/>
        </w:rPr>
        <w:t>твержден порядок предоставления субъектам малого бизне</w:t>
      </w:r>
      <w:r>
        <w:rPr>
          <w:sz w:val="28"/>
          <w:szCs w:val="28"/>
          <w:lang w:val="x-none" w:eastAsia="x-none"/>
        </w:rPr>
        <w:t xml:space="preserve">са муниципальной преференции в </w:t>
      </w:r>
      <w:r w:rsidRPr="002A4AE8">
        <w:rPr>
          <w:sz w:val="28"/>
          <w:szCs w:val="28"/>
          <w:lang w:val="x-none" w:eastAsia="x-none"/>
        </w:rPr>
        <w:t>форме предоставления муниципального имущества без проведения торгов</w:t>
      </w:r>
      <w:r w:rsidRPr="002A4AE8">
        <w:rPr>
          <w:sz w:val="28"/>
          <w:szCs w:val="28"/>
          <w:lang w:eastAsia="x-none"/>
        </w:rPr>
        <w:t>;</w:t>
      </w:r>
    </w:p>
    <w:p w:rsidR="000F7BE1" w:rsidRDefault="000F7BE1" w:rsidP="00DB1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2A4AE8">
        <w:rPr>
          <w:sz w:val="28"/>
          <w:szCs w:val="28"/>
          <w:lang w:eastAsia="x-none"/>
        </w:rPr>
        <w:t>-</w:t>
      </w:r>
      <w:r w:rsidRPr="002A4AE8">
        <w:rPr>
          <w:sz w:val="28"/>
          <w:szCs w:val="28"/>
          <w:lang w:val="x-none" w:eastAsia="x-none"/>
        </w:rPr>
        <w:t xml:space="preserve"> </w:t>
      </w:r>
      <w:r w:rsidRPr="002A4AE8">
        <w:rPr>
          <w:sz w:val="28"/>
          <w:szCs w:val="28"/>
          <w:lang w:eastAsia="x-none"/>
        </w:rPr>
        <w:t>сформирован</w:t>
      </w:r>
      <w:r>
        <w:rPr>
          <w:sz w:val="28"/>
          <w:szCs w:val="28"/>
          <w:lang w:eastAsia="x-none"/>
        </w:rPr>
        <w:t>о</w:t>
      </w:r>
      <w:r w:rsidRPr="002A4AE8">
        <w:rPr>
          <w:sz w:val="28"/>
          <w:szCs w:val="28"/>
          <w:lang w:eastAsia="x-none"/>
        </w:rPr>
        <w:t xml:space="preserve"> и</w:t>
      </w:r>
      <w:r w:rsidRPr="002A4AE8">
        <w:rPr>
          <w:rFonts w:ascii="Courier New" w:hAnsi="Courier New"/>
          <w:sz w:val="28"/>
          <w:szCs w:val="28"/>
          <w:lang w:eastAsia="x-none"/>
        </w:rPr>
        <w:t xml:space="preserve"> </w:t>
      </w:r>
      <w:r w:rsidRPr="002A4AE8">
        <w:rPr>
          <w:sz w:val="28"/>
          <w:szCs w:val="28"/>
          <w:lang w:val="x-none" w:eastAsia="x-none"/>
        </w:rPr>
        <w:t>утвержден</w:t>
      </w:r>
      <w:r>
        <w:rPr>
          <w:sz w:val="28"/>
          <w:szCs w:val="28"/>
          <w:lang w:eastAsia="x-none"/>
        </w:rPr>
        <w:t>о</w:t>
      </w:r>
      <w:r w:rsidRPr="002A4AE8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8</w:t>
      </w:r>
      <w:r w:rsidRPr="002A4AE8">
        <w:rPr>
          <w:sz w:val="28"/>
          <w:szCs w:val="28"/>
          <w:lang w:eastAsia="x-none"/>
        </w:rPr>
        <w:t xml:space="preserve"> перечней</w:t>
      </w:r>
      <w:r w:rsidRPr="002A4AE8">
        <w:rPr>
          <w:sz w:val="28"/>
          <w:szCs w:val="28"/>
          <w:lang w:val="x-none" w:eastAsia="x-none"/>
        </w:rPr>
        <w:t xml:space="preserve"> </w:t>
      </w:r>
      <w:r w:rsidRPr="002A4AE8">
        <w:rPr>
          <w:sz w:val="28"/>
          <w:szCs w:val="28"/>
          <w:lang w:eastAsia="x-none"/>
        </w:rPr>
        <w:t>муниципального имущества</w:t>
      </w:r>
      <w:r w:rsidRPr="002A4AE8">
        <w:rPr>
          <w:sz w:val="28"/>
          <w:szCs w:val="28"/>
          <w:lang w:val="x-none" w:eastAsia="x-none"/>
        </w:rPr>
        <w:t xml:space="preserve"> для </w:t>
      </w:r>
      <w:r>
        <w:rPr>
          <w:sz w:val="28"/>
          <w:szCs w:val="28"/>
          <w:lang w:val="x-none" w:eastAsia="x-none"/>
        </w:rPr>
        <w:t>предоставления его во владение </w:t>
      </w:r>
      <w:r w:rsidRPr="002A4AE8">
        <w:rPr>
          <w:sz w:val="28"/>
          <w:szCs w:val="28"/>
          <w:lang w:val="x-none" w:eastAsia="x-none"/>
        </w:rPr>
        <w:t>и (или) в пользование на долгосрочной основе</w:t>
      </w:r>
      <w:r w:rsidRPr="002A4AE8">
        <w:rPr>
          <w:sz w:val="28"/>
          <w:szCs w:val="28"/>
          <w:lang w:eastAsia="x-none"/>
        </w:rPr>
        <w:t xml:space="preserve"> субъектам малого и среднего предприни</w:t>
      </w:r>
      <w:r>
        <w:rPr>
          <w:sz w:val="28"/>
          <w:szCs w:val="28"/>
          <w:lang w:eastAsia="x-none"/>
        </w:rPr>
        <w:t xml:space="preserve">мательства, в которые включено </w:t>
      </w:r>
      <w:r w:rsidRPr="0054204A">
        <w:rPr>
          <w:sz w:val="28"/>
          <w:szCs w:val="28"/>
          <w:lang w:eastAsia="x-none"/>
        </w:rPr>
        <w:t>20</w:t>
      </w:r>
      <w:r w:rsidRPr="002A4AE8">
        <w:rPr>
          <w:sz w:val="28"/>
          <w:szCs w:val="28"/>
          <w:lang w:eastAsia="x-none"/>
        </w:rPr>
        <w:t xml:space="preserve"> объект</w:t>
      </w:r>
      <w:r>
        <w:rPr>
          <w:sz w:val="28"/>
          <w:szCs w:val="28"/>
          <w:lang w:eastAsia="x-none"/>
        </w:rPr>
        <w:t>ов</w:t>
      </w:r>
      <w:r w:rsidRPr="002A4AE8">
        <w:rPr>
          <w:sz w:val="28"/>
          <w:szCs w:val="28"/>
          <w:lang w:eastAsia="x-none"/>
        </w:rPr>
        <w:t xml:space="preserve"> муниципальной собственности.</w:t>
      </w:r>
    </w:p>
    <w:p w:rsidR="000F7BE1" w:rsidRPr="002A4AE8" w:rsidRDefault="000F7BE1" w:rsidP="00DB1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2024 году была предоставлена, по программе «Первый старт», субсидия четырем начинающим предпринимателям в виде гранта на развитие бизнеса, в сумме 1,600 млн. руб.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Информационная поддержка была оказана</w:t>
      </w:r>
      <w:r w:rsidRPr="002A4AE8">
        <w:rPr>
          <w:color w:val="FF0000"/>
          <w:sz w:val="28"/>
          <w:szCs w:val="28"/>
        </w:rPr>
        <w:t xml:space="preserve"> </w:t>
      </w:r>
      <w:r w:rsidRPr="002A4AE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A4AE8">
        <w:rPr>
          <w:sz w:val="28"/>
          <w:szCs w:val="28"/>
        </w:rPr>
        <w:t xml:space="preserve"> субъектам малого бизнеса.</w:t>
      </w:r>
    </w:p>
    <w:p w:rsidR="000F7BE1" w:rsidRPr="002A4AE8" w:rsidRDefault="000F7BE1" w:rsidP="00DB1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В р</w:t>
      </w:r>
      <w:r>
        <w:rPr>
          <w:sz w:val="28"/>
          <w:szCs w:val="28"/>
        </w:rPr>
        <w:t xml:space="preserve">амках информационной поддержки </w:t>
      </w:r>
      <w:r w:rsidRPr="002A4AE8">
        <w:rPr>
          <w:sz w:val="28"/>
          <w:szCs w:val="28"/>
        </w:rPr>
        <w:t>осуществлялись следующие мероприятия:</w:t>
      </w:r>
    </w:p>
    <w:p w:rsidR="000F7BE1" w:rsidRPr="002A4AE8" w:rsidRDefault="000F7BE1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lastRenderedPageBreak/>
        <w:t>-  проведено 4</w:t>
      </w:r>
      <w:r>
        <w:rPr>
          <w:sz w:val="28"/>
          <w:szCs w:val="28"/>
        </w:rPr>
        <w:t xml:space="preserve"> круглых стола по вопросам </w:t>
      </w:r>
      <w:r w:rsidRPr="002A4AE8">
        <w:rPr>
          <w:sz w:val="28"/>
          <w:szCs w:val="28"/>
        </w:rPr>
        <w:t xml:space="preserve">применения специального налогового режима «Налог на профессиональный доход», </w:t>
      </w:r>
      <w:r>
        <w:rPr>
          <w:sz w:val="28"/>
          <w:szCs w:val="28"/>
        </w:rPr>
        <w:t xml:space="preserve">незаконной предпринимательской </w:t>
      </w:r>
      <w:r w:rsidRPr="002A4AE8">
        <w:rPr>
          <w:sz w:val="28"/>
          <w:szCs w:val="28"/>
        </w:rPr>
        <w:t>деятельности, работы с Единым реестром субъектов малого и среднего предпринимательства;</w:t>
      </w:r>
    </w:p>
    <w:p w:rsidR="000F7BE1" w:rsidRPr="002A4AE8" w:rsidRDefault="000F7BE1" w:rsidP="00DB193C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2A4AE8">
        <w:rPr>
          <w:rFonts w:eastAsia="Calibri"/>
          <w:sz w:val="28"/>
          <w:szCs w:val="28"/>
        </w:rPr>
        <w:t>- в районной газете, на сайте Администрации в сети Интернет освещалась деятельности малого бизнеса, его успехи;</w:t>
      </w:r>
    </w:p>
    <w:p w:rsidR="000F7BE1" w:rsidRPr="002A4AE8" w:rsidRDefault="000F7BE1" w:rsidP="00DB193C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2A4AE8">
        <w:rPr>
          <w:rFonts w:eastAsia="Calibri"/>
          <w:sz w:val="28"/>
          <w:szCs w:val="28"/>
        </w:rPr>
        <w:t>- субъекты малого и среднего предпринимательства привлекались к участию в качестве поставщико</w:t>
      </w:r>
      <w:r>
        <w:rPr>
          <w:rFonts w:eastAsia="Calibri"/>
          <w:sz w:val="28"/>
          <w:szCs w:val="28"/>
        </w:rPr>
        <w:t xml:space="preserve">в, исполнителей, подрядчиков в </w:t>
      </w:r>
      <w:r w:rsidRPr="002A4AE8">
        <w:rPr>
          <w:rFonts w:eastAsia="Calibri"/>
          <w:sz w:val="28"/>
          <w:szCs w:val="28"/>
        </w:rPr>
        <w:t xml:space="preserve">выполнение работ для муниципальных нужд; </w:t>
      </w:r>
    </w:p>
    <w:p w:rsidR="000F7BE1" w:rsidRPr="002A4AE8" w:rsidRDefault="000F7BE1" w:rsidP="00DB193C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2A4AE8">
        <w:rPr>
          <w:rFonts w:eastAsia="Calibri"/>
          <w:sz w:val="28"/>
          <w:szCs w:val="28"/>
        </w:rPr>
        <w:t xml:space="preserve">- оказывалась консультативная помощь начинающим предпринимателям; </w:t>
      </w:r>
    </w:p>
    <w:p w:rsidR="000F7BE1" w:rsidRPr="002A4AE8" w:rsidRDefault="000F7BE1" w:rsidP="00DB193C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2A4AE8">
        <w:rPr>
          <w:rFonts w:eastAsia="Calibri"/>
          <w:sz w:val="28"/>
          <w:szCs w:val="28"/>
        </w:rPr>
        <w:t xml:space="preserve">-осуществлялось информирование предпринимателей о проводимых областных конкурсах и отборах по предоставлению финансовой </w:t>
      </w:r>
      <w:proofErr w:type="gramStart"/>
      <w:r w:rsidRPr="002A4AE8">
        <w:rPr>
          <w:rFonts w:eastAsia="Calibri"/>
          <w:sz w:val="28"/>
          <w:szCs w:val="28"/>
        </w:rPr>
        <w:t>поддержки  субъектам</w:t>
      </w:r>
      <w:proofErr w:type="gramEnd"/>
      <w:r w:rsidRPr="002A4AE8">
        <w:rPr>
          <w:rFonts w:eastAsia="Calibri"/>
          <w:sz w:val="28"/>
          <w:szCs w:val="28"/>
        </w:rPr>
        <w:t xml:space="preserve"> малого предпринимательства;</w:t>
      </w:r>
    </w:p>
    <w:p w:rsidR="000F7BE1" w:rsidRPr="002A4AE8" w:rsidRDefault="000F7BE1" w:rsidP="00DB193C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2A4AE8">
        <w:rPr>
          <w:rFonts w:eastAsia="Calibri"/>
          <w:sz w:val="28"/>
          <w:szCs w:val="28"/>
        </w:rPr>
        <w:t xml:space="preserve">- велась пропаганда и популяризация предпринимательской деятельности; </w:t>
      </w:r>
    </w:p>
    <w:p w:rsidR="000F7BE1" w:rsidRPr="002A4AE8" w:rsidRDefault="000F7BE1" w:rsidP="00DB193C">
      <w:pPr>
        <w:ind w:firstLine="709"/>
        <w:jc w:val="both"/>
        <w:rPr>
          <w:rFonts w:eastAsia="Calibri"/>
          <w:sz w:val="28"/>
          <w:szCs w:val="28"/>
        </w:rPr>
      </w:pPr>
      <w:r w:rsidRPr="002A4AE8">
        <w:rPr>
          <w:rFonts w:eastAsia="Calibri"/>
          <w:sz w:val="28"/>
          <w:szCs w:val="28"/>
        </w:rPr>
        <w:t xml:space="preserve">- обеспечивалась координация деятельности муниципального образования и организаций, образующих инфраструктуру поддержки </w:t>
      </w:r>
      <w:r>
        <w:rPr>
          <w:rFonts w:eastAsia="Calibri"/>
          <w:sz w:val="28"/>
          <w:szCs w:val="28"/>
        </w:rPr>
        <w:t xml:space="preserve">малого бизнеса, </w:t>
      </w:r>
      <w:r w:rsidRPr="002A4AE8">
        <w:rPr>
          <w:rFonts w:eastAsia="Calibri"/>
          <w:sz w:val="28"/>
          <w:szCs w:val="28"/>
        </w:rPr>
        <w:t>по вопросам оказания поддержки предпринимателям.</w:t>
      </w:r>
    </w:p>
    <w:p w:rsidR="000F7BE1" w:rsidRPr="00FD6E1F" w:rsidRDefault="000F7BE1" w:rsidP="00DB193C">
      <w:pPr>
        <w:ind w:firstLine="709"/>
        <w:jc w:val="both"/>
        <w:rPr>
          <w:sz w:val="28"/>
          <w:szCs w:val="28"/>
        </w:rPr>
      </w:pPr>
      <w:r w:rsidRPr="00FD6E1F">
        <w:rPr>
          <w:sz w:val="28"/>
          <w:szCs w:val="28"/>
        </w:rPr>
        <w:t>Основ</w:t>
      </w:r>
      <w:r>
        <w:rPr>
          <w:sz w:val="28"/>
          <w:szCs w:val="28"/>
        </w:rPr>
        <w:t>ной</w:t>
      </w:r>
      <w:r w:rsidRPr="00FD6E1F">
        <w:rPr>
          <w:sz w:val="28"/>
          <w:szCs w:val="28"/>
        </w:rPr>
        <w:t xml:space="preserve"> ключев</w:t>
      </w:r>
      <w:r>
        <w:rPr>
          <w:sz w:val="28"/>
          <w:szCs w:val="28"/>
        </w:rPr>
        <w:t>ой</w:t>
      </w:r>
      <w:r w:rsidRPr="00FD6E1F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ой</w:t>
      </w:r>
      <w:r w:rsidRPr="00FD6E1F">
        <w:rPr>
          <w:sz w:val="28"/>
          <w:szCs w:val="28"/>
        </w:rPr>
        <w:t xml:space="preserve"> при реализации Администрацией полномочий по содействию развитию малого бизнеса явля</w:t>
      </w:r>
      <w:r>
        <w:rPr>
          <w:sz w:val="28"/>
          <w:szCs w:val="28"/>
        </w:rPr>
        <w:t>е</w:t>
      </w:r>
      <w:r w:rsidRPr="00FD6E1F">
        <w:rPr>
          <w:sz w:val="28"/>
          <w:szCs w:val="28"/>
        </w:rPr>
        <w:t>тся:</w:t>
      </w:r>
    </w:p>
    <w:p w:rsidR="000F7BE1" w:rsidRPr="002A4AE8" w:rsidRDefault="000F7BE1" w:rsidP="00DB193C">
      <w:pPr>
        <w:ind w:firstLine="709"/>
        <w:jc w:val="both"/>
        <w:rPr>
          <w:spacing w:val="-3"/>
          <w:sz w:val="28"/>
          <w:szCs w:val="28"/>
        </w:rPr>
      </w:pPr>
      <w:r w:rsidRPr="002A4AE8">
        <w:rPr>
          <w:sz w:val="28"/>
          <w:szCs w:val="28"/>
        </w:rPr>
        <w:t xml:space="preserve">-  дисбаланс между условиями существующих </w:t>
      </w:r>
      <w:r>
        <w:rPr>
          <w:sz w:val="28"/>
          <w:szCs w:val="28"/>
        </w:rPr>
        <w:t xml:space="preserve">мер </w:t>
      </w:r>
      <w:r w:rsidRPr="002A4AE8">
        <w:rPr>
          <w:sz w:val="28"/>
          <w:szCs w:val="28"/>
        </w:rPr>
        <w:t xml:space="preserve">государственной поддержки и потребностями малого бизнеса (большая доля субъектов малого и среднего предпринимательства ведет свою деятельность в сфере потребительских услуг, в </w:t>
      </w:r>
      <w:proofErr w:type="gramStart"/>
      <w:r w:rsidRPr="002A4AE8">
        <w:rPr>
          <w:sz w:val="28"/>
          <w:szCs w:val="28"/>
        </w:rPr>
        <w:t>которой  в</w:t>
      </w:r>
      <w:proofErr w:type="gramEnd"/>
      <w:r w:rsidRPr="002A4AE8">
        <w:rPr>
          <w:sz w:val="28"/>
          <w:szCs w:val="28"/>
        </w:rPr>
        <w:t xml:space="preserve"> большинстве случаев господдержка не оказывается).</w:t>
      </w:r>
    </w:p>
    <w:p w:rsidR="00E640F2" w:rsidRDefault="00E640F2" w:rsidP="00DB193C">
      <w:pPr>
        <w:ind w:firstLine="709"/>
        <w:jc w:val="both"/>
        <w:rPr>
          <w:b/>
          <w:i/>
          <w:sz w:val="28"/>
          <w:szCs w:val="28"/>
        </w:rPr>
      </w:pPr>
    </w:p>
    <w:p w:rsidR="000F7BE1" w:rsidRPr="002A4AE8" w:rsidRDefault="00230194" w:rsidP="00DB193C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1.2.</w:t>
      </w:r>
      <w:proofErr w:type="gramStart"/>
      <w:r>
        <w:rPr>
          <w:b/>
          <w:i/>
          <w:sz w:val="28"/>
          <w:szCs w:val="28"/>
        </w:rPr>
        <w:t>3.</w:t>
      </w:r>
      <w:r w:rsidR="000F7BE1" w:rsidRPr="002A4AE8">
        <w:rPr>
          <w:b/>
          <w:i/>
          <w:sz w:val="28"/>
          <w:szCs w:val="28"/>
        </w:rPr>
        <w:t>Потребительский</w:t>
      </w:r>
      <w:proofErr w:type="gramEnd"/>
      <w:r w:rsidR="000F7BE1" w:rsidRPr="002A4AE8">
        <w:rPr>
          <w:b/>
          <w:i/>
          <w:sz w:val="28"/>
          <w:szCs w:val="28"/>
        </w:rPr>
        <w:t xml:space="preserve"> рынок</w:t>
      </w:r>
    </w:p>
    <w:p w:rsidR="00DA069A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Потребительский рынок муниципального </w:t>
      </w:r>
      <w:r w:rsidR="00DA069A">
        <w:rPr>
          <w:sz w:val="28"/>
          <w:szCs w:val="28"/>
        </w:rPr>
        <w:t xml:space="preserve">района </w:t>
      </w:r>
      <w:r w:rsidRPr="002A4AE8">
        <w:rPr>
          <w:sz w:val="28"/>
          <w:szCs w:val="28"/>
        </w:rPr>
        <w:t>представлен розничной торговлей, общественным питанием и различными видами платных услуг, предоставляемых населению.</w:t>
      </w:r>
    </w:p>
    <w:p w:rsidR="000F7BE1" w:rsidRPr="002A4AE8" w:rsidRDefault="00DA069A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7BE1" w:rsidRPr="002A4AE8">
        <w:rPr>
          <w:sz w:val="28"/>
          <w:szCs w:val="28"/>
        </w:rPr>
        <w:t xml:space="preserve"> сфере розничной торговли действует </w:t>
      </w:r>
      <w:r w:rsidR="000F7BE1">
        <w:rPr>
          <w:sz w:val="28"/>
          <w:szCs w:val="28"/>
        </w:rPr>
        <w:t>68</w:t>
      </w:r>
      <w:r w:rsidR="000F7BE1" w:rsidRPr="002A4AE8">
        <w:rPr>
          <w:sz w:val="28"/>
          <w:szCs w:val="28"/>
        </w:rPr>
        <w:t xml:space="preserve"> торговых точек (в том числе стационарных объектов – 6</w:t>
      </w:r>
      <w:r w:rsidR="000F7BE1">
        <w:rPr>
          <w:sz w:val="28"/>
          <w:szCs w:val="28"/>
        </w:rPr>
        <w:t>0</w:t>
      </w:r>
      <w:r w:rsidR="000F7BE1" w:rsidRPr="002A4AE8">
        <w:rPr>
          <w:sz w:val="28"/>
          <w:szCs w:val="28"/>
        </w:rPr>
        <w:t xml:space="preserve"> единиц), 1 универсальная </w:t>
      </w:r>
      <w:proofErr w:type="gramStart"/>
      <w:r w:rsidR="000F7BE1" w:rsidRPr="002A4AE8">
        <w:rPr>
          <w:sz w:val="28"/>
          <w:szCs w:val="28"/>
        </w:rPr>
        <w:t xml:space="preserve">ярмарка </w:t>
      </w:r>
      <w:r w:rsidR="000F7BE1" w:rsidRPr="002A4AE8">
        <w:rPr>
          <w:color w:val="FF0000"/>
          <w:sz w:val="28"/>
          <w:szCs w:val="28"/>
        </w:rPr>
        <w:t xml:space="preserve"> </w:t>
      </w:r>
      <w:r w:rsidR="000F7BE1" w:rsidRPr="002A4AE8">
        <w:rPr>
          <w:sz w:val="28"/>
          <w:szCs w:val="28"/>
        </w:rPr>
        <w:t>и</w:t>
      </w:r>
      <w:proofErr w:type="gramEnd"/>
      <w:r w:rsidR="000F7BE1" w:rsidRPr="002A4AE8">
        <w:rPr>
          <w:sz w:val="28"/>
          <w:szCs w:val="28"/>
        </w:rPr>
        <w:t xml:space="preserve"> 4 автозаправочных станций. Общая торговая площадь составляет </w:t>
      </w:r>
      <w:r w:rsidR="000F7BE1">
        <w:rPr>
          <w:sz w:val="28"/>
          <w:szCs w:val="28"/>
        </w:rPr>
        <w:t>3958,6</w:t>
      </w:r>
      <w:r w:rsidR="000F7BE1" w:rsidRPr="002A4AE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="000F7BE1" w:rsidRPr="002A4AE8">
        <w:rPr>
          <w:sz w:val="28"/>
          <w:szCs w:val="28"/>
        </w:rPr>
        <w:t>м., число работающих – 16</w:t>
      </w:r>
      <w:r w:rsidR="000F7BE1">
        <w:rPr>
          <w:sz w:val="28"/>
          <w:szCs w:val="28"/>
        </w:rPr>
        <w:t>8</w:t>
      </w:r>
      <w:r w:rsidR="000F7BE1" w:rsidRPr="002A4AE8">
        <w:rPr>
          <w:sz w:val="28"/>
          <w:szCs w:val="28"/>
        </w:rPr>
        <w:t xml:space="preserve"> человек.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Услуги общественного питания на территории </w:t>
      </w:r>
      <w:r w:rsidR="00DA069A">
        <w:rPr>
          <w:sz w:val="28"/>
          <w:szCs w:val="28"/>
        </w:rPr>
        <w:t xml:space="preserve">муниципального </w:t>
      </w:r>
      <w:r w:rsidRPr="002A4AE8">
        <w:rPr>
          <w:sz w:val="28"/>
          <w:szCs w:val="28"/>
        </w:rPr>
        <w:t>района осуществляют 21 предприятия общественного питания, в том числе: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- общедоступная сеть – 1</w:t>
      </w:r>
      <w:r>
        <w:rPr>
          <w:sz w:val="28"/>
          <w:szCs w:val="28"/>
        </w:rPr>
        <w:t>2</w:t>
      </w:r>
      <w:r w:rsidRPr="002A4AE8">
        <w:rPr>
          <w:sz w:val="28"/>
          <w:szCs w:val="28"/>
        </w:rPr>
        <w:t xml:space="preserve">, количество посадочных мест – </w:t>
      </w:r>
      <w:r>
        <w:rPr>
          <w:sz w:val="28"/>
          <w:szCs w:val="28"/>
        </w:rPr>
        <w:t>22</w:t>
      </w:r>
      <w:r w:rsidRPr="002A4AE8">
        <w:rPr>
          <w:sz w:val="28"/>
          <w:szCs w:val="28"/>
        </w:rPr>
        <w:t>0, численность работников –</w:t>
      </w:r>
      <w:r>
        <w:rPr>
          <w:sz w:val="28"/>
          <w:szCs w:val="28"/>
        </w:rPr>
        <w:t>48</w:t>
      </w:r>
      <w:r w:rsidRPr="002A4AE8">
        <w:rPr>
          <w:sz w:val="28"/>
          <w:szCs w:val="28"/>
        </w:rPr>
        <w:t xml:space="preserve"> человек;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- закрытая сеть – </w:t>
      </w:r>
      <w:r>
        <w:rPr>
          <w:sz w:val="28"/>
          <w:szCs w:val="28"/>
        </w:rPr>
        <w:t>9</w:t>
      </w:r>
      <w:r w:rsidRPr="002A4AE8">
        <w:rPr>
          <w:sz w:val="28"/>
          <w:szCs w:val="28"/>
        </w:rPr>
        <w:t>, количество посадочных мест – 5</w:t>
      </w:r>
      <w:r>
        <w:rPr>
          <w:sz w:val="28"/>
          <w:szCs w:val="28"/>
        </w:rPr>
        <w:t>6</w:t>
      </w:r>
      <w:r w:rsidRPr="002A4AE8">
        <w:rPr>
          <w:sz w:val="28"/>
          <w:szCs w:val="28"/>
        </w:rPr>
        <w:t>0, численность работников – 2</w:t>
      </w:r>
      <w:r>
        <w:rPr>
          <w:sz w:val="28"/>
          <w:szCs w:val="28"/>
        </w:rPr>
        <w:t>8</w:t>
      </w:r>
      <w:r w:rsidRPr="002A4AE8">
        <w:rPr>
          <w:sz w:val="28"/>
          <w:szCs w:val="28"/>
        </w:rPr>
        <w:t xml:space="preserve"> человека.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В сфере оказания услуг населению в </w:t>
      </w:r>
      <w:proofErr w:type="gramStart"/>
      <w:r w:rsidR="00DA069A">
        <w:rPr>
          <w:sz w:val="28"/>
          <w:szCs w:val="28"/>
        </w:rPr>
        <w:t xml:space="preserve">муниципальном  </w:t>
      </w:r>
      <w:r w:rsidRPr="002A4AE8">
        <w:rPr>
          <w:sz w:val="28"/>
          <w:szCs w:val="28"/>
        </w:rPr>
        <w:t>районе</w:t>
      </w:r>
      <w:proofErr w:type="gramEnd"/>
      <w:r w:rsidRPr="002A4AE8">
        <w:rPr>
          <w:sz w:val="28"/>
          <w:szCs w:val="28"/>
        </w:rPr>
        <w:t xml:space="preserve"> функционируют: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- </w:t>
      </w:r>
      <w:r>
        <w:rPr>
          <w:sz w:val="28"/>
          <w:szCs w:val="28"/>
        </w:rPr>
        <w:t>8</w:t>
      </w:r>
      <w:r w:rsidRPr="002A4AE8">
        <w:rPr>
          <w:sz w:val="28"/>
          <w:szCs w:val="28"/>
        </w:rPr>
        <w:t xml:space="preserve"> предприятий бытового обслуживания, где работают 1</w:t>
      </w:r>
      <w:r>
        <w:rPr>
          <w:sz w:val="28"/>
          <w:szCs w:val="28"/>
        </w:rPr>
        <w:t>3</w:t>
      </w:r>
      <w:r w:rsidRPr="002A4AE8">
        <w:rPr>
          <w:sz w:val="28"/>
          <w:szCs w:val="28"/>
        </w:rPr>
        <w:t xml:space="preserve"> человек.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2A4AE8">
        <w:rPr>
          <w:sz w:val="28"/>
          <w:szCs w:val="28"/>
        </w:rPr>
        <w:t xml:space="preserve"> году по крупным и средним предприятиям: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 xml:space="preserve">- оборот розничной торговли составил </w:t>
      </w:r>
      <w:r>
        <w:rPr>
          <w:sz w:val="28"/>
          <w:szCs w:val="28"/>
        </w:rPr>
        <w:t>910,9</w:t>
      </w:r>
      <w:r w:rsidRPr="002A4AE8">
        <w:rPr>
          <w:sz w:val="28"/>
          <w:szCs w:val="28"/>
        </w:rPr>
        <w:t xml:space="preserve"> млн. рублей, что составляет 1</w:t>
      </w:r>
      <w:r>
        <w:rPr>
          <w:sz w:val="28"/>
          <w:szCs w:val="28"/>
        </w:rPr>
        <w:t>21,8</w:t>
      </w:r>
      <w:r w:rsidRPr="002A4AE8">
        <w:rPr>
          <w:sz w:val="28"/>
          <w:szCs w:val="28"/>
        </w:rPr>
        <w:t>% к уровню 202</w:t>
      </w:r>
      <w:r>
        <w:rPr>
          <w:sz w:val="28"/>
          <w:szCs w:val="28"/>
        </w:rPr>
        <w:t>3</w:t>
      </w:r>
      <w:r w:rsidRPr="002A4AE8">
        <w:rPr>
          <w:sz w:val="28"/>
          <w:szCs w:val="28"/>
        </w:rPr>
        <w:t xml:space="preserve"> года;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t>- оборот общественного питания составил 4,</w:t>
      </w:r>
      <w:r>
        <w:rPr>
          <w:sz w:val="28"/>
          <w:szCs w:val="28"/>
        </w:rPr>
        <w:t>460</w:t>
      </w:r>
      <w:r w:rsidRPr="002A4AE8">
        <w:rPr>
          <w:sz w:val="28"/>
          <w:szCs w:val="28"/>
        </w:rPr>
        <w:t xml:space="preserve"> млн. рублей, что составляет </w:t>
      </w:r>
      <w:r>
        <w:rPr>
          <w:sz w:val="28"/>
          <w:szCs w:val="28"/>
        </w:rPr>
        <w:t>82,2</w:t>
      </w:r>
      <w:r w:rsidRPr="002A4AE8">
        <w:rPr>
          <w:sz w:val="28"/>
          <w:szCs w:val="28"/>
        </w:rPr>
        <w:t>% к уровню 202</w:t>
      </w:r>
      <w:r>
        <w:rPr>
          <w:sz w:val="28"/>
          <w:szCs w:val="28"/>
        </w:rPr>
        <w:t>3</w:t>
      </w:r>
      <w:r w:rsidRPr="002A4AE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4AE8">
        <w:rPr>
          <w:sz w:val="28"/>
          <w:szCs w:val="28"/>
        </w:rPr>
        <w:t>;</w:t>
      </w:r>
    </w:p>
    <w:p w:rsidR="000F7BE1" w:rsidRPr="002A4AE8" w:rsidRDefault="000F7BE1" w:rsidP="00DB193C">
      <w:pPr>
        <w:ind w:firstLine="709"/>
        <w:jc w:val="both"/>
        <w:rPr>
          <w:sz w:val="28"/>
          <w:szCs w:val="28"/>
        </w:rPr>
      </w:pPr>
      <w:r w:rsidRPr="002A4AE8">
        <w:rPr>
          <w:sz w:val="28"/>
          <w:szCs w:val="28"/>
        </w:rPr>
        <w:lastRenderedPageBreak/>
        <w:t xml:space="preserve">- объём платных услуг составил </w:t>
      </w:r>
      <w:r>
        <w:rPr>
          <w:sz w:val="28"/>
          <w:szCs w:val="28"/>
        </w:rPr>
        <w:t>50,6</w:t>
      </w:r>
      <w:r w:rsidRPr="002A4AE8">
        <w:rPr>
          <w:sz w:val="28"/>
          <w:szCs w:val="28"/>
        </w:rPr>
        <w:t xml:space="preserve"> млн. рублей, что составляет </w:t>
      </w:r>
      <w:r>
        <w:rPr>
          <w:sz w:val="28"/>
          <w:szCs w:val="28"/>
        </w:rPr>
        <w:t>111</w:t>
      </w:r>
      <w:r w:rsidRPr="002A4AE8">
        <w:rPr>
          <w:sz w:val="28"/>
          <w:szCs w:val="28"/>
        </w:rPr>
        <w:t>,1% к уровню 202</w:t>
      </w:r>
      <w:r>
        <w:rPr>
          <w:sz w:val="28"/>
          <w:szCs w:val="28"/>
        </w:rPr>
        <w:t>3</w:t>
      </w:r>
      <w:r w:rsidRPr="002A4AE8">
        <w:rPr>
          <w:sz w:val="28"/>
          <w:szCs w:val="28"/>
        </w:rPr>
        <w:t xml:space="preserve"> года.</w:t>
      </w:r>
    </w:p>
    <w:p w:rsidR="000F7BE1" w:rsidRPr="002A4AE8" w:rsidRDefault="000F7BE1" w:rsidP="00DB193C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val="x-none" w:eastAsia="en-US"/>
        </w:rPr>
      </w:pPr>
      <w:r w:rsidRPr="002A4AE8">
        <w:rPr>
          <w:rFonts w:eastAsia="Calibri"/>
          <w:sz w:val="28"/>
          <w:szCs w:val="28"/>
          <w:lang w:val="x-none" w:eastAsia="en-US"/>
        </w:rPr>
        <w:t xml:space="preserve"> Администрацией  еженедельно</w:t>
      </w:r>
      <w:r w:rsidRPr="002A4AE8">
        <w:rPr>
          <w:rFonts w:eastAsia="Calibri"/>
          <w:color w:val="FF0000"/>
          <w:sz w:val="28"/>
          <w:szCs w:val="28"/>
          <w:lang w:val="x-none" w:eastAsia="en-US"/>
        </w:rPr>
        <w:t xml:space="preserve"> </w:t>
      </w:r>
      <w:r w:rsidRPr="002A4AE8">
        <w:rPr>
          <w:rFonts w:eastAsia="Calibri"/>
          <w:sz w:val="28"/>
          <w:szCs w:val="28"/>
          <w:lang w:val="x-none" w:eastAsia="en-US"/>
        </w:rPr>
        <w:t>проводился мониторинг цен на социально значимые продукты питания практически во всех организациях розничной торговли</w:t>
      </w:r>
      <w:r w:rsidR="00DA069A">
        <w:rPr>
          <w:rFonts w:eastAsia="Calibri"/>
          <w:sz w:val="28"/>
          <w:szCs w:val="28"/>
          <w:lang w:eastAsia="en-US"/>
        </w:rPr>
        <w:t xml:space="preserve"> муниципального  </w:t>
      </w:r>
      <w:r w:rsidRPr="002A4AE8">
        <w:rPr>
          <w:rFonts w:eastAsia="Calibri"/>
          <w:sz w:val="28"/>
          <w:szCs w:val="28"/>
          <w:lang w:val="x-none" w:eastAsia="en-US"/>
        </w:rPr>
        <w:t xml:space="preserve"> района, информация в режиме онлайн передавалась в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2A4AE8">
        <w:rPr>
          <w:rFonts w:eastAsia="Calibri"/>
          <w:sz w:val="28"/>
          <w:szCs w:val="28"/>
          <w:lang w:val="x-none" w:eastAsia="en-US"/>
        </w:rPr>
        <w:t xml:space="preserve"> промышленности и торговли Смоленской области. </w:t>
      </w:r>
    </w:p>
    <w:p w:rsidR="000F7BE1" w:rsidRDefault="000F7BE1" w:rsidP="00DB193C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Основной проблемой в </w:t>
      </w:r>
      <w:r w:rsidRPr="002A4AE8">
        <w:rPr>
          <w:sz w:val="28"/>
          <w:szCs w:val="28"/>
        </w:rPr>
        <w:t xml:space="preserve">реализации Администрацией полномочий в сфере потребительского рынка продолжает оставаться вопрос обеспечения услугами торговли и бытового </w:t>
      </w:r>
      <w:proofErr w:type="gramStart"/>
      <w:r w:rsidRPr="002A4AE8">
        <w:rPr>
          <w:sz w:val="28"/>
          <w:szCs w:val="28"/>
        </w:rPr>
        <w:t>обслуживания  жителей</w:t>
      </w:r>
      <w:proofErr w:type="gramEnd"/>
      <w:r w:rsidRPr="002A4AE8">
        <w:rPr>
          <w:sz w:val="28"/>
          <w:szCs w:val="28"/>
        </w:rPr>
        <w:t xml:space="preserve"> малонаселенных и труднодоступных населенных пунктов.  Плохие дороги, низкое количество потенциальных потребителей, а также отсутствие в местных бюджетах средств на возмещение расходов предпринимателей делают развозную торговлю для хозяйствующих субъектов нерентабельным видом деятельности.</w:t>
      </w:r>
    </w:p>
    <w:p w:rsidR="000F7BE1" w:rsidRPr="006E1445" w:rsidRDefault="000F7BE1" w:rsidP="00DB1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7BE1" w:rsidRDefault="00230194" w:rsidP="00DB193C">
      <w:pPr>
        <w:ind w:left="142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1.2.</w:t>
      </w:r>
      <w:proofErr w:type="gramStart"/>
      <w:r>
        <w:rPr>
          <w:b/>
          <w:i/>
          <w:sz w:val="28"/>
          <w:szCs w:val="28"/>
        </w:rPr>
        <w:t>4.</w:t>
      </w:r>
      <w:r w:rsidR="000F7BE1" w:rsidRPr="00040EEB">
        <w:rPr>
          <w:b/>
          <w:i/>
          <w:sz w:val="28"/>
          <w:szCs w:val="28"/>
        </w:rPr>
        <w:t>Инвестиции</w:t>
      </w:r>
      <w:proofErr w:type="gramEnd"/>
      <w:r w:rsidR="000F7BE1" w:rsidRPr="00040EEB">
        <w:rPr>
          <w:b/>
          <w:i/>
          <w:sz w:val="28"/>
          <w:szCs w:val="28"/>
        </w:rPr>
        <w:t xml:space="preserve"> в основной капитал</w:t>
      </w:r>
    </w:p>
    <w:p w:rsidR="000F7BE1" w:rsidRDefault="000F7BE1" w:rsidP="00DB193C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040EEB">
        <w:rPr>
          <w:sz w:val="28"/>
          <w:szCs w:val="28"/>
        </w:rPr>
        <w:t xml:space="preserve">Одной из наиболее важных задач, стоящих перед </w:t>
      </w:r>
      <w:proofErr w:type="gramStart"/>
      <w:r w:rsidRPr="00040EEB">
        <w:rPr>
          <w:sz w:val="28"/>
          <w:szCs w:val="28"/>
        </w:rPr>
        <w:t>Администрацией  является</w:t>
      </w:r>
      <w:proofErr w:type="gramEnd"/>
      <w:r w:rsidRPr="00040EEB">
        <w:rPr>
          <w:sz w:val="28"/>
          <w:szCs w:val="28"/>
        </w:rPr>
        <w:t xml:space="preserve"> создание благоприятных условий для привлечения инвестиций.  </w:t>
      </w:r>
    </w:p>
    <w:p w:rsidR="000F7BE1" w:rsidRDefault="000F7BE1" w:rsidP="00DB193C">
      <w:pPr>
        <w:ind w:firstLine="709"/>
        <w:jc w:val="both"/>
        <w:rPr>
          <w:sz w:val="28"/>
          <w:szCs w:val="28"/>
        </w:rPr>
      </w:pPr>
      <w:r w:rsidRPr="00040EEB">
        <w:rPr>
          <w:sz w:val="28"/>
          <w:szCs w:val="28"/>
        </w:rPr>
        <w:t xml:space="preserve">В целях создания благоприятных условий для привлечения инвестиций сформировано </w:t>
      </w:r>
      <w:r>
        <w:rPr>
          <w:sz w:val="28"/>
          <w:szCs w:val="28"/>
        </w:rPr>
        <w:t xml:space="preserve">10 </w:t>
      </w:r>
      <w:r w:rsidRPr="00040EEB">
        <w:rPr>
          <w:sz w:val="28"/>
          <w:szCs w:val="28"/>
        </w:rPr>
        <w:t>инвест</w:t>
      </w:r>
      <w:r>
        <w:rPr>
          <w:sz w:val="28"/>
          <w:szCs w:val="28"/>
        </w:rPr>
        <w:t xml:space="preserve">иционных площадок. </w:t>
      </w:r>
      <w:r w:rsidRPr="00A313E2">
        <w:rPr>
          <w:sz w:val="28"/>
          <w:szCs w:val="28"/>
        </w:rPr>
        <w:t>Информация об инвестиционных площадках сформирована в виде реестра инвестиционных площадок.</w:t>
      </w:r>
    </w:p>
    <w:p w:rsidR="000F7BE1" w:rsidRPr="00040EEB" w:rsidRDefault="000F7BE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0EEB">
        <w:rPr>
          <w:sz w:val="28"/>
          <w:szCs w:val="28"/>
        </w:rPr>
        <w:t xml:space="preserve">азработан инвестиционный паспорт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района. Сформировано </w:t>
      </w:r>
      <w:proofErr w:type="gramStart"/>
      <w:r w:rsidRPr="00040EEB">
        <w:rPr>
          <w:sz w:val="28"/>
          <w:szCs w:val="28"/>
        </w:rPr>
        <w:t>20  инвестиционных</w:t>
      </w:r>
      <w:proofErr w:type="gramEnd"/>
      <w:r w:rsidRPr="00040EEB">
        <w:rPr>
          <w:sz w:val="28"/>
          <w:szCs w:val="28"/>
        </w:rPr>
        <w:t xml:space="preserve"> предлож</w:t>
      </w:r>
      <w:r>
        <w:rPr>
          <w:sz w:val="28"/>
          <w:szCs w:val="28"/>
        </w:rPr>
        <w:t xml:space="preserve">ений, которые были направлены </w:t>
      </w:r>
      <w:r w:rsidRPr="00040EEB">
        <w:rPr>
          <w:sz w:val="28"/>
          <w:szCs w:val="28"/>
        </w:rPr>
        <w:t xml:space="preserve">в адрес более  </w:t>
      </w:r>
      <w:r>
        <w:rPr>
          <w:sz w:val="28"/>
          <w:szCs w:val="28"/>
        </w:rPr>
        <w:t>1</w:t>
      </w:r>
      <w:r w:rsidRPr="00040EEB">
        <w:rPr>
          <w:sz w:val="28"/>
          <w:szCs w:val="28"/>
        </w:rPr>
        <w:t>00 инвесторов.</w:t>
      </w:r>
    </w:p>
    <w:p w:rsidR="000F7BE1" w:rsidRPr="00040EEB" w:rsidRDefault="000F7BE1" w:rsidP="00DB193C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0EEB">
        <w:rPr>
          <w:rFonts w:ascii="Times New Roman" w:hAnsi="Times New Roman"/>
          <w:sz w:val="28"/>
          <w:szCs w:val="28"/>
        </w:rPr>
        <w:t>Также в</w:t>
      </w:r>
      <w:r w:rsidR="00DA069A">
        <w:rPr>
          <w:rFonts w:ascii="Times New Roman" w:hAnsi="Times New Roman"/>
          <w:sz w:val="28"/>
          <w:szCs w:val="28"/>
          <w:lang w:val="ru-RU"/>
        </w:rPr>
        <w:t xml:space="preserve"> муниципальном </w:t>
      </w:r>
      <w:r w:rsidRPr="00040EEB">
        <w:rPr>
          <w:rFonts w:ascii="Times New Roman" w:hAnsi="Times New Roman"/>
          <w:sz w:val="28"/>
          <w:szCs w:val="28"/>
        </w:rPr>
        <w:t xml:space="preserve"> районе установлены льготы  в виде освобождения от земельного налога и арендной платы за земельные участки инвесторов, реализующих инвестиционные проекты на территории района, на период строительства.</w:t>
      </w:r>
    </w:p>
    <w:p w:rsidR="000F7BE1" w:rsidRPr="00040EEB" w:rsidRDefault="000F7BE1" w:rsidP="00DB193C">
      <w:pPr>
        <w:ind w:firstLine="709"/>
        <w:jc w:val="both"/>
        <w:rPr>
          <w:sz w:val="28"/>
          <w:szCs w:val="28"/>
        </w:rPr>
      </w:pPr>
      <w:r w:rsidRPr="00040EEB">
        <w:rPr>
          <w:sz w:val="28"/>
          <w:szCs w:val="28"/>
        </w:rPr>
        <w:t xml:space="preserve">Разработана и утверждена «дорожная карта» (план мероприятий) по выполнению ключевых показателей органами местного самоуправления </w:t>
      </w:r>
      <w:proofErr w:type="gramStart"/>
      <w:r w:rsidRPr="00040EEB">
        <w:rPr>
          <w:sz w:val="28"/>
          <w:szCs w:val="28"/>
        </w:rPr>
        <w:t xml:space="preserve">муниципального </w:t>
      </w:r>
      <w:r w:rsidR="00DA069A">
        <w:rPr>
          <w:sz w:val="28"/>
          <w:szCs w:val="28"/>
        </w:rPr>
        <w:t xml:space="preserve"> района</w:t>
      </w:r>
      <w:proofErr w:type="gramEnd"/>
      <w:r w:rsidRPr="00040EEB">
        <w:rPr>
          <w:sz w:val="28"/>
          <w:szCs w:val="28"/>
        </w:rPr>
        <w:t xml:space="preserve"> в сфере инвестиционной деятельности. </w:t>
      </w:r>
    </w:p>
    <w:p w:rsidR="000F7BE1" w:rsidRPr="00040EEB" w:rsidRDefault="000F7BE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всего года велась </w:t>
      </w:r>
      <w:r w:rsidRPr="00040EEB">
        <w:rPr>
          <w:sz w:val="28"/>
          <w:szCs w:val="28"/>
        </w:rPr>
        <w:t>активная работа с потенциальными инвесторами по предоставлению им информации об имеющихся площадках, мощностях, земельных участках, простаивающих производствах, в том числе с выездом на место с представителями инвесторов.</w:t>
      </w:r>
    </w:p>
    <w:p w:rsidR="000F7BE1" w:rsidRDefault="000F7BE1" w:rsidP="00DB193C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6BCE">
        <w:rPr>
          <w:sz w:val="28"/>
          <w:szCs w:val="28"/>
        </w:rPr>
        <w:t xml:space="preserve">Общий объем инвестиций в основной капитал, без субъектов малого предпринимательства по </w:t>
      </w:r>
      <w:proofErr w:type="spellStart"/>
      <w:proofErr w:type="gramStart"/>
      <w:r w:rsidRPr="00896BCE">
        <w:rPr>
          <w:sz w:val="28"/>
          <w:szCs w:val="28"/>
        </w:rPr>
        <w:t>Шумячскому</w:t>
      </w:r>
      <w:proofErr w:type="spellEnd"/>
      <w:r w:rsidR="00DA069A">
        <w:rPr>
          <w:sz w:val="28"/>
          <w:szCs w:val="28"/>
        </w:rPr>
        <w:t xml:space="preserve"> </w:t>
      </w:r>
      <w:r w:rsidRPr="00896BCE">
        <w:rPr>
          <w:sz w:val="28"/>
          <w:szCs w:val="28"/>
        </w:rPr>
        <w:t xml:space="preserve"> району</w:t>
      </w:r>
      <w:proofErr w:type="gramEnd"/>
      <w:r w:rsidRPr="00896BCE">
        <w:rPr>
          <w:sz w:val="28"/>
          <w:szCs w:val="28"/>
        </w:rPr>
        <w:t xml:space="preserve"> на 01.01.20</w:t>
      </w:r>
      <w:r>
        <w:rPr>
          <w:sz w:val="28"/>
          <w:szCs w:val="28"/>
        </w:rPr>
        <w:t>25</w:t>
      </w:r>
      <w:r w:rsidRPr="00896BCE">
        <w:rPr>
          <w:sz w:val="28"/>
          <w:szCs w:val="28"/>
        </w:rPr>
        <w:t xml:space="preserve"> года составил </w:t>
      </w:r>
      <w:r>
        <w:rPr>
          <w:sz w:val="28"/>
          <w:szCs w:val="28"/>
        </w:rPr>
        <w:t>50097</w:t>
      </w:r>
      <w:r w:rsidRPr="006A4125">
        <w:rPr>
          <w:sz w:val="28"/>
          <w:szCs w:val="28"/>
        </w:rPr>
        <w:t xml:space="preserve"> </w:t>
      </w:r>
      <w:r w:rsidRPr="00896BCE">
        <w:rPr>
          <w:sz w:val="28"/>
          <w:szCs w:val="28"/>
        </w:rPr>
        <w:t xml:space="preserve">млн. рублей, в том числе за счет собственных средств предприятий – </w:t>
      </w:r>
      <w:r>
        <w:rPr>
          <w:sz w:val="28"/>
          <w:szCs w:val="28"/>
        </w:rPr>
        <w:t>25,703</w:t>
      </w:r>
      <w:r w:rsidRPr="006A4125">
        <w:rPr>
          <w:sz w:val="28"/>
          <w:szCs w:val="28"/>
        </w:rPr>
        <w:t xml:space="preserve"> </w:t>
      </w:r>
      <w:r w:rsidRPr="00896BCE">
        <w:rPr>
          <w:sz w:val="28"/>
          <w:szCs w:val="28"/>
        </w:rPr>
        <w:t>млн. рублей, привлеченных средств</w:t>
      </w:r>
      <w:r>
        <w:rPr>
          <w:sz w:val="28"/>
          <w:szCs w:val="28"/>
        </w:rPr>
        <w:t xml:space="preserve"> – 24,394</w:t>
      </w:r>
      <w:r w:rsidRPr="00896BCE">
        <w:rPr>
          <w:sz w:val="28"/>
          <w:szCs w:val="28"/>
        </w:rPr>
        <w:t xml:space="preserve"> млн. рублей, в том числе за счет средств бюджетов – </w:t>
      </w:r>
      <w:r>
        <w:rPr>
          <w:sz w:val="28"/>
          <w:szCs w:val="28"/>
        </w:rPr>
        <w:t>14,817</w:t>
      </w:r>
      <w:r w:rsidRPr="00896BCE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. Средства направлены на </w:t>
      </w:r>
      <w:r w:rsidRPr="00896BCE">
        <w:rPr>
          <w:sz w:val="28"/>
          <w:szCs w:val="28"/>
        </w:rPr>
        <w:t>содержание и ремонт автодорог, ремонт оборудования, линий электропередач</w:t>
      </w:r>
      <w:r>
        <w:rPr>
          <w:sz w:val="28"/>
          <w:szCs w:val="28"/>
        </w:rPr>
        <w:t xml:space="preserve">, строительство линейного газопровода </w:t>
      </w:r>
      <w:r w:rsidRPr="006A4125">
        <w:rPr>
          <w:sz w:val="28"/>
          <w:szCs w:val="28"/>
        </w:rPr>
        <w:t xml:space="preserve">«Газопровод межпоселковый высокого давления от дер. Русское до дер. Студенец, дер. </w:t>
      </w:r>
      <w:proofErr w:type="spellStart"/>
      <w:proofErr w:type="gramStart"/>
      <w:r w:rsidRPr="006A4125">
        <w:rPr>
          <w:sz w:val="28"/>
          <w:szCs w:val="28"/>
        </w:rPr>
        <w:t>Надейковичи</w:t>
      </w:r>
      <w:proofErr w:type="spellEnd"/>
      <w:r w:rsidRPr="006A4125">
        <w:rPr>
          <w:sz w:val="28"/>
          <w:szCs w:val="28"/>
        </w:rPr>
        <w:t xml:space="preserve"> </w:t>
      </w:r>
      <w:r w:rsidR="00DA069A">
        <w:rPr>
          <w:sz w:val="28"/>
          <w:szCs w:val="28"/>
        </w:rPr>
        <w:t xml:space="preserve"> </w:t>
      </w:r>
      <w:proofErr w:type="spellStart"/>
      <w:r w:rsidRPr="006A4125">
        <w:rPr>
          <w:sz w:val="28"/>
          <w:szCs w:val="28"/>
        </w:rPr>
        <w:t>Шумячского</w:t>
      </w:r>
      <w:proofErr w:type="spellEnd"/>
      <w:proofErr w:type="gramEnd"/>
      <w:r w:rsidRPr="006A4125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по программе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и др.</w:t>
      </w:r>
    </w:p>
    <w:p w:rsidR="000F7BE1" w:rsidRDefault="000F7BE1" w:rsidP="00DB193C">
      <w:pPr>
        <w:ind w:firstLine="709"/>
        <w:jc w:val="both"/>
        <w:rPr>
          <w:sz w:val="28"/>
          <w:szCs w:val="28"/>
        </w:rPr>
      </w:pPr>
      <w:r w:rsidRPr="00FA545E">
        <w:rPr>
          <w:sz w:val="28"/>
          <w:szCs w:val="28"/>
        </w:rPr>
        <w:t xml:space="preserve">Наблюдается </w:t>
      </w:r>
      <w:r>
        <w:rPr>
          <w:sz w:val="28"/>
          <w:szCs w:val="28"/>
        </w:rPr>
        <w:t xml:space="preserve">уменьшение </w:t>
      </w:r>
      <w:r w:rsidRPr="00FA545E">
        <w:rPr>
          <w:sz w:val="28"/>
          <w:szCs w:val="28"/>
        </w:rPr>
        <w:t>объема инвестиций в основной капитал по сравнению с 20</w:t>
      </w:r>
      <w:r>
        <w:rPr>
          <w:sz w:val="28"/>
          <w:szCs w:val="28"/>
        </w:rPr>
        <w:t>23</w:t>
      </w:r>
      <w:r w:rsidRPr="00FA545E">
        <w:rPr>
          <w:sz w:val="28"/>
          <w:szCs w:val="28"/>
        </w:rPr>
        <w:t xml:space="preserve">г., индекс физического объема составил </w:t>
      </w:r>
      <w:r>
        <w:rPr>
          <w:sz w:val="28"/>
          <w:szCs w:val="28"/>
        </w:rPr>
        <w:t>77,1%</w:t>
      </w:r>
      <w:r w:rsidRPr="00FA545E">
        <w:rPr>
          <w:sz w:val="28"/>
          <w:szCs w:val="28"/>
        </w:rPr>
        <w:t xml:space="preserve"> к январю-</w:t>
      </w:r>
      <w:r>
        <w:rPr>
          <w:sz w:val="28"/>
          <w:szCs w:val="28"/>
        </w:rPr>
        <w:t xml:space="preserve">декабрю </w:t>
      </w:r>
      <w:r w:rsidRPr="00FA545E">
        <w:rPr>
          <w:sz w:val="28"/>
          <w:szCs w:val="28"/>
        </w:rPr>
        <w:lastRenderedPageBreak/>
        <w:t>20</w:t>
      </w:r>
      <w:r>
        <w:rPr>
          <w:sz w:val="28"/>
          <w:szCs w:val="28"/>
        </w:rPr>
        <w:t>23</w:t>
      </w:r>
      <w:r w:rsidRPr="00FA545E">
        <w:rPr>
          <w:sz w:val="28"/>
          <w:szCs w:val="28"/>
        </w:rPr>
        <w:t>г. Данная ситуация в значительной степени связана с источниками финансирования.</w:t>
      </w:r>
    </w:p>
    <w:p w:rsidR="000F7BE1" w:rsidRDefault="000F7BE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источником финансирования инвестиций за 2024 г.- являются собственные средства филиала ПАО «</w:t>
      </w:r>
      <w:proofErr w:type="spellStart"/>
      <w:r>
        <w:rPr>
          <w:sz w:val="28"/>
          <w:szCs w:val="28"/>
        </w:rPr>
        <w:t>Россети</w:t>
      </w:r>
      <w:proofErr w:type="spellEnd"/>
      <w:r w:rsidR="00DD1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Центр»-«Смоленскэнерго» освоено 8257 тыс. рублей на </w:t>
      </w:r>
      <w:proofErr w:type="gramStart"/>
      <w:r>
        <w:rPr>
          <w:sz w:val="28"/>
          <w:szCs w:val="28"/>
        </w:rPr>
        <w:t>технологическо</w:t>
      </w:r>
      <w:r w:rsidR="00DA069A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присоединение</w:t>
      </w:r>
      <w:proofErr w:type="gramEnd"/>
      <w:r>
        <w:rPr>
          <w:sz w:val="28"/>
          <w:szCs w:val="28"/>
        </w:rPr>
        <w:t xml:space="preserve"> энергопринимающих устройств и комплексное приведение просек к нормативному состоянию.</w:t>
      </w:r>
    </w:p>
    <w:p w:rsidR="000F7BE1" w:rsidRDefault="000F7BE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Собственные и заемные средства АО «Газпром газораспределение Смоленск», освоено 19992 тыс. рублей на строительство и реконструкцию газопроводов в </w:t>
      </w:r>
      <w:proofErr w:type="spellStart"/>
      <w:r>
        <w:rPr>
          <w:sz w:val="28"/>
          <w:szCs w:val="28"/>
        </w:rPr>
        <w:t>Шумячском</w:t>
      </w:r>
      <w:proofErr w:type="spellEnd"/>
      <w:r>
        <w:rPr>
          <w:sz w:val="28"/>
          <w:szCs w:val="28"/>
        </w:rPr>
        <w:t xml:space="preserve"> районе. </w:t>
      </w:r>
    </w:p>
    <w:p w:rsidR="000F7BE1" w:rsidRDefault="000F7BE1" w:rsidP="00DB19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МБОУ «</w:t>
      </w:r>
      <w:proofErr w:type="spellStart"/>
      <w:r>
        <w:rPr>
          <w:bCs/>
          <w:sz w:val="28"/>
          <w:szCs w:val="28"/>
        </w:rPr>
        <w:t>Шумячская</w:t>
      </w:r>
      <w:proofErr w:type="spellEnd"/>
      <w:r>
        <w:rPr>
          <w:bCs/>
          <w:sz w:val="28"/>
          <w:szCs w:val="28"/>
        </w:rPr>
        <w:t xml:space="preserve"> СШ им. В.Ф. Алешина» освоено 3458 тыс. </w:t>
      </w:r>
      <w:proofErr w:type="gramStart"/>
      <w:r>
        <w:rPr>
          <w:bCs/>
          <w:sz w:val="28"/>
          <w:szCs w:val="28"/>
        </w:rPr>
        <w:t>руб.(</w:t>
      </w:r>
      <w:proofErr w:type="gramEnd"/>
      <w:r>
        <w:rPr>
          <w:bCs/>
          <w:sz w:val="28"/>
          <w:szCs w:val="28"/>
        </w:rPr>
        <w:t>из бюджета субъекта Российской Федерации), оборудование для федеральной сети центров образования естественно-научной и технической направленности «Точка роста».</w:t>
      </w:r>
    </w:p>
    <w:p w:rsidR="000F7BE1" w:rsidRDefault="000F7BE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 15891-Пятерочка-ТОСП ООО «Агроторг» освоено 3115 тыс. руб.</w:t>
      </w:r>
    </w:p>
    <w:p w:rsidR="000F7BE1" w:rsidRDefault="000F7BE1" w:rsidP="00DB193C">
      <w:pPr>
        <w:jc w:val="both"/>
        <w:rPr>
          <w:sz w:val="28"/>
          <w:szCs w:val="28"/>
        </w:rPr>
      </w:pPr>
      <w:r w:rsidRPr="0055343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553434">
        <w:rPr>
          <w:sz w:val="28"/>
          <w:szCs w:val="28"/>
        </w:rPr>
        <w:t xml:space="preserve"> Согласно </w:t>
      </w:r>
      <w:r w:rsidRPr="00553434">
        <w:rPr>
          <w:sz w:val="28"/>
          <w:szCs w:val="28"/>
          <w:lang w:eastAsia="x-none"/>
        </w:rPr>
        <w:t>прогноза социально-экономического развития муниципального образования «</w:t>
      </w:r>
      <w:proofErr w:type="spellStart"/>
      <w:r w:rsidRPr="00553434">
        <w:rPr>
          <w:sz w:val="28"/>
          <w:szCs w:val="28"/>
          <w:lang w:eastAsia="x-none"/>
        </w:rPr>
        <w:t>Шумячский</w:t>
      </w:r>
      <w:proofErr w:type="spellEnd"/>
      <w:r w:rsidRPr="00553434">
        <w:rPr>
          <w:sz w:val="28"/>
          <w:szCs w:val="28"/>
          <w:lang w:eastAsia="x-none"/>
        </w:rPr>
        <w:t xml:space="preserve"> район» Смоленской области на 202</w:t>
      </w:r>
      <w:r>
        <w:rPr>
          <w:sz w:val="28"/>
          <w:szCs w:val="28"/>
          <w:lang w:eastAsia="x-none"/>
        </w:rPr>
        <w:t>5</w:t>
      </w:r>
      <w:r w:rsidRPr="00553434">
        <w:rPr>
          <w:sz w:val="28"/>
          <w:szCs w:val="28"/>
          <w:lang w:eastAsia="x-none"/>
        </w:rPr>
        <w:t xml:space="preserve"> и на плановый период 202</w:t>
      </w:r>
      <w:r>
        <w:rPr>
          <w:sz w:val="28"/>
          <w:szCs w:val="28"/>
          <w:lang w:eastAsia="x-none"/>
        </w:rPr>
        <w:t>6</w:t>
      </w:r>
      <w:r w:rsidRPr="00553434">
        <w:rPr>
          <w:sz w:val="28"/>
          <w:szCs w:val="28"/>
          <w:lang w:eastAsia="x-none"/>
        </w:rPr>
        <w:t xml:space="preserve"> и 202</w:t>
      </w:r>
      <w:r>
        <w:rPr>
          <w:sz w:val="28"/>
          <w:szCs w:val="28"/>
          <w:lang w:eastAsia="x-none"/>
        </w:rPr>
        <w:t>7</w:t>
      </w:r>
      <w:r w:rsidRPr="00553434">
        <w:rPr>
          <w:sz w:val="28"/>
          <w:szCs w:val="28"/>
          <w:lang w:eastAsia="x-none"/>
        </w:rPr>
        <w:t xml:space="preserve"> годов </w:t>
      </w:r>
      <w:r w:rsidRPr="00553434">
        <w:rPr>
          <w:sz w:val="28"/>
          <w:szCs w:val="28"/>
        </w:rPr>
        <w:t xml:space="preserve">в части раздела 6. «Инвестиции» </w:t>
      </w:r>
      <w:r>
        <w:rPr>
          <w:sz w:val="28"/>
          <w:szCs w:val="28"/>
        </w:rPr>
        <w:t xml:space="preserve">оценка инвестиций за 2024г. </w:t>
      </w:r>
      <w:proofErr w:type="gramStart"/>
      <w:r>
        <w:rPr>
          <w:sz w:val="28"/>
          <w:szCs w:val="28"/>
        </w:rPr>
        <w:t>составила  74698</w:t>
      </w:r>
      <w:proofErr w:type="gramEnd"/>
      <w:r>
        <w:rPr>
          <w:sz w:val="28"/>
          <w:szCs w:val="28"/>
        </w:rPr>
        <w:t xml:space="preserve"> тыс. руб., что составляет 67,07%.</w:t>
      </w:r>
    </w:p>
    <w:p w:rsidR="000F7BE1" w:rsidRPr="00040EEB" w:rsidRDefault="000F7BE1" w:rsidP="00DB193C">
      <w:pPr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040EEB">
        <w:rPr>
          <w:sz w:val="28"/>
          <w:szCs w:val="28"/>
        </w:rPr>
        <w:t xml:space="preserve">Несмотря на все предпринимаемые Администрацией усилия в продвижении </w:t>
      </w:r>
      <w:proofErr w:type="spellStart"/>
      <w:r>
        <w:rPr>
          <w:sz w:val="28"/>
          <w:szCs w:val="28"/>
        </w:rPr>
        <w:t>Шумячского</w:t>
      </w:r>
      <w:proofErr w:type="spellEnd"/>
      <w:r w:rsidRPr="00040EEB">
        <w:rPr>
          <w:sz w:val="28"/>
          <w:szCs w:val="28"/>
        </w:rPr>
        <w:t xml:space="preserve"> района, как инвестиционно</w:t>
      </w:r>
      <w:r>
        <w:rPr>
          <w:sz w:val="28"/>
          <w:szCs w:val="28"/>
        </w:rPr>
        <w:t>-</w:t>
      </w:r>
      <w:r w:rsidRPr="00040EEB">
        <w:rPr>
          <w:sz w:val="28"/>
          <w:szCs w:val="28"/>
        </w:rPr>
        <w:t xml:space="preserve">привлекательного муниципального образования, инвестиционная активность в районе остается </w:t>
      </w:r>
      <w:proofErr w:type="gramStart"/>
      <w:r w:rsidRPr="00040EEB">
        <w:rPr>
          <w:sz w:val="28"/>
          <w:szCs w:val="28"/>
        </w:rPr>
        <w:t>не достаточно</w:t>
      </w:r>
      <w:proofErr w:type="gramEnd"/>
      <w:r w:rsidRPr="00040EEB">
        <w:rPr>
          <w:sz w:val="28"/>
          <w:szCs w:val="28"/>
        </w:rPr>
        <w:t xml:space="preserve"> высокой. </w:t>
      </w:r>
    </w:p>
    <w:p w:rsidR="000F7BE1" w:rsidRDefault="000F7BE1" w:rsidP="00DB193C">
      <w:pPr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040EEB">
        <w:rPr>
          <w:sz w:val="28"/>
          <w:szCs w:val="28"/>
        </w:rPr>
        <w:t>Основной причиной является необеспеченность инвестиционных площадок необходимой инженерной инфраструктурой, что значительно удорожает инвестиционные проекты, резко снижая инвестиционную привлекательность муниципального образования.</w:t>
      </w:r>
    </w:p>
    <w:p w:rsidR="00D61A07" w:rsidRDefault="00D61A07" w:rsidP="00DB193C">
      <w:pPr>
        <w:tabs>
          <w:tab w:val="left" w:pos="0"/>
        </w:tabs>
        <w:jc w:val="both"/>
        <w:rPr>
          <w:sz w:val="28"/>
          <w:szCs w:val="28"/>
        </w:rPr>
      </w:pPr>
    </w:p>
    <w:p w:rsidR="00DD106F" w:rsidRDefault="00230194" w:rsidP="00DB193C">
      <w:pPr>
        <w:ind w:firstLine="709"/>
        <w:jc w:val="both"/>
        <w:rPr>
          <w:sz w:val="28"/>
          <w:szCs w:val="28"/>
        </w:rPr>
      </w:pPr>
      <w:r w:rsidRPr="00230194">
        <w:rPr>
          <w:b/>
          <w:i/>
          <w:sz w:val="28"/>
          <w:szCs w:val="28"/>
        </w:rPr>
        <w:t>1.2.5.</w:t>
      </w:r>
      <w:r w:rsidR="009F7672" w:rsidRPr="00333DA0">
        <w:rPr>
          <w:sz w:val="28"/>
          <w:szCs w:val="28"/>
        </w:rPr>
        <w:t xml:space="preserve"> </w:t>
      </w:r>
      <w:proofErr w:type="gramStart"/>
      <w:r w:rsidR="009F7672" w:rsidRPr="00C640CE">
        <w:rPr>
          <w:b/>
          <w:i/>
          <w:sz w:val="28"/>
          <w:szCs w:val="28"/>
          <w:lang w:val="x-none" w:eastAsia="x-none"/>
        </w:rPr>
        <w:t>Сельское</w:t>
      </w:r>
      <w:r w:rsidR="009F7672" w:rsidRPr="00C640CE">
        <w:rPr>
          <w:b/>
          <w:i/>
          <w:sz w:val="28"/>
          <w:szCs w:val="28"/>
          <w:lang w:eastAsia="x-none"/>
        </w:rPr>
        <w:t xml:space="preserve"> </w:t>
      </w:r>
      <w:r w:rsidR="009F7672" w:rsidRPr="00C640CE">
        <w:rPr>
          <w:b/>
          <w:i/>
          <w:sz w:val="28"/>
          <w:szCs w:val="28"/>
          <w:lang w:val="x-none" w:eastAsia="x-none"/>
        </w:rPr>
        <w:t xml:space="preserve"> хозяйство</w:t>
      </w:r>
      <w:proofErr w:type="gramEnd"/>
      <w:r w:rsidR="002F2AF0" w:rsidRPr="002F2AF0">
        <w:rPr>
          <w:sz w:val="28"/>
          <w:szCs w:val="28"/>
        </w:rPr>
        <w:t xml:space="preserve"> 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задачей агропромышленного комплекса является обеспечение населения продовольствием, а также создание условий для устойчивого развития сельского хозяйства. </w:t>
      </w:r>
      <w:r w:rsidRPr="00EC5FF1">
        <w:rPr>
          <w:sz w:val="28"/>
          <w:szCs w:val="28"/>
        </w:rPr>
        <w:t>Сельскохозяйственное</w:t>
      </w:r>
      <w:r>
        <w:rPr>
          <w:sz w:val="28"/>
          <w:szCs w:val="28"/>
        </w:rPr>
        <w:t xml:space="preserve"> </w:t>
      </w:r>
      <w:r w:rsidRPr="00EC5FF1">
        <w:rPr>
          <w:sz w:val="28"/>
          <w:szCs w:val="28"/>
        </w:rPr>
        <w:t xml:space="preserve">производство – основная отрасль экономики </w:t>
      </w:r>
      <w:proofErr w:type="spellStart"/>
      <w:r w:rsidRPr="00EC5FF1">
        <w:rPr>
          <w:sz w:val="28"/>
          <w:szCs w:val="28"/>
        </w:rPr>
        <w:t>Шумячского</w:t>
      </w:r>
      <w:proofErr w:type="spellEnd"/>
      <w:r w:rsidRPr="00EC5FF1">
        <w:rPr>
          <w:sz w:val="28"/>
          <w:szCs w:val="28"/>
        </w:rPr>
        <w:t xml:space="preserve"> района, обеспечивающая развитие сельских территорий. </w:t>
      </w:r>
    </w:p>
    <w:p w:rsidR="002F2AF0" w:rsidRPr="00F9767A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районе зарегистрировано 16 сельскохозяйственных организаций и 5 крестьянских (фермерских) хозяйств, из которых в </w:t>
      </w:r>
      <w:r w:rsidRPr="00EC5FF1">
        <w:rPr>
          <w:sz w:val="28"/>
          <w:szCs w:val="28"/>
        </w:rPr>
        <w:t>20</w:t>
      </w:r>
      <w:r>
        <w:rPr>
          <w:sz w:val="28"/>
          <w:szCs w:val="28"/>
        </w:rPr>
        <w:t>24 году</w:t>
      </w:r>
      <w:r w:rsidRPr="00EC5FF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осуществляли деятельность</w:t>
      </w:r>
      <w:r w:rsidRPr="00F9767A">
        <w:rPr>
          <w:sz w:val="28"/>
          <w:szCs w:val="28"/>
        </w:rPr>
        <w:t>:</w:t>
      </w:r>
    </w:p>
    <w:p w:rsidR="002F2AF0" w:rsidRPr="00830729" w:rsidRDefault="002F2AF0" w:rsidP="00DB193C">
      <w:pPr>
        <w:ind w:firstLine="709"/>
        <w:jc w:val="both"/>
        <w:rPr>
          <w:sz w:val="28"/>
          <w:szCs w:val="28"/>
        </w:rPr>
      </w:pPr>
      <w:r w:rsidRPr="00F9767A">
        <w:rPr>
          <w:sz w:val="28"/>
          <w:szCs w:val="28"/>
        </w:rPr>
        <w:t>-</w:t>
      </w:r>
      <w:r>
        <w:rPr>
          <w:sz w:val="28"/>
          <w:szCs w:val="28"/>
        </w:rPr>
        <w:t xml:space="preserve"> 3 </w:t>
      </w:r>
      <w:r w:rsidRPr="00830729">
        <w:rPr>
          <w:sz w:val="28"/>
          <w:szCs w:val="28"/>
        </w:rPr>
        <w:t>сельскохозяйственных производственных кооператив</w:t>
      </w:r>
      <w:r>
        <w:rPr>
          <w:sz w:val="28"/>
          <w:szCs w:val="28"/>
        </w:rPr>
        <w:t>а</w:t>
      </w:r>
      <w:r w:rsidRPr="00830729">
        <w:rPr>
          <w:sz w:val="28"/>
          <w:szCs w:val="28"/>
        </w:rPr>
        <w:t>: СПК «Рассвет», СПК «Искра», СПК «Русское»</w:t>
      </w:r>
      <w:r w:rsidRPr="00F9767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7-ти СПК -деятельность приостановлена СПК «Труд», </w:t>
      </w:r>
      <w:r w:rsidRPr="00830729">
        <w:rPr>
          <w:sz w:val="28"/>
          <w:szCs w:val="28"/>
        </w:rPr>
        <w:t>СПК «40 лет Октября»,</w:t>
      </w:r>
      <w:r>
        <w:rPr>
          <w:sz w:val="28"/>
          <w:szCs w:val="28"/>
        </w:rPr>
        <w:t xml:space="preserve"> СПК «Дружба», СПК «Городец», СПК «Победа», СПК «Остер», СПК «</w:t>
      </w:r>
      <w:proofErr w:type="spellStart"/>
      <w:r>
        <w:rPr>
          <w:sz w:val="28"/>
          <w:szCs w:val="28"/>
        </w:rPr>
        <w:t>Надейковичи</w:t>
      </w:r>
      <w:proofErr w:type="spellEnd"/>
      <w:r>
        <w:rPr>
          <w:sz w:val="28"/>
          <w:szCs w:val="28"/>
        </w:rPr>
        <w:t>»</w:t>
      </w:r>
      <w:r w:rsidRPr="00F9767A">
        <w:rPr>
          <w:sz w:val="28"/>
          <w:szCs w:val="28"/>
        </w:rPr>
        <w:t>;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</w:t>
      </w:r>
      <w:r w:rsidRPr="00830729">
        <w:rPr>
          <w:sz w:val="28"/>
          <w:szCs w:val="28"/>
        </w:rPr>
        <w:t xml:space="preserve"> обществ с ограниченной ответственностью: ООО «Заимка»,</w:t>
      </w:r>
      <w:r>
        <w:rPr>
          <w:sz w:val="28"/>
          <w:szCs w:val="28"/>
        </w:rPr>
        <w:t xml:space="preserve"> ООО «Залесье Агро», ООО «</w:t>
      </w:r>
      <w:proofErr w:type="spellStart"/>
      <w:r>
        <w:rPr>
          <w:sz w:val="28"/>
          <w:szCs w:val="28"/>
        </w:rPr>
        <w:t>Агротехпром</w:t>
      </w:r>
      <w:proofErr w:type="spellEnd"/>
      <w:r>
        <w:rPr>
          <w:sz w:val="28"/>
          <w:szCs w:val="28"/>
        </w:rPr>
        <w:t>», ООО «Теза» (ООО «Аграрник» в процессе банкротства)</w:t>
      </w:r>
      <w:r w:rsidRPr="00830729">
        <w:rPr>
          <w:sz w:val="28"/>
          <w:szCs w:val="28"/>
        </w:rPr>
        <w:t>;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- 5</w:t>
      </w:r>
      <w:r w:rsidRPr="00830729">
        <w:rPr>
          <w:sz w:val="28"/>
          <w:szCs w:val="28"/>
        </w:rPr>
        <w:t xml:space="preserve"> крестьянских фермерских хозяйств: ИП ГКФХ </w:t>
      </w:r>
      <w:proofErr w:type="spellStart"/>
      <w:r w:rsidRPr="00830729">
        <w:rPr>
          <w:sz w:val="28"/>
          <w:szCs w:val="28"/>
        </w:rPr>
        <w:t>Шкундина</w:t>
      </w:r>
      <w:proofErr w:type="spellEnd"/>
      <w:r w:rsidRPr="00830729">
        <w:rPr>
          <w:sz w:val="28"/>
          <w:szCs w:val="28"/>
        </w:rPr>
        <w:t xml:space="preserve"> Ю.Н., ИП</w:t>
      </w:r>
      <w:r>
        <w:rPr>
          <w:sz w:val="28"/>
          <w:szCs w:val="28"/>
        </w:rPr>
        <w:t xml:space="preserve"> </w:t>
      </w:r>
      <w:r w:rsidRPr="00830729">
        <w:rPr>
          <w:sz w:val="28"/>
          <w:szCs w:val="28"/>
        </w:rPr>
        <w:t>ГКФХ Старченков Ю.В., ИП</w:t>
      </w:r>
      <w:r>
        <w:rPr>
          <w:sz w:val="28"/>
          <w:szCs w:val="28"/>
        </w:rPr>
        <w:t xml:space="preserve"> ГКФХ Лесников Н.В., ИП ГКФК </w:t>
      </w:r>
      <w:proofErr w:type="spellStart"/>
      <w:r>
        <w:rPr>
          <w:sz w:val="28"/>
          <w:szCs w:val="28"/>
        </w:rPr>
        <w:t>Кебурия</w:t>
      </w:r>
      <w:proofErr w:type="spellEnd"/>
      <w:r>
        <w:rPr>
          <w:sz w:val="28"/>
          <w:szCs w:val="28"/>
        </w:rPr>
        <w:t xml:space="preserve">, ИП ГКФХ Петрополь. (КФХ </w:t>
      </w:r>
      <w:proofErr w:type="spellStart"/>
      <w:r>
        <w:rPr>
          <w:sz w:val="28"/>
          <w:szCs w:val="28"/>
        </w:rPr>
        <w:t>Шакурин</w:t>
      </w:r>
      <w:proofErr w:type="spellEnd"/>
      <w:r>
        <w:rPr>
          <w:sz w:val="28"/>
          <w:szCs w:val="28"/>
        </w:rPr>
        <w:t xml:space="preserve"> В.В. и КФХ Волковой В.Н. деятельность не осуществляют).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Наибольший удельный вес в производстве сельскохозяйственной продукции занимают ООО «Заимка», ООО «</w:t>
      </w:r>
      <w:proofErr w:type="spellStart"/>
      <w:r>
        <w:rPr>
          <w:sz w:val="28"/>
          <w:szCs w:val="28"/>
        </w:rPr>
        <w:t>АгроТехПром</w:t>
      </w:r>
      <w:proofErr w:type="spellEnd"/>
      <w:r>
        <w:rPr>
          <w:sz w:val="28"/>
          <w:szCs w:val="28"/>
        </w:rPr>
        <w:t>» и ООО «Залесье Агро».</w:t>
      </w:r>
    </w:p>
    <w:p w:rsidR="002F2AF0" w:rsidRDefault="00DD106F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2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2AF0">
        <w:rPr>
          <w:sz w:val="28"/>
          <w:szCs w:val="28"/>
        </w:rPr>
        <w:t>Общая площадь земель сельскохозяйственного назначения составляет</w:t>
      </w:r>
      <w:r>
        <w:rPr>
          <w:sz w:val="28"/>
          <w:szCs w:val="28"/>
        </w:rPr>
        <w:t xml:space="preserve"> </w:t>
      </w:r>
      <w:r w:rsidR="002F2AF0">
        <w:rPr>
          <w:sz w:val="28"/>
          <w:szCs w:val="28"/>
        </w:rPr>
        <w:t>46855,5га</w:t>
      </w:r>
      <w:proofErr w:type="gramStart"/>
      <w:r w:rsidR="002F2AF0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</w:t>
      </w:r>
      <w:r w:rsidR="002F2AF0">
        <w:rPr>
          <w:sz w:val="28"/>
          <w:szCs w:val="28"/>
        </w:rPr>
        <w:t>в</w:t>
      </w:r>
      <w:proofErr w:type="gramEnd"/>
      <w:r w:rsidR="002F2AF0">
        <w:rPr>
          <w:sz w:val="28"/>
          <w:szCs w:val="28"/>
        </w:rPr>
        <w:t xml:space="preserve"> том числе сельскохозяйственных угодья – 30910,2га.</w:t>
      </w:r>
    </w:p>
    <w:p w:rsidR="002F2AF0" w:rsidRDefault="002F2AF0" w:rsidP="00DB193C">
      <w:pPr>
        <w:jc w:val="both"/>
        <w:rPr>
          <w:sz w:val="28"/>
          <w:szCs w:val="28"/>
        </w:rPr>
      </w:pPr>
      <w:r w:rsidRPr="00984210">
        <w:rPr>
          <w:b/>
        </w:rPr>
        <w:t xml:space="preserve"> </w:t>
      </w:r>
      <w:r>
        <w:rPr>
          <w:b/>
        </w:rPr>
        <w:t xml:space="preserve">           </w:t>
      </w:r>
      <w:r w:rsidRPr="00DD106F">
        <w:t>П</w:t>
      </w:r>
      <w:r w:rsidRPr="00984210">
        <w:rPr>
          <w:sz w:val="28"/>
          <w:szCs w:val="28"/>
        </w:rPr>
        <w:t>осевн</w:t>
      </w:r>
      <w:r>
        <w:rPr>
          <w:sz w:val="28"/>
          <w:szCs w:val="28"/>
        </w:rPr>
        <w:t>ая</w:t>
      </w:r>
      <w:r w:rsidRPr="00984210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 xml:space="preserve">ь </w:t>
      </w:r>
      <w:r w:rsidRPr="00984210">
        <w:rPr>
          <w:sz w:val="28"/>
          <w:szCs w:val="28"/>
        </w:rPr>
        <w:t>сельскохозяйственных культур</w:t>
      </w:r>
      <w:r>
        <w:rPr>
          <w:sz w:val="28"/>
          <w:szCs w:val="28"/>
        </w:rPr>
        <w:t xml:space="preserve"> в 2024 г. составляет -6913 га, что на 312 га меньше к уровню 2023г.  из них</w:t>
      </w:r>
      <w:r w:rsidRPr="00D31DB1">
        <w:rPr>
          <w:sz w:val="28"/>
          <w:szCs w:val="28"/>
        </w:rPr>
        <w:t>:</w:t>
      </w:r>
    </w:p>
    <w:p w:rsidR="002F2AF0" w:rsidRDefault="002F2AF0" w:rsidP="00DB193C">
      <w:pPr>
        <w:rPr>
          <w:sz w:val="28"/>
          <w:szCs w:val="28"/>
        </w:rPr>
      </w:pPr>
      <w:r w:rsidRPr="00D31DB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зерновые и зернобобовые культуры – 3781 га, (озимые культуры -920га, яровые зерновые культуры- 2861 га)</w:t>
      </w:r>
      <w:r w:rsidRPr="00D31DB1">
        <w:rPr>
          <w:sz w:val="28"/>
          <w:szCs w:val="28"/>
        </w:rPr>
        <w:t>;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технические культуры -415га (редька масличная -415га)</w:t>
      </w:r>
      <w:r w:rsidRPr="00D31DB1">
        <w:rPr>
          <w:sz w:val="28"/>
          <w:szCs w:val="28"/>
        </w:rPr>
        <w:t>;</w:t>
      </w:r>
    </w:p>
    <w:p w:rsidR="002F2AF0" w:rsidRPr="00D31DB1" w:rsidRDefault="002F2AF0" w:rsidP="00DB193C">
      <w:pPr>
        <w:ind w:firstLine="709"/>
        <w:jc w:val="both"/>
        <w:rPr>
          <w:sz w:val="28"/>
          <w:szCs w:val="28"/>
        </w:rPr>
      </w:pPr>
      <w:r w:rsidRPr="00D31DB1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однолетние культуры -489га</w:t>
      </w:r>
      <w:r w:rsidRPr="00D31DB1">
        <w:rPr>
          <w:sz w:val="28"/>
          <w:szCs w:val="28"/>
        </w:rPr>
        <w:t>;</w:t>
      </w:r>
    </w:p>
    <w:p w:rsidR="002F2AF0" w:rsidRPr="00D31DB1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многолетние травы -2228га.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Посевные площади зерновых культур в 2024 году по отношению к 2023 году уменьшились на 20 га. Уменьшение произошло за счет сокращения посевных площадей ООО «</w:t>
      </w:r>
      <w:proofErr w:type="spellStart"/>
      <w:r>
        <w:rPr>
          <w:sz w:val="28"/>
          <w:szCs w:val="28"/>
        </w:rPr>
        <w:t>АгроТехПром</w:t>
      </w:r>
      <w:proofErr w:type="spellEnd"/>
      <w:r>
        <w:rPr>
          <w:sz w:val="28"/>
          <w:szCs w:val="28"/>
        </w:rPr>
        <w:t>».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Посевные площади озимого сева в 2024 году под урожай 2025г по отношению к 2023 году уменьшились на 28% (на 350га) и составили 920 га.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Урожайность зерна за 2024 год составила 17,7 центнеров с гектара. Это показатель меньше на 1,4 ц к уровню прошлого года.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Наибольшая урожайность зерна получена: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ООО «Залесье Агро» - 22,1 центнеров с гектара;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ООО «Заимка» - 17,3 центнеров с гектара.</w:t>
      </w:r>
    </w:p>
    <w:p w:rsidR="002F2AF0" w:rsidRDefault="002F2AF0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Эти показатели уменьшились по сравнению с прошлым годом на 14%.</w:t>
      </w:r>
    </w:p>
    <w:p w:rsidR="002F2AF0" w:rsidRPr="00C04F1F" w:rsidRDefault="002F2AF0" w:rsidP="00DB193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посевные площади под выращивание масличных культур составили 415 га. Это меньше на 32 га по сравнению с прошлым годом. Урожайность составила 9,64 центнеров с гектара, что уменьшилось по сравнению с 2023 годом на 5,99 ц.</w:t>
      </w:r>
    </w:p>
    <w:p w:rsidR="002F2AF0" w:rsidRDefault="002F2AF0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Хозяйства района по мере возможности  обновляют свои семена, так  в 2024 году элитными семенами посеяно 2861 га ярового сева (пшеница яровая -650 га,  гречиха -1796 га,  редька  масличная – 415 га, </w:t>
      </w:r>
      <w:proofErr w:type="spellStart"/>
      <w:r>
        <w:rPr>
          <w:sz w:val="28"/>
          <w:szCs w:val="28"/>
        </w:rPr>
        <w:t>третикале</w:t>
      </w:r>
      <w:proofErr w:type="spellEnd"/>
      <w:r>
        <w:rPr>
          <w:sz w:val="28"/>
          <w:szCs w:val="28"/>
        </w:rPr>
        <w:t xml:space="preserve"> – 40 га, ) и 920 га озимого сева (пшеница озимая – 920 га). По отношению к 2023 году </w:t>
      </w:r>
      <w:proofErr w:type="spellStart"/>
      <w:r>
        <w:rPr>
          <w:sz w:val="28"/>
          <w:szCs w:val="28"/>
        </w:rPr>
        <w:t>колличество</w:t>
      </w:r>
      <w:proofErr w:type="spellEnd"/>
      <w:r>
        <w:rPr>
          <w:sz w:val="28"/>
          <w:szCs w:val="28"/>
        </w:rPr>
        <w:t xml:space="preserve"> закупленных элитных семян увеличилось на 18,6%.</w:t>
      </w:r>
    </w:p>
    <w:p w:rsidR="002F2AF0" w:rsidRDefault="002F2AF0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D2A04">
        <w:rPr>
          <w:sz w:val="28"/>
          <w:szCs w:val="28"/>
        </w:rPr>
        <w:t xml:space="preserve">Для проведения сезонных полевых работ в хозяйствах района имеется </w:t>
      </w:r>
      <w:r>
        <w:rPr>
          <w:sz w:val="28"/>
          <w:szCs w:val="28"/>
        </w:rPr>
        <w:t>47</w:t>
      </w:r>
      <w:r w:rsidRPr="008D2A04">
        <w:rPr>
          <w:sz w:val="28"/>
          <w:szCs w:val="28"/>
        </w:rPr>
        <w:t xml:space="preserve"> ед. тракторов, из них </w:t>
      </w:r>
      <w:r>
        <w:rPr>
          <w:sz w:val="28"/>
          <w:szCs w:val="28"/>
        </w:rPr>
        <w:t>47</w:t>
      </w:r>
      <w:r w:rsidRPr="008D2A04">
        <w:rPr>
          <w:sz w:val="28"/>
          <w:szCs w:val="28"/>
        </w:rPr>
        <w:t xml:space="preserve">ед. - исправных, </w:t>
      </w:r>
      <w:r>
        <w:rPr>
          <w:sz w:val="28"/>
          <w:szCs w:val="28"/>
        </w:rPr>
        <w:t>22</w:t>
      </w:r>
      <w:r w:rsidRPr="008D2A04">
        <w:rPr>
          <w:sz w:val="28"/>
          <w:szCs w:val="28"/>
        </w:rPr>
        <w:t xml:space="preserve"> плугов – из них </w:t>
      </w:r>
      <w:r>
        <w:rPr>
          <w:sz w:val="28"/>
          <w:szCs w:val="28"/>
        </w:rPr>
        <w:t>22</w:t>
      </w:r>
      <w:r w:rsidRPr="008D2A04">
        <w:rPr>
          <w:sz w:val="28"/>
          <w:szCs w:val="28"/>
        </w:rPr>
        <w:t xml:space="preserve"> исправных,</w:t>
      </w:r>
      <w:r>
        <w:rPr>
          <w:sz w:val="28"/>
          <w:szCs w:val="28"/>
        </w:rPr>
        <w:t xml:space="preserve"> </w:t>
      </w:r>
      <w:r w:rsidRPr="008D2A04">
        <w:rPr>
          <w:sz w:val="28"/>
          <w:szCs w:val="28"/>
        </w:rPr>
        <w:t xml:space="preserve">(в т.ч. </w:t>
      </w:r>
      <w:r>
        <w:rPr>
          <w:sz w:val="28"/>
          <w:szCs w:val="28"/>
        </w:rPr>
        <w:t xml:space="preserve">10 </w:t>
      </w:r>
      <w:r w:rsidRPr="008D2A04">
        <w:rPr>
          <w:sz w:val="28"/>
          <w:szCs w:val="28"/>
        </w:rPr>
        <w:t xml:space="preserve">оборотных плугов), </w:t>
      </w:r>
      <w:r>
        <w:rPr>
          <w:sz w:val="28"/>
          <w:szCs w:val="28"/>
        </w:rPr>
        <w:t>9</w:t>
      </w:r>
      <w:r w:rsidRPr="008D2A04">
        <w:rPr>
          <w:sz w:val="28"/>
          <w:szCs w:val="28"/>
        </w:rPr>
        <w:t xml:space="preserve"> культиваторов</w:t>
      </w:r>
      <w:r>
        <w:rPr>
          <w:sz w:val="28"/>
          <w:szCs w:val="28"/>
        </w:rPr>
        <w:t>, 13</w:t>
      </w:r>
      <w:r w:rsidRPr="008D2A04">
        <w:rPr>
          <w:sz w:val="28"/>
          <w:szCs w:val="28"/>
        </w:rPr>
        <w:t xml:space="preserve"> сеялок и </w:t>
      </w:r>
      <w:r>
        <w:rPr>
          <w:sz w:val="28"/>
          <w:szCs w:val="28"/>
        </w:rPr>
        <w:t>2</w:t>
      </w:r>
      <w:r w:rsidRPr="008D2A04">
        <w:rPr>
          <w:sz w:val="28"/>
          <w:szCs w:val="28"/>
        </w:rPr>
        <w:t xml:space="preserve"> посевных комплекса 6м и 4 м, 1</w:t>
      </w:r>
      <w:r>
        <w:rPr>
          <w:sz w:val="28"/>
          <w:szCs w:val="28"/>
        </w:rPr>
        <w:t>4</w:t>
      </w:r>
      <w:r w:rsidRPr="008D2A04">
        <w:rPr>
          <w:sz w:val="28"/>
          <w:szCs w:val="28"/>
        </w:rPr>
        <w:t xml:space="preserve"> зерноуборочных комбайнов.</w:t>
      </w:r>
    </w:p>
    <w:p w:rsidR="002F2AF0" w:rsidRDefault="002F2AF0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2024 хозяйства района приобрели 2</w:t>
      </w:r>
      <w:r w:rsidRPr="002C0183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 новой сельскохозяйственной техники</w:t>
      </w:r>
      <w:r w:rsidRPr="002C0183">
        <w:rPr>
          <w:sz w:val="28"/>
          <w:szCs w:val="28"/>
        </w:rPr>
        <w:t>:</w:t>
      </w:r>
    </w:p>
    <w:p w:rsidR="002F2AF0" w:rsidRDefault="00230194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2AF0">
        <w:rPr>
          <w:sz w:val="28"/>
          <w:szCs w:val="28"/>
        </w:rPr>
        <w:t xml:space="preserve">- Трактор </w:t>
      </w:r>
      <w:proofErr w:type="spellStart"/>
      <w:r w:rsidR="002F2AF0">
        <w:rPr>
          <w:sz w:val="28"/>
          <w:szCs w:val="28"/>
        </w:rPr>
        <w:t>Кировец</w:t>
      </w:r>
      <w:proofErr w:type="spellEnd"/>
      <w:r w:rsidR="002F2AF0">
        <w:rPr>
          <w:sz w:val="28"/>
          <w:szCs w:val="28"/>
        </w:rPr>
        <w:t xml:space="preserve"> К-743 (ООО «Залесье Агро»)</w:t>
      </w:r>
      <w:r w:rsidR="002F2AF0" w:rsidRPr="002C0183">
        <w:rPr>
          <w:sz w:val="28"/>
          <w:szCs w:val="28"/>
        </w:rPr>
        <w:t>;</w:t>
      </w:r>
    </w:p>
    <w:p w:rsidR="002F2AF0" w:rsidRDefault="00230194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F2AF0" w:rsidRPr="00387741">
        <w:rPr>
          <w:sz w:val="28"/>
          <w:szCs w:val="28"/>
        </w:rPr>
        <w:t xml:space="preserve">- </w:t>
      </w:r>
      <w:r w:rsidR="002F2AF0">
        <w:rPr>
          <w:sz w:val="28"/>
          <w:szCs w:val="28"/>
        </w:rPr>
        <w:t>Комбайн зерноуборочный самоходный (ООО «Залесье Агро»).</w:t>
      </w:r>
    </w:p>
    <w:p w:rsidR="002F2AF0" w:rsidRDefault="002F2AF0" w:rsidP="00DB193C">
      <w:pPr>
        <w:jc w:val="both"/>
        <w:rPr>
          <w:sz w:val="28"/>
          <w:szCs w:val="28"/>
        </w:rPr>
      </w:pPr>
      <w:r w:rsidRPr="00C04F1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На </w:t>
      </w:r>
      <w:r w:rsidRPr="00B671CD">
        <w:rPr>
          <w:sz w:val="28"/>
          <w:szCs w:val="28"/>
        </w:rPr>
        <w:t xml:space="preserve">территории </w:t>
      </w:r>
      <w:proofErr w:type="spellStart"/>
      <w:r w:rsidRPr="00B671CD">
        <w:rPr>
          <w:sz w:val="28"/>
          <w:szCs w:val="28"/>
        </w:rPr>
        <w:t>Шумячского</w:t>
      </w:r>
      <w:proofErr w:type="spellEnd"/>
      <w:r w:rsidRPr="00B671C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в 2024 году </w:t>
      </w:r>
      <w:r w:rsidRPr="00B671CD">
        <w:rPr>
          <w:sz w:val="28"/>
          <w:szCs w:val="28"/>
        </w:rPr>
        <w:t xml:space="preserve">отрасль животноводства </w:t>
      </w:r>
      <w:r>
        <w:rPr>
          <w:sz w:val="28"/>
          <w:szCs w:val="28"/>
        </w:rPr>
        <w:t>отсутствует.</w:t>
      </w:r>
    </w:p>
    <w:p w:rsidR="002F2AF0" w:rsidRDefault="002F2AF0" w:rsidP="00DB193C">
      <w:pPr>
        <w:ind w:firstLine="708"/>
        <w:rPr>
          <w:color w:val="000000"/>
          <w:sz w:val="28"/>
          <w:szCs w:val="28"/>
        </w:rPr>
      </w:pPr>
    </w:p>
    <w:p w:rsidR="009F7672" w:rsidRDefault="005F0348" w:rsidP="00DB193C">
      <w:pPr>
        <w:tabs>
          <w:tab w:val="left" w:pos="0"/>
          <w:tab w:val="left" w:pos="709"/>
        </w:tabs>
        <w:ind w:firstLine="709"/>
        <w:jc w:val="both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                        </w:t>
      </w:r>
      <w:r w:rsidR="006E243D" w:rsidRPr="006E243D">
        <w:rPr>
          <w:b/>
          <w:spacing w:val="5"/>
          <w:sz w:val="28"/>
          <w:szCs w:val="28"/>
        </w:rPr>
        <w:t>1.3.</w:t>
      </w:r>
      <w:r w:rsidR="003318F0">
        <w:rPr>
          <w:b/>
          <w:spacing w:val="5"/>
          <w:sz w:val="28"/>
          <w:szCs w:val="28"/>
        </w:rPr>
        <w:t xml:space="preserve"> </w:t>
      </w:r>
      <w:proofErr w:type="gramStart"/>
      <w:r w:rsidR="006E243D" w:rsidRPr="006E243D">
        <w:rPr>
          <w:b/>
          <w:spacing w:val="5"/>
          <w:sz w:val="28"/>
          <w:szCs w:val="28"/>
        </w:rPr>
        <w:t>Социальная  инфраструктура</w:t>
      </w:r>
      <w:proofErr w:type="gramEnd"/>
    </w:p>
    <w:p w:rsidR="006E243D" w:rsidRDefault="006E243D" w:rsidP="00DB193C">
      <w:pPr>
        <w:tabs>
          <w:tab w:val="left" w:pos="0"/>
        </w:tabs>
        <w:ind w:firstLine="709"/>
        <w:jc w:val="both"/>
        <w:rPr>
          <w:b/>
          <w:spacing w:val="5"/>
          <w:sz w:val="28"/>
          <w:szCs w:val="28"/>
        </w:rPr>
      </w:pPr>
    </w:p>
    <w:p w:rsidR="006E243D" w:rsidRPr="00C640CE" w:rsidRDefault="005F0348" w:rsidP="00DB193C">
      <w:pPr>
        <w:ind w:firstLine="708"/>
        <w:rPr>
          <w:b/>
          <w:i/>
          <w:sz w:val="28"/>
          <w:szCs w:val="28"/>
        </w:rPr>
      </w:pPr>
      <w:r w:rsidRPr="00C640CE">
        <w:rPr>
          <w:b/>
          <w:i/>
          <w:sz w:val="28"/>
          <w:szCs w:val="28"/>
        </w:rPr>
        <w:t>1.3.</w:t>
      </w:r>
      <w:proofErr w:type="gramStart"/>
      <w:r w:rsidRPr="00C640CE">
        <w:rPr>
          <w:b/>
          <w:i/>
          <w:sz w:val="28"/>
          <w:szCs w:val="28"/>
        </w:rPr>
        <w:t>1.</w:t>
      </w:r>
      <w:r w:rsidR="006E243D" w:rsidRPr="00C640CE">
        <w:rPr>
          <w:b/>
          <w:i/>
          <w:sz w:val="28"/>
          <w:szCs w:val="28"/>
        </w:rPr>
        <w:t>Образование</w:t>
      </w:r>
      <w:proofErr w:type="gramEnd"/>
    </w:p>
    <w:p w:rsidR="00CF18AF" w:rsidRPr="00CF18AF" w:rsidRDefault="00CF18AF" w:rsidP="00DB193C">
      <w:pPr>
        <w:spacing w:after="16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lastRenderedPageBreak/>
        <w:t>Социальная инфраструктура по виду экономической деятельности «Образование» представлена общеобразовательными школами (6 школ), учреждениями дошкольного образования (4 детских сада) и учреждением дополнительного образования (1- дом детского творчества).</w:t>
      </w:r>
    </w:p>
    <w:p w:rsidR="00CF18AF" w:rsidRPr="00CF18AF" w:rsidRDefault="00CF18AF" w:rsidP="00DB193C">
      <w:pPr>
        <w:spacing w:after="160"/>
        <w:ind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CF18AF">
        <w:rPr>
          <w:rFonts w:eastAsiaTheme="minorHAnsi"/>
          <w:b/>
          <w:sz w:val="28"/>
          <w:szCs w:val="22"/>
          <w:lang w:eastAsia="en-US"/>
        </w:rPr>
        <w:t>Дошкольное образование</w:t>
      </w:r>
    </w:p>
    <w:p w:rsidR="00230194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Доля детей в возрасте от 1 года до 6 лет, получающих дошкольную образовательную услугу в муниципальных образовательных учреждениях в общей численности детей в возрасте 1-6 лет в 2024 году, составила 57 %. В 2024 году этот показатель уменьшился на 1,1 % в связи с тем, что количество зарегистрированных детей (в том числе не проживающих) составило 272 ребенка, образовательные учреждения посещали 154 ребенка.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Pr="00CF18AF">
        <w:rPr>
          <w:rFonts w:eastAsiaTheme="minorHAnsi"/>
          <w:sz w:val="28"/>
          <w:szCs w:val="28"/>
          <w:lang w:eastAsia="en-US"/>
        </w:rPr>
        <w:t>Шумячском</w:t>
      </w:r>
      <w:proofErr w:type="spellEnd"/>
      <w:r w:rsidRPr="00CF18AF">
        <w:rPr>
          <w:rFonts w:eastAsiaTheme="minorHAnsi"/>
          <w:sz w:val="28"/>
          <w:szCs w:val="28"/>
          <w:lang w:eastAsia="en-US"/>
        </w:rPr>
        <w:t xml:space="preserve"> районе нет очереди для предоставления мест в дошкольные образовательные учреждения. Количество мест в образовательных учреждениях, реализующих программу дошкольного образования, в 2024 году составило – </w:t>
      </w:r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>245, воспитывалось 154 ребенка, укомплектованность составила 63 %. Услугами дошкольного образования охвачено 100% детей от числа желающих пол</w:t>
      </w:r>
      <w:r w:rsidRPr="00CF18AF">
        <w:rPr>
          <w:rFonts w:eastAsiaTheme="minorHAnsi"/>
          <w:sz w:val="28"/>
          <w:szCs w:val="28"/>
          <w:lang w:eastAsia="en-US"/>
        </w:rPr>
        <w:t>учать дошкольное образование.</w:t>
      </w:r>
    </w:p>
    <w:p w:rsidR="00CF18AF" w:rsidRPr="00CF18AF" w:rsidRDefault="00CF18AF" w:rsidP="00DB193C">
      <w:pPr>
        <w:ind w:firstLine="720"/>
        <w:jc w:val="both"/>
        <w:rPr>
          <w:rFonts w:eastAsiaTheme="minorHAnsi"/>
          <w:i/>
          <w:color w:val="000000" w:themeColor="text1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32"/>
          <w:lang w:eastAsia="en-US"/>
        </w:rPr>
        <w:t>Доступность дошкольного образования в районе обеспечена социальными гарантиями.</w:t>
      </w:r>
      <w:r w:rsidRPr="00CF18AF">
        <w:rPr>
          <w:rFonts w:eastAsiaTheme="minorHAnsi"/>
          <w:sz w:val="28"/>
          <w:szCs w:val="28"/>
          <w:lang w:eastAsia="en-US"/>
        </w:rPr>
        <w:t xml:space="preserve"> В 2024 году плата не взималась с родителей </w:t>
      </w:r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>5 воспитанников (1 ребенок-инвалид; 4 детей из семей участников СВО).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32"/>
          <w:lang w:eastAsia="en-US"/>
        </w:rPr>
        <w:t xml:space="preserve">В детских садах </w:t>
      </w:r>
      <w:r w:rsidRPr="00CF18AF">
        <w:rPr>
          <w:rFonts w:eastAsiaTheme="minorHAnsi"/>
          <w:color w:val="000000" w:themeColor="text1"/>
          <w:sz w:val="28"/>
          <w:szCs w:val="32"/>
          <w:lang w:eastAsia="en-US"/>
        </w:rPr>
        <w:t xml:space="preserve">воспитывался 41 ребенок с ограниченными возможностями здоровья и 1 ребенок-инвалид. Программы, направленные на коррекцию нарушений развития детей, реализовывались в </w:t>
      </w:r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>МБДОУ ЦРР «Колокольчик» п. Шумячи, МБДОУ «</w:t>
      </w:r>
      <w:proofErr w:type="spellStart"/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>Шумячский</w:t>
      </w:r>
      <w:proofErr w:type="spellEnd"/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ЦРР-детский сад «Солнышко», МБДОУ </w:t>
      </w:r>
      <w:r w:rsidRPr="00CF18AF">
        <w:rPr>
          <w:rFonts w:eastAsiaTheme="minorHAnsi"/>
          <w:sz w:val="28"/>
          <w:szCs w:val="28"/>
          <w:lang w:eastAsia="en-US"/>
        </w:rPr>
        <w:t>«Хрусталик».</w:t>
      </w:r>
    </w:p>
    <w:p w:rsidR="00CF18AF" w:rsidRPr="00CF18AF" w:rsidRDefault="00CF18AF" w:rsidP="00DB193C">
      <w:pPr>
        <w:spacing w:after="16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В 2024 году отсутствуют аварийные здания муниципальных дошкольных образовательных учреждений.</w:t>
      </w:r>
    </w:p>
    <w:p w:rsidR="00CF18AF" w:rsidRPr="00CF18AF" w:rsidRDefault="00CF18AF" w:rsidP="00DB193C">
      <w:pPr>
        <w:spacing w:after="160"/>
        <w:jc w:val="center"/>
        <w:rPr>
          <w:rFonts w:eastAsiaTheme="minorHAnsi"/>
          <w:b/>
          <w:sz w:val="28"/>
          <w:szCs w:val="22"/>
          <w:lang w:eastAsia="en-US"/>
        </w:rPr>
      </w:pPr>
      <w:r w:rsidRPr="00CF18AF">
        <w:rPr>
          <w:rFonts w:eastAsiaTheme="minorHAnsi"/>
          <w:b/>
          <w:sz w:val="28"/>
          <w:szCs w:val="22"/>
          <w:lang w:eastAsia="en-US"/>
        </w:rPr>
        <w:t>Общее и дополнительное образование</w:t>
      </w:r>
    </w:p>
    <w:p w:rsidR="00CF18AF" w:rsidRPr="00CF18AF" w:rsidRDefault="00CF18AF" w:rsidP="00DB19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2024 году в общеобразовательных школах муниципального района завершили обучение 32 учащихся 11 классов, </w:t>
      </w:r>
      <w:r w:rsidRPr="00CF18AF">
        <w:rPr>
          <w:rFonts w:eastAsiaTheme="minorHAnsi"/>
          <w:sz w:val="28"/>
          <w:szCs w:val="28"/>
          <w:lang w:eastAsia="en-US"/>
        </w:rPr>
        <w:t>53 выпускника 9 классов</w:t>
      </w: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3 выпускников награждены медалью «За особые успехи в учении» </w:t>
      </w:r>
      <w:r w:rsidRPr="00CF18AF">
        <w:rPr>
          <w:rFonts w:eastAsiaTheme="minorHAnsi"/>
          <w:sz w:val="28"/>
          <w:szCs w:val="28"/>
          <w:shd w:val="clear" w:color="auto" w:fill="FFFFFF"/>
          <w:lang w:val="en-US" w:eastAsia="en-US"/>
        </w:rPr>
        <w:t>I</w:t>
      </w: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степени, 1 выпускник - медалью «За особые успехи в учении» </w:t>
      </w:r>
      <w:r w:rsidRPr="00CF18AF">
        <w:rPr>
          <w:rFonts w:eastAsiaTheme="minorHAnsi"/>
          <w:sz w:val="28"/>
          <w:szCs w:val="28"/>
          <w:shd w:val="clear" w:color="auto" w:fill="FFFFFF"/>
          <w:lang w:val="en-US" w:eastAsia="en-US"/>
        </w:rPr>
        <w:t>II</w:t>
      </w: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степени.</w:t>
      </w:r>
      <w:r w:rsidRPr="00CF18AF">
        <w:rPr>
          <w:rFonts w:eastAsiaTheme="minorHAnsi"/>
          <w:sz w:val="28"/>
          <w:szCs w:val="28"/>
          <w:lang w:eastAsia="en-US"/>
        </w:rPr>
        <w:t xml:space="preserve"> </w:t>
      </w:r>
      <w:r w:rsidRPr="00CF18AF">
        <w:rPr>
          <w:rFonts w:eastAsia="Calibri"/>
          <w:sz w:val="28"/>
          <w:szCs w:val="28"/>
          <w:lang w:eastAsia="en-US"/>
        </w:rPr>
        <w:t>Двое выпускников основной школы получили аттестат об основном общем образовании с отличием.</w:t>
      </w:r>
    </w:p>
    <w:p w:rsidR="00CF18AF" w:rsidRPr="00CF18AF" w:rsidRDefault="00CF18AF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В 2024 году 100% действующих общеобразовательных учреждений соответствуют современным требованиям (имеют оборудованные спортивные залы, спортивные площадки, столовые).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Отсутствуют аварийные здания муниципальных общеобразовательных учреждений, но МБОУ «</w:t>
      </w:r>
      <w:proofErr w:type="spellStart"/>
      <w:r w:rsidRPr="00CF18AF">
        <w:rPr>
          <w:rFonts w:eastAsiaTheme="minorHAnsi"/>
          <w:sz w:val="28"/>
          <w:szCs w:val="28"/>
          <w:lang w:eastAsia="en-US"/>
        </w:rPr>
        <w:t>Шумячская</w:t>
      </w:r>
      <w:proofErr w:type="spellEnd"/>
      <w:r w:rsidRPr="00CF18AF">
        <w:rPr>
          <w:rFonts w:eastAsiaTheme="minorHAnsi"/>
          <w:sz w:val="28"/>
          <w:szCs w:val="28"/>
          <w:lang w:eastAsia="en-US"/>
        </w:rPr>
        <w:t xml:space="preserve"> СШ им. </w:t>
      </w:r>
      <w:proofErr w:type="spellStart"/>
      <w:r w:rsidRPr="00CF18AF">
        <w:rPr>
          <w:rFonts w:eastAsiaTheme="minorHAnsi"/>
          <w:sz w:val="28"/>
          <w:szCs w:val="28"/>
          <w:lang w:eastAsia="en-US"/>
        </w:rPr>
        <w:t>В.Ф.Алешина</w:t>
      </w:r>
      <w:proofErr w:type="spellEnd"/>
      <w:r w:rsidRPr="00CF18AF">
        <w:rPr>
          <w:rFonts w:eastAsiaTheme="minorHAnsi"/>
          <w:sz w:val="28"/>
          <w:szCs w:val="28"/>
          <w:lang w:eastAsia="en-US"/>
        </w:rPr>
        <w:t>» требует капитального ремонта.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В 2024 году доля детей первой и второй групп здоровья в общей численности обучающихся в муниципальных общеобразовательных учреждениях составила 79%.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 xml:space="preserve">Все обучающиеся в муниципальных общеобразовательных учреждениях, занимались и продолжают обучение в первую смену, в режиме пятидневной рабочей недели. В общеобразовательных учреждениях 1630 мест, в них обучались в 2024 году </w:t>
      </w:r>
      <w:r w:rsidRPr="00CF18AF">
        <w:rPr>
          <w:rFonts w:eastAsiaTheme="minorHAnsi"/>
          <w:sz w:val="28"/>
          <w:szCs w:val="28"/>
          <w:lang w:eastAsia="en-US"/>
        </w:rPr>
        <w:lastRenderedPageBreak/>
        <w:t>520 учащихся из них 40 первоклассников. В шести школах имеются школьные автобусы для подвоза детей. Действовало 11 школьных автобусных маршрутов.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В районе развивается система каникулярного отдыха, оздоровления и занятости детей и подростков.</w:t>
      </w:r>
      <w:r w:rsidRPr="00CF18AF">
        <w:rPr>
          <w:rFonts w:eastAsiaTheme="majorEastAsia"/>
          <w:iCs/>
          <w:sz w:val="28"/>
          <w:szCs w:val="28"/>
          <w:lang w:eastAsia="en-US"/>
        </w:rPr>
        <w:t xml:space="preserve"> </w:t>
      </w:r>
      <w:r w:rsidRPr="00CF18AF">
        <w:rPr>
          <w:rFonts w:eastAsiaTheme="minorHAnsi"/>
          <w:sz w:val="28"/>
          <w:szCs w:val="28"/>
          <w:lang w:eastAsia="en-US"/>
        </w:rPr>
        <w:t>Во всех образовательных учреждениях действовали досуговые площадки без организации питания. 138 учащихся оздоровились в летнем оздоровительном лагере с дневным пребыванием учащихся. 36 школьников в летний период были трудоустроены. 16 детей участвовали в профильных сменах.</w:t>
      </w:r>
    </w:p>
    <w:p w:rsidR="00CF18AF" w:rsidRPr="00CF18AF" w:rsidRDefault="00CF18AF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18AF">
        <w:rPr>
          <w:rFonts w:eastAsiaTheme="minorHAnsi"/>
          <w:sz w:val="28"/>
          <w:szCs w:val="28"/>
          <w:lang w:eastAsia="en-US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2024 году составили 35,2 тыс. рублей.</w:t>
      </w:r>
    </w:p>
    <w:p w:rsidR="00CF18AF" w:rsidRPr="00CF18AF" w:rsidRDefault="00CF18AF" w:rsidP="00DB193C">
      <w:pPr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5 школах района продуктивно работали Центры «Точка роста». Две школы – </w:t>
      </w:r>
      <w:proofErr w:type="spellStart"/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>Надейковичская</w:t>
      </w:r>
      <w:proofErr w:type="spellEnd"/>
      <w:r w:rsidRPr="00CF18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Краснооктябрьская участвовали в проекте «Цифровая образовательная среда». Для каждого из учреждений приобретены</w:t>
      </w:r>
      <w:r w:rsidRPr="00CF18A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 МФУ, веб-камеры, ноутбуки, интерактивные панели</w:t>
      </w:r>
      <w:r w:rsidRPr="00CF18AF">
        <w:rPr>
          <w:rFonts w:eastAsiaTheme="minorHAnsi"/>
          <w:bCs/>
          <w:color w:val="000000" w:themeColor="text1"/>
          <w:sz w:val="28"/>
          <w:szCs w:val="28"/>
          <w:lang w:eastAsia="en-US"/>
        </w:rPr>
        <w:t>.</w:t>
      </w:r>
    </w:p>
    <w:p w:rsidR="00CF18AF" w:rsidRPr="00CF18AF" w:rsidRDefault="00CF18AF" w:rsidP="00DB193C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2024 году горячим питанием было охвачено </w:t>
      </w:r>
      <w:r w:rsidRPr="00CF18A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74 </w:t>
      </w: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% школьников. Все учащиеся 1-4 классов получали бесплатное горячее питание (завтрак) за счет средств местного бюджета. Также дополнительную меру социальной поддержки в виде обеспечения бесплатным двухразовым горячим питанием (завтрак и обед) получали </w:t>
      </w:r>
      <w:r w:rsidRPr="00CF18A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4</w:t>
      </w: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учащихся с инвалидностью. </w:t>
      </w:r>
    </w:p>
    <w:p w:rsidR="00CF18AF" w:rsidRPr="00CF18AF" w:rsidRDefault="00CF18AF" w:rsidP="00DB193C">
      <w:pPr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Бесплатные горячие завтраки получали </w:t>
      </w:r>
      <w:r w:rsidRPr="00CF18A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40 </w:t>
      </w:r>
      <w:r w:rsidRPr="00CF18AF">
        <w:rPr>
          <w:rFonts w:eastAsiaTheme="minorHAnsi"/>
          <w:sz w:val="28"/>
          <w:szCs w:val="28"/>
          <w:shd w:val="clear" w:color="auto" w:fill="FFFFFF"/>
          <w:lang w:eastAsia="en-US"/>
        </w:rPr>
        <w:t>детей из малоимущих семей и детей из семей участников специальной военной операции. Средства на оплату питания льготных категорий школьников выделялись из бюджета Смоленской области.</w:t>
      </w:r>
    </w:p>
    <w:p w:rsidR="00CF18AF" w:rsidRPr="00CF18AF" w:rsidRDefault="00CF18AF" w:rsidP="00DB193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CF18AF">
        <w:rPr>
          <w:sz w:val="28"/>
          <w:szCs w:val="28"/>
        </w:rPr>
        <w:t>Доля детей в возрасте 5 - 18 лет, получающих услуги по дополнительному образованию в образовательных учреждениях, в общей численности детей данной возрастной группы в 2024 году составила 85,45%, при плановом значении муниципального показателя 72,8%. За 2024 год для школьников района было организовано и проведено 36 районных мероприятий., участниками которых стали 1313 детей из школ округа. Призовых мест 345 – первых, 321 – вторых, 279 – третьих.</w:t>
      </w:r>
    </w:p>
    <w:p w:rsidR="00CF18AF" w:rsidRPr="00CF18AF" w:rsidRDefault="00CF18AF" w:rsidP="00DB193C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CF18AF">
        <w:rPr>
          <w:sz w:val="28"/>
          <w:szCs w:val="32"/>
        </w:rPr>
        <w:t xml:space="preserve">10 учащихся из </w:t>
      </w:r>
      <w:r w:rsidRPr="00CF18AF">
        <w:rPr>
          <w:rFonts w:eastAsia="Calibri"/>
          <w:sz w:val="28"/>
          <w:szCs w:val="32"/>
        </w:rPr>
        <w:t>МБОУ «</w:t>
      </w:r>
      <w:proofErr w:type="spellStart"/>
      <w:r w:rsidRPr="00CF18AF">
        <w:rPr>
          <w:rFonts w:eastAsia="Calibri"/>
          <w:sz w:val="28"/>
          <w:szCs w:val="32"/>
        </w:rPr>
        <w:t>Шумячская</w:t>
      </w:r>
      <w:proofErr w:type="spellEnd"/>
      <w:r w:rsidRPr="00CF18AF">
        <w:rPr>
          <w:rFonts w:eastAsia="Calibri"/>
          <w:sz w:val="28"/>
          <w:szCs w:val="32"/>
        </w:rPr>
        <w:t xml:space="preserve"> СШ им. В.Ф. Алешина»</w:t>
      </w:r>
      <w:r w:rsidRPr="00CF18AF">
        <w:rPr>
          <w:sz w:val="28"/>
          <w:szCs w:val="32"/>
        </w:rPr>
        <w:t xml:space="preserve">, </w:t>
      </w:r>
      <w:r w:rsidRPr="00CF18AF">
        <w:rPr>
          <w:rFonts w:eastAsia="Calibri"/>
          <w:sz w:val="28"/>
          <w:szCs w:val="32"/>
        </w:rPr>
        <w:t xml:space="preserve">МБОУ «Краснооктябрьская СШ» </w:t>
      </w:r>
      <w:r w:rsidRPr="00CF18AF">
        <w:rPr>
          <w:sz w:val="28"/>
          <w:szCs w:val="32"/>
        </w:rPr>
        <w:t xml:space="preserve">приняли участие в шести олимпиадах на региональном этапе. Из них 2 учащихся </w:t>
      </w:r>
      <w:r w:rsidRPr="00CF18AF">
        <w:rPr>
          <w:rFonts w:eastAsia="Calibri"/>
          <w:sz w:val="28"/>
          <w:szCs w:val="32"/>
        </w:rPr>
        <w:t>МБОУ «</w:t>
      </w:r>
      <w:proofErr w:type="spellStart"/>
      <w:r w:rsidRPr="00CF18AF">
        <w:rPr>
          <w:rFonts w:eastAsia="Calibri"/>
          <w:sz w:val="28"/>
          <w:szCs w:val="32"/>
        </w:rPr>
        <w:t>Шумячская</w:t>
      </w:r>
      <w:proofErr w:type="spellEnd"/>
      <w:r w:rsidRPr="00CF18AF">
        <w:rPr>
          <w:rFonts w:eastAsia="Calibri"/>
          <w:sz w:val="28"/>
          <w:szCs w:val="32"/>
        </w:rPr>
        <w:t xml:space="preserve"> СШ им. В.Ф. Алешина» стали призерами олимпиады по экологии и обществознанию.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 xml:space="preserve">Через АИС Навигатор услугами дополнительного образования в 2024 году охвачено 80,02% обучающихся от всех детей в возрасте от 5 до 18 лет, проживающих в районе. Координатором работы в данном направлении является муниципальный опорный центр, созданный на базе </w:t>
      </w:r>
      <w:proofErr w:type="spellStart"/>
      <w:r w:rsidRPr="00230194">
        <w:rPr>
          <w:sz w:val="28"/>
          <w:szCs w:val="28"/>
        </w:rPr>
        <w:t>Шумячского</w:t>
      </w:r>
      <w:proofErr w:type="spellEnd"/>
      <w:r w:rsidRPr="00230194">
        <w:rPr>
          <w:sz w:val="28"/>
          <w:szCs w:val="28"/>
        </w:rPr>
        <w:t xml:space="preserve"> ДДТ.</w:t>
      </w:r>
    </w:p>
    <w:p w:rsidR="00230194" w:rsidRPr="00230194" w:rsidRDefault="00230194" w:rsidP="00DB193C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230194">
        <w:rPr>
          <w:rFonts w:eastAsia="SimSun"/>
          <w:kern w:val="3"/>
          <w:sz w:val="28"/>
          <w:szCs w:val="28"/>
          <w:lang w:eastAsia="en-US"/>
        </w:rPr>
        <w:t>В 86 муниципальных, межрегиональных, региональных, всероссийских и международных мероприятиях и конкурсах, проводимых очно, заочно и дистанционно, приняли участие 2216 обучающихся в пяти направлениях деятельности (гражданско-патриотическое, духовно-нравственное, экологическое, художественное, социально-гуманитарное). Результатом участия стали призы, дипломы и грамоты. Победителями и призерами стали 1256 обучающихся ОУ. (57% от количества участников).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 xml:space="preserve">Обучающиеся </w:t>
      </w:r>
      <w:proofErr w:type="spellStart"/>
      <w:r w:rsidRPr="00230194">
        <w:rPr>
          <w:sz w:val="28"/>
          <w:szCs w:val="28"/>
        </w:rPr>
        <w:t>Шумячского</w:t>
      </w:r>
      <w:proofErr w:type="spellEnd"/>
      <w:r w:rsidRPr="00230194">
        <w:rPr>
          <w:sz w:val="28"/>
          <w:szCs w:val="28"/>
        </w:rPr>
        <w:t xml:space="preserve"> района стали победителями и призёрами региональных этапов Всероссийских конкурсов:</w:t>
      </w:r>
    </w:p>
    <w:p w:rsidR="00230194" w:rsidRPr="00230194" w:rsidRDefault="00230194" w:rsidP="00DB193C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sz w:val="28"/>
          <w:szCs w:val="28"/>
        </w:rPr>
      </w:pPr>
      <w:r w:rsidRPr="0023019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lastRenderedPageBreak/>
        <w:t xml:space="preserve">- </w:t>
      </w:r>
      <w:r w:rsidRPr="00230194">
        <w:rPr>
          <w:rFonts w:eastAsiaTheme="majorEastAsia"/>
          <w:sz w:val="28"/>
          <w:szCs w:val="28"/>
        </w:rPr>
        <w:t>конкурса презентаций «Летопись моей семьи», посвященный Году семьи (</w:t>
      </w:r>
      <w:r w:rsidRPr="00230194">
        <w:rPr>
          <w:rFonts w:eastAsiaTheme="majorEastAsia"/>
          <w:sz w:val="28"/>
          <w:szCs w:val="28"/>
          <w:lang w:val="en-US"/>
        </w:rPr>
        <w:t>II</w:t>
      </w:r>
      <w:r w:rsidRPr="00230194">
        <w:rPr>
          <w:rFonts w:eastAsiaTheme="majorEastAsia"/>
          <w:sz w:val="28"/>
          <w:szCs w:val="28"/>
        </w:rPr>
        <w:t> 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 xml:space="preserve">- </w:t>
      </w:r>
      <w:r w:rsidRPr="00230194">
        <w:rPr>
          <w:bCs/>
          <w:color w:val="060606"/>
          <w:sz w:val="28"/>
          <w:szCs w:val="28"/>
        </w:rPr>
        <w:t>олимпиада по школьному краеведению «Гений странствий», посвящённая 185-летию со дня рождения Н.М. Пржевальского</w:t>
      </w:r>
      <w:r w:rsidRPr="00230194">
        <w:rPr>
          <w:sz w:val="28"/>
          <w:szCs w:val="28"/>
        </w:rPr>
        <w:t xml:space="preserve"> (</w:t>
      </w:r>
      <w:r w:rsidRPr="00230194">
        <w:rPr>
          <w:sz w:val="28"/>
          <w:szCs w:val="28"/>
          <w:lang w:val="en-US"/>
        </w:rPr>
        <w:t>II</w:t>
      </w:r>
      <w:r w:rsidRPr="00230194">
        <w:rPr>
          <w:sz w:val="28"/>
          <w:szCs w:val="28"/>
        </w:rPr>
        <w:t xml:space="preserve">, </w:t>
      </w:r>
      <w:r w:rsidRPr="00230194">
        <w:rPr>
          <w:sz w:val="28"/>
          <w:szCs w:val="28"/>
          <w:lang w:val="en-US"/>
        </w:rPr>
        <w:t>III</w:t>
      </w:r>
      <w:r w:rsidRPr="00230194">
        <w:rPr>
          <w:sz w:val="28"/>
          <w:szCs w:val="28"/>
        </w:rPr>
        <w:t xml:space="preserve"> 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bCs/>
          <w:color w:val="060606"/>
          <w:sz w:val="28"/>
          <w:szCs w:val="28"/>
          <w:shd w:val="clear" w:color="auto" w:fill="FFFFFF"/>
        </w:rPr>
      </w:pPr>
      <w:r w:rsidRPr="00230194">
        <w:rPr>
          <w:sz w:val="28"/>
          <w:szCs w:val="28"/>
        </w:rPr>
        <w:t xml:space="preserve">- </w:t>
      </w:r>
      <w:r w:rsidRPr="00230194">
        <w:rPr>
          <w:bCs/>
          <w:color w:val="060606"/>
          <w:sz w:val="28"/>
          <w:szCs w:val="28"/>
          <w:shd w:val="clear" w:color="auto" w:fill="FFFFFF"/>
        </w:rPr>
        <w:t>конкурс экологических проектов «Волонтеры могут все» (</w:t>
      </w:r>
      <w:r w:rsidRPr="00230194">
        <w:rPr>
          <w:bCs/>
          <w:color w:val="060606"/>
          <w:sz w:val="28"/>
          <w:szCs w:val="28"/>
          <w:shd w:val="clear" w:color="auto" w:fill="FFFFFF"/>
          <w:lang w:val="en-US"/>
        </w:rPr>
        <w:t>II</w:t>
      </w:r>
      <w:r w:rsidRPr="00230194">
        <w:rPr>
          <w:bCs/>
          <w:color w:val="060606"/>
          <w:sz w:val="28"/>
          <w:szCs w:val="28"/>
          <w:shd w:val="clear" w:color="auto" w:fill="FFFFFF"/>
        </w:rPr>
        <w:t xml:space="preserve"> 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Всероссийских конкурсов: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 xml:space="preserve">- смотр – конкурс «Молодость </w:t>
      </w:r>
      <w:r w:rsidRPr="00230194">
        <w:rPr>
          <w:sz w:val="28"/>
          <w:szCs w:val="28"/>
          <w:lang w:val="en-US"/>
        </w:rPr>
        <w:t>XXI</w:t>
      </w:r>
      <w:r w:rsidRPr="00230194">
        <w:rPr>
          <w:sz w:val="28"/>
          <w:szCs w:val="28"/>
        </w:rPr>
        <w:t xml:space="preserve"> – Победителям» (</w:t>
      </w:r>
      <w:r w:rsidRPr="00230194">
        <w:rPr>
          <w:sz w:val="28"/>
          <w:szCs w:val="28"/>
          <w:lang w:val="en-US"/>
        </w:rPr>
        <w:t>III</w:t>
      </w:r>
      <w:r w:rsidRPr="00230194">
        <w:rPr>
          <w:sz w:val="28"/>
          <w:szCs w:val="28"/>
        </w:rPr>
        <w:t xml:space="preserve"> 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- интерактивная выставка достижений обучающихся в области науки, культуры и спорта «Открытие 2030» (</w:t>
      </w:r>
      <w:r w:rsidRPr="00230194">
        <w:rPr>
          <w:sz w:val="28"/>
          <w:szCs w:val="28"/>
          <w:lang w:val="en-US"/>
        </w:rPr>
        <w:t>I</w:t>
      </w:r>
      <w:r w:rsidRPr="00230194">
        <w:rPr>
          <w:sz w:val="28"/>
          <w:szCs w:val="28"/>
        </w:rPr>
        <w:t xml:space="preserve"> место);</w:t>
      </w:r>
    </w:p>
    <w:p w:rsidR="00230194" w:rsidRPr="00230194" w:rsidRDefault="00230194" w:rsidP="00DB193C">
      <w:pPr>
        <w:ind w:firstLine="709"/>
        <w:rPr>
          <w:sz w:val="28"/>
          <w:szCs w:val="28"/>
        </w:rPr>
      </w:pPr>
      <w:r w:rsidRPr="00230194">
        <w:rPr>
          <w:sz w:val="28"/>
          <w:szCs w:val="28"/>
        </w:rPr>
        <w:t>- конкурс юных аграриев имени К.А. Тимирязева (</w:t>
      </w:r>
      <w:r w:rsidRPr="00230194">
        <w:rPr>
          <w:sz w:val="28"/>
          <w:szCs w:val="28"/>
          <w:lang w:val="en-US"/>
        </w:rPr>
        <w:t>III</w:t>
      </w:r>
      <w:r w:rsidRPr="00230194">
        <w:rPr>
          <w:sz w:val="28"/>
          <w:szCs w:val="28"/>
        </w:rPr>
        <w:t xml:space="preserve"> 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Международных конкурсов: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bCs/>
          <w:color w:val="060606"/>
          <w:sz w:val="28"/>
          <w:szCs w:val="28"/>
        </w:rPr>
      </w:pPr>
      <w:r w:rsidRPr="00230194">
        <w:rPr>
          <w:sz w:val="28"/>
          <w:szCs w:val="28"/>
        </w:rPr>
        <w:t xml:space="preserve">- </w:t>
      </w:r>
      <w:r w:rsidRPr="00230194">
        <w:rPr>
          <w:bCs/>
          <w:color w:val="060606"/>
          <w:sz w:val="28"/>
          <w:szCs w:val="28"/>
        </w:rPr>
        <w:t>конкурс творческих проектов «Первые звездные 108 минут» (</w:t>
      </w:r>
      <w:r w:rsidRPr="00230194">
        <w:rPr>
          <w:bCs/>
          <w:color w:val="060606"/>
          <w:sz w:val="28"/>
          <w:szCs w:val="28"/>
          <w:lang w:val="en-US"/>
        </w:rPr>
        <w:t>III</w:t>
      </w:r>
      <w:r w:rsidRPr="00230194">
        <w:rPr>
          <w:bCs/>
          <w:color w:val="060606"/>
          <w:sz w:val="28"/>
          <w:szCs w:val="28"/>
        </w:rPr>
        <w:t xml:space="preserve"> 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bCs/>
          <w:color w:val="060606"/>
          <w:sz w:val="28"/>
          <w:szCs w:val="28"/>
        </w:rPr>
        <w:t xml:space="preserve">- </w:t>
      </w:r>
      <w:r w:rsidRPr="00230194">
        <w:rPr>
          <w:sz w:val="28"/>
          <w:szCs w:val="28"/>
        </w:rPr>
        <w:t>III детский экологический форум «Изменение климата глазами детей - 2024» (</w:t>
      </w:r>
      <w:r w:rsidRPr="00230194">
        <w:rPr>
          <w:sz w:val="28"/>
          <w:szCs w:val="28"/>
          <w:lang w:val="en-US"/>
        </w:rPr>
        <w:t>II</w:t>
      </w:r>
      <w:r w:rsidRPr="00230194">
        <w:rPr>
          <w:sz w:val="28"/>
          <w:szCs w:val="28"/>
        </w:rPr>
        <w:t xml:space="preserve">, </w:t>
      </w:r>
      <w:r w:rsidRPr="00230194">
        <w:rPr>
          <w:sz w:val="28"/>
          <w:szCs w:val="28"/>
          <w:lang w:val="en-US"/>
        </w:rPr>
        <w:t>III</w:t>
      </w:r>
      <w:r w:rsidRPr="00230194">
        <w:rPr>
          <w:sz w:val="28"/>
          <w:szCs w:val="28"/>
        </w:rPr>
        <w:t xml:space="preserve"> место);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МБОУ «</w:t>
      </w:r>
      <w:proofErr w:type="spellStart"/>
      <w:r w:rsidRPr="00230194">
        <w:rPr>
          <w:sz w:val="28"/>
          <w:szCs w:val="28"/>
        </w:rPr>
        <w:t>Шумячская</w:t>
      </w:r>
      <w:proofErr w:type="spellEnd"/>
      <w:r w:rsidRPr="00230194">
        <w:rPr>
          <w:sz w:val="28"/>
          <w:szCs w:val="28"/>
        </w:rPr>
        <w:t xml:space="preserve"> СШ им. В.Ф. Алешина» стала победителем (</w:t>
      </w:r>
      <w:r w:rsidRPr="00230194">
        <w:rPr>
          <w:sz w:val="28"/>
          <w:szCs w:val="28"/>
          <w:lang w:val="en-US"/>
        </w:rPr>
        <w:t>I</w:t>
      </w:r>
      <w:r w:rsidRPr="00230194">
        <w:rPr>
          <w:sz w:val="28"/>
          <w:szCs w:val="28"/>
        </w:rPr>
        <w:t xml:space="preserve"> место) областного заочного конкурса «Мой школьный двор» в номинации «Учебно-опытный участок общеобразовательной организации города» и призёром (</w:t>
      </w:r>
      <w:r w:rsidRPr="00230194">
        <w:rPr>
          <w:sz w:val="28"/>
          <w:szCs w:val="28"/>
          <w:lang w:val="en-US"/>
        </w:rPr>
        <w:t>II</w:t>
      </w:r>
      <w:r w:rsidRPr="00230194">
        <w:rPr>
          <w:sz w:val="28"/>
          <w:szCs w:val="28"/>
        </w:rPr>
        <w:t xml:space="preserve"> место) областного заочного Смотра природоохранной работы образовательных организаций Смоленской области. МБОУ «</w:t>
      </w:r>
      <w:proofErr w:type="spellStart"/>
      <w:r w:rsidRPr="00230194">
        <w:rPr>
          <w:sz w:val="28"/>
          <w:szCs w:val="28"/>
        </w:rPr>
        <w:t>Криволесская</w:t>
      </w:r>
      <w:proofErr w:type="spellEnd"/>
      <w:r w:rsidRPr="00230194">
        <w:rPr>
          <w:sz w:val="28"/>
          <w:szCs w:val="28"/>
        </w:rPr>
        <w:t xml:space="preserve"> ОШ» стала призёром областного заочного конкурса «Мой школьный двор» в номинации «Лучший школьный двор образовательной организации села» (</w:t>
      </w:r>
      <w:r w:rsidRPr="00230194">
        <w:rPr>
          <w:sz w:val="28"/>
          <w:szCs w:val="28"/>
          <w:lang w:val="en-US"/>
        </w:rPr>
        <w:t>II</w:t>
      </w:r>
      <w:r w:rsidRPr="00230194">
        <w:rPr>
          <w:sz w:val="28"/>
          <w:szCs w:val="28"/>
        </w:rPr>
        <w:t xml:space="preserve"> место).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30194">
        <w:rPr>
          <w:sz w:val="28"/>
          <w:szCs w:val="28"/>
        </w:rPr>
        <w:t xml:space="preserve">6-ти учащимся образовательных учреждений </w:t>
      </w:r>
      <w:proofErr w:type="spellStart"/>
      <w:r w:rsidRPr="00230194">
        <w:rPr>
          <w:sz w:val="28"/>
          <w:szCs w:val="28"/>
        </w:rPr>
        <w:t>Шумячского</w:t>
      </w:r>
      <w:proofErr w:type="spellEnd"/>
      <w:r w:rsidRPr="00230194">
        <w:rPr>
          <w:sz w:val="28"/>
          <w:szCs w:val="28"/>
        </w:rPr>
        <w:t xml:space="preserve"> района за достижения в изучении предметов, высокие показатели в спорте, за участие олимпиадах, научно-исследовательской работе, художественном творчестве и общественной жизни школы по итогам 2024 года </w:t>
      </w:r>
      <w:r w:rsidRPr="00230194">
        <w:rPr>
          <w:rFonts w:eastAsiaTheme="minorHAnsi"/>
          <w:color w:val="000000"/>
          <w:sz w:val="28"/>
          <w:szCs w:val="28"/>
          <w:lang w:eastAsia="en-US"/>
        </w:rPr>
        <w:t>была вручена муниципальная премия имени Юрия Алексеевича Гагарина на общую сумму 89 760 рублей.</w:t>
      </w:r>
    </w:p>
    <w:p w:rsidR="00230194" w:rsidRPr="00230194" w:rsidRDefault="00230194" w:rsidP="00DB193C">
      <w:pPr>
        <w:shd w:val="clear" w:color="auto" w:fill="FFFFFF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230194">
        <w:rPr>
          <w:color w:val="111111"/>
          <w:sz w:val="28"/>
          <w:szCs w:val="28"/>
          <w:bdr w:val="none" w:sz="0" w:space="0" w:color="auto" w:frame="1"/>
        </w:rPr>
        <w:t xml:space="preserve">В образовательных учреждениях </w:t>
      </w:r>
      <w:proofErr w:type="spellStart"/>
      <w:r w:rsidRPr="00230194">
        <w:rPr>
          <w:color w:val="111111"/>
          <w:sz w:val="28"/>
          <w:szCs w:val="28"/>
          <w:bdr w:val="none" w:sz="0" w:space="0" w:color="auto" w:frame="1"/>
        </w:rPr>
        <w:t>Шумячского</w:t>
      </w:r>
      <w:proofErr w:type="spellEnd"/>
      <w:r w:rsidRPr="00230194">
        <w:rPr>
          <w:color w:val="111111"/>
          <w:sz w:val="28"/>
          <w:szCs w:val="28"/>
          <w:bdr w:val="none" w:sz="0" w:space="0" w:color="auto" w:frame="1"/>
        </w:rPr>
        <w:t xml:space="preserve"> района вся спортивно-массовая и физкультурно-оздоровительная работа проводится во внеурочное время и включает мероприятия, которые направлены на улучшение здоровья и физическое развитие учащихся.</w:t>
      </w:r>
    </w:p>
    <w:p w:rsidR="00230194" w:rsidRPr="00230194" w:rsidRDefault="00230194" w:rsidP="00DB193C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30194">
        <w:rPr>
          <w:color w:val="111111"/>
          <w:sz w:val="28"/>
          <w:szCs w:val="28"/>
          <w:bdr w:val="none" w:sz="0" w:space="0" w:color="auto" w:frame="1"/>
        </w:rPr>
        <w:t xml:space="preserve">Всего в районе в 2024 году действовало 21 спортивных кружка и секции, в которых занимались 194 обучающихся. </w:t>
      </w:r>
      <w:r w:rsidRPr="00230194">
        <w:rPr>
          <w:sz w:val="28"/>
          <w:szCs w:val="28"/>
        </w:rPr>
        <w:t>В 5 школах организованы</w:t>
      </w:r>
      <w:r w:rsidRPr="00230194">
        <w:rPr>
          <w:sz w:val="28"/>
          <w:szCs w:val="28"/>
          <w:shd w:val="clear" w:color="auto" w:fill="FFFFFF"/>
        </w:rPr>
        <w:t xml:space="preserve"> школьные спортивные клубы: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30194">
        <w:rPr>
          <w:color w:val="1A1A1A"/>
          <w:sz w:val="28"/>
          <w:szCs w:val="28"/>
        </w:rPr>
        <w:t>- «Здоровое поколение» (МБОУ «Краснооктябрьская СШ»;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30194">
        <w:rPr>
          <w:color w:val="1A1A1A"/>
          <w:sz w:val="28"/>
          <w:szCs w:val="28"/>
        </w:rPr>
        <w:t xml:space="preserve">- «Ступенька к Олимпу» (МБОУ </w:t>
      </w:r>
      <w:proofErr w:type="spellStart"/>
      <w:r w:rsidRPr="00230194">
        <w:rPr>
          <w:color w:val="1A1A1A"/>
          <w:sz w:val="28"/>
          <w:szCs w:val="28"/>
        </w:rPr>
        <w:t>Надейковичская</w:t>
      </w:r>
      <w:proofErr w:type="spellEnd"/>
      <w:r w:rsidRPr="00230194">
        <w:rPr>
          <w:color w:val="1A1A1A"/>
          <w:sz w:val="28"/>
          <w:szCs w:val="28"/>
        </w:rPr>
        <w:t xml:space="preserve"> СШ имени И.П. </w:t>
      </w:r>
      <w:proofErr w:type="spellStart"/>
      <w:r w:rsidRPr="00230194">
        <w:rPr>
          <w:color w:val="1A1A1A"/>
          <w:sz w:val="28"/>
          <w:szCs w:val="28"/>
        </w:rPr>
        <w:t>Гоманкова</w:t>
      </w:r>
      <w:proofErr w:type="spellEnd"/>
      <w:r w:rsidRPr="00230194">
        <w:rPr>
          <w:color w:val="1A1A1A"/>
          <w:sz w:val="28"/>
          <w:szCs w:val="28"/>
        </w:rPr>
        <w:t>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30194">
        <w:rPr>
          <w:color w:val="1A1A1A"/>
          <w:sz w:val="28"/>
          <w:szCs w:val="28"/>
        </w:rPr>
        <w:t>- «Авангард» (МБОУ «Первомайская СШ»);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30194">
        <w:rPr>
          <w:color w:val="1A1A1A"/>
          <w:sz w:val="28"/>
          <w:szCs w:val="28"/>
        </w:rPr>
        <w:t>- «Богатырь» (МБОУ «</w:t>
      </w:r>
      <w:proofErr w:type="spellStart"/>
      <w:r w:rsidRPr="00230194">
        <w:rPr>
          <w:color w:val="1A1A1A"/>
          <w:sz w:val="28"/>
          <w:szCs w:val="28"/>
        </w:rPr>
        <w:t>Руссковская</w:t>
      </w:r>
      <w:proofErr w:type="spellEnd"/>
      <w:r w:rsidRPr="00230194">
        <w:rPr>
          <w:color w:val="1A1A1A"/>
          <w:sz w:val="28"/>
          <w:szCs w:val="28"/>
        </w:rPr>
        <w:t xml:space="preserve"> СШ»);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30194">
        <w:rPr>
          <w:color w:val="1A1A1A"/>
          <w:sz w:val="28"/>
          <w:szCs w:val="28"/>
        </w:rPr>
        <w:t>- «Старт» (МБОУ «</w:t>
      </w:r>
      <w:proofErr w:type="spellStart"/>
      <w:r w:rsidRPr="00230194">
        <w:rPr>
          <w:color w:val="1A1A1A"/>
          <w:sz w:val="28"/>
          <w:szCs w:val="28"/>
        </w:rPr>
        <w:t>Шумячская</w:t>
      </w:r>
      <w:proofErr w:type="spellEnd"/>
      <w:r w:rsidRPr="00230194">
        <w:rPr>
          <w:color w:val="1A1A1A"/>
          <w:sz w:val="28"/>
          <w:szCs w:val="28"/>
        </w:rPr>
        <w:t xml:space="preserve"> СШ им. В.Ф. Алешина»).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30194">
        <w:rPr>
          <w:sz w:val="28"/>
          <w:szCs w:val="28"/>
          <w:shd w:val="clear" w:color="auto" w:fill="FFFFFF"/>
        </w:rPr>
        <w:t>- «Феникс»</w:t>
      </w:r>
      <w:r w:rsidRPr="00230194">
        <w:rPr>
          <w:color w:val="1A1A1A"/>
          <w:sz w:val="28"/>
          <w:szCs w:val="28"/>
        </w:rPr>
        <w:t xml:space="preserve"> (</w:t>
      </w:r>
      <w:proofErr w:type="spellStart"/>
      <w:r w:rsidRPr="00230194">
        <w:rPr>
          <w:color w:val="1A1A1A"/>
          <w:sz w:val="28"/>
          <w:szCs w:val="28"/>
        </w:rPr>
        <w:t>Криволесская</w:t>
      </w:r>
      <w:proofErr w:type="spellEnd"/>
      <w:r w:rsidRPr="00230194">
        <w:rPr>
          <w:color w:val="1A1A1A"/>
          <w:sz w:val="28"/>
          <w:szCs w:val="28"/>
        </w:rPr>
        <w:t xml:space="preserve"> ОШ)</w:t>
      </w:r>
      <w:r w:rsidRPr="00230194">
        <w:rPr>
          <w:sz w:val="28"/>
          <w:szCs w:val="28"/>
          <w:shd w:val="clear" w:color="auto" w:fill="FFFFFF"/>
        </w:rPr>
        <w:t>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30194">
        <w:rPr>
          <w:sz w:val="28"/>
          <w:szCs w:val="28"/>
          <w:shd w:val="clear" w:color="auto" w:fill="FFFFFF"/>
        </w:rPr>
        <w:t xml:space="preserve"> За 2024 год проведено 16 соревнований по разным видам спорта, в которых приняли участие 559 юных спортсменов</w:t>
      </w:r>
    </w:p>
    <w:p w:rsidR="00230194" w:rsidRPr="00230194" w:rsidRDefault="00230194" w:rsidP="00DB193C">
      <w:pPr>
        <w:shd w:val="clear" w:color="auto" w:fill="FFFFFF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230194">
        <w:rPr>
          <w:rFonts w:eastAsiaTheme="minorHAnsi"/>
          <w:sz w:val="28"/>
          <w:szCs w:val="28"/>
          <w:lang w:eastAsia="en-US"/>
        </w:rPr>
        <w:t xml:space="preserve">В 2024 году нормативы ВФСК ГТО выполнили 138 человек, из них на золотой знак – 129 человек, на серебряный – 8 человек, на бронзовый 1 человек. Учащиеся - обладатели золотого знака - воспользовались преимуществами при поступлении в высшие и средние специальные учебные заведения. </w:t>
      </w:r>
    </w:p>
    <w:p w:rsidR="00230194" w:rsidRPr="00230194" w:rsidRDefault="00230194" w:rsidP="00DB193C">
      <w:pPr>
        <w:shd w:val="clear" w:color="auto" w:fill="FFFFFF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230194">
        <w:rPr>
          <w:rFonts w:eastAsiaTheme="minorHAnsi"/>
          <w:sz w:val="28"/>
          <w:szCs w:val="28"/>
          <w:lang w:eastAsia="en-US"/>
        </w:rPr>
        <w:lastRenderedPageBreak/>
        <w:t xml:space="preserve">Команда школьников МБОУ «Первомайская СШ» заняла второе место в региональном этапе Всероссийских спортивных соревнований школьников «Президентские состязания». </w:t>
      </w:r>
    </w:p>
    <w:p w:rsidR="00230194" w:rsidRPr="00230194" w:rsidRDefault="00230194" w:rsidP="00DB193C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230194">
        <w:rPr>
          <w:rFonts w:eastAsiaTheme="minorEastAsia"/>
          <w:color w:val="000000"/>
          <w:sz w:val="28"/>
          <w:szCs w:val="28"/>
        </w:rPr>
        <w:t>В апреле 2024 года на базе МБОУ «</w:t>
      </w:r>
      <w:proofErr w:type="spellStart"/>
      <w:r w:rsidRPr="00230194">
        <w:rPr>
          <w:rFonts w:eastAsiaTheme="minorEastAsia"/>
          <w:color w:val="000000"/>
          <w:sz w:val="28"/>
          <w:szCs w:val="28"/>
        </w:rPr>
        <w:t>Шумячская</w:t>
      </w:r>
      <w:proofErr w:type="spellEnd"/>
      <w:r w:rsidRPr="00230194">
        <w:rPr>
          <w:rFonts w:eastAsiaTheme="minorEastAsia"/>
          <w:color w:val="000000"/>
          <w:sz w:val="28"/>
          <w:szCs w:val="28"/>
        </w:rPr>
        <w:t xml:space="preserve"> СШ им. В.Ф. Алешина» прошла военно-спортивная игра «Зарница 2.0», в которой приняли участие 90 обучающихся из всех школ района.</w:t>
      </w:r>
    </w:p>
    <w:p w:rsidR="00230194" w:rsidRPr="00230194" w:rsidRDefault="00230194" w:rsidP="00DB193C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color w:val="000000"/>
          <w:sz w:val="28"/>
          <w:szCs w:val="28"/>
        </w:rPr>
      </w:pPr>
      <w:r w:rsidRPr="00230194">
        <w:rPr>
          <w:rFonts w:eastAsiaTheme="minorEastAsia"/>
          <w:color w:val="000000"/>
          <w:sz w:val="28"/>
          <w:szCs w:val="28"/>
        </w:rPr>
        <w:t xml:space="preserve">На 31.12.2024 года </w:t>
      </w:r>
      <w:r w:rsidRPr="00230194">
        <w:rPr>
          <w:rFonts w:eastAsiaTheme="minorEastAsia"/>
          <w:sz w:val="28"/>
          <w:szCs w:val="28"/>
        </w:rPr>
        <w:t xml:space="preserve">в единой информационной системе «Добровольцы России» </w:t>
      </w:r>
      <w:r w:rsidRPr="00230194">
        <w:rPr>
          <w:rFonts w:eastAsiaTheme="minorEastAsia"/>
          <w:color w:val="000000"/>
          <w:sz w:val="28"/>
          <w:szCs w:val="28"/>
        </w:rPr>
        <w:t xml:space="preserve">зарегистрировано268 волонтёра </w:t>
      </w:r>
      <w:proofErr w:type="spellStart"/>
      <w:r w:rsidRPr="00230194">
        <w:rPr>
          <w:rFonts w:eastAsiaTheme="minorEastAsia"/>
          <w:color w:val="000000"/>
          <w:sz w:val="28"/>
          <w:szCs w:val="28"/>
        </w:rPr>
        <w:t>Шумячского</w:t>
      </w:r>
      <w:proofErr w:type="spellEnd"/>
      <w:r w:rsidRPr="00230194">
        <w:rPr>
          <w:rFonts w:eastAsiaTheme="minorEastAsia"/>
          <w:color w:val="000000"/>
          <w:sz w:val="28"/>
          <w:szCs w:val="28"/>
        </w:rPr>
        <w:t xml:space="preserve"> района, в том числе за 2024 год – 39 человек</w:t>
      </w:r>
      <w:r w:rsidRPr="00230194">
        <w:rPr>
          <w:rFonts w:eastAsiaTheme="minorEastAsia"/>
          <w:bCs/>
          <w:color w:val="000000"/>
          <w:sz w:val="28"/>
          <w:szCs w:val="28"/>
        </w:rPr>
        <w:t>.</w:t>
      </w:r>
    </w:p>
    <w:p w:rsidR="00230194" w:rsidRPr="00230194" w:rsidRDefault="00230194" w:rsidP="00DB193C">
      <w:pPr>
        <w:widowControl w:val="0"/>
        <w:autoSpaceDE w:val="0"/>
        <w:autoSpaceDN w:val="0"/>
        <w:ind w:firstLine="709"/>
        <w:jc w:val="both"/>
        <w:rPr>
          <w:rFonts w:eastAsiaTheme="minorEastAsia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30194">
        <w:rPr>
          <w:rFonts w:eastAsiaTheme="minorEastAsia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Направления деятельности волонтерского движения:</w:t>
      </w:r>
    </w:p>
    <w:p w:rsidR="00230194" w:rsidRPr="00230194" w:rsidRDefault="00230194" w:rsidP="00DB19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0194">
        <w:rPr>
          <w:color w:val="000000"/>
          <w:sz w:val="28"/>
          <w:szCs w:val="28"/>
          <w:shd w:val="clear" w:color="auto" w:fill="FFFFFF"/>
        </w:rPr>
        <w:t>• Пропаганда здорового образа жизни.</w:t>
      </w:r>
    </w:p>
    <w:p w:rsidR="00230194" w:rsidRPr="00230194" w:rsidRDefault="00230194" w:rsidP="00DB19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0194">
        <w:rPr>
          <w:color w:val="000000"/>
          <w:sz w:val="28"/>
          <w:szCs w:val="28"/>
          <w:shd w:val="clear" w:color="auto" w:fill="FFFFFF"/>
        </w:rPr>
        <w:t>• Духовно – нравственное воспитание.</w:t>
      </w:r>
    </w:p>
    <w:p w:rsidR="00230194" w:rsidRPr="00230194" w:rsidRDefault="00230194" w:rsidP="00DB19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0194">
        <w:rPr>
          <w:color w:val="000000"/>
          <w:sz w:val="28"/>
          <w:szCs w:val="28"/>
          <w:shd w:val="clear" w:color="auto" w:fill="FFFFFF"/>
        </w:rPr>
        <w:t>• Проведение социально – значимых мероприятий.</w:t>
      </w:r>
    </w:p>
    <w:p w:rsidR="00230194" w:rsidRPr="00230194" w:rsidRDefault="00230194" w:rsidP="00DB19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0194">
        <w:rPr>
          <w:color w:val="000000"/>
          <w:sz w:val="28"/>
          <w:szCs w:val="28"/>
          <w:shd w:val="clear" w:color="auto" w:fill="FFFFFF"/>
        </w:rPr>
        <w:t>• Взаимодействие с общественными организациями, заинтересованными в осуществлении деятельности волонтеров.</w:t>
      </w:r>
    </w:p>
    <w:p w:rsidR="00230194" w:rsidRPr="00230194" w:rsidRDefault="00230194" w:rsidP="00DB19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0194">
        <w:rPr>
          <w:color w:val="000000"/>
          <w:sz w:val="28"/>
          <w:szCs w:val="28"/>
          <w:shd w:val="clear" w:color="auto" w:fill="FFFFFF"/>
        </w:rPr>
        <w:t>• Помощь и поддержка различным категориям граждан.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0194">
        <w:rPr>
          <w:rFonts w:eastAsiaTheme="minorHAnsi"/>
          <w:sz w:val="28"/>
          <w:szCs w:val="28"/>
          <w:lang w:eastAsia="en-US"/>
        </w:rPr>
        <w:t xml:space="preserve">Волонтерский штаб </w:t>
      </w:r>
      <w:proofErr w:type="spellStart"/>
      <w:r w:rsidRPr="00230194">
        <w:rPr>
          <w:rFonts w:eastAsiaTheme="minorHAnsi"/>
          <w:sz w:val="28"/>
          <w:szCs w:val="28"/>
          <w:lang w:eastAsia="en-US"/>
        </w:rPr>
        <w:t>Шумячского</w:t>
      </w:r>
      <w:proofErr w:type="spellEnd"/>
      <w:r w:rsidRPr="00230194">
        <w:rPr>
          <w:rFonts w:eastAsiaTheme="minorHAnsi"/>
          <w:sz w:val="28"/>
          <w:szCs w:val="28"/>
          <w:lang w:eastAsia="en-US"/>
        </w:rPr>
        <w:t xml:space="preserve"> района занял </w:t>
      </w:r>
      <w:r w:rsidRPr="00230194">
        <w:rPr>
          <w:rFonts w:eastAsiaTheme="minorHAnsi"/>
          <w:sz w:val="28"/>
          <w:szCs w:val="28"/>
          <w:lang w:val="en-US" w:eastAsia="en-US"/>
        </w:rPr>
        <w:t>III</w:t>
      </w:r>
      <w:r w:rsidRPr="00230194">
        <w:rPr>
          <w:rFonts w:eastAsiaTheme="minorHAnsi"/>
          <w:sz w:val="28"/>
          <w:szCs w:val="28"/>
          <w:lang w:eastAsia="en-US"/>
        </w:rPr>
        <w:t xml:space="preserve"> место в региональном конкурсе «Лучший муниципальный волонтерский штаб Смоленской области 2024».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 xml:space="preserve">Район тесно сотрудничает с Пограничным управлением ФСБ России по Смоленской области. На базе МБОУ </w:t>
      </w:r>
      <w:proofErr w:type="spellStart"/>
      <w:r w:rsidRPr="00230194">
        <w:rPr>
          <w:sz w:val="28"/>
          <w:szCs w:val="28"/>
        </w:rPr>
        <w:t>Надейковичская</w:t>
      </w:r>
      <w:proofErr w:type="spellEnd"/>
      <w:r w:rsidRPr="00230194">
        <w:rPr>
          <w:sz w:val="28"/>
          <w:szCs w:val="28"/>
        </w:rPr>
        <w:t xml:space="preserve"> СШ имени И.П. </w:t>
      </w:r>
      <w:proofErr w:type="spellStart"/>
      <w:r w:rsidRPr="00230194">
        <w:rPr>
          <w:sz w:val="28"/>
          <w:szCs w:val="28"/>
        </w:rPr>
        <w:t>Гоманкова</w:t>
      </w:r>
      <w:proofErr w:type="spellEnd"/>
      <w:r w:rsidRPr="00230194">
        <w:rPr>
          <w:sz w:val="28"/>
          <w:szCs w:val="28"/>
        </w:rPr>
        <w:t xml:space="preserve"> при содействии Пограничного управления ФСБ России по Смоленской области создан клуб «Юные друзья пограничников», целью которого является воспитание чувства гражданской ответственности и патриотизма, привитие учащимся социально значимых ценностей (долг, честь, гражданская позиция).</w:t>
      </w:r>
    </w:p>
    <w:p w:rsidR="00230194" w:rsidRPr="00230194" w:rsidRDefault="00230194" w:rsidP="00DB193C">
      <w:pPr>
        <w:ind w:firstLine="709"/>
        <w:jc w:val="both"/>
        <w:rPr>
          <w:sz w:val="28"/>
          <w:szCs w:val="28"/>
          <w:shd w:val="clear" w:color="auto" w:fill="FFFFFF"/>
        </w:rPr>
      </w:pPr>
      <w:r w:rsidRPr="00230194">
        <w:rPr>
          <w:sz w:val="28"/>
          <w:szCs w:val="28"/>
        </w:rPr>
        <w:t xml:space="preserve">Активную работу проводит районное отделение Всероссийского </w:t>
      </w:r>
      <w:proofErr w:type="spellStart"/>
      <w:r w:rsidRPr="00230194">
        <w:rPr>
          <w:sz w:val="28"/>
          <w:szCs w:val="28"/>
        </w:rPr>
        <w:t>детско</w:t>
      </w:r>
      <w:proofErr w:type="spellEnd"/>
      <w:r w:rsidRPr="00230194">
        <w:rPr>
          <w:sz w:val="28"/>
          <w:szCs w:val="28"/>
        </w:rPr>
        <w:t xml:space="preserve"> – юношеского </w:t>
      </w:r>
      <w:proofErr w:type="spellStart"/>
      <w:r w:rsidRPr="00230194">
        <w:rPr>
          <w:sz w:val="28"/>
          <w:szCs w:val="28"/>
        </w:rPr>
        <w:t>военно</w:t>
      </w:r>
      <w:proofErr w:type="spellEnd"/>
      <w:r w:rsidRPr="00230194">
        <w:rPr>
          <w:sz w:val="28"/>
          <w:szCs w:val="28"/>
        </w:rPr>
        <w:t xml:space="preserve"> – патриотического общественного движения «ЮНАРМИЯ» и Центр муниципального отделения движения детей и молодежи «Движение первых».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В образовательных учреждениях летом 2024 года действовали: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- 7 досуговых площадок без организации питания;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230194">
        <w:rPr>
          <w:sz w:val="28"/>
          <w:szCs w:val="28"/>
        </w:rPr>
        <w:t xml:space="preserve">- </w:t>
      </w:r>
      <w:r w:rsidRPr="00230194">
        <w:rPr>
          <w:color w:val="1A1A1A"/>
          <w:sz w:val="28"/>
          <w:szCs w:val="28"/>
        </w:rPr>
        <w:t>летний оздоровительный лагерь с организацией питания на базе МБОУ «</w:t>
      </w:r>
      <w:proofErr w:type="spellStart"/>
      <w:r w:rsidRPr="00230194">
        <w:rPr>
          <w:color w:val="1A1A1A"/>
          <w:sz w:val="28"/>
          <w:szCs w:val="28"/>
        </w:rPr>
        <w:t>Шумячская</w:t>
      </w:r>
      <w:proofErr w:type="spellEnd"/>
      <w:r w:rsidRPr="00230194">
        <w:rPr>
          <w:color w:val="1A1A1A"/>
          <w:sz w:val="28"/>
          <w:szCs w:val="28"/>
        </w:rPr>
        <w:t xml:space="preserve"> СШ им. В.Ф. Алешина», в котором оздоровилось </w:t>
      </w:r>
      <w:r w:rsidRPr="00230194">
        <w:rPr>
          <w:sz w:val="28"/>
          <w:szCs w:val="28"/>
        </w:rPr>
        <w:t xml:space="preserve">138 учащихся, </w:t>
      </w:r>
      <w:r w:rsidRPr="00230194">
        <w:rPr>
          <w:color w:val="1A1A1A"/>
          <w:sz w:val="28"/>
          <w:szCs w:val="28"/>
        </w:rPr>
        <w:t xml:space="preserve">в т.ч. в возрасте от 7 до 10 лет – 74, от 11 до 17 лет – 64 человек </w:t>
      </w:r>
      <w:r w:rsidRPr="00230194">
        <w:rPr>
          <w:sz w:val="28"/>
          <w:szCs w:val="28"/>
        </w:rPr>
        <w:t xml:space="preserve">(25 % об общего числа школьников района). </w:t>
      </w:r>
      <w:r w:rsidRPr="00230194">
        <w:rPr>
          <w:color w:val="1A1A1A"/>
          <w:sz w:val="28"/>
          <w:szCs w:val="28"/>
        </w:rPr>
        <w:t>Среди детей 15 учащихся, находящихся в трудной жизненной ситуации, 6 детей участников СВО. Многодетных – 4, с одной матерью – 2, малообеспеченных 7, под опекой –2.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sz w:val="28"/>
          <w:szCs w:val="28"/>
        </w:rPr>
        <w:t>- через Центр занятости были трудоустроены 28 школьников;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30194">
        <w:rPr>
          <w:color w:val="000000"/>
          <w:sz w:val="28"/>
          <w:szCs w:val="28"/>
        </w:rPr>
        <w:t>- в 2024 году в профильных сменах оздоровились 9 обучающихся: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30194">
        <w:rPr>
          <w:color w:val="000000"/>
          <w:sz w:val="28"/>
          <w:szCs w:val="28"/>
        </w:rPr>
        <w:t>- специализированная профильная смена для участников военно-патриотических объединений и клубов Смоленской области «Авангард» (2 человека из МБОУ «Первомайская СШ»);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30194">
        <w:rPr>
          <w:color w:val="000000"/>
          <w:sz w:val="28"/>
          <w:szCs w:val="28"/>
        </w:rPr>
        <w:t>- областные сборы добровольцев «Волонтёры Смоленщины 2024» (2 человека из МБОУ «</w:t>
      </w:r>
      <w:proofErr w:type="spellStart"/>
      <w:r w:rsidRPr="00230194">
        <w:rPr>
          <w:color w:val="000000"/>
          <w:sz w:val="28"/>
          <w:szCs w:val="28"/>
        </w:rPr>
        <w:t>Шумячская</w:t>
      </w:r>
      <w:proofErr w:type="spellEnd"/>
      <w:r w:rsidRPr="00230194">
        <w:rPr>
          <w:color w:val="000000"/>
          <w:sz w:val="28"/>
          <w:szCs w:val="28"/>
        </w:rPr>
        <w:t xml:space="preserve"> СШ им. В.Ф. Алешина»);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30194">
        <w:rPr>
          <w:color w:val="000000"/>
          <w:sz w:val="28"/>
          <w:szCs w:val="28"/>
        </w:rPr>
        <w:t>- летняя профориентационная школа «Архитектура таланта» (1 человек из МБОУ «</w:t>
      </w:r>
      <w:proofErr w:type="spellStart"/>
      <w:r w:rsidRPr="00230194">
        <w:rPr>
          <w:color w:val="000000"/>
          <w:sz w:val="28"/>
          <w:szCs w:val="28"/>
        </w:rPr>
        <w:t>Шумячская</w:t>
      </w:r>
      <w:proofErr w:type="spellEnd"/>
      <w:r w:rsidRPr="00230194">
        <w:rPr>
          <w:color w:val="000000"/>
          <w:sz w:val="28"/>
          <w:szCs w:val="28"/>
        </w:rPr>
        <w:t xml:space="preserve"> СШ им. В.Ф. Алешина»);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30194">
        <w:rPr>
          <w:color w:val="000000"/>
          <w:sz w:val="28"/>
          <w:szCs w:val="28"/>
        </w:rPr>
        <w:lastRenderedPageBreak/>
        <w:t xml:space="preserve">- </w:t>
      </w:r>
      <w:r w:rsidRPr="00230194">
        <w:rPr>
          <w:color w:val="000000"/>
          <w:sz w:val="28"/>
          <w:szCs w:val="28"/>
          <w:lang w:val="en-US"/>
        </w:rPr>
        <w:t>XXXV</w:t>
      </w:r>
      <w:r w:rsidRPr="00230194">
        <w:rPr>
          <w:color w:val="000000"/>
          <w:sz w:val="28"/>
          <w:szCs w:val="28"/>
        </w:rPr>
        <w:t xml:space="preserve"> Смоленские областные сборы творческой молодёжи «Сокол 2024» (1 человек из МБОУ «Первомайская СШ», 1 человек из МБОУ «</w:t>
      </w:r>
      <w:proofErr w:type="spellStart"/>
      <w:r w:rsidRPr="00230194">
        <w:rPr>
          <w:color w:val="000000"/>
          <w:sz w:val="28"/>
          <w:szCs w:val="28"/>
        </w:rPr>
        <w:t>Шумячская</w:t>
      </w:r>
      <w:proofErr w:type="spellEnd"/>
      <w:r w:rsidRPr="00230194">
        <w:rPr>
          <w:color w:val="000000"/>
          <w:sz w:val="28"/>
          <w:szCs w:val="28"/>
        </w:rPr>
        <w:t xml:space="preserve"> СШ им. В.Ф. Алешина»);</w:t>
      </w:r>
    </w:p>
    <w:p w:rsidR="00230194" w:rsidRPr="00230194" w:rsidRDefault="00230194" w:rsidP="00DB193C">
      <w:pPr>
        <w:shd w:val="clear" w:color="auto" w:fill="FFFFFF"/>
        <w:ind w:firstLine="709"/>
        <w:jc w:val="both"/>
        <w:rPr>
          <w:sz w:val="28"/>
          <w:szCs w:val="28"/>
        </w:rPr>
      </w:pPr>
      <w:r w:rsidRPr="00230194">
        <w:rPr>
          <w:color w:val="000000"/>
          <w:sz w:val="28"/>
          <w:szCs w:val="28"/>
        </w:rPr>
        <w:t>- профильная региональная смена «Время первых: береги планету!» (2 человека из «МБОУ «</w:t>
      </w:r>
      <w:proofErr w:type="spellStart"/>
      <w:r w:rsidRPr="00230194">
        <w:rPr>
          <w:color w:val="000000"/>
          <w:sz w:val="28"/>
          <w:szCs w:val="28"/>
        </w:rPr>
        <w:t>Шумячская</w:t>
      </w:r>
      <w:proofErr w:type="spellEnd"/>
      <w:r w:rsidRPr="00230194">
        <w:rPr>
          <w:color w:val="000000"/>
          <w:sz w:val="28"/>
          <w:szCs w:val="28"/>
        </w:rPr>
        <w:t xml:space="preserve"> СШ им. В.Ф. Алешина»).</w:t>
      </w:r>
    </w:p>
    <w:p w:rsidR="00753E92" w:rsidRPr="00CF18AF" w:rsidRDefault="00753E92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F18AF">
        <w:rPr>
          <w:rFonts w:eastAsiaTheme="minorHAnsi"/>
          <w:sz w:val="28"/>
          <w:szCs w:val="28"/>
          <w:lang w:eastAsia="en-US"/>
        </w:rPr>
        <w:t>Специалистами  Отдела</w:t>
      </w:r>
      <w:proofErr w:type="gramEnd"/>
      <w:r w:rsidRPr="00CF18AF">
        <w:rPr>
          <w:rFonts w:eastAsiaTheme="minorHAnsi"/>
          <w:sz w:val="28"/>
          <w:szCs w:val="28"/>
          <w:lang w:eastAsia="en-US"/>
        </w:rPr>
        <w:t xml:space="preserve"> по образованию были запланированы и проведены мониторинги деятельности двух образовательных учреждений, 4 Коллегии Отдела по образованию, 49 заседаний районных методических объединений педагогов и руководителей образовательных учреждений.</w:t>
      </w:r>
    </w:p>
    <w:p w:rsidR="00753E92" w:rsidRPr="00CF18AF" w:rsidRDefault="00753E92" w:rsidP="00DB193C">
      <w:pPr>
        <w:ind w:firstLine="709"/>
        <w:jc w:val="both"/>
        <w:rPr>
          <w:sz w:val="28"/>
          <w:szCs w:val="28"/>
        </w:rPr>
      </w:pPr>
      <w:r w:rsidRPr="00CF18AF">
        <w:rPr>
          <w:sz w:val="28"/>
          <w:szCs w:val="28"/>
        </w:rPr>
        <w:t xml:space="preserve">Из резервного фонда Правительства Смоленской области выделено 238 тыс. руб. на приобретение и установку окон из ПВХ в МБОУ «Краснооктябрьская СШ», МБОУ </w:t>
      </w:r>
      <w:proofErr w:type="spellStart"/>
      <w:r w:rsidRPr="00CF18AF">
        <w:rPr>
          <w:sz w:val="28"/>
          <w:szCs w:val="28"/>
        </w:rPr>
        <w:t>Надейковичская</w:t>
      </w:r>
      <w:proofErr w:type="spellEnd"/>
      <w:r w:rsidRPr="00CF18AF">
        <w:rPr>
          <w:sz w:val="28"/>
          <w:szCs w:val="28"/>
        </w:rPr>
        <w:t xml:space="preserve"> СШ имени </w:t>
      </w:r>
      <w:proofErr w:type="spellStart"/>
      <w:r w:rsidRPr="00CF18AF">
        <w:rPr>
          <w:sz w:val="28"/>
          <w:szCs w:val="28"/>
        </w:rPr>
        <w:t>И.П.Гоманкова</w:t>
      </w:r>
      <w:proofErr w:type="spellEnd"/>
      <w:r w:rsidRPr="00CF18AF">
        <w:rPr>
          <w:sz w:val="28"/>
          <w:szCs w:val="28"/>
        </w:rPr>
        <w:t>, МБДОУ «Родничок».</w:t>
      </w:r>
    </w:p>
    <w:p w:rsidR="00753E92" w:rsidRPr="00CF18AF" w:rsidRDefault="00753E92" w:rsidP="00DB193C">
      <w:pPr>
        <w:tabs>
          <w:tab w:val="left" w:pos="1134"/>
          <w:tab w:val="left" w:pos="6072"/>
        </w:tabs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  <w:r w:rsidRPr="00CF18AF">
        <w:rPr>
          <w:sz w:val="28"/>
          <w:szCs w:val="28"/>
        </w:rPr>
        <w:t xml:space="preserve">Из бюджета муниципального образования для образовательных учреждений выделено 3 051 493,17 рублей. Из них: 434,8 тыс. рублей на </w:t>
      </w:r>
      <w:r w:rsidRPr="00CF18AF">
        <w:rPr>
          <w:color w:val="000000"/>
          <w:sz w:val="28"/>
          <w:szCs w:val="28"/>
        </w:rPr>
        <w:t>ремонт раздевалок и приобретение мебели для раздевалок, на приобретение инвентаря для спортивного зала МБОУ «</w:t>
      </w:r>
      <w:proofErr w:type="spellStart"/>
      <w:r w:rsidRPr="00CF18AF">
        <w:rPr>
          <w:color w:val="000000"/>
          <w:sz w:val="28"/>
          <w:szCs w:val="28"/>
        </w:rPr>
        <w:t>Шумячская</w:t>
      </w:r>
      <w:proofErr w:type="spellEnd"/>
      <w:r w:rsidRPr="00CF18AF">
        <w:rPr>
          <w:color w:val="000000"/>
          <w:sz w:val="28"/>
          <w:szCs w:val="28"/>
        </w:rPr>
        <w:t xml:space="preserve"> СШ им. </w:t>
      </w:r>
      <w:proofErr w:type="spellStart"/>
      <w:r w:rsidRPr="00CF18AF">
        <w:rPr>
          <w:color w:val="000000"/>
          <w:sz w:val="28"/>
          <w:szCs w:val="28"/>
        </w:rPr>
        <w:t>В.Ф.Алешина</w:t>
      </w:r>
      <w:proofErr w:type="spellEnd"/>
      <w:r w:rsidRPr="00CF18AF">
        <w:rPr>
          <w:color w:val="000000"/>
          <w:sz w:val="28"/>
          <w:szCs w:val="28"/>
        </w:rPr>
        <w:t xml:space="preserve">», 585 тыс. рублей на ремонт коридора площадью 117 </w:t>
      </w:r>
      <w:proofErr w:type="spellStart"/>
      <w:r w:rsidRPr="00CF18AF">
        <w:rPr>
          <w:color w:val="000000"/>
          <w:sz w:val="28"/>
          <w:szCs w:val="28"/>
        </w:rPr>
        <w:t>кв.м</w:t>
      </w:r>
      <w:proofErr w:type="spellEnd"/>
      <w:r w:rsidRPr="00CF18AF">
        <w:rPr>
          <w:color w:val="000000"/>
          <w:sz w:val="28"/>
          <w:szCs w:val="28"/>
        </w:rPr>
        <w:t xml:space="preserve">. на первом этаже МБОУ «Первомайская СШ», 150 тыс. рублей на </w:t>
      </w:r>
      <w:proofErr w:type="spellStart"/>
      <w:r w:rsidRPr="00CF18AF">
        <w:rPr>
          <w:color w:val="000000"/>
          <w:sz w:val="28"/>
          <w:szCs w:val="28"/>
        </w:rPr>
        <w:t>на</w:t>
      </w:r>
      <w:proofErr w:type="spellEnd"/>
      <w:r w:rsidRPr="00CF18AF">
        <w:rPr>
          <w:color w:val="000000"/>
          <w:sz w:val="28"/>
          <w:szCs w:val="28"/>
        </w:rPr>
        <w:t xml:space="preserve"> ремонт крыльца, козырька и замена двери запасного выхода пищеблока МБДОУ «Хрусталик», по 200 тыс. рублей на приобретение</w:t>
      </w:r>
      <w:r w:rsidRPr="00CF18AF">
        <w:rPr>
          <w:sz w:val="28"/>
          <w:szCs w:val="28"/>
        </w:rPr>
        <w:t xml:space="preserve"> беседок прогулочных для детских садов </w:t>
      </w:r>
      <w:r w:rsidRPr="00CF18AF">
        <w:rPr>
          <w:color w:val="000000"/>
          <w:sz w:val="28"/>
          <w:szCs w:val="28"/>
        </w:rPr>
        <w:t>«Солнышко», «Колокольчик».</w:t>
      </w:r>
    </w:p>
    <w:p w:rsidR="00753E92" w:rsidRPr="00CF18AF" w:rsidRDefault="00753E92" w:rsidP="00DB193C">
      <w:pPr>
        <w:tabs>
          <w:tab w:val="left" w:pos="1134"/>
          <w:tab w:val="left" w:pos="6072"/>
        </w:tabs>
        <w:autoSpaceDE w:val="0"/>
        <w:autoSpaceDN w:val="0"/>
        <w:adjustRightInd w:val="0"/>
        <w:ind w:firstLine="692"/>
        <w:jc w:val="both"/>
        <w:rPr>
          <w:rFonts w:eastAsia="Calibri"/>
          <w:bCs/>
          <w:sz w:val="28"/>
          <w:szCs w:val="28"/>
        </w:rPr>
      </w:pPr>
      <w:r w:rsidRPr="00CF18AF">
        <w:rPr>
          <w:sz w:val="28"/>
          <w:szCs w:val="28"/>
        </w:rPr>
        <w:t>В рамках реализации областной государственной программы «Развитие образования в Смоленской области» на укрепление материально-технической базы образовательных учреждений»</w:t>
      </w:r>
      <w:r w:rsidRPr="00CF18AF">
        <w:rPr>
          <w:sz w:val="28"/>
        </w:rPr>
        <w:t xml:space="preserve"> выделено </w:t>
      </w:r>
      <w:r w:rsidRPr="00CF18AF">
        <w:rPr>
          <w:color w:val="000000"/>
          <w:sz w:val="28"/>
        </w:rPr>
        <w:t>18 980 412,37 рублей, в том числе</w:t>
      </w:r>
      <w:r w:rsidRPr="00CF18AF">
        <w:rPr>
          <w:sz w:val="28"/>
          <w:szCs w:val="28"/>
        </w:rPr>
        <w:t xml:space="preserve"> </w:t>
      </w:r>
      <w:proofErr w:type="spellStart"/>
      <w:r w:rsidRPr="00CF18AF">
        <w:rPr>
          <w:sz w:val="28"/>
          <w:szCs w:val="28"/>
        </w:rPr>
        <w:t>софинансирование</w:t>
      </w:r>
      <w:proofErr w:type="spellEnd"/>
      <w:r w:rsidRPr="00CF18AF">
        <w:rPr>
          <w:sz w:val="28"/>
          <w:szCs w:val="28"/>
        </w:rPr>
        <w:t xml:space="preserve"> из бюджета муниципального образования составило – 569</w:t>
      </w:r>
      <w:r w:rsidRPr="00CF18AF">
        <w:rPr>
          <w:color w:val="000000"/>
          <w:sz w:val="28"/>
        </w:rPr>
        <w:t xml:space="preserve"> 412,37 </w:t>
      </w:r>
      <w:r w:rsidRPr="00CF18AF">
        <w:rPr>
          <w:sz w:val="28"/>
          <w:szCs w:val="28"/>
        </w:rPr>
        <w:t>рублей</w:t>
      </w:r>
      <w:r w:rsidRPr="00CF18AF">
        <w:rPr>
          <w:rFonts w:eastAsia="Calibri"/>
          <w:bCs/>
          <w:sz w:val="28"/>
          <w:szCs w:val="28"/>
        </w:rPr>
        <w:t>. Средства потрачены на р</w:t>
      </w:r>
      <w:r w:rsidRPr="00CF18AF">
        <w:rPr>
          <w:sz w:val="28"/>
          <w:szCs w:val="28"/>
        </w:rPr>
        <w:t xml:space="preserve">емонт кровли и на оказание </w:t>
      </w:r>
      <w:r w:rsidRPr="00CF18AF">
        <w:rPr>
          <w:color w:val="000000"/>
          <w:sz w:val="28"/>
          <w:szCs w:val="28"/>
          <w:shd w:val="clear" w:color="auto" w:fill="FFFFFF"/>
        </w:rPr>
        <w:t>услуг по осуществлению строительного контроля по ремонту кровли</w:t>
      </w:r>
      <w:r w:rsidRPr="00CF18AF">
        <w:rPr>
          <w:sz w:val="28"/>
          <w:szCs w:val="28"/>
        </w:rPr>
        <w:t>, на ремонт инженерных сетей, благоустройство территории и обустройство беговой дорожки стадиона МБОУ «</w:t>
      </w:r>
      <w:proofErr w:type="spellStart"/>
      <w:r w:rsidRPr="00CF18AF">
        <w:rPr>
          <w:sz w:val="28"/>
          <w:szCs w:val="28"/>
        </w:rPr>
        <w:t>Шумячская</w:t>
      </w:r>
      <w:proofErr w:type="spellEnd"/>
      <w:r w:rsidRPr="00CF18AF">
        <w:rPr>
          <w:sz w:val="28"/>
          <w:szCs w:val="28"/>
        </w:rPr>
        <w:t xml:space="preserve"> СШ им. </w:t>
      </w:r>
      <w:proofErr w:type="spellStart"/>
      <w:r w:rsidRPr="00CF18AF">
        <w:rPr>
          <w:sz w:val="28"/>
          <w:szCs w:val="28"/>
        </w:rPr>
        <w:t>В.Ф.Алешина</w:t>
      </w:r>
      <w:proofErr w:type="spellEnd"/>
      <w:r w:rsidRPr="00CF18AF">
        <w:rPr>
          <w:sz w:val="28"/>
          <w:szCs w:val="28"/>
        </w:rPr>
        <w:t>».</w:t>
      </w:r>
    </w:p>
    <w:p w:rsidR="00CF18AF" w:rsidRPr="00CF18AF" w:rsidRDefault="00CF18AF" w:rsidP="00DB193C">
      <w:pPr>
        <w:tabs>
          <w:tab w:val="left" w:pos="1134"/>
          <w:tab w:val="left" w:pos="6072"/>
        </w:tabs>
        <w:autoSpaceDE w:val="0"/>
        <w:autoSpaceDN w:val="0"/>
        <w:adjustRightInd w:val="0"/>
        <w:ind w:firstLine="692"/>
        <w:jc w:val="both"/>
        <w:rPr>
          <w:bCs/>
          <w:color w:val="000000"/>
          <w:shd w:val="clear" w:color="auto" w:fill="FFFFFF"/>
        </w:rPr>
      </w:pPr>
    </w:p>
    <w:p w:rsidR="002F2AF0" w:rsidRPr="00753E92" w:rsidRDefault="00D80417" w:rsidP="00DB193C">
      <w:pPr>
        <w:pStyle w:val="a8"/>
        <w:tabs>
          <w:tab w:val="left" w:pos="709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C640CE">
        <w:rPr>
          <w:b/>
          <w:i/>
          <w:sz w:val="28"/>
          <w:szCs w:val="28"/>
        </w:rPr>
        <w:t>1.3.</w:t>
      </w:r>
      <w:proofErr w:type="gramStart"/>
      <w:r w:rsidRPr="00C640CE">
        <w:rPr>
          <w:b/>
          <w:i/>
          <w:sz w:val="28"/>
          <w:szCs w:val="28"/>
        </w:rPr>
        <w:t>2.</w:t>
      </w:r>
      <w:r w:rsidR="009A3671" w:rsidRPr="00C640CE">
        <w:rPr>
          <w:b/>
          <w:i/>
          <w:sz w:val="28"/>
          <w:szCs w:val="28"/>
        </w:rPr>
        <w:t>Культура</w:t>
      </w:r>
      <w:proofErr w:type="gramEnd"/>
      <w:r w:rsidR="009A3671" w:rsidRPr="00C640CE">
        <w:rPr>
          <w:b/>
          <w:i/>
          <w:sz w:val="28"/>
          <w:szCs w:val="28"/>
        </w:rPr>
        <w:t xml:space="preserve"> 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>Сфера культуры включает в себя: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</w:t>
      </w:r>
      <w:proofErr w:type="spellStart"/>
      <w:r w:rsidRPr="002F2AF0">
        <w:rPr>
          <w:sz w:val="28"/>
          <w:szCs w:val="28"/>
        </w:rPr>
        <w:t>Шумячский</w:t>
      </w:r>
      <w:proofErr w:type="spellEnd"/>
      <w:r w:rsidRPr="002F2AF0">
        <w:rPr>
          <w:sz w:val="28"/>
          <w:szCs w:val="28"/>
        </w:rPr>
        <w:t xml:space="preserve"> районный Дом культуры, досуговый центр «Юность», лыжная база, стадион и 10 сельских Домов культуры;  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центральная библиотека, районная детская библиотека и 13 сельских библиотек;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</w:t>
      </w:r>
      <w:proofErr w:type="spellStart"/>
      <w:r w:rsidRPr="002F2AF0">
        <w:rPr>
          <w:sz w:val="28"/>
          <w:szCs w:val="28"/>
        </w:rPr>
        <w:t>Шумячская</w:t>
      </w:r>
      <w:proofErr w:type="spellEnd"/>
      <w:r w:rsidRPr="002F2AF0">
        <w:rPr>
          <w:sz w:val="28"/>
          <w:szCs w:val="28"/>
        </w:rPr>
        <w:t xml:space="preserve"> детская школа искусств;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</w:t>
      </w:r>
      <w:proofErr w:type="spellStart"/>
      <w:r w:rsidRPr="002F2AF0">
        <w:rPr>
          <w:sz w:val="28"/>
          <w:szCs w:val="28"/>
        </w:rPr>
        <w:t>Шумячский</w:t>
      </w:r>
      <w:proofErr w:type="spellEnd"/>
      <w:r w:rsidRPr="002F2AF0">
        <w:rPr>
          <w:sz w:val="28"/>
          <w:szCs w:val="28"/>
        </w:rPr>
        <w:t xml:space="preserve"> художественно-краеведческий музей.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>В 2024 году вся сеть учреждений культуры сохранена.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color w:val="000000"/>
          <w:sz w:val="28"/>
          <w:szCs w:val="28"/>
        </w:rPr>
        <w:t>За 2024 год в Домах культуры проведено 1764 культурно-массовых мероприятий, их посетили 72492 человека. Ф</w:t>
      </w:r>
      <w:r w:rsidRPr="002F2AF0">
        <w:rPr>
          <w:sz w:val="28"/>
          <w:szCs w:val="28"/>
        </w:rPr>
        <w:t>ункционировали 85 кружков самодеятельного народного творчества с числом участников – 691 человек.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Число пользователей библиотек </w:t>
      </w:r>
      <w:proofErr w:type="gramStart"/>
      <w:r w:rsidRPr="002F2AF0">
        <w:rPr>
          <w:rFonts w:eastAsia="Calibri"/>
          <w:sz w:val="28"/>
          <w:szCs w:val="28"/>
          <w:lang w:eastAsia="en-US"/>
        </w:rPr>
        <w:t>составило  -</w:t>
      </w:r>
      <w:proofErr w:type="gramEnd"/>
      <w:r w:rsidRPr="002F2AF0">
        <w:rPr>
          <w:rFonts w:eastAsia="Calibri"/>
          <w:sz w:val="28"/>
          <w:szCs w:val="28"/>
          <w:lang w:eastAsia="en-US"/>
        </w:rPr>
        <w:t xml:space="preserve"> 8037 человек, книговыдача – 196700, число посещений – 127452.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>В библиотеках успешно функционирует 22 кружка, с числом участников 624, проведено 805 массовых мероприятий, на которых присутствовало 12555 человек.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proofErr w:type="spellStart"/>
      <w:r w:rsidRPr="002F2AF0">
        <w:rPr>
          <w:sz w:val="28"/>
          <w:szCs w:val="28"/>
        </w:rPr>
        <w:lastRenderedPageBreak/>
        <w:t>Шумячским</w:t>
      </w:r>
      <w:proofErr w:type="spellEnd"/>
      <w:r w:rsidRPr="002F2AF0">
        <w:rPr>
          <w:sz w:val="28"/>
          <w:szCs w:val="28"/>
        </w:rPr>
        <w:t xml:space="preserve"> художественно-краеведческим музеем проведено </w:t>
      </w:r>
      <w:r w:rsidRPr="002F2AF0">
        <w:rPr>
          <w:rFonts w:eastAsia="Calibri"/>
          <w:sz w:val="28"/>
          <w:szCs w:val="28"/>
          <w:lang w:eastAsia="en-US"/>
        </w:rPr>
        <w:t xml:space="preserve">403 из них: (309 экскурсий, 15 выставок, 12 массовых мероприятий; 67 культурно-образовательных мероприятий), присутствовало - </w:t>
      </w:r>
      <w:r w:rsidRPr="002F2AF0">
        <w:rPr>
          <w:sz w:val="28"/>
          <w:szCs w:val="28"/>
        </w:rPr>
        <w:t>7774 человек.</w:t>
      </w:r>
    </w:p>
    <w:p w:rsidR="002F2AF0" w:rsidRPr="002F2AF0" w:rsidRDefault="002F2AF0" w:rsidP="00DB193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F2AF0">
        <w:rPr>
          <w:sz w:val="28"/>
          <w:szCs w:val="28"/>
        </w:rPr>
        <w:t>Тематика мероприятий, прошедших в учреждениях культуры муниципального образования «</w:t>
      </w:r>
      <w:proofErr w:type="spellStart"/>
      <w:r w:rsidRPr="002F2AF0">
        <w:rPr>
          <w:sz w:val="28"/>
          <w:szCs w:val="28"/>
        </w:rPr>
        <w:t>Шумячский</w:t>
      </w:r>
      <w:proofErr w:type="spellEnd"/>
      <w:r w:rsidRPr="002F2AF0">
        <w:rPr>
          <w:sz w:val="28"/>
          <w:szCs w:val="28"/>
        </w:rPr>
        <w:t xml:space="preserve"> район» Смоленской области: новогодние и рождественские мероприятия, мероприятия, посвященные Дню всех влюблённых, Дню защитника Отечества, Международному женскому Дню, Всемирному Дню космонавтики и авиации, Дню Победы в Великой Отечественной войне 1941-1945 годов, Международному Дню семьи, Дню славянской культуры и письменности, Международному Дню защиты детей, Дню памяти и скорби, Дню семьи, любви и верности, Дню государственного флага Российской Федерации, Дню знаний, Дню пожилого человека, Дню народного единства, Дню матери, Международному Дню инвалидов, Дню неизвестного солдата, Дню героев Отечества России и др.</w:t>
      </w:r>
      <w:r w:rsidRPr="002F2AF0">
        <w:rPr>
          <w:sz w:val="28"/>
          <w:szCs w:val="28"/>
          <w:shd w:val="clear" w:color="auto" w:fill="FFFFFF"/>
        </w:rPr>
        <w:t xml:space="preserve"> </w:t>
      </w:r>
    </w:p>
    <w:p w:rsidR="002F2AF0" w:rsidRPr="002F2AF0" w:rsidRDefault="002F2AF0" w:rsidP="00DB193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</w:rPr>
      </w:pPr>
      <w:r w:rsidRPr="002F2AF0">
        <w:rPr>
          <w:bCs/>
          <w:iCs/>
          <w:color w:val="000000"/>
          <w:sz w:val="28"/>
          <w:szCs w:val="28"/>
        </w:rPr>
        <w:t>В рамках проекта «Пушкинская карта» в 2024 году было проведено 67 мероприятий с числом посетителей – 1135 человек (Всего к Пушкинской карте подключено 90% жителей от 14 до 22 лет. Показатель стабильно выполняется).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Стабильно функционирует </w:t>
      </w:r>
      <w:proofErr w:type="spellStart"/>
      <w:r w:rsidRPr="002F2AF0">
        <w:rPr>
          <w:sz w:val="28"/>
          <w:szCs w:val="28"/>
        </w:rPr>
        <w:t>Шумячская</w:t>
      </w:r>
      <w:proofErr w:type="spellEnd"/>
      <w:r w:rsidRPr="002F2AF0">
        <w:rPr>
          <w:sz w:val="28"/>
          <w:szCs w:val="28"/>
        </w:rPr>
        <w:t xml:space="preserve"> детская школа искусств. В </w:t>
      </w:r>
      <w:proofErr w:type="gramStart"/>
      <w:r w:rsidRPr="002F2AF0">
        <w:rPr>
          <w:sz w:val="28"/>
          <w:szCs w:val="28"/>
        </w:rPr>
        <w:t>школе  обучается</w:t>
      </w:r>
      <w:proofErr w:type="gramEnd"/>
      <w:r w:rsidRPr="002F2AF0">
        <w:rPr>
          <w:sz w:val="28"/>
          <w:szCs w:val="28"/>
        </w:rPr>
        <w:t xml:space="preserve"> 108 детей. Реализуются дополнительные предпрофессиональные общеобразовательные программы: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>- в области музыкального искусства «Фортепиано» и «Народные инструменты»;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в области изобразительного искусства - «Живопись». </w:t>
      </w:r>
    </w:p>
    <w:p w:rsidR="002F2AF0" w:rsidRPr="002F2AF0" w:rsidRDefault="002F2AF0" w:rsidP="00DB193C">
      <w:pPr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2F2AF0">
        <w:rPr>
          <w:rFonts w:eastAsia="Calibri"/>
          <w:iCs/>
          <w:sz w:val="28"/>
          <w:szCs w:val="28"/>
          <w:lang w:eastAsia="en-US"/>
        </w:rPr>
        <w:t xml:space="preserve">В </w:t>
      </w:r>
      <w:proofErr w:type="spellStart"/>
      <w:r w:rsidRPr="002F2AF0">
        <w:rPr>
          <w:rFonts w:eastAsia="Calibri"/>
          <w:iCs/>
          <w:sz w:val="28"/>
          <w:szCs w:val="28"/>
          <w:lang w:eastAsia="en-US"/>
        </w:rPr>
        <w:t>Шумячской</w:t>
      </w:r>
      <w:proofErr w:type="spellEnd"/>
      <w:r w:rsidRPr="002F2AF0">
        <w:rPr>
          <w:rFonts w:eastAsia="Calibri"/>
          <w:iCs/>
          <w:sz w:val="28"/>
          <w:szCs w:val="28"/>
          <w:lang w:eastAsia="en-US"/>
        </w:rPr>
        <w:t xml:space="preserve"> ДШИ функционирует самодеятельный образцовый коллектив ансамбль народной песни «Плёс», который является активным участником проводимых в районе мероприятий.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В целях развития независимой системы оценки качества условий оказания услуг учреждениями культуры, расположенными на территории муниципального </w:t>
      </w:r>
      <w:r w:rsidR="00753E92">
        <w:rPr>
          <w:sz w:val="28"/>
          <w:szCs w:val="28"/>
        </w:rPr>
        <w:t>района</w:t>
      </w:r>
      <w:r w:rsidRPr="002F2AF0">
        <w:rPr>
          <w:sz w:val="28"/>
          <w:szCs w:val="28"/>
        </w:rPr>
        <w:t>, в соответствии с Законом Российской Федерации от 09.11.1992 г. № 3612-1 «Основы законодательства Российской Федерации о культуре» в 2024 году независимая оценка качества условий оказания услуг проводилась в МБУ «</w:t>
      </w:r>
      <w:proofErr w:type="spellStart"/>
      <w:r w:rsidRPr="002F2AF0">
        <w:rPr>
          <w:sz w:val="28"/>
          <w:szCs w:val="28"/>
        </w:rPr>
        <w:t>Шумячский</w:t>
      </w:r>
      <w:proofErr w:type="spellEnd"/>
      <w:r w:rsidRPr="002F2AF0">
        <w:rPr>
          <w:sz w:val="28"/>
          <w:szCs w:val="28"/>
        </w:rPr>
        <w:t xml:space="preserve"> музей».  Рейтинг независимой оценки качества составил </w:t>
      </w:r>
      <w:proofErr w:type="gramStart"/>
      <w:r w:rsidRPr="002F2AF0">
        <w:rPr>
          <w:sz w:val="28"/>
          <w:szCs w:val="28"/>
        </w:rPr>
        <w:t xml:space="preserve">-  </w:t>
      </w:r>
      <w:r w:rsidRPr="002F2AF0">
        <w:rPr>
          <w:color w:val="1A1A1A"/>
          <w:sz w:val="28"/>
          <w:szCs w:val="28"/>
        </w:rPr>
        <w:t>94.01</w:t>
      </w:r>
      <w:proofErr w:type="gramEnd"/>
      <w:r w:rsidRPr="002F2AF0">
        <w:rPr>
          <w:color w:val="1A1A1A"/>
          <w:sz w:val="28"/>
          <w:szCs w:val="28"/>
        </w:rPr>
        <w:t xml:space="preserve"> </w:t>
      </w:r>
      <w:r w:rsidRPr="002F2AF0">
        <w:rPr>
          <w:sz w:val="28"/>
          <w:szCs w:val="28"/>
        </w:rPr>
        <w:t xml:space="preserve"> балла.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За 2024 год материально-техническая база учреждений значительно улучшилась.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>В культурно-досуговых учреждениях в рамках областной государственной программы «Развитие культуры в Смоленской области» осуществлялись следующие ремонты:</w:t>
      </w:r>
    </w:p>
    <w:p w:rsidR="002F2AF0" w:rsidRPr="002F2AF0" w:rsidRDefault="002F2AF0" w:rsidP="00DB193C">
      <w:pPr>
        <w:ind w:firstLine="709"/>
        <w:jc w:val="both"/>
        <w:rPr>
          <w:color w:val="000000"/>
          <w:sz w:val="28"/>
          <w:szCs w:val="28"/>
        </w:rPr>
      </w:pPr>
      <w:r w:rsidRPr="002F2AF0">
        <w:rPr>
          <w:color w:val="000000"/>
          <w:sz w:val="28"/>
          <w:szCs w:val="28"/>
        </w:rPr>
        <w:t>1.</w:t>
      </w:r>
      <w:r w:rsidRPr="002F2AF0">
        <w:rPr>
          <w:bCs/>
          <w:color w:val="000000"/>
          <w:sz w:val="28"/>
          <w:szCs w:val="28"/>
          <w:lang w:eastAsia="ar-SA"/>
        </w:rPr>
        <w:t xml:space="preserve"> Ремонт кровли здания </w:t>
      </w:r>
      <w:proofErr w:type="spellStart"/>
      <w:r w:rsidRPr="002F2AF0">
        <w:rPr>
          <w:bCs/>
          <w:color w:val="000000"/>
          <w:sz w:val="28"/>
          <w:szCs w:val="28"/>
          <w:lang w:eastAsia="ar-SA"/>
        </w:rPr>
        <w:t>Шумячского</w:t>
      </w:r>
      <w:proofErr w:type="spellEnd"/>
      <w:r w:rsidRPr="002F2AF0">
        <w:rPr>
          <w:bCs/>
          <w:color w:val="000000"/>
          <w:sz w:val="28"/>
          <w:szCs w:val="28"/>
          <w:lang w:eastAsia="ar-SA"/>
        </w:rPr>
        <w:t xml:space="preserve"> районного Дома культуры по адресу п. Шумячи, ул. Советская, д. 109 - </w:t>
      </w:r>
      <w:r w:rsidRPr="002F2AF0">
        <w:rPr>
          <w:color w:val="000000"/>
          <w:sz w:val="28"/>
          <w:szCs w:val="28"/>
        </w:rPr>
        <w:t>3 832 733,11 руб. из них:</w:t>
      </w:r>
    </w:p>
    <w:p w:rsidR="002F2AF0" w:rsidRPr="002F2AF0" w:rsidRDefault="002F2AF0" w:rsidP="00DB193C">
      <w:pPr>
        <w:tabs>
          <w:tab w:val="left" w:pos="3710"/>
        </w:tabs>
        <w:ind w:firstLine="709"/>
        <w:jc w:val="both"/>
        <w:rPr>
          <w:color w:val="000000"/>
          <w:sz w:val="28"/>
          <w:szCs w:val="28"/>
        </w:rPr>
      </w:pPr>
      <w:r w:rsidRPr="002F2AF0">
        <w:rPr>
          <w:color w:val="000000"/>
          <w:sz w:val="28"/>
          <w:szCs w:val="28"/>
        </w:rPr>
        <w:t>- за счет средств областного бюджета – 3 717 751руб. 12 коп.</w:t>
      </w:r>
    </w:p>
    <w:p w:rsidR="002F2AF0" w:rsidRPr="002F2AF0" w:rsidRDefault="002F2AF0" w:rsidP="00DB193C">
      <w:pPr>
        <w:tabs>
          <w:tab w:val="left" w:pos="3710"/>
        </w:tabs>
        <w:ind w:firstLine="709"/>
        <w:jc w:val="both"/>
        <w:rPr>
          <w:color w:val="000000"/>
          <w:sz w:val="28"/>
          <w:szCs w:val="28"/>
        </w:rPr>
      </w:pPr>
      <w:r w:rsidRPr="002F2AF0">
        <w:rPr>
          <w:color w:val="000000"/>
          <w:sz w:val="28"/>
          <w:szCs w:val="28"/>
        </w:rPr>
        <w:t>- за счет средств местного бюджета –– 114 981 руб. 99 коп.</w:t>
      </w:r>
    </w:p>
    <w:p w:rsidR="002F2AF0" w:rsidRPr="002F2AF0" w:rsidRDefault="002F2AF0" w:rsidP="00DB19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F2AF0">
        <w:rPr>
          <w:color w:val="000000"/>
          <w:sz w:val="28"/>
          <w:szCs w:val="28"/>
        </w:rPr>
        <w:t xml:space="preserve">2. </w:t>
      </w:r>
      <w:r w:rsidRPr="002F2AF0">
        <w:rPr>
          <w:color w:val="000000"/>
          <w:sz w:val="28"/>
          <w:szCs w:val="28"/>
          <w:shd w:val="clear" w:color="auto" w:fill="FFFFFF"/>
        </w:rPr>
        <w:t xml:space="preserve">Ремонт потолка танцевального зала </w:t>
      </w:r>
      <w:proofErr w:type="spellStart"/>
      <w:r w:rsidRPr="002F2AF0">
        <w:rPr>
          <w:color w:val="000000"/>
          <w:sz w:val="28"/>
          <w:szCs w:val="28"/>
          <w:shd w:val="clear" w:color="auto" w:fill="FFFFFF"/>
        </w:rPr>
        <w:t>Шумячского</w:t>
      </w:r>
      <w:proofErr w:type="spellEnd"/>
      <w:r w:rsidRPr="002F2AF0">
        <w:rPr>
          <w:color w:val="000000"/>
          <w:sz w:val="28"/>
          <w:szCs w:val="28"/>
          <w:shd w:val="clear" w:color="auto" w:fill="FFFFFF"/>
        </w:rPr>
        <w:t xml:space="preserve"> районного Дома </w:t>
      </w:r>
      <w:proofErr w:type="gramStart"/>
      <w:r w:rsidRPr="002F2AF0">
        <w:rPr>
          <w:color w:val="000000"/>
          <w:sz w:val="28"/>
          <w:szCs w:val="28"/>
          <w:shd w:val="clear" w:color="auto" w:fill="FFFFFF"/>
        </w:rPr>
        <w:t>культуры  -</w:t>
      </w:r>
      <w:proofErr w:type="gramEnd"/>
      <w:r w:rsidRPr="002F2AF0">
        <w:rPr>
          <w:color w:val="000000"/>
          <w:sz w:val="28"/>
          <w:szCs w:val="28"/>
          <w:shd w:val="clear" w:color="auto" w:fill="FFFFFF"/>
        </w:rPr>
        <w:t xml:space="preserve"> 624 629,37  руб. из них:</w:t>
      </w:r>
    </w:p>
    <w:p w:rsidR="002F2AF0" w:rsidRPr="002F2AF0" w:rsidRDefault="002F2AF0" w:rsidP="00DB193C">
      <w:pPr>
        <w:tabs>
          <w:tab w:val="left" w:pos="3710"/>
        </w:tabs>
        <w:ind w:firstLine="709"/>
        <w:jc w:val="both"/>
        <w:rPr>
          <w:color w:val="000000"/>
          <w:sz w:val="28"/>
          <w:szCs w:val="28"/>
        </w:rPr>
      </w:pPr>
      <w:r w:rsidRPr="002F2AF0">
        <w:rPr>
          <w:color w:val="000000"/>
          <w:sz w:val="28"/>
          <w:szCs w:val="28"/>
        </w:rPr>
        <w:t>- за счет средств областного бюджета – 605 885 руб. 95 коп.</w:t>
      </w:r>
    </w:p>
    <w:p w:rsidR="002F2AF0" w:rsidRPr="002F2AF0" w:rsidRDefault="002F2AF0" w:rsidP="00DB193C">
      <w:pPr>
        <w:tabs>
          <w:tab w:val="left" w:pos="3710"/>
        </w:tabs>
        <w:ind w:firstLine="709"/>
        <w:jc w:val="both"/>
        <w:rPr>
          <w:color w:val="000000"/>
          <w:sz w:val="28"/>
          <w:szCs w:val="28"/>
        </w:rPr>
      </w:pPr>
      <w:r w:rsidRPr="002F2AF0">
        <w:rPr>
          <w:color w:val="000000"/>
          <w:sz w:val="28"/>
          <w:szCs w:val="28"/>
        </w:rPr>
        <w:t>- за счет средств местного бюджета –– 18 743 руб. 42 коп.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lastRenderedPageBreak/>
        <w:t>В</w:t>
      </w:r>
      <w:r w:rsidRPr="002F2AF0">
        <w:rPr>
          <w:b/>
          <w:sz w:val="28"/>
          <w:szCs w:val="28"/>
        </w:rPr>
        <w:t xml:space="preserve"> </w:t>
      </w:r>
      <w:proofErr w:type="spellStart"/>
      <w:r w:rsidRPr="002F2AF0">
        <w:rPr>
          <w:sz w:val="28"/>
          <w:szCs w:val="28"/>
        </w:rPr>
        <w:t>Шумячской</w:t>
      </w:r>
      <w:proofErr w:type="spellEnd"/>
      <w:r w:rsidRPr="002F2AF0">
        <w:rPr>
          <w:sz w:val="28"/>
          <w:szCs w:val="28"/>
        </w:rPr>
        <w:t xml:space="preserve"> центральной библиотеке приобретены строительные материалы на сумму 56165 рублей для отделки фундамента (бюджетные средства).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В Первомайской сельской библиотеке произведен косметический ремонт помещения, очищены дымоходы и колодцы от золы и шлаков;  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Произведен текущий ремонт печей Краснооктябрьской,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Студенецкой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>, Ворошиловской сельских библиотек.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Произведен монтаж системы речевого оповещения при угрозе терроризма Первомайской,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Студенецкой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Микуличской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и Краснооктябрьской сельских библиотек на сумму 267000 рублей (бюджетные средства)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Установлен потолок в помещении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Шумячской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районной детской библиотеки на сумму 20000 рублей (внебюджетные средства)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Приобретен ноутбук для административной работы на сумму 40000 рублей (бюджетные средства) 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Установлен кондиционер в читальном зале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Шумячской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центральной библиотеки на сумму 37400 рублей (бюджетные средства)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Проведено категорирование помещений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Шумячской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центральной и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Шумячской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районной детской библиотек к категориям взрывоопасной и пожарной опасности на сумму 15000 рублей (бюджетные средства)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Проведена огнезащитная обработка деревянных конструкций Краснооктябрьской и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Микуличской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сельских библиотек на сумму 9749 рублей 93 копейки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Изготовлены планы эвакуации из помещений Краснооктябрьской и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Микуличской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сельских библиотек на сумму 8200 рублей 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Выполнены кадастровые работы по межеванию земельного участка под зданием Ворошиловской сельской библиотеки на сумму 15000 рублей и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Студенецкой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сельской библиотеки на сумму 15000 рублей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По программе «Формирование доступной среды» для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Шумячской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центральной библиотеки приобретена книга на сумму 1000 руб. (бюджетные средства); 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>Приобретены книги для всех библиотек в кол-ве 81 экз</w:t>
      </w:r>
      <w:r w:rsidRPr="002F2AF0">
        <w:rPr>
          <w:rFonts w:eastAsia="Calibri"/>
          <w:color w:val="FF0000"/>
          <w:sz w:val="28"/>
          <w:szCs w:val="28"/>
          <w:lang w:eastAsia="en-US"/>
        </w:rPr>
        <w:t xml:space="preserve">. </w:t>
      </w:r>
      <w:r w:rsidRPr="002F2AF0">
        <w:rPr>
          <w:rFonts w:eastAsia="Calibri"/>
          <w:sz w:val="28"/>
          <w:szCs w:val="28"/>
          <w:lang w:eastAsia="en-US"/>
        </w:rPr>
        <w:t>на сумму 20000 руб. (бюджетные средства)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Приобретены книги для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Студенецкой</w:t>
      </w:r>
      <w:proofErr w:type="spellEnd"/>
      <w:r w:rsidRPr="002F2AF0">
        <w:rPr>
          <w:rFonts w:eastAsia="Calibri"/>
          <w:sz w:val="28"/>
          <w:szCs w:val="28"/>
          <w:lang w:eastAsia="en-US"/>
        </w:rPr>
        <w:t xml:space="preserve"> сельской библиотеки в кол-ве 39   на сумму 9500 рублей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 xml:space="preserve">Приобретены книги (субсидия) в кол-ве 43 экз. на сумму 16120 руб.  (федеральный бюджет – 13246 руб.; областной – 2713 </w:t>
      </w:r>
      <w:proofErr w:type="spellStart"/>
      <w:r w:rsidRPr="002F2AF0">
        <w:rPr>
          <w:rFonts w:eastAsia="Calibri"/>
          <w:sz w:val="28"/>
          <w:szCs w:val="28"/>
          <w:lang w:eastAsia="en-US"/>
        </w:rPr>
        <w:t>руб</w:t>
      </w:r>
      <w:proofErr w:type="spellEnd"/>
      <w:r w:rsidRPr="002F2AF0">
        <w:rPr>
          <w:rFonts w:eastAsia="Calibri"/>
          <w:sz w:val="28"/>
          <w:szCs w:val="28"/>
          <w:lang w:eastAsia="en-US"/>
        </w:rPr>
        <w:t>; местный -161 руб.)</w:t>
      </w:r>
    </w:p>
    <w:p w:rsidR="002F2AF0" w:rsidRPr="002F2AF0" w:rsidRDefault="002F2AF0" w:rsidP="00DB193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F2AF0">
        <w:rPr>
          <w:rFonts w:eastAsia="Calibri"/>
          <w:sz w:val="28"/>
          <w:szCs w:val="28"/>
          <w:lang w:eastAsia="en-US"/>
        </w:rPr>
        <w:t>Оформлена подписка на периодические издания для библиотек района на сумму 79927 руб. 17 коп. (бюджетные средства)</w:t>
      </w:r>
    </w:p>
    <w:p w:rsidR="002F2AF0" w:rsidRPr="00753E92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Для </w:t>
      </w:r>
      <w:proofErr w:type="spellStart"/>
      <w:r w:rsidRPr="002F2AF0">
        <w:rPr>
          <w:sz w:val="28"/>
          <w:szCs w:val="28"/>
        </w:rPr>
        <w:t>Шумячской</w:t>
      </w:r>
      <w:proofErr w:type="spellEnd"/>
      <w:r w:rsidRPr="002F2AF0">
        <w:rPr>
          <w:sz w:val="28"/>
          <w:szCs w:val="28"/>
        </w:rPr>
        <w:t xml:space="preserve"> детской школы искусств приобретена офисная мебель, компьютерная техника.</w:t>
      </w:r>
      <w:bookmarkStart w:id="3" w:name="_Toc500502113"/>
      <w:bookmarkStart w:id="4" w:name="_Toc500501135"/>
      <w:bookmarkStart w:id="5" w:name="_Toc473272676"/>
      <w:bookmarkStart w:id="6" w:name="_Toc473271990"/>
      <w:bookmarkStart w:id="7" w:name="_Toc468460219"/>
    </w:p>
    <w:p w:rsidR="002F2AF0" w:rsidRPr="002F2AF0" w:rsidRDefault="002F2AF0" w:rsidP="00DB193C">
      <w:pPr>
        <w:keepNext/>
        <w:widowControl w:val="0"/>
        <w:ind w:firstLine="709"/>
        <w:jc w:val="center"/>
        <w:rPr>
          <w:b/>
          <w:kern w:val="2"/>
          <w:sz w:val="28"/>
          <w:szCs w:val="28"/>
        </w:rPr>
      </w:pPr>
      <w:r w:rsidRPr="002F2AF0">
        <w:rPr>
          <w:b/>
          <w:kern w:val="2"/>
          <w:sz w:val="28"/>
          <w:szCs w:val="28"/>
        </w:rPr>
        <w:t>Физическая культура и спорт</w:t>
      </w:r>
      <w:bookmarkEnd w:id="3"/>
      <w:bookmarkEnd w:id="4"/>
      <w:bookmarkEnd w:id="5"/>
      <w:bookmarkEnd w:id="6"/>
      <w:bookmarkEnd w:id="7"/>
    </w:p>
    <w:p w:rsidR="002F2AF0" w:rsidRPr="002F2AF0" w:rsidRDefault="002F2AF0" w:rsidP="00DB193C">
      <w:pPr>
        <w:keepNext/>
        <w:widowControl w:val="0"/>
        <w:ind w:firstLine="709"/>
        <w:jc w:val="both"/>
        <w:rPr>
          <w:kern w:val="2"/>
          <w:sz w:val="28"/>
          <w:szCs w:val="28"/>
        </w:rPr>
      </w:pPr>
    </w:p>
    <w:p w:rsidR="002F2AF0" w:rsidRPr="002F2AF0" w:rsidRDefault="002F2AF0" w:rsidP="00DB193C">
      <w:pPr>
        <w:tabs>
          <w:tab w:val="left" w:pos="5790"/>
        </w:tabs>
        <w:ind w:firstLine="709"/>
        <w:jc w:val="both"/>
        <w:rPr>
          <w:sz w:val="28"/>
          <w:szCs w:val="28"/>
        </w:rPr>
      </w:pPr>
      <w:r w:rsidRPr="002F2AF0">
        <w:rPr>
          <w:rFonts w:eastAsia="MS Mincho"/>
          <w:color w:val="000000"/>
          <w:sz w:val="28"/>
          <w:szCs w:val="28"/>
          <w:lang w:eastAsia="en-US"/>
        </w:rPr>
        <w:t>Количество з</w:t>
      </w:r>
      <w:r w:rsidRPr="002F2AF0">
        <w:rPr>
          <w:sz w:val="28"/>
          <w:szCs w:val="28"/>
        </w:rPr>
        <w:t xml:space="preserve">анимающихся физической культурой и спортом </w:t>
      </w:r>
      <w:proofErr w:type="gramStart"/>
      <w:r w:rsidRPr="002F2AF0">
        <w:rPr>
          <w:sz w:val="28"/>
          <w:szCs w:val="28"/>
        </w:rPr>
        <w:t>в  муниципальном</w:t>
      </w:r>
      <w:proofErr w:type="gramEnd"/>
      <w:r w:rsidRPr="002F2AF0">
        <w:rPr>
          <w:sz w:val="28"/>
          <w:szCs w:val="28"/>
        </w:rPr>
        <w:t xml:space="preserve"> </w:t>
      </w:r>
      <w:r w:rsidR="00753E92">
        <w:rPr>
          <w:sz w:val="28"/>
          <w:szCs w:val="28"/>
        </w:rPr>
        <w:t xml:space="preserve">районе  </w:t>
      </w:r>
      <w:r w:rsidRPr="002F2AF0">
        <w:rPr>
          <w:sz w:val="28"/>
          <w:szCs w:val="28"/>
        </w:rPr>
        <w:t>состав</w:t>
      </w:r>
      <w:r w:rsidR="00753E92">
        <w:rPr>
          <w:sz w:val="28"/>
          <w:szCs w:val="28"/>
        </w:rPr>
        <w:t xml:space="preserve">ило </w:t>
      </w:r>
      <w:r w:rsidRPr="002F2AF0">
        <w:rPr>
          <w:sz w:val="28"/>
          <w:szCs w:val="28"/>
        </w:rPr>
        <w:t xml:space="preserve"> 3926 человек.</w:t>
      </w:r>
    </w:p>
    <w:p w:rsidR="002F2AF0" w:rsidRPr="002F2AF0" w:rsidRDefault="002F2AF0" w:rsidP="00DB193C">
      <w:pPr>
        <w:tabs>
          <w:tab w:val="left" w:pos="5790"/>
        </w:tabs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В 2024 году на территории муниципального </w:t>
      </w:r>
      <w:r w:rsidR="00753E92">
        <w:rPr>
          <w:sz w:val="28"/>
          <w:szCs w:val="28"/>
        </w:rPr>
        <w:t>района</w:t>
      </w:r>
      <w:r w:rsidRPr="002F2AF0">
        <w:rPr>
          <w:sz w:val="28"/>
          <w:szCs w:val="28"/>
        </w:rPr>
        <w:t xml:space="preserve"> было проведено 35 спортивно-массовых мероприятий, а </w:t>
      </w:r>
      <w:proofErr w:type="gramStart"/>
      <w:r w:rsidRPr="002F2AF0">
        <w:rPr>
          <w:sz w:val="28"/>
          <w:szCs w:val="28"/>
        </w:rPr>
        <w:t>так же</w:t>
      </w:r>
      <w:proofErr w:type="gramEnd"/>
      <w:r w:rsidRPr="002F2AF0">
        <w:rPr>
          <w:sz w:val="28"/>
          <w:szCs w:val="28"/>
        </w:rPr>
        <w:t xml:space="preserve"> мероприятия приуроченные к </w:t>
      </w:r>
      <w:r w:rsidRPr="002F2AF0">
        <w:rPr>
          <w:sz w:val="28"/>
          <w:szCs w:val="28"/>
        </w:rPr>
        <w:lastRenderedPageBreak/>
        <w:t>Всероссийским движениям, Дню пограничника, Дню ветеранов боевых действий, Дню здоровья, сердца, ходьбы, Дню Физкультурника, мастер классы и т.д.</w:t>
      </w:r>
    </w:p>
    <w:p w:rsidR="002F2AF0" w:rsidRPr="002F2AF0" w:rsidRDefault="002F2AF0" w:rsidP="00DB193C">
      <w:pPr>
        <w:tabs>
          <w:tab w:val="left" w:pos="5790"/>
        </w:tabs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>Наиболее значимые из них: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Открытый Чемпионат </w:t>
      </w:r>
      <w:proofErr w:type="spellStart"/>
      <w:r w:rsidRPr="002F2AF0">
        <w:rPr>
          <w:sz w:val="28"/>
          <w:szCs w:val="28"/>
        </w:rPr>
        <w:t>Шумячского</w:t>
      </w:r>
      <w:proofErr w:type="spellEnd"/>
      <w:r w:rsidRPr="002F2AF0">
        <w:rPr>
          <w:sz w:val="28"/>
          <w:szCs w:val="28"/>
        </w:rPr>
        <w:t xml:space="preserve"> </w:t>
      </w:r>
      <w:r w:rsidR="00753E92">
        <w:rPr>
          <w:sz w:val="28"/>
          <w:szCs w:val="28"/>
        </w:rPr>
        <w:t>района</w:t>
      </w:r>
      <w:r w:rsidRPr="002F2AF0">
        <w:rPr>
          <w:sz w:val="28"/>
          <w:szCs w:val="28"/>
        </w:rPr>
        <w:t xml:space="preserve">, первенство СОГБУДО «СШОР» «Юность России» по лыжным гонкам, посвящённым памяти воспитанника ДЮСШ Андрея Базылева, с общим количеством участников – 148 человек. В 2024 г. в них приняли участие спортсмены со всей Смоленской области, а </w:t>
      </w:r>
      <w:proofErr w:type="gramStart"/>
      <w:r w:rsidRPr="002F2AF0">
        <w:rPr>
          <w:sz w:val="28"/>
          <w:szCs w:val="28"/>
        </w:rPr>
        <w:t>так же</w:t>
      </w:r>
      <w:proofErr w:type="gramEnd"/>
      <w:r w:rsidRPr="002F2AF0">
        <w:rPr>
          <w:sz w:val="28"/>
          <w:szCs w:val="28"/>
        </w:rPr>
        <w:t xml:space="preserve"> спортсмены республики Беларусь;  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  <w:lang w:eastAsia="x-none"/>
        </w:rPr>
      </w:pPr>
      <w:r w:rsidRPr="002F2AF0">
        <w:rPr>
          <w:sz w:val="28"/>
          <w:szCs w:val="28"/>
          <w:lang w:val="x-none" w:eastAsia="x-none"/>
        </w:rPr>
        <w:t xml:space="preserve">- Открытый Чемпионат </w:t>
      </w:r>
      <w:proofErr w:type="spellStart"/>
      <w:r w:rsidRPr="002F2AF0">
        <w:rPr>
          <w:sz w:val="28"/>
          <w:szCs w:val="28"/>
          <w:lang w:val="x-none" w:eastAsia="x-none"/>
        </w:rPr>
        <w:t>Шумячского</w:t>
      </w:r>
      <w:proofErr w:type="spellEnd"/>
      <w:r w:rsidRPr="002F2AF0">
        <w:rPr>
          <w:sz w:val="28"/>
          <w:szCs w:val="28"/>
          <w:lang w:val="x-none" w:eastAsia="x-none"/>
        </w:rPr>
        <w:t xml:space="preserve"> </w:t>
      </w:r>
      <w:r w:rsidR="00753E92">
        <w:rPr>
          <w:sz w:val="28"/>
          <w:szCs w:val="28"/>
          <w:lang w:eastAsia="x-none"/>
        </w:rPr>
        <w:t>района</w:t>
      </w:r>
      <w:r w:rsidRPr="002F2AF0">
        <w:rPr>
          <w:sz w:val="28"/>
          <w:szCs w:val="28"/>
          <w:lang w:eastAsia="x-none"/>
        </w:rPr>
        <w:t>,</w:t>
      </w:r>
      <w:r w:rsidRPr="002F2AF0">
        <w:rPr>
          <w:sz w:val="28"/>
          <w:szCs w:val="28"/>
          <w:lang w:val="x-none" w:eastAsia="x-none"/>
        </w:rPr>
        <w:t xml:space="preserve"> первенство СОГБ</w:t>
      </w:r>
      <w:r w:rsidRPr="002F2AF0">
        <w:rPr>
          <w:sz w:val="28"/>
          <w:szCs w:val="28"/>
          <w:lang w:eastAsia="x-none"/>
        </w:rPr>
        <w:t>О</w:t>
      </w:r>
      <w:r w:rsidRPr="002F2AF0">
        <w:rPr>
          <w:sz w:val="28"/>
          <w:szCs w:val="28"/>
          <w:lang w:val="x-none" w:eastAsia="x-none"/>
        </w:rPr>
        <w:t>У</w:t>
      </w:r>
      <w:r w:rsidRPr="002F2AF0">
        <w:rPr>
          <w:sz w:val="28"/>
          <w:szCs w:val="28"/>
          <w:lang w:eastAsia="x-none"/>
        </w:rPr>
        <w:t>ДО</w:t>
      </w:r>
      <w:r w:rsidRPr="002F2AF0">
        <w:rPr>
          <w:sz w:val="28"/>
          <w:szCs w:val="28"/>
          <w:lang w:val="x-none" w:eastAsia="x-none"/>
        </w:rPr>
        <w:t xml:space="preserve"> «СШОР» «Юность России» по легкоатлетическому кроссу, посвящённому памяти В.П. </w:t>
      </w:r>
      <w:proofErr w:type="spellStart"/>
      <w:r w:rsidRPr="002F2AF0">
        <w:rPr>
          <w:sz w:val="28"/>
          <w:szCs w:val="28"/>
          <w:lang w:val="x-none" w:eastAsia="x-none"/>
        </w:rPr>
        <w:t>Кондратенкова</w:t>
      </w:r>
      <w:proofErr w:type="spellEnd"/>
      <w:r w:rsidRPr="002F2AF0">
        <w:rPr>
          <w:sz w:val="28"/>
          <w:szCs w:val="28"/>
          <w:lang w:eastAsia="x-none"/>
        </w:rPr>
        <w:t>,</w:t>
      </w:r>
      <w:r w:rsidRPr="002F2AF0">
        <w:rPr>
          <w:sz w:val="28"/>
          <w:szCs w:val="28"/>
          <w:lang w:val="x-none" w:eastAsia="x-none"/>
        </w:rPr>
        <w:t xml:space="preserve"> с общим количеством участников – </w:t>
      </w:r>
      <w:r w:rsidRPr="002F2AF0">
        <w:rPr>
          <w:sz w:val="28"/>
          <w:szCs w:val="28"/>
          <w:lang w:eastAsia="x-none"/>
        </w:rPr>
        <w:t>176</w:t>
      </w:r>
      <w:r w:rsidRPr="00F9065B">
        <w:rPr>
          <w:sz w:val="28"/>
          <w:szCs w:val="28"/>
          <w:lang w:val="x-none" w:eastAsia="x-none"/>
        </w:rPr>
        <w:t xml:space="preserve"> </w:t>
      </w:r>
      <w:r w:rsidRPr="002F2AF0">
        <w:rPr>
          <w:sz w:val="28"/>
          <w:szCs w:val="28"/>
          <w:lang w:val="x-none" w:eastAsia="x-none"/>
        </w:rPr>
        <w:t>человек. В 2024 г. в них приняли участие спортсмены со всей Смоленской области, а так же спортсмены республики Беларусь;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Спортивные зимние игры трудящихся </w:t>
      </w:r>
      <w:r w:rsidRPr="002F2AF0">
        <w:rPr>
          <w:rFonts w:eastAsia="Calibri"/>
          <w:sz w:val="28"/>
          <w:szCs w:val="28"/>
        </w:rPr>
        <w:t xml:space="preserve">среди коллективов физической культуры </w:t>
      </w:r>
      <w:proofErr w:type="spellStart"/>
      <w:r w:rsidRPr="002F2AF0">
        <w:rPr>
          <w:sz w:val="28"/>
          <w:szCs w:val="28"/>
        </w:rPr>
        <w:t>Шумячского</w:t>
      </w:r>
      <w:proofErr w:type="spellEnd"/>
      <w:r w:rsidRPr="002F2AF0">
        <w:rPr>
          <w:sz w:val="28"/>
          <w:szCs w:val="28"/>
        </w:rPr>
        <w:t xml:space="preserve"> </w:t>
      </w:r>
      <w:r w:rsidR="00753E92">
        <w:rPr>
          <w:sz w:val="28"/>
          <w:szCs w:val="28"/>
        </w:rPr>
        <w:t>района</w:t>
      </w:r>
      <w:r w:rsidRPr="002F2AF0">
        <w:rPr>
          <w:sz w:val="28"/>
          <w:szCs w:val="28"/>
        </w:rPr>
        <w:t>. Количество участников в 2024 году составило - 65 человек.</w:t>
      </w:r>
    </w:p>
    <w:p w:rsidR="002F2AF0" w:rsidRPr="002F2AF0" w:rsidRDefault="002F2AF0" w:rsidP="00DB193C">
      <w:pPr>
        <w:ind w:firstLine="709"/>
        <w:jc w:val="both"/>
        <w:rPr>
          <w:sz w:val="28"/>
          <w:szCs w:val="28"/>
        </w:rPr>
      </w:pPr>
      <w:r w:rsidRPr="002F2AF0">
        <w:rPr>
          <w:sz w:val="28"/>
          <w:szCs w:val="28"/>
        </w:rPr>
        <w:t xml:space="preserve">- Летняя спартакиада трудящихся среди коллективов физической культуры </w:t>
      </w:r>
      <w:proofErr w:type="spellStart"/>
      <w:proofErr w:type="gramStart"/>
      <w:r w:rsidRPr="002F2AF0">
        <w:rPr>
          <w:sz w:val="28"/>
          <w:szCs w:val="28"/>
        </w:rPr>
        <w:t>Шумячского</w:t>
      </w:r>
      <w:proofErr w:type="spellEnd"/>
      <w:r w:rsidRPr="002F2AF0">
        <w:rPr>
          <w:sz w:val="28"/>
          <w:szCs w:val="28"/>
        </w:rPr>
        <w:t xml:space="preserve"> </w:t>
      </w:r>
      <w:r w:rsidR="00753E92">
        <w:rPr>
          <w:sz w:val="28"/>
          <w:szCs w:val="28"/>
        </w:rPr>
        <w:t xml:space="preserve"> района</w:t>
      </w:r>
      <w:proofErr w:type="gramEnd"/>
      <w:r w:rsidRPr="002F2AF0">
        <w:rPr>
          <w:sz w:val="28"/>
          <w:szCs w:val="28"/>
        </w:rPr>
        <w:t>. Количество участников в 2024 году составило – 198 человек.</w:t>
      </w:r>
    </w:p>
    <w:p w:rsidR="002F2AF0" w:rsidRPr="00F9065B" w:rsidRDefault="002F2AF0" w:rsidP="00DB193C">
      <w:pPr>
        <w:ind w:firstLine="709"/>
        <w:jc w:val="both"/>
        <w:rPr>
          <w:rFonts w:eastAsia="Calibri"/>
          <w:sz w:val="28"/>
          <w:szCs w:val="28"/>
        </w:rPr>
      </w:pPr>
      <w:r w:rsidRPr="002F2AF0">
        <w:rPr>
          <w:rFonts w:eastAsia="Calibri"/>
          <w:sz w:val="28"/>
          <w:szCs w:val="28"/>
        </w:rPr>
        <w:t xml:space="preserve">В 2024 году спортсменам </w:t>
      </w:r>
      <w:proofErr w:type="spellStart"/>
      <w:r w:rsidRPr="002F2AF0">
        <w:rPr>
          <w:rFonts w:eastAsia="Calibri"/>
          <w:sz w:val="28"/>
          <w:szCs w:val="28"/>
        </w:rPr>
        <w:t>Шумячского</w:t>
      </w:r>
      <w:proofErr w:type="spellEnd"/>
      <w:r w:rsidRPr="002F2AF0">
        <w:rPr>
          <w:rFonts w:eastAsia="Calibri"/>
          <w:sz w:val="28"/>
          <w:szCs w:val="28"/>
        </w:rPr>
        <w:t xml:space="preserve"> </w:t>
      </w:r>
      <w:r w:rsidR="00753E92">
        <w:rPr>
          <w:rFonts w:eastAsia="Calibri"/>
          <w:sz w:val="28"/>
          <w:szCs w:val="28"/>
        </w:rPr>
        <w:t>района</w:t>
      </w:r>
      <w:r w:rsidRPr="002F2AF0">
        <w:rPr>
          <w:rFonts w:eastAsia="Calibri"/>
          <w:sz w:val="28"/>
          <w:szCs w:val="28"/>
        </w:rPr>
        <w:t xml:space="preserve"> присвоено - 48 спортивных разрядов (13 вторых взрослых разряда, 12 третьих взрослых разряда, 14 первых юношеских разряда, 5 вторых юношеский разряд, 4третьих юношеских разряда)</w:t>
      </w:r>
    </w:p>
    <w:p w:rsidR="006E243D" w:rsidRDefault="006E243D" w:rsidP="00DB193C">
      <w:pPr>
        <w:jc w:val="both"/>
        <w:rPr>
          <w:sz w:val="28"/>
          <w:szCs w:val="28"/>
        </w:rPr>
      </w:pPr>
    </w:p>
    <w:p w:rsidR="00B24FF9" w:rsidRDefault="005F0348" w:rsidP="00DB193C">
      <w:pPr>
        <w:pStyle w:val="2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24FF9">
        <w:rPr>
          <w:b/>
          <w:sz w:val="28"/>
          <w:szCs w:val="28"/>
        </w:rPr>
        <w:t xml:space="preserve">1.4. </w:t>
      </w:r>
      <w:proofErr w:type="gramStart"/>
      <w:r w:rsidR="00B24FF9">
        <w:rPr>
          <w:b/>
          <w:sz w:val="28"/>
          <w:szCs w:val="28"/>
        </w:rPr>
        <w:t>Инженерная  инфраструктура</w:t>
      </w:r>
      <w:proofErr w:type="gramEnd"/>
    </w:p>
    <w:p w:rsidR="00B24FF9" w:rsidRDefault="00B24FF9" w:rsidP="00DB193C">
      <w:pPr>
        <w:pStyle w:val="21"/>
        <w:jc w:val="left"/>
        <w:rPr>
          <w:b/>
          <w:sz w:val="28"/>
          <w:szCs w:val="28"/>
        </w:rPr>
      </w:pPr>
    </w:p>
    <w:p w:rsidR="00973DD1" w:rsidRPr="00EA6364" w:rsidRDefault="00EA6364" w:rsidP="00DB193C">
      <w:pPr>
        <w:pStyle w:val="21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1.4.1. </w:t>
      </w:r>
      <w:r w:rsidR="006E243D" w:rsidRPr="00C640CE">
        <w:rPr>
          <w:b/>
          <w:i/>
          <w:sz w:val="28"/>
          <w:szCs w:val="28"/>
        </w:rPr>
        <w:t>Жилищно-</w:t>
      </w:r>
      <w:proofErr w:type="gramStart"/>
      <w:r w:rsidR="006E243D" w:rsidRPr="00C640CE">
        <w:rPr>
          <w:b/>
          <w:i/>
          <w:sz w:val="28"/>
          <w:szCs w:val="28"/>
        </w:rPr>
        <w:t>коммунальное  хозяйство</w:t>
      </w:r>
      <w:proofErr w:type="gramEnd"/>
      <w:r w:rsidR="006E243D" w:rsidRPr="00C640CE">
        <w:rPr>
          <w:b/>
          <w:i/>
          <w:sz w:val="28"/>
          <w:szCs w:val="28"/>
        </w:rPr>
        <w:t xml:space="preserve"> 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в </w:t>
      </w:r>
      <w:r w:rsidRPr="00757A39">
        <w:rPr>
          <w:sz w:val="28"/>
          <w:szCs w:val="28"/>
        </w:rPr>
        <w:t>п. Шумячи</w:t>
      </w:r>
      <w:r>
        <w:rPr>
          <w:sz w:val="28"/>
          <w:szCs w:val="28"/>
        </w:rPr>
        <w:t xml:space="preserve"> были отремонтированы следующие автомобильные дороги с устройством подстилающих и выравнивающих слоев оснований из щебеночно-песчано-гравийной смеси: 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Ельнинская отремонтировано 0,65 км;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Советская - 0,2 км;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Октябрьская – 0,35 км;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24C31">
        <w:rPr>
          <w:sz w:val="28"/>
          <w:szCs w:val="28"/>
        </w:rPr>
        <w:t xml:space="preserve"> пер. Комсомольский</w:t>
      </w:r>
      <w:r>
        <w:rPr>
          <w:sz w:val="28"/>
          <w:szCs w:val="28"/>
        </w:rPr>
        <w:t>– 0,45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 w:rsidRPr="00324C31">
        <w:rPr>
          <w:sz w:val="28"/>
          <w:szCs w:val="28"/>
        </w:rPr>
        <w:t xml:space="preserve">- пер. </w:t>
      </w:r>
      <w:r>
        <w:rPr>
          <w:sz w:val="28"/>
          <w:szCs w:val="28"/>
        </w:rPr>
        <w:t>1</w:t>
      </w:r>
      <w:r w:rsidRPr="00324C31">
        <w:rPr>
          <w:sz w:val="28"/>
          <w:szCs w:val="28"/>
        </w:rPr>
        <w:t>-ой Заводской– 0,</w:t>
      </w:r>
      <w:r>
        <w:rPr>
          <w:sz w:val="28"/>
          <w:szCs w:val="28"/>
        </w:rPr>
        <w:t>3</w:t>
      </w:r>
      <w:r w:rsidRPr="00324C31">
        <w:rPr>
          <w:sz w:val="28"/>
          <w:szCs w:val="28"/>
        </w:rPr>
        <w:t xml:space="preserve">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4C31">
        <w:rPr>
          <w:sz w:val="28"/>
          <w:szCs w:val="28"/>
        </w:rPr>
        <w:t>пер. 2-ой Заводской</w:t>
      </w:r>
      <w:r>
        <w:rPr>
          <w:sz w:val="28"/>
          <w:szCs w:val="28"/>
        </w:rPr>
        <w:t>– 0,3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24C31">
        <w:rPr>
          <w:sz w:val="28"/>
          <w:szCs w:val="28"/>
        </w:rPr>
        <w:t xml:space="preserve"> пер. Школьный</w:t>
      </w:r>
      <w:r>
        <w:rPr>
          <w:sz w:val="28"/>
          <w:szCs w:val="28"/>
        </w:rPr>
        <w:t xml:space="preserve"> – 0,05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Энергетиков – 0,35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Санаторная школа – 0,55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Заводская– 0,66 км.;</w:t>
      </w:r>
    </w:p>
    <w:p w:rsidR="00EA6364" w:rsidRDefault="00EA6364" w:rsidP="00DB193C">
      <w:pPr>
        <w:widowControl w:val="0"/>
        <w:autoSpaceDE w:val="0"/>
        <w:autoSpaceDN w:val="0"/>
        <w:adjustRightInd w:val="0"/>
        <w:ind w:right="-23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ул. Шумовская – заменены водопропускные трубы;</w:t>
      </w:r>
    </w:p>
    <w:p w:rsidR="0046645D" w:rsidRDefault="006E243D" w:rsidP="00DB193C">
      <w:pPr>
        <w:widowControl w:val="0"/>
        <w:autoSpaceDE w:val="0"/>
        <w:autoSpaceDN w:val="0"/>
        <w:adjustRightInd w:val="0"/>
        <w:ind w:right="-23" w:firstLine="709"/>
        <w:jc w:val="both"/>
        <w:rPr>
          <w:sz w:val="28"/>
          <w:szCs w:val="28"/>
        </w:rPr>
      </w:pPr>
      <w:r w:rsidRPr="005C6F12">
        <w:rPr>
          <w:sz w:val="28"/>
          <w:szCs w:val="28"/>
        </w:rPr>
        <w:t>Кроме того в 202</w:t>
      </w:r>
      <w:r w:rsidR="00EA6364">
        <w:rPr>
          <w:sz w:val="28"/>
          <w:szCs w:val="28"/>
        </w:rPr>
        <w:t>4</w:t>
      </w:r>
      <w:r w:rsidRPr="005C6F12">
        <w:rPr>
          <w:sz w:val="28"/>
          <w:szCs w:val="28"/>
        </w:rPr>
        <w:t xml:space="preserve"> году проводились работы по </w:t>
      </w:r>
      <w:proofErr w:type="gramStart"/>
      <w:r w:rsidR="005C6F12" w:rsidRPr="005C6F12">
        <w:rPr>
          <w:sz w:val="28"/>
          <w:szCs w:val="28"/>
        </w:rPr>
        <w:t>содержанию</w:t>
      </w:r>
      <w:r w:rsidR="00CC2BB6">
        <w:rPr>
          <w:sz w:val="28"/>
          <w:szCs w:val="28"/>
        </w:rPr>
        <w:t xml:space="preserve">  (</w:t>
      </w:r>
      <w:proofErr w:type="gramEnd"/>
      <w:r w:rsidR="00CC2BB6">
        <w:rPr>
          <w:sz w:val="28"/>
          <w:szCs w:val="28"/>
        </w:rPr>
        <w:t xml:space="preserve">грейдирование  и  расчистка  от  снега)  </w:t>
      </w:r>
      <w:r w:rsidRPr="005C6F12">
        <w:rPr>
          <w:sz w:val="28"/>
          <w:szCs w:val="28"/>
        </w:rPr>
        <w:t xml:space="preserve">автомобильных дорог местного значения на территории </w:t>
      </w:r>
      <w:proofErr w:type="spellStart"/>
      <w:r w:rsidRPr="005C6F12">
        <w:rPr>
          <w:sz w:val="28"/>
          <w:szCs w:val="28"/>
        </w:rPr>
        <w:t>Шумячского</w:t>
      </w:r>
      <w:proofErr w:type="spellEnd"/>
      <w:r w:rsidRPr="005C6F12">
        <w:rPr>
          <w:sz w:val="28"/>
          <w:szCs w:val="28"/>
        </w:rPr>
        <w:t xml:space="preserve"> района Смоленской области. Это автомобильн</w:t>
      </w:r>
      <w:r w:rsidR="005C6F12" w:rsidRPr="005C6F12">
        <w:rPr>
          <w:sz w:val="28"/>
          <w:szCs w:val="28"/>
        </w:rPr>
        <w:t>ые</w:t>
      </w:r>
      <w:r w:rsidRPr="005C6F12">
        <w:rPr>
          <w:sz w:val="28"/>
          <w:szCs w:val="28"/>
        </w:rPr>
        <w:t xml:space="preserve"> </w:t>
      </w:r>
      <w:proofErr w:type="gramStart"/>
      <w:r w:rsidRPr="005C6F12">
        <w:rPr>
          <w:sz w:val="28"/>
          <w:szCs w:val="28"/>
        </w:rPr>
        <w:t xml:space="preserve">дороги </w:t>
      </w:r>
      <w:r w:rsidR="005C6F12" w:rsidRPr="005C6F12">
        <w:rPr>
          <w:sz w:val="28"/>
          <w:szCs w:val="28"/>
        </w:rPr>
        <w:t xml:space="preserve"> </w:t>
      </w:r>
      <w:proofErr w:type="spellStart"/>
      <w:r w:rsidR="005C6F12" w:rsidRPr="005C6F12">
        <w:rPr>
          <w:sz w:val="28"/>
          <w:szCs w:val="28"/>
        </w:rPr>
        <w:t>Галеевка</w:t>
      </w:r>
      <w:proofErr w:type="spellEnd"/>
      <w:proofErr w:type="gramEnd"/>
      <w:r w:rsidR="005C6F12" w:rsidRPr="005C6F12">
        <w:rPr>
          <w:sz w:val="28"/>
          <w:szCs w:val="28"/>
        </w:rPr>
        <w:t xml:space="preserve"> – </w:t>
      </w:r>
      <w:proofErr w:type="spellStart"/>
      <w:r w:rsidR="005C6F12" w:rsidRPr="005C6F12">
        <w:rPr>
          <w:sz w:val="28"/>
          <w:szCs w:val="28"/>
        </w:rPr>
        <w:t>Гостинка</w:t>
      </w:r>
      <w:proofErr w:type="spellEnd"/>
      <w:r w:rsidR="005C6F12" w:rsidRPr="005C6F12">
        <w:rPr>
          <w:sz w:val="28"/>
          <w:szCs w:val="28"/>
        </w:rPr>
        <w:t xml:space="preserve"> – </w:t>
      </w:r>
      <w:proofErr w:type="spellStart"/>
      <w:r w:rsidR="005C6F12" w:rsidRPr="005C6F12">
        <w:rPr>
          <w:sz w:val="28"/>
          <w:szCs w:val="28"/>
        </w:rPr>
        <w:t>Пнево</w:t>
      </w:r>
      <w:proofErr w:type="spellEnd"/>
      <w:r w:rsidR="005C6F12" w:rsidRPr="005C6F12">
        <w:rPr>
          <w:sz w:val="28"/>
          <w:szCs w:val="28"/>
        </w:rPr>
        <w:t xml:space="preserve">,  </w:t>
      </w:r>
      <w:proofErr w:type="spellStart"/>
      <w:r w:rsidR="005C6F12" w:rsidRPr="005C6F12">
        <w:rPr>
          <w:sz w:val="28"/>
          <w:szCs w:val="28"/>
        </w:rPr>
        <w:t>Надейковичи</w:t>
      </w:r>
      <w:proofErr w:type="spellEnd"/>
      <w:r w:rsidR="005C6F12" w:rsidRPr="005C6F12">
        <w:rPr>
          <w:sz w:val="28"/>
          <w:szCs w:val="28"/>
        </w:rPr>
        <w:t xml:space="preserve"> – </w:t>
      </w:r>
      <w:proofErr w:type="spellStart"/>
      <w:r w:rsidR="005C6F12" w:rsidRPr="005C6F12">
        <w:rPr>
          <w:sz w:val="28"/>
          <w:szCs w:val="28"/>
        </w:rPr>
        <w:t>Явкино</w:t>
      </w:r>
      <w:proofErr w:type="spellEnd"/>
      <w:r w:rsidR="005C6F12" w:rsidRPr="005C6F12">
        <w:rPr>
          <w:sz w:val="28"/>
          <w:szCs w:val="28"/>
        </w:rPr>
        <w:t xml:space="preserve">,  </w:t>
      </w:r>
      <w:proofErr w:type="spellStart"/>
      <w:r w:rsidR="005C6F12" w:rsidRPr="005C6F12">
        <w:rPr>
          <w:sz w:val="28"/>
          <w:szCs w:val="28"/>
        </w:rPr>
        <w:t>Зимонино</w:t>
      </w:r>
      <w:proofErr w:type="spellEnd"/>
      <w:r w:rsidR="005C6F12" w:rsidRPr="005C6F12">
        <w:rPr>
          <w:sz w:val="28"/>
          <w:szCs w:val="28"/>
        </w:rPr>
        <w:t xml:space="preserve"> – </w:t>
      </w:r>
      <w:proofErr w:type="spellStart"/>
      <w:r w:rsidR="005C6F12" w:rsidRPr="005C6F12">
        <w:rPr>
          <w:sz w:val="28"/>
          <w:szCs w:val="28"/>
        </w:rPr>
        <w:t>Полохово</w:t>
      </w:r>
      <w:proofErr w:type="spellEnd"/>
      <w:r w:rsidR="005C6F12" w:rsidRPr="005C6F12">
        <w:rPr>
          <w:sz w:val="28"/>
          <w:szCs w:val="28"/>
        </w:rPr>
        <w:t xml:space="preserve">,  до  д. </w:t>
      </w:r>
      <w:proofErr w:type="spellStart"/>
      <w:r w:rsidR="005C6F12" w:rsidRPr="005C6F12">
        <w:rPr>
          <w:sz w:val="28"/>
          <w:szCs w:val="28"/>
        </w:rPr>
        <w:t>Самолюбово</w:t>
      </w:r>
      <w:proofErr w:type="spellEnd"/>
      <w:r w:rsidR="005C6F12" w:rsidRPr="005C6F12">
        <w:rPr>
          <w:sz w:val="28"/>
          <w:szCs w:val="28"/>
        </w:rPr>
        <w:t xml:space="preserve">,  Прудок,  </w:t>
      </w:r>
      <w:proofErr w:type="spellStart"/>
      <w:r w:rsidR="005C6F12" w:rsidRPr="005C6F12">
        <w:rPr>
          <w:sz w:val="28"/>
          <w:szCs w:val="28"/>
        </w:rPr>
        <w:t>Кирякинка</w:t>
      </w:r>
      <w:proofErr w:type="spellEnd"/>
      <w:r w:rsidR="005C6F12" w:rsidRPr="005C6F12">
        <w:rPr>
          <w:sz w:val="28"/>
          <w:szCs w:val="28"/>
        </w:rPr>
        <w:t xml:space="preserve">,  </w:t>
      </w:r>
      <w:proofErr w:type="spellStart"/>
      <w:r w:rsidR="005C6F12" w:rsidRPr="005C6F12">
        <w:rPr>
          <w:sz w:val="28"/>
          <w:szCs w:val="28"/>
        </w:rPr>
        <w:t>Гневково</w:t>
      </w:r>
      <w:proofErr w:type="spellEnd"/>
      <w:r w:rsidR="005C6F12" w:rsidRPr="005C6F12">
        <w:rPr>
          <w:sz w:val="28"/>
          <w:szCs w:val="28"/>
        </w:rPr>
        <w:t xml:space="preserve">,   </w:t>
      </w:r>
      <w:proofErr w:type="spellStart"/>
      <w:r w:rsidR="005C6F12" w:rsidRPr="005C6F12">
        <w:rPr>
          <w:sz w:val="28"/>
          <w:szCs w:val="28"/>
        </w:rPr>
        <w:t>Хоронево</w:t>
      </w:r>
      <w:proofErr w:type="spellEnd"/>
      <w:r w:rsidR="006C1D82">
        <w:rPr>
          <w:sz w:val="28"/>
          <w:szCs w:val="28"/>
        </w:rPr>
        <w:t xml:space="preserve">,  </w:t>
      </w:r>
      <w:proofErr w:type="spellStart"/>
      <w:r w:rsidR="006C1D82">
        <w:rPr>
          <w:sz w:val="28"/>
          <w:szCs w:val="28"/>
        </w:rPr>
        <w:t>Шибнево</w:t>
      </w:r>
      <w:proofErr w:type="spellEnd"/>
      <w:r w:rsidR="006C1D82">
        <w:rPr>
          <w:sz w:val="28"/>
          <w:szCs w:val="28"/>
        </w:rPr>
        <w:t>,  Слобода</w:t>
      </w:r>
      <w:r w:rsidR="005C6F12" w:rsidRPr="005C6F12">
        <w:rPr>
          <w:sz w:val="28"/>
          <w:szCs w:val="28"/>
        </w:rPr>
        <w:t>.</w:t>
      </w:r>
    </w:p>
    <w:p w:rsidR="00EA6364" w:rsidRPr="00EA6364" w:rsidRDefault="00EA6364" w:rsidP="00DB193C">
      <w:pPr>
        <w:pStyle w:val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2024 году были выполнены работы по капитальному</w:t>
      </w:r>
      <w:r w:rsidRPr="00AE0206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AE0206">
        <w:rPr>
          <w:sz w:val="28"/>
          <w:szCs w:val="28"/>
        </w:rPr>
        <w:t xml:space="preserve"> водопроводных сетей в п. Шумячи по ул. Базарная, ул. Дорожная, ул. Октябрьская</w:t>
      </w:r>
      <w:r>
        <w:rPr>
          <w:sz w:val="28"/>
          <w:szCs w:val="28"/>
        </w:rPr>
        <w:t xml:space="preserve">; </w:t>
      </w:r>
      <w:r w:rsidRPr="00D66E23">
        <w:rPr>
          <w:sz w:val="28"/>
          <w:szCs w:val="28"/>
        </w:rPr>
        <w:t xml:space="preserve">капитальному ремонту </w:t>
      </w:r>
      <w:r w:rsidRPr="00AE0206">
        <w:rPr>
          <w:sz w:val="28"/>
          <w:szCs w:val="28"/>
        </w:rPr>
        <w:t xml:space="preserve">водопроводных сетей в д. </w:t>
      </w:r>
      <w:proofErr w:type="spellStart"/>
      <w:r w:rsidRPr="00AE0206">
        <w:rPr>
          <w:sz w:val="28"/>
          <w:szCs w:val="28"/>
        </w:rPr>
        <w:t>Зимонино</w:t>
      </w:r>
      <w:proofErr w:type="spellEnd"/>
      <w:r w:rsidRPr="00AE0206">
        <w:rPr>
          <w:sz w:val="28"/>
          <w:szCs w:val="28"/>
        </w:rPr>
        <w:t xml:space="preserve">, д. </w:t>
      </w:r>
      <w:proofErr w:type="spellStart"/>
      <w:r w:rsidRPr="00AE0206">
        <w:rPr>
          <w:sz w:val="28"/>
          <w:szCs w:val="28"/>
        </w:rPr>
        <w:t>Надейковичи</w:t>
      </w:r>
      <w:proofErr w:type="spellEnd"/>
      <w:r>
        <w:rPr>
          <w:sz w:val="28"/>
          <w:szCs w:val="28"/>
        </w:rPr>
        <w:t>;</w:t>
      </w:r>
      <w:r w:rsidRPr="00AE0206">
        <w:t xml:space="preserve"> </w:t>
      </w:r>
      <w:r>
        <w:rPr>
          <w:sz w:val="28"/>
          <w:szCs w:val="28"/>
        </w:rPr>
        <w:t>капитальному</w:t>
      </w:r>
      <w:r w:rsidRPr="00AE0206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AE0206">
        <w:rPr>
          <w:sz w:val="28"/>
          <w:szCs w:val="28"/>
        </w:rPr>
        <w:t xml:space="preserve"> водопроводных сетей в д. Криволес, д. </w:t>
      </w:r>
      <w:proofErr w:type="spellStart"/>
      <w:r w:rsidRPr="00AE0206">
        <w:rPr>
          <w:sz w:val="28"/>
          <w:szCs w:val="28"/>
        </w:rPr>
        <w:t>Ворошиловка</w:t>
      </w:r>
      <w:proofErr w:type="spellEnd"/>
      <w:r w:rsidRPr="00AE0206">
        <w:rPr>
          <w:sz w:val="28"/>
          <w:szCs w:val="28"/>
        </w:rPr>
        <w:t>, д. Городец, д. Озерная</w:t>
      </w:r>
      <w:r>
        <w:rPr>
          <w:sz w:val="28"/>
          <w:szCs w:val="28"/>
        </w:rPr>
        <w:t xml:space="preserve">; </w:t>
      </w:r>
      <w:r w:rsidRPr="00D66E23">
        <w:rPr>
          <w:sz w:val="28"/>
          <w:szCs w:val="28"/>
        </w:rPr>
        <w:t xml:space="preserve">капитальному ремонту </w:t>
      </w:r>
      <w:r w:rsidRPr="00AE0206">
        <w:rPr>
          <w:sz w:val="28"/>
          <w:szCs w:val="28"/>
        </w:rPr>
        <w:t xml:space="preserve">водопроводных скважин в д. </w:t>
      </w:r>
      <w:proofErr w:type="spellStart"/>
      <w:r w:rsidRPr="00AE0206">
        <w:rPr>
          <w:sz w:val="28"/>
          <w:szCs w:val="28"/>
        </w:rPr>
        <w:t>Починичи</w:t>
      </w:r>
      <w:proofErr w:type="spellEnd"/>
      <w:r w:rsidRPr="00AE0206">
        <w:rPr>
          <w:sz w:val="28"/>
          <w:szCs w:val="28"/>
        </w:rPr>
        <w:t xml:space="preserve">, д. Снегиревка, д. </w:t>
      </w:r>
      <w:proofErr w:type="spellStart"/>
      <w:r w:rsidRPr="00AE0206">
        <w:rPr>
          <w:sz w:val="28"/>
          <w:szCs w:val="28"/>
        </w:rPr>
        <w:t>Малеевка</w:t>
      </w:r>
      <w:proofErr w:type="spellEnd"/>
      <w:r>
        <w:rPr>
          <w:sz w:val="28"/>
          <w:szCs w:val="28"/>
        </w:rPr>
        <w:t xml:space="preserve">; </w:t>
      </w:r>
      <w:r w:rsidRPr="00D66E23">
        <w:rPr>
          <w:sz w:val="28"/>
          <w:szCs w:val="28"/>
        </w:rPr>
        <w:t xml:space="preserve">капитальному ремонту </w:t>
      </w:r>
      <w:r w:rsidRPr="00AE0206">
        <w:rPr>
          <w:sz w:val="28"/>
          <w:szCs w:val="28"/>
        </w:rPr>
        <w:t>тепловых сетей в с. Первомайский</w:t>
      </w:r>
      <w:r>
        <w:rPr>
          <w:sz w:val="28"/>
          <w:szCs w:val="28"/>
        </w:rPr>
        <w:t>.</w:t>
      </w:r>
    </w:p>
    <w:p w:rsidR="0046645D" w:rsidRDefault="0046645D" w:rsidP="00DB193C">
      <w:pPr>
        <w:pStyle w:val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подготовки к отопительному сезону 202</w:t>
      </w:r>
      <w:r w:rsidR="00EA6364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EA6364">
        <w:rPr>
          <w:sz w:val="28"/>
          <w:szCs w:val="28"/>
        </w:rPr>
        <w:t>5</w:t>
      </w:r>
      <w:r>
        <w:rPr>
          <w:sz w:val="28"/>
          <w:szCs w:val="28"/>
        </w:rPr>
        <w:t xml:space="preserve"> гг.</w:t>
      </w:r>
      <w:r w:rsidRPr="00355787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10</w:t>
      </w:r>
      <w:r w:rsidRPr="00355787">
        <w:rPr>
          <w:sz w:val="28"/>
          <w:szCs w:val="28"/>
        </w:rPr>
        <w:t xml:space="preserve"> заседаний штаба по подготовке к ОЗП, на которых заслушивались руководители организаций о выполнении мероприятий по подготовки объектов</w:t>
      </w:r>
      <w:r>
        <w:rPr>
          <w:sz w:val="28"/>
          <w:szCs w:val="28"/>
        </w:rPr>
        <w:t xml:space="preserve"> ЖКХ к ОЗП. В октябре - ноябре 202</w:t>
      </w:r>
      <w:r w:rsidR="00EA636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управлением Ростехнадзора по Смоленской области была проведена проверка готовности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к отопительному периоду 202</w:t>
      </w:r>
      <w:r w:rsidR="00EA6364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EA6364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годов, получен Паспорт готовности к отопительному периоду. </w:t>
      </w:r>
    </w:p>
    <w:p w:rsidR="006E243D" w:rsidRPr="00FC6CE1" w:rsidRDefault="006E243D" w:rsidP="00DB193C">
      <w:pPr>
        <w:ind w:firstLine="709"/>
        <w:jc w:val="both"/>
        <w:rPr>
          <w:color w:val="000000"/>
          <w:sz w:val="28"/>
          <w:szCs w:val="28"/>
        </w:rPr>
      </w:pPr>
      <w:r w:rsidRPr="00FC6CE1">
        <w:rPr>
          <w:sz w:val="28"/>
          <w:szCs w:val="28"/>
        </w:rPr>
        <w:t xml:space="preserve">Ежемесячно проводилась работа по заполнению информационных систем, таких как ГИС ЖКХ, ГИСОГД, АИС «Реформа ЖКХ», </w:t>
      </w:r>
      <w:r w:rsidRPr="00FC6CE1">
        <w:rPr>
          <w:color w:val="000000"/>
          <w:sz w:val="28"/>
          <w:szCs w:val="28"/>
        </w:rPr>
        <w:t xml:space="preserve">ГИС «Энергоэффективность». Так же проводилась работа по предоставлению отчетов и информации по запросам департаментов Смоленской области. </w:t>
      </w:r>
    </w:p>
    <w:p w:rsidR="006E243D" w:rsidRPr="00FC6CE1" w:rsidRDefault="0006774C" w:rsidP="00DB193C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 w:rsidRPr="0006774C">
        <w:rPr>
          <w:color w:val="000000"/>
          <w:sz w:val="28"/>
          <w:szCs w:val="28"/>
        </w:rPr>
        <w:t xml:space="preserve">        </w:t>
      </w:r>
      <w:r w:rsidR="0046645D">
        <w:rPr>
          <w:color w:val="000000"/>
          <w:sz w:val="28"/>
          <w:szCs w:val="28"/>
        </w:rPr>
        <w:t xml:space="preserve">  </w:t>
      </w:r>
    </w:p>
    <w:p w:rsidR="00973DD1" w:rsidRPr="00EA6364" w:rsidRDefault="00EA6364" w:rsidP="00DB193C">
      <w:pPr>
        <w:pStyle w:val="21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1.4.2. </w:t>
      </w:r>
      <w:r w:rsidR="0006774C" w:rsidRPr="00C640CE">
        <w:rPr>
          <w:b/>
          <w:i/>
          <w:sz w:val="28"/>
          <w:szCs w:val="28"/>
        </w:rPr>
        <w:t>Благоустройство</w:t>
      </w:r>
    </w:p>
    <w:p w:rsidR="00DB193C" w:rsidRDefault="00DB193C" w:rsidP="00DB193C">
      <w:pPr>
        <w:shd w:val="clear" w:color="auto" w:fill="FFFFFF"/>
        <w:ind w:firstLine="3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На территории </w:t>
      </w:r>
      <w:proofErr w:type="gramStart"/>
      <w:r>
        <w:rPr>
          <w:color w:val="000000"/>
          <w:sz w:val="28"/>
          <w:szCs w:val="28"/>
        </w:rPr>
        <w:t>муниципального  района</w:t>
      </w:r>
      <w:proofErr w:type="gramEnd"/>
      <w:r>
        <w:rPr>
          <w:color w:val="000000"/>
          <w:sz w:val="28"/>
          <w:szCs w:val="28"/>
        </w:rPr>
        <w:t xml:space="preserve"> в рамках благоустройства проводится немалая работа: устанавливаются детские площадки, благоустраиваются прилегающие территории памятников, разбиваются клумбы и цветники, облагораживаются центральные площади и места отдыха.</w:t>
      </w:r>
      <w:r w:rsidRPr="00DB19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Приобретены и установлены на площадках ТКО дополнительные крупно габаритные контейнера.</w:t>
      </w:r>
    </w:p>
    <w:p w:rsidR="00EA6364" w:rsidRDefault="00DB193C" w:rsidP="00DB193C">
      <w:pPr>
        <w:widowControl w:val="0"/>
        <w:autoSpaceDE w:val="0"/>
        <w:autoSpaceDN w:val="0"/>
        <w:adjustRightInd w:val="0"/>
        <w:ind w:right="-22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В </w:t>
      </w:r>
      <w:r w:rsidR="00EA6364">
        <w:rPr>
          <w:sz w:val="28"/>
          <w:szCs w:val="28"/>
        </w:rPr>
        <w:t xml:space="preserve">2024 году </w:t>
      </w:r>
      <w:r w:rsidR="00EA6364" w:rsidRPr="00EE33CC">
        <w:rPr>
          <w:sz w:val="28"/>
          <w:szCs w:val="28"/>
        </w:rPr>
        <w:t xml:space="preserve">в рамках реализации муниципальной программы "Формирование комфортной городской среды на территории поселка Шумячи </w:t>
      </w:r>
      <w:proofErr w:type="spellStart"/>
      <w:r w:rsidR="00EA6364" w:rsidRPr="00EE33CC">
        <w:rPr>
          <w:sz w:val="28"/>
          <w:szCs w:val="28"/>
        </w:rPr>
        <w:t>Шумячского</w:t>
      </w:r>
      <w:proofErr w:type="spellEnd"/>
      <w:r w:rsidR="00EA6364" w:rsidRPr="00EE33CC">
        <w:rPr>
          <w:sz w:val="28"/>
          <w:szCs w:val="28"/>
        </w:rPr>
        <w:t xml:space="preserve"> района Смоленской области"</w:t>
      </w:r>
      <w:r w:rsidR="00EA6364">
        <w:rPr>
          <w:sz w:val="28"/>
          <w:szCs w:val="28"/>
        </w:rPr>
        <w:t xml:space="preserve"> было </w:t>
      </w:r>
      <w:r w:rsidR="00EA6364" w:rsidRPr="00324C31">
        <w:rPr>
          <w:sz w:val="28"/>
          <w:szCs w:val="28"/>
        </w:rPr>
        <w:t xml:space="preserve">благоустройство общественной территории расположенной по адресу: Смоленская область, </w:t>
      </w:r>
      <w:proofErr w:type="spellStart"/>
      <w:r w:rsidR="00EA6364" w:rsidRPr="00324C31">
        <w:rPr>
          <w:sz w:val="28"/>
          <w:szCs w:val="28"/>
        </w:rPr>
        <w:t>Шумячский</w:t>
      </w:r>
      <w:proofErr w:type="spellEnd"/>
      <w:r w:rsidR="00EA6364" w:rsidRPr="00324C31">
        <w:rPr>
          <w:sz w:val="28"/>
          <w:szCs w:val="28"/>
        </w:rPr>
        <w:t xml:space="preserve"> район, п. Шумячи, ул. Советская (вблизи здания </w:t>
      </w:r>
      <w:proofErr w:type="spellStart"/>
      <w:r w:rsidR="00EA6364" w:rsidRPr="00324C31">
        <w:rPr>
          <w:sz w:val="28"/>
          <w:szCs w:val="28"/>
        </w:rPr>
        <w:t>Шумячской</w:t>
      </w:r>
      <w:proofErr w:type="spellEnd"/>
      <w:r w:rsidR="00EA6364" w:rsidRPr="00324C31">
        <w:rPr>
          <w:sz w:val="28"/>
          <w:szCs w:val="28"/>
        </w:rPr>
        <w:t xml:space="preserve"> центральной библиотеки), в рамках мероприятий по благоустройству б</w:t>
      </w:r>
      <w:r w:rsidR="00EA6364">
        <w:rPr>
          <w:sz w:val="28"/>
          <w:szCs w:val="28"/>
        </w:rPr>
        <w:t>ыли</w:t>
      </w:r>
      <w:r w:rsidR="00EA6364" w:rsidRPr="00324C31">
        <w:rPr>
          <w:sz w:val="28"/>
          <w:szCs w:val="28"/>
        </w:rPr>
        <w:t xml:space="preserve"> выполнены работы по устройству основания из песка и щебня, установке  бортовых камней, устройств</w:t>
      </w:r>
      <w:r w:rsidR="00EA6364">
        <w:rPr>
          <w:sz w:val="28"/>
          <w:szCs w:val="28"/>
        </w:rPr>
        <w:t>о</w:t>
      </w:r>
      <w:r w:rsidR="00EA6364" w:rsidRPr="00324C31">
        <w:rPr>
          <w:sz w:val="28"/>
          <w:szCs w:val="28"/>
        </w:rPr>
        <w:t xml:space="preserve"> тротуарной плитки, установке 6 скамеек, 6 урн, 7 светильников</w:t>
      </w:r>
      <w:r w:rsidR="00193C56">
        <w:rPr>
          <w:sz w:val="28"/>
          <w:szCs w:val="28"/>
        </w:rPr>
        <w:t>, арт-объекта (мяч).</w:t>
      </w:r>
    </w:p>
    <w:p w:rsidR="006E243D" w:rsidRDefault="006E243D" w:rsidP="00DB193C">
      <w:pPr>
        <w:pStyle w:val="21"/>
        <w:jc w:val="left"/>
        <w:rPr>
          <w:sz w:val="28"/>
          <w:szCs w:val="28"/>
        </w:rPr>
      </w:pPr>
    </w:p>
    <w:p w:rsidR="005F0348" w:rsidRDefault="0006774C" w:rsidP="00DB193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1.5. </w:t>
      </w:r>
      <w:proofErr w:type="gramStart"/>
      <w:r>
        <w:rPr>
          <w:rFonts w:eastAsia="Calibri"/>
          <w:b/>
          <w:sz w:val="28"/>
          <w:szCs w:val="28"/>
        </w:rPr>
        <w:t>Характеристика  структуры</w:t>
      </w:r>
      <w:proofErr w:type="gramEnd"/>
      <w:r>
        <w:rPr>
          <w:rFonts w:eastAsia="Calibri"/>
          <w:b/>
          <w:sz w:val="28"/>
          <w:szCs w:val="28"/>
        </w:rPr>
        <w:t xml:space="preserve">  местного бюджета, </w:t>
      </w:r>
    </w:p>
    <w:p w:rsidR="0006774C" w:rsidRDefault="0006774C" w:rsidP="00DB193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proofErr w:type="gramStart"/>
      <w:r>
        <w:rPr>
          <w:rFonts w:eastAsia="Calibri"/>
          <w:b/>
          <w:sz w:val="28"/>
          <w:szCs w:val="28"/>
        </w:rPr>
        <w:t>основные  показатели</w:t>
      </w:r>
      <w:proofErr w:type="gramEnd"/>
      <w:r>
        <w:rPr>
          <w:rFonts w:eastAsia="Calibri"/>
          <w:b/>
          <w:sz w:val="28"/>
          <w:szCs w:val="28"/>
        </w:rPr>
        <w:t xml:space="preserve">  его  исполнения</w:t>
      </w:r>
    </w:p>
    <w:p w:rsidR="00C640CE" w:rsidRPr="002A0595" w:rsidRDefault="00C640CE" w:rsidP="00DB193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7100A3" w:rsidRPr="0006774C" w:rsidRDefault="0006774C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7100A3">
        <w:rPr>
          <w:rFonts w:eastAsia="Calibri"/>
          <w:sz w:val="28"/>
          <w:szCs w:val="28"/>
          <w:lang w:eastAsia="en-US"/>
        </w:rPr>
        <w:t xml:space="preserve"> </w:t>
      </w:r>
      <w:r w:rsidR="007100A3" w:rsidRPr="00026D04">
        <w:rPr>
          <w:rFonts w:eastAsiaTheme="minorHAnsi"/>
          <w:sz w:val="28"/>
          <w:szCs w:val="28"/>
          <w:lang w:eastAsia="en-US"/>
        </w:rPr>
        <w:t>Бюджет муниципального образования «</w:t>
      </w:r>
      <w:proofErr w:type="spellStart"/>
      <w:r w:rsidR="007100A3" w:rsidRPr="00026D04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="007100A3" w:rsidRPr="00026D04">
        <w:rPr>
          <w:rFonts w:eastAsiaTheme="minorHAnsi"/>
          <w:sz w:val="28"/>
          <w:szCs w:val="28"/>
          <w:lang w:eastAsia="en-US"/>
        </w:rPr>
        <w:t xml:space="preserve"> район» Смоленской области является одним из важнейших индикаторов социально-экономического положения района и основа его существования. В результате целенаправленных действий в сфере бюджетной политики за прошедший год удалось решить ряд важных задач. Полностью выполнены принятые социальные и публичные расходные обязательства перед гражданами, организациями, поставщиками товаров, работ и услуг для муниципальных нужд. Не допущен рост текущей кредиторской задолженности, просроченная кредиторская задолженность отсутствовала на протяжении всего финансового года. </w:t>
      </w:r>
    </w:p>
    <w:p w:rsidR="007100A3" w:rsidRPr="00026D04" w:rsidRDefault="007100A3" w:rsidP="00DB193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6D04">
        <w:rPr>
          <w:rFonts w:eastAsiaTheme="minorHAnsi"/>
          <w:sz w:val="28"/>
          <w:szCs w:val="28"/>
          <w:lang w:eastAsia="en-US"/>
        </w:rPr>
        <w:lastRenderedPageBreak/>
        <w:t>Первоочередной задачей в процессе исполнения бюджета являлось:</w:t>
      </w:r>
    </w:p>
    <w:p w:rsidR="007100A3" w:rsidRPr="00026D04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026D04">
        <w:rPr>
          <w:rFonts w:eastAsiaTheme="minorHAnsi"/>
          <w:sz w:val="28"/>
          <w:szCs w:val="28"/>
          <w:lang w:eastAsia="en-US"/>
        </w:rPr>
        <w:t>-укрепление налогооблагаемой базы;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-реализация плана первоочередных мероприятий по обеспечению устойчивого развития экономики и социальной стабильности в текущем году;</w:t>
      </w:r>
    </w:p>
    <w:p w:rsidR="007100A3" w:rsidRPr="00026D04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-обеспечение сбора в полном объеме собственных доходов;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-улучшение качества работы с недоимкой;</w:t>
      </w:r>
    </w:p>
    <w:p w:rsidR="007100A3" w:rsidRPr="00026D04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-повышение эффективности бюджетных расходов.</w:t>
      </w:r>
    </w:p>
    <w:p w:rsidR="007100A3" w:rsidRPr="00164BF8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За 202</w:t>
      </w:r>
      <w:r>
        <w:rPr>
          <w:rFonts w:eastAsiaTheme="minorHAnsi"/>
          <w:sz w:val="28"/>
          <w:szCs w:val="28"/>
          <w:lang w:eastAsia="en-US"/>
        </w:rPr>
        <w:t>4</w:t>
      </w:r>
      <w:r w:rsidRPr="00026D04">
        <w:rPr>
          <w:rFonts w:eastAsiaTheme="minorHAnsi"/>
          <w:sz w:val="28"/>
          <w:szCs w:val="28"/>
          <w:lang w:eastAsia="en-US"/>
        </w:rPr>
        <w:t xml:space="preserve"> год в консолидированный бюджет района поступило доходов </w:t>
      </w:r>
      <w:r>
        <w:rPr>
          <w:rFonts w:eastAsiaTheme="minorHAnsi"/>
          <w:sz w:val="28"/>
          <w:szCs w:val="28"/>
          <w:lang w:eastAsia="en-US"/>
        </w:rPr>
        <w:t>511,8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</w:t>
      </w:r>
      <w:r>
        <w:rPr>
          <w:rFonts w:eastAsiaTheme="minorHAnsi"/>
          <w:sz w:val="28"/>
          <w:szCs w:val="28"/>
          <w:lang w:eastAsia="en-US"/>
        </w:rPr>
        <w:t>лей</w:t>
      </w:r>
      <w:r w:rsidRPr="00026D04">
        <w:rPr>
          <w:rFonts w:eastAsiaTheme="minorHAnsi"/>
          <w:sz w:val="28"/>
          <w:szCs w:val="28"/>
          <w:lang w:eastAsia="en-US"/>
        </w:rPr>
        <w:t xml:space="preserve"> при плане </w:t>
      </w:r>
      <w:r>
        <w:rPr>
          <w:rFonts w:eastAsiaTheme="minorHAnsi"/>
          <w:sz w:val="28"/>
          <w:szCs w:val="28"/>
          <w:lang w:eastAsia="en-US"/>
        </w:rPr>
        <w:t>507,6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руб., в том числе в </w:t>
      </w:r>
      <w:r>
        <w:rPr>
          <w:rFonts w:eastAsiaTheme="minorHAnsi"/>
          <w:sz w:val="28"/>
          <w:szCs w:val="28"/>
          <w:lang w:eastAsia="en-US"/>
        </w:rPr>
        <w:t xml:space="preserve">бюджет </w:t>
      </w:r>
      <w:r w:rsidRPr="00026D04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026D04">
        <w:rPr>
          <w:rFonts w:eastAsiaTheme="minorHAnsi"/>
          <w:sz w:val="28"/>
          <w:szCs w:val="28"/>
          <w:lang w:eastAsia="en-US"/>
        </w:rPr>
        <w:t xml:space="preserve"> район</w:t>
      </w:r>
      <w:r>
        <w:rPr>
          <w:rFonts w:eastAsiaTheme="minorHAnsi"/>
          <w:sz w:val="28"/>
          <w:szCs w:val="28"/>
          <w:lang w:eastAsia="en-US"/>
        </w:rPr>
        <w:t>а</w:t>
      </w:r>
      <w:r w:rsidRPr="00026D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432,3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 при плане </w:t>
      </w:r>
      <w:r>
        <w:rPr>
          <w:rFonts w:eastAsiaTheme="minorHAnsi"/>
          <w:sz w:val="28"/>
          <w:szCs w:val="28"/>
          <w:lang w:eastAsia="en-US"/>
        </w:rPr>
        <w:t>430,1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 Из них налоговые и неналоговые доходы составили </w:t>
      </w:r>
      <w:r>
        <w:rPr>
          <w:rFonts w:eastAsiaTheme="minorHAnsi"/>
          <w:sz w:val="28"/>
          <w:szCs w:val="28"/>
          <w:lang w:eastAsia="en-US"/>
        </w:rPr>
        <w:t>65,0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 при плане </w:t>
      </w:r>
      <w:r>
        <w:rPr>
          <w:rFonts w:eastAsiaTheme="minorHAnsi"/>
          <w:sz w:val="28"/>
          <w:szCs w:val="28"/>
          <w:lang w:eastAsia="en-US"/>
        </w:rPr>
        <w:t>58,8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руб., в том числе в муниципальный район </w:t>
      </w:r>
      <w:r>
        <w:rPr>
          <w:rFonts w:eastAsiaTheme="minorHAnsi"/>
          <w:sz w:val="28"/>
          <w:szCs w:val="28"/>
          <w:lang w:eastAsia="en-US"/>
        </w:rPr>
        <w:t>39,7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 при плане </w:t>
      </w:r>
      <w:r>
        <w:rPr>
          <w:rFonts w:eastAsiaTheme="minorHAnsi"/>
          <w:sz w:val="28"/>
          <w:szCs w:val="28"/>
          <w:lang w:eastAsia="en-US"/>
        </w:rPr>
        <w:t>35,6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 В общем объеме доходов консолидированного бюджета поступление налоговых и </w:t>
      </w:r>
      <w:r w:rsidRPr="00164BF8">
        <w:rPr>
          <w:rFonts w:eastAsiaTheme="minorHAnsi"/>
          <w:sz w:val="28"/>
          <w:szCs w:val="28"/>
          <w:lang w:eastAsia="en-US"/>
        </w:rPr>
        <w:t xml:space="preserve">неналоговых доходов составляет 12,7 </w:t>
      </w:r>
      <w:r w:rsidRPr="00164BF8">
        <w:rPr>
          <w:rFonts w:eastAsiaTheme="minorHAnsi"/>
          <w:color w:val="000000" w:themeColor="text1"/>
          <w:sz w:val="28"/>
          <w:szCs w:val="28"/>
          <w:lang w:eastAsia="en-US"/>
        </w:rPr>
        <w:t>%.</w:t>
      </w:r>
    </w:p>
    <w:p w:rsidR="007100A3" w:rsidRPr="00164BF8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164BF8">
        <w:rPr>
          <w:rFonts w:eastAsiaTheme="minorHAnsi"/>
          <w:sz w:val="28"/>
          <w:szCs w:val="28"/>
          <w:lang w:eastAsia="en-US"/>
        </w:rPr>
        <w:t>Основными бюджет образующими налоговыми доходами и сборами являются: налог на доходы физических лиц поступление 35,4 млн. руб. (54,5% налоговых и неналоговых доходов), акцизы-13,3 млн. руб. (20,5),</w:t>
      </w:r>
      <w:r w:rsidRPr="00164BF8">
        <w:rPr>
          <w:sz w:val="28"/>
          <w:szCs w:val="28"/>
        </w:rPr>
        <w:t xml:space="preserve"> налог на имущество 4,8 </w:t>
      </w:r>
      <w:r w:rsidRPr="00164BF8">
        <w:rPr>
          <w:rFonts w:eastAsiaTheme="minorHAnsi"/>
          <w:sz w:val="28"/>
          <w:szCs w:val="28"/>
          <w:lang w:eastAsia="en-US"/>
        </w:rPr>
        <w:t>млн. руб.</w:t>
      </w:r>
      <w:r w:rsidRPr="00164BF8">
        <w:rPr>
          <w:sz w:val="28"/>
          <w:szCs w:val="28"/>
        </w:rPr>
        <w:t xml:space="preserve"> (7,4%), налог, взимаемый в связи с применением упрощенной системы налогообложения 3,6 </w:t>
      </w:r>
      <w:r w:rsidRPr="00164BF8">
        <w:rPr>
          <w:rFonts w:eastAsiaTheme="minorHAnsi"/>
          <w:sz w:val="28"/>
          <w:szCs w:val="28"/>
          <w:lang w:eastAsia="en-US"/>
        </w:rPr>
        <w:t>млн. руб.</w:t>
      </w:r>
      <w:r w:rsidRPr="00164BF8">
        <w:rPr>
          <w:sz w:val="28"/>
          <w:szCs w:val="28"/>
        </w:rPr>
        <w:t xml:space="preserve"> (5,5%). </w:t>
      </w:r>
      <w:r w:rsidRPr="00164BF8">
        <w:rPr>
          <w:rFonts w:eastAsiaTheme="minorHAnsi"/>
          <w:sz w:val="28"/>
          <w:szCs w:val="28"/>
          <w:lang w:eastAsia="en-US"/>
        </w:rPr>
        <w:t>Доходы от указанных налогов обеспечили 87,8</w:t>
      </w:r>
      <w:r w:rsidRPr="00164BF8">
        <w:rPr>
          <w:rFonts w:eastAsiaTheme="minorHAnsi"/>
          <w:sz w:val="28"/>
          <w:szCs w:val="22"/>
          <w:lang w:eastAsia="en-US"/>
        </w:rPr>
        <w:t>% поступлений налоговых доходов в консолидированный бюджет.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164BF8">
        <w:rPr>
          <w:rFonts w:eastAsiaTheme="minorHAnsi"/>
          <w:sz w:val="28"/>
          <w:szCs w:val="28"/>
          <w:lang w:eastAsia="en-US"/>
        </w:rPr>
        <w:t xml:space="preserve">Объем безвозмездных поступлений в консолидированный бюджет района составил 446,8 </w:t>
      </w:r>
      <w:proofErr w:type="spellStart"/>
      <w:r w:rsidRPr="00164BF8">
        <w:rPr>
          <w:rFonts w:eastAsiaTheme="minorHAnsi"/>
          <w:sz w:val="28"/>
          <w:szCs w:val="28"/>
          <w:lang w:eastAsia="en-US"/>
        </w:rPr>
        <w:t>млн.руб</w:t>
      </w:r>
      <w:proofErr w:type="spellEnd"/>
      <w:r w:rsidRPr="00164BF8">
        <w:rPr>
          <w:rFonts w:eastAsiaTheme="minorHAnsi"/>
          <w:sz w:val="28"/>
          <w:szCs w:val="28"/>
          <w:lang w:eastAsia="en-US"/>
        </w:rPr>
        <w:t xml:space="preserve">., что составило 99,6% от плановых назначений, в том числе в бюджет муниципального района 392,6 </w:t>
      </w:r>
      <w:proofErr w:type="spellStart"/>
      <w:r w:rsidRPr="00164BF8">
        <w:rPr>
          <w:rFonts w:eastAsiaTheme="minorHAnsi"/>
          <w:sz w:val="28"/>
          <w:szCs w:val="28"/>
          <w:lang w:eastAsia="en-US"/>
        </w:rPr>
        <w:t>млн.руб</w:t>
      </w:r>
      <w:proofErr w:type="spellEnd"/>
      <w:r w:rsidRPr="00164BF8">
        <w:rPr>
          <w:rFonts w:eastAsiaTheme="minorHAnsi"/>
          <w:sz w:val="28"/>
          <w:szCs w:val="28"/>
          <w:lang w:eastAsia="en-US"/>
        </w:rPr>
        <w:t>. или 99,5% от плановых назначений.</w:t>
      </w:r>
      <w:r w:rsidRPr="00026D04">
        <w:rPr>
          <w:rFonts w:eastAsiaTheme="minorHAnsi"/>
          <w:sz w:val="28"/>
          <w:szCs w:val="28"/>
          <w:lang w:eastAsia="en-US"/>
        </w:rPr>
        <w:t xml:space="preserve"> </w:t>
      </w:r>
    </w:p>
    <w:p w:rsidR="007100A3" w:rsidRPr="00026D04" w:rsidRDefault="007100A3" w:rsidP="00DB193C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026D04">
        <w:rPr>
          <w:rFonts w:eastAsiaTheme="minorHAnsi"/>
          <w:sz w:val="28"/>
          <w:szCs w:val="28"/>
          <w:lang w:eastAsia="en-US"/>
        </w:rPr>
        <w:t xml:space="preserve">Вопросы эффективного исполнения бюджета всегда являются предметом особого внимания </w:t>
      </w:r>
      <w:proofErr w:type="gramStart"/>
      <w:r w:rsidRPr="00026D04">
        <w:rPr>
          <w:rFonts w:eastAsiaTheme="minorHAnsi"/>
          <w:sz w:val="28"/>
          <w:szCs w:val="28"/>
          <w:lang w:eastAsia="en-US"/>
        </w:rPr>
        <w:t>Администрации  и</w:t>
      </w:r>
      <w:proofErr w:type="gramEnd"/>
      <w:r w:rsidRPr="00026D0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26D04">
        <w:rPr>
          <w:rFonts w:eastAsiaTheme="minorHAnsi"/>
          <w:sz w:val="28"/>
          <w:szCs w:val="28"/>
          <w:lang w:eastAsia="en-US"/>
        </w:rPr>
        <w:t>Шумячского</w:t>
      </w:r>
      <w:proofErr w:type="spellEnd"/>
      <w:r w:rsidRPr="00026D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окруж</w:t>
      </w:r>
      <w:r w:rsidRPr="00026D04">
        <w:rPr>
          <w:rFonts w:eastAsiaTheme="minorHAnsi"/>
          <w:sz w:val="28"/>
          <w:szCs w:val="28"/>
          <w:lang w:eastAsia="en-US"/>
        </w:rPr>
        <w:t xml:space="preserve">ного Совета депутатов. 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Постоянно проводится административный анализ поступления местных доходов, позволяющих принимать взвешенные решения по планированию, экономному и рациональному расходованию финансовых средств местного бюджета, а также, путем проведения заседания Межведомственной комиссии.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За 12 месяцев 2024 года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проведено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18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заседани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Комиссии,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которые приглашено 244 налогоплательщика имеющих задолженность по налогам, из них 231 налогоплательщик – физические лица. Сумма поступлений от юридических лиц, физических лиц и индивидуальных предпринимателей по результатам работы комиссии составила 1 450,74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</w:rPr>
        <w:t>тыс.руб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/>
        </w:rPr>
        <w:t>., в том числе 455,74 тыс. руб. поступления от физических лиц.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>Расходная часть бюджета района</w:t>
      </w:r>
      <w:r w:rsidRPr="009728B0">
        <w:rPr>
          <w:rFonts w:eastAsiaTheme="minorHAnsi"/>
          <w:sz w:val="28"/>
          <w:szCs w:val="28"/>
          <w:lang w:eastAsia="en-US"/>
        </w:rPr>
        <w:t xml:space="preserve"> исполнена в объеме 426,7 млн. руб. при плановых назначениях 432,2 млн. руб., что составляет 98,7%.</w:t>
      </w:r>
    </w:p>
    <w:p w:rsidR="007100A3" w:rsidRPr="00026D04" w:rsidRDefault="007100A3" w:rsidP="00DB193C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Бюджет района по-прежнему программно-ориентированный. В отчетном году расходы в объеме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410,4</w:t>
      </w:r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млн. руб., что составило или </w:t>
      </w:r>
      <w:proofErr w:type="gramStart"/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>%</w:t>
      </w:r>
      <w:proofErr w:type="gramEnd"/>
      <w:r w:rsidRPr="009728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осуществлялись в рамках 12 муниципальных программ.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Несмотря на непростую экономическую ситуацию, местный бюджет по-прежнему сохраняет свою социальную направленность.</w:t>
      </w:r>
    </w:p>
    <w:p w:rsidR="007100A3" w:rsidRPr="00026D04" w:rsidRDefault="007100A3" w:rsidP="00DB193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26D0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        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Среди значимых программ, исходя из того бренда, который задан в предыдущие периоды, нужно выделить 3 основные ключевые программы, по анализу которых исходим из того, что бюджет остается социально-ориентированным. Эти 3 программы включают более 8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% всех расходов бюджета.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 xml:space="preserve">Наиболее крупным направлением расходов являются расходы на </w:t>
      </w:r>
      <w:proofErr w:type="gramStart"/>
      <w:r w:rsidRPr="00026D04">
        <w:rPr>
          <w:rFonts w:eastAsiaTheme="minorHAnsi"/>
          <w:sz w:val="28"/>
          <w:szCs w:val="28"/>
          <w:lang w:eastAsia="en-US"/>
        </w:rPr>
        <w:t>развити</w:t>
      </w:r>
      <w:r>
        <w:rPr>
          <w:rFonts w:eastAsiaTheme="minorHAnsi"/>
          <w:sz w:val="28"/>
          <w:szCs w:val="28"/>
          <w:lang w:eastAsia="en-US"/>
        </w:rPr>
        <w:t>е</w:t>
      </w:r>
      <w:r w:rsidRPr="00026D04">
        <w:rPr>
          <w:rFonts w:eastAsiaTheme="minorHAnsi"/>
          <w:sz w:val="28"/>
          <w:szCs w:val="28"/>
          <w:lang w:eastAsia="en-US"/>
        </w:rPr>
        <w:t xml:space="preserve">  </w:t>
      </w:r>
      <w:r w:rsidRPr="00026D04">
        <w:rPr>
          <w:rFonts w:eastAsiaTheme="minorHAnsi"/>
          <w:b/>
          <w:sz w:val="28"/>
          <w:szCs w:val="28"/>
          <w:lang w:eastAsia="en-US"/>
        </w:rPr>
        <w:t>образования</w:t>
      </w:r>
      <w:proofErr w:type="gramEnd"/>
      <w:r w:rsidRPr="00026D04">
        <w:rPr>
          <w:rFonts w:eastAsiaTheme="minorHAnsi"/>
          <w:b/>
          <w:sz w:val="28"/>
          <w:szCs w:val="28"/>
          <w:lang w:eastAsia="en-US"/>
        </w:rPr>
        <w:t xml:space="preserve"> и молодёжной политики</w:t>
      </w:r>
      <w:r w:rsidRPr="00026D04">
        <w:rPr>
          <w:rFonts w:eastAsiaTheme="minorHAnsi"/>
          <w:sz w:val="28"/>
          <w:szCs w:val="28"/>
          <w:lang w:eastAsia="en-US"/>
        </w:rPr>
        <w:t>. В 202</w:t>
      </w:r>
      <w:r>
        <w:rPr>
          <w:rFonts w:eastAsiaTheme="minorHAnsi"/>
          <w:sz w:val="28"/>
          <w:szCs w:val="28"/>
          <w:lang w:eastAsia="en-US"/>
        </w:rPr>
        <w:t>4</w:t>
      </w:r>
      <w:r w:rsidRPr="00026D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году их удельный вес составил </w:t>
      </w:r>
      <w:r w:rsidRPr="002D183E">
        <w:rPr>
          <w:rFonts w:eastAsiaTheme="minorHAnsi"/>
          <w:sz w:val="28"/>
          <w:szCs w:val="28"/>
          <w:lang w:eastAsia="en-US"/>
        </w:rPr>
        <w:t>52,3</w:t>
      </w:r>
      <w:r>
        <w:rPr>
          <w:rFonts w:eastAsiaTheme="minorHAnsi"/>
          <w:sz w:val="28"/>
          <w:szCs w:val="28"/>
          <w:lang w:eastAsia="en-US"/>
        </w:rPr>
        <w:t>%</w:t>
      </w:r>
      <w:r w:rsidRPr="002D183E">
        <w:rPr>
          <w:rFonts w:eastAsiaTheme="minorHAnsi"/>
          <w:sz w:val="28"/>
          <w:szCs w:val="28"/>
          <w:lang w:eastAsia="en-US"/>
        </w:rPr>
        <w:t xml:space="preserve"> от</w:t>
      </w:r>
      <w:r w:rsidRPr="00026D04">
        <w:rPr>
          <w:rFonts w:eastAsiaTheme="minorHAnsi"/>
          <w:sz w:val="28"/>
          <w:szCs w:val="28"/>
          <w:lang w:eastAsia="en-US"/>
        </w:rPr>
        <w:t xml:space="preserve"> общего объема расходов бюджета. В рамках </w:t>
      </w:r>
      <w:r>
        <w:rPr>
          <w:rFonts w:eastAsiaTheme="minorHAnsi"/>
          <w:sz w:val="28"/>
          <w:szCs w:val="28"/>
          <w:lang w:eastAsia="en-US"/>
        </w:rPr>
        <w:t xml:space="preserve">данной </w:t>
      </w:r>
      <w:r w:rsidRPr="00026D04">
        <w:rPr>
          <w:rFonts w:eastAsiaTheme="minorHAnsi"/>
          <w:sz w:val="28"/>
          <w:szCs w:val="28"/>
          <w:lang w:eastAsia="en-US"/>
        </w:rPr>
        <w:t xml:space="preserve">программы кассовый расход составил </w:t>
      </w:r>
      <w:r>
        <w:rPr>
          <w:rFonts w:eastAsiaTheme="minorHAnsi"/>
          <w:sz w:val="28"/>
          <w:szCs w:val="28"/>
          <w:lang w:eastAsia="en-US"/>
        </w:rPr>
        <w:t>214,5</w:t>
      </w:r>
      <w:r w:rsidRPr="00026D04">
        <w:rPr>
          <w:rFonts w:eastAsiaTheme="minorHAnsi"/>
          <w:sz w:val="28"/>
          <w:szCs w:val="28"/>
          <w:lang w:eastAsia="en-US"/>
        </w:rPr>
        <w:t xml:space="preserve"> млн.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26D04">
        <w:rPr>
          <w:rFonts w:eastAsiaTheme="minorHAnsi"/>
          <w:sz w:val="28"/>
          <w:szCs w:val="28"/>
          <w:lang w:eastAsia="en-US"/>
        </w:rPr>
        <w:t xml:space="preserve">руб. или </w:t>
      </w:r>
      <w:r w:rsidRPr="002D183E">
        <w:rPr>
          <w:rFonts w:eastAsiaTheme="minorHAnsi"/>
          <w:sz w:val="28"/>
          <w:szCs w:val="28"/>
          <w:lang w:eastAsia="en-US"/>
        </w:rPr>
        <w:t>100% от</w:t>
      </w:r>
      <w:r w:rsidRPr="00026D04">
        <w:rPr>
          <w:rFonts w:eastAsiaTheme="minorHAnsi"/>
          <w:sz w:val="28"/>
          <w:szCs w:val="28"/>
          <w:lang w:eastAsia="en-US"/>
        </w:rPr>
        <w:t xml:space="preserve"> утвержденных бюджетных назначений. В структуре расходов на образование основными направлениями являлись: реализация госстандарта основных общеобразовательных программ общеобразовательных </w:t>
      </w:r>
      <w:r w:rsidRPr="002D183E">
        <w:rPr>
          <w:rFonts w:eastAsiaTheme="minorHAnsi"/>
          <w:sz w:val="28"/>
          <w:szCs w:val="28"/>
          <w:lang w:eastAsia="en-US"/>
        </w:rPr>
        <w:t>учреждений (школ) – 156,3 млн. руб., дошкольного образования – 31,1 млн. руб., дополнительного образования детей – 17,6 млн. руб.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026D04">
        <w:rPr>
          <w:rFonts w:eastAsiaTheme="minorHAnsi"/>
          <w:sz w:val="28"/>
          <w:szCs w:val="28"/>
          <w:lang w:eastAsia="en-US"/>
        </w:rPr>
        <w:t xml:space="preserve">На финансирование отрасли </w:t>
      </w:r>
      <w:r w:rsidRPr="00026D04">
        <w:rPr>
          <w:rFonts w:eastAsiaTheme="minorHAnsi"/>
          <w:b/>
          <w:sz w:val="28"/>
          <w:szCs w:val="28"/>
          <w:lang w:eastAsia="en-US"/>
        </w:rPr>
        <w:t xml:space="preserve">Культуры и Спорта </w:t>
      </w:r>
      <w:r w:rsidRPr="00026D04">
        <w:rPr>
          <w:rFonts w:eastAsiaTheme="minorHAnsi"/>
          <w:sz w:val="28"/>
          <w:szCs w:val="28"/>
          <w:lang w:eastAsia="en-US"/>
        </w:rPr>
        <w:t xml:space="preserve">направлено средств в сумме </w:t>
      </w:r>
      <w:r>
        <w:rPr>
          <w:rFonts w:eastAsiaTheme="minorHAnsi"/>
          <w:sz w:val="28"/>
          <w:szCs w:val="28"/>
          <w:lang w:eastAsia="en-US"/>
        </w:rPr>
        <w:t>73,9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руб., они занимают в общем объёме расходов местного бюджета </w:t>
      </w:r>
      <w:r>
        <w:rPr>
          <w:rFonts w:eastAsiaTheme="minorHAnsi"/>
          <w:sz w:val="28"/>
          <w:szCs w:val="28"/>
          <w:lang w:eastAsia="en-US"/>
        </w:rPr>
        <w:t xml:space="preserve">18,0 </w:t>
      </w:r>
      <w:r w:rsidRPr="00026D04">
        <w:rPr>
          <w:rFonts w:eastAsiaTheme="minorHAnsi"/>
          <w:sz w:val="28"/>
          <w:szCs w:val="28"/>
          <w:lang w:eastAsia="en-US"/>
        </w:rPr>
        <w:t xml:space="preserve">%. В рамках реализации муниципальной программы расходы бюджета произведены на реализацию культурно - досуговой деятельности в сумме </w:t>
      </w:r>
      <w:r w:rsidRPr="0097118A">
        <w:rPr>
          <w:rFonts w:eastAsiaTheme="minorHAnsi"/>
          <w:sz w:val="28"/>
          <w:szCs w:val="28"/>
          <w:lang w:eastAsia="en-US"/>
        </w:rPr>
        <w:t>37,9 млн. руб</w:t>
      </w:r>
      <w:r w:rsidRPr="00C95605">
        <w:rPr>
          <w:rFonts w:eastAsiaTheme="minorHAnsi"/>
          <w:sz w:val="28"/>
          <w:szCs w:val="28"/>
          <w:lang w:eastAsia="en-US"/>
        </w:rPr>
        <w:t>., на библиотечное обслуживание - 16,3 млн. руб.</w:t>
      </w:r>
      <w:proofErr w:type="gramStart"/>
      <w:r w:rsidRPr="00C95605">
        <w:rPr>
          <w:rFonts w:eastAsiaTheme="minorHAnsi"/>
          <w:sz w:val="28"/>
          <w:szCs w:val="28"/>
          <w:lang w:eastAsia="en-US"/>
        </w:rPr>
        <w:t>,  на</w:t>
      </w:r>
      <w:proofErr w:type="gramEnd"/>
      <w:r w:rsidRPr="00C95605">
        <w:rPr>
          <w:rFonts w:eastAsiaTheme="minorHAnsi"/>
          <w:sz w:val="28"/>
          <w:szCs w:val="28"/>
          <w:lang w:eastAsia="en-US"/>
        </w:rPr>
        <w:t xml:space="preserve"> музейную деятельность 2,7 млн. руб., на техническое и хозяйственное обеспечение муниципальных учреждений культуры -11,9 млн. руб.</w:t>
      </w:r>
      <w:r w:rsidRPr="007B18D4">
        <w:rPr>
          <w:rFonts w:eastAsiaTheme="minorHAnsi"/>
          <w:sz w:val="28"/>
          <w:szCs w:val="28"/>
          <w:lang w:eastAsia="en-US"/>
        </w:rPr>
        <w:t xml:space="preserve"> 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 xml:space="preserve">Расходы на </w:t>
      </w:r>
      <w:r w:rsidRPr="00026D04">
        <w:rPr>
          <w:rFonts w:eastAsiaTheme="minorHAnsi"/>
          <w:b/>
          <w:sz w:val="28"/>
          <w:szCs w:val="28"/>
          <w:lang w:eastAsia="en-US"/>
        </w:rPr>
        <w:t>общегосударственные вопросы</w:t>
      </w:r>
      <w:r w:rsidRPr="00026D04">
        <w:rPr>
          <w:rFonts w:eastAsiaTheme="minorHAnsi"/>
          <w:sz w:val="28"/>
          <w:szCs w:val="28"/>
          <w:lang w:eastAsia="en-US"/>
        </w:rPr>
        <w:t xml:space="preserve"> занимают в общем объеме</w:t>
      </w:r>
      <w:r>
        <w:rPr>
          <w:rFonts w:eastAsiaTheme="minorHAnsi"/>
          <w:sz w:val="28"/>
          <w:szCs w:val="28"/>
          <w:lang w:eastAsia="en-US"/>
        </w:rPr>
        <w:t xml:space="preserve"> местного бюджета 15,0 %. За 2024</w:t>
      </w:r>
      <w:r w:rsidRPr="00026D04">
        <w:rPr>
          <w:rFonts w:eastAsiaTheme="minorHAnsi"/>
          <w:sz w:val="28"/>
          <w:szCs w:val="28"/>
          <w:lang w:eastAsia="en-US"/>
        </w:rPr>
        <w:t xml:space="preserve"> год фактические расходы составили </w:t>
      </w:r>
      <w:r>
        <w:rPr>
          <w:rFonts w:eastAsiaTheme="minorHAnsi"/>
          <w:sz w:val="28"/>
          <w:szCs w:val="28"/>
          <w:lang w:eastAsia="en-US"/>
        </w:rPr>
        <w:t>61,7</w:t>
      </w:r>
      <w:r w:rsidRPr="00026D04">
        <w:rPr>
          <w:rFonts w:eastAsiaTheme="minorHAnsi"/>
          <w:sz w:val="28"/>
          <w:szCs w:val="28"/>
          <w:lang w:eastAsia="en-US"/>
        </w:rPr>
        <w:t xml:space="preserve"> млн. руб. Сохранены и в полном объеме 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проиндексированы</w:t>
      </w:r>
      <w:r w:rsidRPr="00026D0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26D04">
        <w:rPr>
          <w:rFonts w:eastAsiaTheme="minorHAnsi"/>
          <w:sz w:val="28"/>
          <w:szCs w:val="28"/>
          <w:lang w:eastAsia="en-US"/>
        </w:rPr>
        <w:t>в 202</w:t>
      </w:r>
      <w:r>
        <w:rPr>
          <w:rFonts w:eastAsiaTheme="minorHAnsi"/>
          <w:sz w:val="28"/>
          <w:szCs w:val="28"/>
          <w:lang w:eastAsia="en-US"/>
        </w:rPr>
        <w:t xml:space="preserve">5 </w:t>
      </w:r>
      <w:r w:rsidRPr="00026D04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оду</w:t>
      </w:r>
      <w:r w:rsidRPr="00026D04">
        <w:rPr>
          <w:rFonts w:eastAsiaTheme="minorHAnsi"/>
          <w:sz w:val="28"/>
          <w:szCs w:val="28"/>
          <w:lang w:eastAsia="en-US"/>
        </w:rPr>
        <w:t xml:space="preserve"> публичные обязательства, в том числе по пенсионному обеспечению, опекунам и приемным родителям. Плановые назначения по разделу «Социальная политика» исполнены </w:t>
      </w:r>
      <w:r w:rsidRPr="00064634">
        <w:rPr>
          <w:rFonts w:eastAsiaTheme="minorHAnsi"/>
          <w:sz w:val="28"/>
          <w:szCs w:val="28"/>
          <w:lang w:eastAsia="en-US"/>
        </w:rPr>
        <w:t>на 99,3%.</w:t>
      </w:r>
    </w:p>
    <w:p w:rsidR="007100A3" w:rsidRPr="00026D04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В бюджетах района и поселений ежегодно формируются расходы на мероприятия, связанные с развитием дорожного хозяйства, осуществляемые в рамках средств дорожного фонда. В 202</w:t>
      </w:r>
      <w:r>
        <w:rPr>
          <w:rFonts w:eastAsiaTheme="minorHAnsi"/>
          <w:sz w:val="28"/>
          <w:szCs w:val="28"/>
          <w:lang w:eastAsia="en-US"/>
        </w:rPr>
        <w:t>4</w:t>
      </w:r>
      <w:r w:rsidRPr="00026D04">
        <w:rPr>
          <w:rFonts w:eastAsiaTheme="minorHAnsi"/>
          <w:sz w:val="28"/>
          <w:szCs w:val="28"/>
          <w:lang w:eastAsia="en-US"/>
        </w:rPr>
        <w:t xml:space="preserve"> году объем средств, направленных на содержани</w:t>
      </w:r>
      <w:r>
        <w:rPr>
          <w:rFonts w:eastAsiaTheme="minorHAnsi"/>
          <w:sz w:val="28"/>
          <w:szCs w:val="28"/>
          <w:lang w:eastAsia="en-US"/>
        </w:rPr>
        <w:t>е</w:t>
      </w:r>
      <w:r w:rsidRPr="00026D04">
        <w:rPr>
          <w:rFonts w:eastAsiaTheme="minorHAnsi"/>
          <w:sz w:val="28"/>
          <w:szCs w:val="28"/>
          <w:lang w:eastAsia="en-US"/>
        </w:rPr>
        <w:t xml:space="preserve"> межмуниципальных дорог составил по районному </w:t>
      </w:r>
      <w:r w:rsidRPr="005150D7">
        <w:rPr>
          <w:rFonts w:eastAsiaTheme="minorHAnsi"/>
          <w:sz w:val="28"/>
          <w:szCs w:val="28"/>
          <w:lang w:eastAsia="en-US"/>
        </w:rPr>
        <w:t>бюджету 4,6</w:t>
      </w:r>
      <w:r w:rsidRPr="005150D7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5150D7">
        <w:rPr>
          <w:rFonts w:eastAsiaTheme="minorHAnsi"/>
          <w:color w:val="000000" w:themeColor="text1"/>
          <w:sz w:val="28"/>
          <w:szCs w:val="28"/>
          <w:lang w:eastAsia="en-US"/>
        </w:rPr>
        <w:t>мл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н.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руб. </w:t>
      </w:r>
      <w:r w:rsidRPr="00026D04">
        <w:rPr>
          <w:rFonts w:eastAsiaTheme="minorHAnsi"/>
          <w:sz w:val="28"/>
          <w:szCs w:val="28"/>
          <w:lang w:eastAsia="en-US"/>
        </w:rPr>
        <w:t>Неиспользованные остатки дорожного фонда на 01.01.202</w:t>
      </w:r>
      <w:r>
        <w:rPr>
          <w:rFonts w:eastAsiaTheme="minorHAnsi"/>
          <w:sz w:val="28"/>
          <w:szCs w:val="28"/>
          <w:lang w:eastAsia="en-US"/>
        </w:rPr>
        <w:t>5</w:t>
      </w:r>
      <w:r w:rsidRPr="00026D04">
        <w:rPr>
          <w:rFonts w:eastAsiaTheme="minorHAnsi"/>
          <w:sz w:val="28"/>
          <w:szCs w:val="28"/>
          <w:lang w:eastAsia="en-US"/>
        </w:rPr>
        <w:t xml:space="preserve"> г. составляют по </w:t>
      </w:r>
      <w:r w:rsidRPr="005150D7">
        <w:rPr>
          <w:rFonts w:eastAsiaTheme="minorHAnsi"/>
          <w:sz w:val="28"/>
          <w:szCs w:val="28"/>
          <w:lang w:eastAsia="en-US"/>
        </w:rPr>
        <w:t xml:space="preserve">бюджету 2,7 млн. </w:t>
      </w:r>
      <w:proofErr w:type="gramStart"/>
      <w:r w:rsidRPr="005150D7">
        <w:rPr>
          <w:rFonts w:eastAsiaTheme="minorHAnsi"/>
          <w:sz w:val="28"/>
          <w:szCs w:val="28"/>
          <w:lang w:eastAsia="en-US"/>
        </w:rPr>
        <w:t>руб</w:t>
      </w:r>
      <w:r w:rsidRPr="00026D04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26D04">
        <w:rPr>
          <w:rFonts w:eastAsiaTheme="minorHAnsi"/>
          <w:sz w:val="28"/>
          <w:szCs w:val="28"/>
          <w:lang w:eastAsia="en-US"/>
        </w:rPr>
        <w:t xml:space="preserve"> которые будут использованы в 202</w:t>
      </w:r>
      <w:r>
        <w:rPr>
          <w:rFonts w:eastAsiaTheme="minorHAnsi"/>
          <w:sz w:val="28"/>
          <w:szCs w:val="28"/>
          <w:lang w:eastAsia="en-US"/>
        </w:rPr>
        <w:t>5</w:t>
      </w:r>
      <w:r w:rsidRPr="00026D04">
        <w:rPr>
          <w:rFonts w:eastAsiaTheme="minorHAnsi"/>
          <w:sz w:val="28"/>
          <w:szCs w:val="28"/>
          <w:lang w:eastAsia="en-US"/>
        </w:rPr>
        <w:t xml:space="preserve"> г</w:t>
      </w:r>
      <w:r>
        <w:rPr>
          <w:rFonts w:eastAsiaTheme="minorHAnsi"/>
          <w:sz w:val="28"/>
          <w:szCs w:val="28"/>
          <w:lang w:eastAsia="en-US"/>
        </w:rPr>
        <w:t>оду</w:t>
      </w:r>
      <w:r w:rsidRPr="00026D04">
        <w:rPr>
          <w:rFonts w:eastAsiaTheme="minorHAnsi"/>
          <w:sz w:val="28"/>
          <w:szCs w:val="28"/>
          <w:lang w:eastAsia="en-US"/>
        </w:rPr>
        <w:t xml:space="preserve">. </w:t>
      </w:r>
    </w:p>
    <w:p w:rsidR="007100A3" w:rsidRPr="00026D04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Расходы 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"</w:t>
      </w:r>
      <w:proofErr w:type="spellStart"/>
      <w:r w:rsidRPr="00026D04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026D04">
        <w:rPr>
          <w:rFonts w:eastAsiaTheme="minorHAnsi"/>
          <w:sz w:val="28"/>
          <w:szCs w:val="28"/>
          <w:lang w:eastAsia="en-US"/>
        </w:rPr>
        <w:t xml:space="preserve"> район" Смоленской области в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 местного бюджета </w:t>
      </w:r>
      <w:proofErr w:type="gramStart"/>
      <w:r w:rsidRPr="005150D7">
        <w:rPr>
          <w:rFonts w:eastAsiaTheme="minorHAnsi"/>
          <w:color w:val="000000" w:themeColor="text1"/>
          <w:sz w:val="28"/>
          <w:szCs w:val="28"/>
          <w:lang w:eastAsia="en-US"/>
        </w:rPr>
        <w:t>составили  -</w:t>
      </w:r>
      <w:proofErr w:type="gramEnd"/>
      <w:r w:rsidRPr="005150D7">
        <w:rPr>
          <w:rFonts w:eastAsiaTheme="minorHAnsi"/>
          <w:color w:val="000000" w:themeColor="text1"/>
          <w:sz w:val="28"/>
          <w:szCs w:val="28"/>
          <w:lang w:eastAsia="en-US"/>
        </w:rPr>
        <w:t>1,7 млн. руб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100A3" w:rsidRPr="00026D04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026D04">
        <w:rPr>
          <w:rFonts w:eastAsiaTheme="minorHAnsi"/>
          <w:sz w:val="28"/>
          <w:szCs w:val="28"/>
          <w:lang w:eastAsia="en-US"/>
        </w:rPr>
        <w:t>В 202</w:t>
      </w:r>
      <w:r>
        <w:rPr>
          <w:rFonts w:eastAsiaTheme="minorHAnsi"/>
          <w:sz w:val="28"/>
          <w:szCs w:val="28"/>
          <w:lang w:eastAsia="en-US"/>
        </w:rPr>
        <w:t>4</w:t>
      </w:r>
      <w:r w:rsidRPr="00026D04">
        <w:rPr>
          <w:rFonts w:eastAsiaTheme="minorHAnsi"/>
          <w:sz w:val="28"/>
          <w:szCs w:val="28"/>
          <w:lang w:eastAsia="en-US"/>
        </w:rPr>
        <w:t xml:space="preserve"> году обеспечены выполнением показатели, которые были заложены и сформулированы в Указах Президента Российской Федерации и затрагивали всю бюджетную сферу района. В прошедшем году </w:t>
      </w:r>
      <w:r w:rsidRPr="00026D04">
        <w:rPr>
          <w:rFonts w:eastAsiaTheme="minorHAnsi"/>
          <w:color w:val="000000" w:themeColor="text1"/>
          <w:sz w:val="28"/>
          <w:szCs w:val="28"/>
          <w:lang w:eastAsia="en-US"/>
        </w:rPr>
        <w:t>показатели в</w:t>
      </w:r>
      <w:r w:rsidRPr="00026D0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026D04">
        <w:rPr>
          <w:rFonts w:eastAsiaTheme="minorHAnsi"/>
          <w:sz w:val="28"/>
          <w:szCs w:val="28"/>
          <w:lang w:eastAsia="en-US"/>
        </w:rPr>
        <w:t xml:space="preserve">части достижения необходимого уровня средней заработной платы, выполнены по всем категориям работников. </w:t>
      </w:r>
    </w:p>
    <w:p w:rsidR="007100A3" w:rsidRPr="00026D04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026D04">
        <w:rPr>
          <w:rFonts w:eastAsiaTheme="minorHAnsi"/>
          <w:sz w:val="28"/>
          <w:szCs w:val="28"/>
          <w:lang w:eastAsia="en-US"/>
        </w:rPr>
        <w:t>В условиях исполнения местного бюджета долговая политика Администрации района строилась на принципах экономии и минимизации расходов.</w:t>
      </w:r>
    </w:p>
    <w:p w:rsidR="007100A3" w:rsidRDefault="007100A3" w:rsidP="00DB193C">
      <w:pPr>
        <w:jc w:val="both"/>
        <w:rPr>
          <w:rFonts w:eastAsiaTheme="minorHAnsi"/>
          <w:sz w:val="28"/>
          <w:szCs w:val="28"/>
          <w:lang w:eastAsia="en-US"/>
        </w:rPr>
      </w:pPr>
      <w:r w:rsidRPr="00026D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026D04">
        <w:rPr>
          <w:rFonts w:eastAsiaTheme="minorHAnsi"/>
          <w:sz w:val="28"/>
          <w:szCs w:val="28"/>
          <w:lang w:eastAsia="en-US"/>
        </w:rPr>
        <w:t>Объем муниципального долга по состоянию на 01.01.202</w:t>
      </w:r>
      <w:r>
        <w:rPr>
          <w:rFonts w:eastAsiaTheme="minorHAnsi"/>
          <w:sz w:val="28"/>
          <w:szCs w:val="28"/>
          <w:lang w:eastAsia="en-US"/>
        </w:rPr>
        <w:t>5</w:t>
      </w:r>
      <w:r w:rsidRPr="00026D04">
        <w:rPr>
          <w:rFonts w:eastAsiaTheme="minorHAnsi"/>
          <w:sz w:val="28"/>
          <w:szCs w:val="28"/>
          <w:lang w:eastAsia="en-US"/>
        </w:rPr>
        <w:t xml:space="preserve"> г. года составляет только 911,8 тыс. рублей (задолженность по бюджетным кредитам, взятым ещё в 2014 г.). В 202</w:t>
      </w:r>
      <w:r>
        <w:rPr>
          <w:rFonts w:eastAsiaTheme="minorHAnsi"/>
          <w:sz w:val="28"/>
          <w:szCs w:val="28"/>
          <w:lang w:eastAsia="en-US"/>
        </w:rPr>
        <w:t>4</w:t>
      </w:r>
      <w:r w:rsidRPr="00026D04">
        <w:rPr>
          <w:rFonts w:eastAsiaTheme="minorHAnsi"/>
          <w:sz w:val="28"/>
          <w:szCs w:val="28"/>
          <w:lang w:eastAsia="en-US"/>
        </w:rPr>
        <w:t xml:space="preserve"> году исполнение бюджета по доходам сложилось без кредитов кредитных организаций, хотя ежегодно утверждается предельный размер дефицита бюджета. Но кредиты кредитных организаций - дорогостоящие заемные средства, и Администрация района на протяжении ряда лет принимает все меры, чтобы покрыть </w:t>
      </w:r>
      <w:r w:rsidRPr="00026D04">
        <w:rPr>
          <w:rFonts w:eastAsiaTheme="minorHAnsi"/>
          <w:sz w:val="28"/>
          <w:szCs w:val="28"/>
          <w:lang w:eastAsia="en-US"/>
        </w:rPr>
        <w:lastRenderedPageBreak/>
        <w:t xml:space="preserve">дефицит бюджета дополнительно полученными доходами, в том числе и от продажи </w:t>
      </w:r>
      <w:proofErr w:type="gramStart"/>
      <w:r w:rsidRPr="00026D04">
        <w:rPr>
          <w:rFonts w:eastAsiaTheme="minorHAnsi"/>
          <w:sz w:val="28"/>
          <w:szCs w:val="28"/>
          <w:lang w:eastAsia="en-US"/>
        </w:rPr>
        <w:t>материальных  и</w:t>
      </w:r>
      <w:proofErr w:type="gramEnd"/>
      <w:r w:rsidRPr="00026D04">
        <w:rPr>
          <w:rFonts w:eastAsiaTheme="minorHAnsi"/>
          <w:sz w:val="28"/>
          <w:szCs w:val="28"/>
          <w:lang w:eastAsia="en-US"/>
        </w:rPr>
        <w:t xml:space="preserve"> нематериальных активов и экономией в расходах.</w:t>
      </w:r>
    </w:p>
    <w:p w:rsidR="007100A3" w:rsidRPr="00D86F89" w:rsidRDefault="007100A3" w:rsidP="00DB193C">
      <w:pPr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CB3C5D">
        <w:rPr>
          <w:color w:val="000000"/>
          <w:sz w:val="28"/>
          <w:szCs w:val="28"/>
        </w:rPr>
        <w:t xml:space="preserve">Бюджет </w:t>
      </w:r>
      <w:r>
        <w:rPr>
          <w:color w:val="000000"/>
          <w:sz w:val="28"/>
          <w:szCs w:val="28"/>
        </w:rPr>
        <w:t xml:space="preserve">района за 2024 год </w:t>
      </w:r>
      <w:r w:rsidRPr="00CB3C5D">
        <w:rPr>
          <w:color w:val="000000"/>
          <w:sz w:val="28"/>
          <w:szCs w:val="28"/>
        </w:rPr>
        <w:t xml:space="preserve">исполнен с </w:t>
      </w:r>
      <w:r>
        <w:rPr>
          <w:color w:val="000000"/>
          <w:sz w:val="28"/>
          <w:szCs w:val="28"/>
        </w:rPr>
        <w:t>профицитом</w:t>
      </w:r>
      <w:r w:rsidRPr="00CB3C5D">
        <w:rPr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5,6 млн. рублей.</w:t>
      </w:r>
    </w:p>
    <w:p w:rsidR="00BB23F8" w:rsidRDefault="007100A3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26D04">
        <w:rPr>
          <w:rFonts w:eastAsiaTheme="minorHAnsi"/>
          <w:sz w:val="28"/>
          <w:szCs w:val="28"/>
          <w:lang w:eastAsia="en-US"/>
        </w:rPr>
        <w:t>В последнее время большое значение придается информированию населения о параметрах планирования и исполнения бюджетов через открытую в сети Интернет рубрику «Бюджет для граждан». Такая рубрика открыта на сайте муниципального образования. Материалы в рубрике «Бюджет для граждан» предоставляются в понятной и доступной форме, обновляются на регулярной основе, в результате налажен открытый диалог с гражданами по всем интересующим вопросам</w:t>
      </w:r>
      <w:r w:rsidR="00BB23F8">
        <w:rPr>
          <w:rFonts w:eastAsiaTheme="minorHAnsi"/>
          <w:sz w:val="28"/>
          <w:szCs w:val="28"/>
          <w:lang w:eastAsia="en-US"/>
        </w:rPr>
        <w:t>.</w:t>
      </w:r>
    </w:p>
    <w:p w:rsidR="00336A70" w:rsidRPr="00BB23F8" w:rsidRDefault="0006774C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:rsidR="00DD106F" w:rsidRDefault="0006774C" w:rsidP="00DB193C">
      <w:pPr>
        <w:jc w:val="center"/>
        <w:rPr>
          <w:b/>
          <w:sz w:val="28"/>
          <w:szCs w:val="28"/>
        </w:rPr>
      </w:pPr>
      <w:r w:rsidRPr="0006774C">
        <w:rPr>
          <w:b/>
          <w:sz w:val="28"/>
          <w:szCs w:val="28"/>
        </w:rPr>
        <w:t>1.6.</w:t>
      </w:r>
      <w:r w:rsidR="00DD106F" w:rsidRPr="00DD106F">
        <w:rPr>
          <w:b/>
          <w:sz w:val="28"/>
          <w:szCs w:val="28"/>
        </w:rPr>
        <w:t xml:space="preserve"> </w:t>
      </w:r>
      <w:proofErr w:type="gramStart"/>
      <w:r w:rsidR="00DD106F">
        <w:rPr>
          <w:b/>
          <w:sz w:val="28"/>
          <w:szCs w:val="28"/>
        </w:rPr>
        <w:t>Ключевые  проблемы</w:t>
      </w:r>
      <w:proofErr w:type="gramEnd"/>
      <w:r w:rsidR="00DD106F">
        <w:rPr>
          <w:b/>
          <w:sz w:val="28"/>
          <w:szCs w:val="28"/>
        </w:rPr>
        <w:t xml:space="preserve">  социально-экономического  развития  муниципального  образования.</w:t>
      </w:r>
    </w:p>
    <w:p w:rsidR="00DD106F" w:rsidRPr="0006774C" w:rsidRDefault="00DD106F" w:rsidP="00DB193C">
      <w:pPr>
        <w:jc w:val="center"/>
        <w:rPr>
          <w:b/>
          <w:sz w:val="28"/>
          <w:szCs w:val="28"/>
        </w:rPr>
      </w:pPr>
    </w:p>
    <w:p w:rsidR="00DD106F" w:rsidRPr="000D5B95" w:rsidRDefault="00DD106F" w:rsidP="00DB193C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 старение и значительная естественная убыль населения;</w:t>
      </w:r>
    </w:p>
    <w:p w:rsidR="00DD106F" w:rsidRPr="000D5B95" w:rsidRDefault="00DD106F" w:rsidP="00DB193C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 миграционный отток трудоспособного населения в соседние регионы ЦФО, в том числе в московскую агломерацию;</w:t>
      </w:r>
    </w:p>
    <w:p w:rsidR="00DD106F" w:rsidRPr="000D5B95" w:rsidRDefault="00DD106F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D5B95">
        <w:rPr>
          <w:sz w:val="28"/>
          <w:szCs w:val="28"/>
        </w:rPr>
        <w:t>- снижение платежеспособности населения района;</w:t>
      </w:r>
    </w:p>
    <w:p w:rsidR="00DD106F" w:rsidRPr="000D5B95" w:rsidRDefault="00DD106F" w:rsidP="00DB19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D5B95">
        <w:rPr>
          <w:sz w:val="28"/>
          <w:szCs w:val="28"/>
        </w:rPr>
        <w:t>- низкий уровень жизни населения;</w:t>
      </w:r>
    </w:p>
    <w:p w:rsidR="00DD106F" w:rsidRPr="000D5B95" w:rsidRDefault="00DD106F" w:rsidP="00DB193C">
      <w:p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 дефицит высококвалифицированных кадров;</w:t>
      </w:r>
    </w:p>
    <w:p w:rsidR="00DD106F" w:rsidRPr="000D5B95" w:rsidRDefault="00DD106F" w:rsidP="00DB193C">
      <w:p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 износ основных фондов в промышленности, сельском хозяйстве, дорожном хозяйстве, жилищно-коммунальном хозяйстве и др.;</w:t>
      </w:r>
    </w:p>
    <w:p w:rsidR="00DD106F" w:rsidRPr="000D5B95" w:rsidRDefault="00DD106F" w:rsidP="00DB193C">
      <w:p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 -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концентрация инвестиций в областном центре и крупных муниципальных образованиях, что не позволяет создавать собственные источники социально-экономического развития;</w:t>
      </w:r>
    </w:p>
    <w:p w:rsidR="00DD106F" w:rsidRPr="000D5B95" w:rsidRDefault="00DD106F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-низкий уровень инвестиций на душу населения;</w:t>
      </w:r>
    </w:p>
    <w:p w:rsidR="00DD106F" w:rsidRPr="000D5B95" w:rsidRDefault="00DD106F" w:rsidP="00DB193C">
      <w:p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-недостаточность финансовых ресурсов для формирования и реализации муниципальных планов и программ социально-экономического развития, для осуществления капитальных вложений и бюджетных вложений в развитие экономики МО;</w:t>
      </w:r>
    </w:p>
    <w:p w:rsidR="00DD106F" w:rsidRPr="000D5B95" w:rsidRDefault="00DD106F" w:rsidP="00DB193C">
      <w:pPr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    </w:t>
      </w:r>
      <w:r w:rsidRPr="000D5B95">
        <w:rPr>
          <w:rFonts w:eastAsiaTheme="minorHAnsi"/>
          <w:sz w:val="28"/>
          <w:szCs w:val="28"/>
          <w:shd w:val="clear" w:color="auto" w:fill="FFFFFF"/>
          <w:lang w:eastAsia="en-US"/>
        </w:rPr>
        <w:t>-отсутствие доходных источников местных бюджетов не позволяет обеспечить полное и качественное исполнение своих полномочий; </w:t>
      </w:r>
    </w:p>
    <w:p w:rsidR="00DD106F" w:rsidRDefault="00DD106F" w:rsidP="00DB19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0D5B95">
        <w:rPr>
          <w:sz w:val="28"/>
          <w:szCs w:val="28"/>
        </w:rPr>
        <w:t>уменьшение налогооблагаемой базы вследствие ухудшения экономической ситуации.</w:t>
      </w:r>
    </w:p>
    <w:p w:rsidR="00BB23F8" w:rsidRPr="000D5B95" w:rsidRDefault="00BB23F8" w:rsidP="00DB193C">
      <w:pPr>
        <w:shd w:val="clear" w:color="auto" w:fill="FFFFFF"/>
        <w:jc w:val="both"/>
        <w:rPr>
          <w:sz w:val="28"/>
          <w:szCs w:val="28"/>
        </w:rPr>
      </w:pPr>
    </w:p>
    <w:p w:rsidR="00DD106F" w:rsidRDefault="00BB23F8" w:rsidP="00DB193C">
      <w:pPr>
        <w:widowControl w:val="0"/>
        <w:shd w:val="clear" w:color="auto" w:fill="FFFFFF"/>
        <w:autoSpaceDE w:val="0"/>
        <w:autoSpaceDN w:val="0"/>
        <w:adjustRightInd w:val="0"/>
        <w:ind w:right="10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1.7.</w:t>
      </w:r>
      <w:r w:rsidR="00DD106F" w:rsidRPr="00DD106F">
        <w:rPr>
          <w:b/>
          <w:bCs/>
          <w:color w:val="000000"/>
          <w:spacing w:val="-1"/>
          <w:sz w:val="28"/>
          <w:szCs w:val="28"/>
        </w:rPr>
        <w:t xml:space="preserve"> </w:t>
      </w:r>
      <w:r w:rsidR="00DD106F" w:rsidRPr="00EE1936">
        <w:rPr>
          <w:b/>
          <w:bCs/>
          <w:color w:val="000000"/>
          <w:spacing w:val="-1"/>
          <w:sz w:val="28"/>
          <w:szCs w:val="28"/>
        </w:rPr>
        <w:t>Характеристика задач и перспективных направлений социально-экономического развития муниципального образования</w:t>
      </w:r>
    </w:p>
    <w:p w:rsidR="00DD106F" w:rsidRDefault="00DD106F" w:rsidP="00DB193C">
      <w:pPr>
        <w:widowControl w:val="0"/>
        <w:shd w:val="clear" w:color="auto" w:fill="FFFFFF"/>
        <w:autoSpaceDE w:val="0"/>
        <w:autoSpaceDN w:val="0"/>
        <w:adjustRightInd w:val="0"/>
        <w:ind w:right="108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DD106F" w:rsidRPr="00DB193C" w:rsidRDefault="00DB193C" w:rsidP="00DB193C">
      <w:pPr>
        <w:ind w:firstLine="709"/>
        <w:jc w:val="both"/>
        <w:rPr>
          <w:b/>
          <w:i/>
          <w:kern w:val="2"/>
          <w:sz w:val="28"/>
          <w:szCs w:val="28"/>
        </w:rPr>
      </w:pPr>
      <w:r w:rsidRPr="00DB193C">
        <w:rPr>
          <w:b/>
          <w:i/>
          <w:kern w:val="2"/>
          <w:sz w:val="28"/>
          <w:szCs w:val="28"/>
        </w:rPr>
        <w:t>1.7.1.</w:t>
      </w:r>
      <w:r w:rsidR="00DD106F" w:rsidRPr="00DB193C">
        <w:rPr>
          <w:b/>
          <w:i/>
          <w:kern w:val="2"/>
          <w:sz w:val="28"/>
          <w:szCs w:val="28"/>
        </w:rPr>
        <w:t xml:space="preserve">В части привлечения </w:t>
      </w:r>
      <w:proofErr w:type="gramStart"/>
      <w:r w:rsidR="00DD106F" w:rsidRPr="00DB193C">
        <w:rPr>
          <w:b/>
          <w:i/>
          <w:kern w:val="2"/>
          <w:sz w:val="28"/>
          <w:szCs w:val="28"/>
        </w:rPr>
        <w:t>инвестиций  и</w:t>
      </w:r>
      <w:proofErr w:type="gramEnd"/>
      <w:r w:rsidR="00DD106F" w:rsidRPr="00DB193C">
        <w:rPr>
          <w:b/>
          <w:i/>
          <w:kern w:val="2"/>
          <w:sz w:val="28"/>
          <w:szCs w:val="28"/>
        </w:rPr>
        <w:t xml:space="preserve"> создания условий для развития малого бизнеса планируется:</w:t>
      </w:r>
    </w:p>
    <w:p w:rsidR="00DD106F" w:rsidRPr="00C47FE7" w:rsidRDefault="00DD106F" w:rsidP="00DB193C">
      <w:pPr>
        <w:ind w:firstLine="709"/>
        <w:jc w:val="both"/>
        <w:rPr>
          <w:sz w:val="28"/>
          <w:szCs w:val="28"/>
        </w:rPr>
      </w:pPr>
      <w:r w:rsidRPr="00C47FE7">
        <w:rPr>
          <w:kern w:val="2"/>
          <w:sz w:val="28"/>
          <w:szCs w:val="28"/>
        </w:rPr>
        <w:t xml:space="preserve">-  </w:t>
      </w:r>
      <w:r w:rsidRPr="00C47FE7">
        <w:rPr>
          <w:sz w:val="28"/>
          <w:szCs w:val="28"/>
        </w:rPr>
        <w:t>формирование новых инвестиционных площадок;</w:t>
      </w:r>
    </w:p>
    <w:p w:rsidR="00DD106F" w:rsidRPr="00C47FE7" w:rsidRDefault="00DD106F" w:rsidP="00DB193C">
      <w:pPr>
        <w:ind w:firstLine="709"/>
        <w:jc w:val="both"/>
        <w:rPr>
          <w:sz w:val="28"/>
          <w:szCs w:val="28"/>
        </w:rPr>
      </w:pPr>
      <w:r w:rsidRPr="00C47FE7">
        <w:rPr>
          <w:sz w:val="28"/>
          <w:szCs w:val="28"/>
        </w:rPr>
        <w:t xml:space="preserve">- актуализация инвестиционного паспорта </w:t>
      </w:r>
      <w:proofErr w:type="spellStart"/>
      <w:r>
        <w:rPr>
          <w:sz w:val="28"/>
          <w:szCs w:val="28"/>
        </w:rPr>
        <w:t>Шумячского</w:t>
      </w:r>
      <w:proofErr w:type="spellEnd"/>
      <w:r w:rsidRPr="00C47F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C47FE7">
        <w:rPr>
          <w:sz w:val="28"/>
          <w:szCs w:val="28"/>
        </w:rPr>
        <w:t>;</w:t>
      </w:r>
    </w:p>
    <w:p w:rsidR="00DD106F" w:rsidRPr="00C47FE7" w:rsidRDefault="00DD106F" w:rsidP="00DB193C">
      <w:pPr>
        <w:ind w:firstLine="709"/>
        <w:jc w:val="both"/>
      </w:pPr>
      <w:r w:rsidRPr="00C47FE7">
        <w:rPr>
          <w:sz w:val="28"/>
          <w:szCs w:val="28"/>
        </w:rPr>
        <w:t xml:space="preserve">- </w:t>
      </w:r>
      <w:proofErr w:type="gramStart"/>
      <w:r w:rsidRPr="00C47FE7">
        <w:rPr>
          <w:sz w:val="28"/>
          <w:szCs w:val="28"/>
        </w:rPr>
        <w:t>проведение  работы</w:t>
      </w:r>
      <w:proofErr w:type="gramEnd"/>
      <w:r w:rsidRPr="00C47FE7">
        <w:rPr>
          <w:sz w:val="28"/>
          <w:szCs w:val="28"/>
        </w:rPr>
        <w:t xml:space="preserve"> по  рассылке хозяйствующим субъектам, расположенным на территории Российской Федерации и стран ближнего зарубежья,  информации о </w:t>
      </w:r>
      <w:proofErr w:type="spellStart"/>
      <w:r>
        <w:rPr>
          <w:sz w:val="28"/>
          <w:szCs w:val="28"/>
        </w:rPr>
        <w:t>Шумячском</w:t>
      </w:r>
      <w:proofErr w:type="spellEnd"/>
      <w:r w:rsidRPr="00C47FE7">
        <w:rPr>
          <w:sz w:val="28"/>
          <w:szCs w:val="28"/>
        </w:rPr>
        <w:t xml:space="preserve"> районе и его потенциале;</w:t>
      </w:r>
    </w:p>
    <w:p w:rsidR="00DD106F" w:rsidRPr="00C47FE7" w:rsidRDefault="00DD106F" w:rsidP="00DB193C">
      <w:pPr>
        <w:ind w:firstLine="709"/>
        <w:jc w:val="both"/>
        <w:rPr>
          <w:sz w:val="28"/>
          <w:szCs w:val="28"/>
        </w:rPr>
      </w:pPr>
      <w:r w:rsidRPr="00C47FE7">
        <w:rPr>
          <w:sz w:val="28"/>
          <w:szCs w:val="28"/>
        </w:rPr>
        <w:lastRenderedPageBreak/>
        <w:t>- совершенствование нормативно-правовой базы и мониторинг деятельности субъектов малого и среднего предпринимательства;</w:t>
      </w:r>
    </w:p>
    <w:p w:rsidR="00DD106F" w:rsidRPr="00C47FE7" w:rsidRDefault="00DD106F" w:rsidP="00DB193C">
      <w:pPr>
        <w:ind w:firstLine="709"/>
        <w:jc w:val="both"/>
        <w:rPr>
          <w:sz w:val="28"/>
          <w:szCs w:val="28"/>
        </w:rPr>
      </w:pPr>
      <w:r w:rsidRPr="00C47FE7">
        <w:rPr>
          <w:sz w:val="28"/>
          <w:szCs w:val="28"/>
        </w:rPr>
        <w:t xml:space="preserve">- предоставление субъектам малого и среднего предпринимательства имущественной и </w:t>
      </w:r>
      <w:proofErr w:type="gramStart"/>
      <w:r w:rsidRPr="00C47FE7">
        <w:rPr>
          <w:sz w:val="28"/>
          <w:szCs w:val="28"/>
        </w:rPr>
        <w:t>информационной  поддержки</w:t>
      </w:r>
      <w:proofErr w:type="gramEnd"/>
      <w:r w:rsidRPr="00C47FE7">
        <w:rPr>
          <w:sz w:val="28"/>
          <w:szCs w:val="28"/>
        </w:rPr>
        <w:t>;</w:t>
      </w:r>
    </w:p>
    <w:p w:rsidR="00DD106F" w:rsidRPr="00C47FE7" w:rsidRDefault="00DD106F" w:rsidP="00DB193C">
      <w:pPr>
        <w:ind w:firstLine="709"/>
        <w:jc w:val="both"/>
        <w:rPr>
          <w:sz w:val="28"/>
          <w:szCs w:val="28"/>
        </w:rPr>
      </w:pPr>
      <w:r w:rsidRPr="00C47FE7">
        <w:rPr>
          <w:sz w:val="28"/>
          <w:szCs w:val="28"/>
        </w:rPr>
        <w:t>- привлечение</w:t>
      </w:r>
      <w:r>
        <w:rPr>
          <w:sz w:val="28"/>
          <w:szCs w:val="28"/>
        </w:rPr>
        <w:t xml:space="preserve"> представителей малого бизнеса </w:t>
      </w:r>
      <w:r w:rsidRPr="00C47FE7">
        <w:rPr>
          <w:sz w:val="28"/>
          <w:szCs w:val="28"/>
        </w:rPr>
        <w:t>к участию в областных конкурсах на получение государственной поддержки;</w:t>
      </w:r>
    </w:p>
    <w:p w:rsidR="00DD106F" w:rsidRPr="00C47FE7" w:rsidRDefault="00DD106F" w:rsidP="00DB193C">
      <w:pPr>
        <w:tabs>
          <w:tab w:val="center" w:pos="5462"/>
        </w:tabs>
        <w:ind w:firstLine="709"/>
        <w:jc w:val="both"/>
        <w:rPr>
          <w:rFonts w:eastAsia="Calibri"/>
          <w:sz w:val="28"/>
          <w:szCs w:val="28"/>
        </w:rPr>
      </w:pPr>
      <w:r w:rsidRPr="00C47FE7">
        <w:rPr>
          <w:rFonts w:eastAsia="Calibri"/>
          <w:sz w:val="28"/>
          <w:szCs w:val="28"/>
        </w:rPr>
        <w:t>- привлечение субъектов малого и среднего предпринимательства к участию в качестве поставщиков, ис</w:t>
      </w:r>
      <w:r>
        <w:rPr>
          <w:rFonts w:eastAsia="Calibri"/>
          <w:sz w:val="28"/>
          <w:szCs w:val="28"/>
        </w:rPr>
        <w:t xml:space="preserve">полнителей, подрядчиков в </w:t>
      </w:r>
      <w:r w:rsidRPr="00C47FE7">
        <w:rPr>
          <w:rFonts w:eastAsia="Calibri"/>
          <w:sz w:val="28"/>
          <w:szCs w:val="28"/>
        </w:rPr>
        <w:t>выполнение работ для муниципальных нужд.</w:t>
      </w:r>
    </w:p>
    <w:p w:rsidR="00DD106F" w:rsidRPr="00DB193C" w:rsidRDefault="00DB193C" w:rsidP="00DB193C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rStyle w:val="s2"/>
          <w:i/>
          <w:color w:val="000000"/>
          <w:sz w:val="28"/>
          <w:szCs w:val="28"/>
        </w:rPr>
      </w:pPr>
      <w:r w:rsidRPr="00DB193C">
        <w:rPr>
          <w:b/>
          <w:i/>
          <w:spacing w:val="-1"/>
          <w:sz w:val="28"/>
          <w:szCs w:val="28"/>
        </w:rPr>
        <w:t xml:space="preserve">1.7.2. </w:t>
      </w:r>
      <w:r w:rsidR="00DD106F" w:rsidRPr="00DB193C">
        <w:rPr>
          <w:b/>
          <w:i/>
          <w:spacing w:val="-1"/>
          <w:sz w:val="28"/>
          <w:szCs w:val="28"/>
        </w:rPr>
        <w:t>В части имущественных и земельных отношений</w:t>
      </w:r>
    </w:p>
    <w:p w:rsidR="00DD106F" w:rsidRPr="00C47FE7" w:rsidRDefault="00DD106F" w:rsidP="00DB193C">
      <w:pPr>
        <w:widowControl w:val="0"/>
        <w:shd w:val="clear" w:color="auto" w:fill="FFFFFF"/>
        <w:autoSpaceDE w:val="0"/>
        <w:autoSpaceDN w:val="0"/>
        <w:adjustRightInd w:val="0"/>
        <w:ind w:right="36" w:firstLine="709"/>
        <w:jc w:val="both"/>
        <w:rPr>
          <w:spacing w:val="-1"/>
          <w:sz w:val="28"/>
          <w:szCs w:val="28"/>
        </w:rPr>
      </w:pPr>
      <w:r w:rsidRPr="00C47FE7">
        <w:rPr>
          <w:spacing w:val="-1"/>
          <w:sz w:val="28"/>
          <w:szCs w:val="28"/>
        </w:rPr>
        <w:t>- проведение работы по оформлению в муниципальную собственность земельных участков, государственная собственность на которые не разграничена;</w:t>
      </w:r>
    </w:p>
    <w:p w:rsidR="00DD106F" w:rsidRPr="00C47FE7" w:rsidRDefault="00DD106F" w:rsidP="00DB193C">
      <w:pPr>
        <w:widowControl w:val="0"/>
        <w:shd w:val="clear" w:color="auto" w:fill="FFFFFF"/>
        <w:autoSpaceDE w:val="0"/>
        <w:autoSpaceDN w:val="0"/>
        <w:adjustRightInd w:val="0"/>
        <w:ind w:right="36" w:firstLine="709"/>
        <w:jc w:val="both"/>
        <w:rPr>
          <w:spacing w:val="-1"/>
          <w:sz w:val="28"/>
          <w:szCs w:val="28"/>
        </w:rPr>
      </w:pPr>
      <w:r w:rsidRPr="00C47FE7">
        <w:rPr>
          <w:spacing w:val="-1"/>
          <w:sz w:val="28"/>
          <w:szCs w:val="28"/>
        </w:rPr>
        <w:t>- проведение    претензионной   работы с арендаторами    земельных участков,</w:t>
      </w:r>
    </w:p>
    <w:p w:rsidR="00DD106F" w:rsidRPr="00C47FE7" w:rsidRDefault="00DD106F" w:rsidP="00DB193C">
      <w:pPr>
        <w:widowControl w:val="0"/>
        <w:shd w:val="clear" w:color="auto" w:fill="FFFFFF"/>
        <w:autoSpaceDE w:val="0"/>
        <w:autoSpaceDN w:val="0"/>
        <w:adjustRightInd w:val="0"/>
        <w:ind w:right="36"/>
        <w:jc w:val="both"/>
        <w:rPr>
          <w:spacing w:val="-1"/>
          <w:sz w:val="28"/>
          <w:szCs w:val="28"/>
        </w:rPr>
      </w:pPr>
      <w:r w:rsidRPr="00C47FE7">
        <w:rPr>
          <w:spacing w:val="-1"/>
          <w:sz w:val="28"/>
          <w:szCs w:val="28"/>
        </w:rPr>
        <w:t xml:space="preserve">имеющих задолженность по арендной плате, направление в суд исковых заявлений о </w:t>
      </w:r>
      <w:r>
        <w:rPr>
          <w:spacing w:val="-1"/>
          <w:sz w:val="28"/>
          <w:szCs w:val="28"/>
        </w:rPr>
        <w:t>взыскании арендной платы и пени.</w:t>
      </w:r>
    </w:p>
    <w:p w:rsidR="00A27658" w:rsidRDefault="00A27658" w:rsidP="00DB193C">
      <w:pPr>
        <w:jc w:val="both"/>
        <w:rPr>
          <w:b/>
          <w:szCs w:val="28"/>
          <w:u w:val="single"/>
        </w:rPr>
      </w:pPr>
    </w:p>
    <w:p w:rsidR="00D842DB" w:rsidRDefault="00D842DB" w:rsidP="00DB1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F034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Основные  направления</w:t>
      </w:r>
      <w:proofErr w:type="gramEnd"/>
      <w:r>
        <w:rPr>
          <w:b/>
          <w:sz w:val="28"/>
          <w:szCs w:val="28"/>
        </w:rPr>
        <w:t xml:space="preserve">  деятельности  в  отчетном  периоде.</w:t>
      </w:r>
    </w:p>
    <w:p w:rsidR="00D842DB" w:rsidRDefault="00D842DB" w:rsidP="00DB193C">
      <w:pPr>
        <w:ind w:firstLine="708"/>
        <w:jc w:val="both"/>
        <w:rPr>
          <w:b/>
          <w:sz w:val="28"/>
          <w:szCs w:val="28"/>
        </w:rPr>
      </w:pPr>
    </w:p>
    <w:p w:rsidR="00D842DB" w:rsidRPr="00D842DB" w:rsidRDefault="00D842DB" w:rsidP="00DB193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proofErr w:type="gramStart"/>
      <w:r>
        <w:rPr>
          <w:b/>
          <w:sz w:val="28"/>
          <w:szCs w:val="28"/>
        </w:rPr>
        <w:t>1.Реализация</w:t>
      </w:r>
      <w:proofErr w:type="gramEnd"/>
      <w:r>
        <w:rPr>
          <w:b/>
          <w:sz w:val="28"/>
          <w:szCs w:val="28"/>
        </w:rPr>
        <w:t xml:space="preserve">  полномочий  по  решению  вопросов  местного  значения</w:t>
      </w:r>
    </w:p>
    <w:p w:rsidR="00D842DB" w:rsidRDefault="00737329" w:rsidP="00DB193C">
      <w:pPr>
        <w:widowControl w:val="0"/>
        <w:shd w:val="clear" w:color="auto" w:fill="FFFFFF"/>
        <w:autoSpaceDE w:val="0"/>
        <w:autoSpaceDN w:val="0"/>
        <w:adjustRightInd w:val="0"/>
        <w:ind w:left="720" w:right="36"/>
        <w:contextualSpacing/>
        <w:rPr>
          <w:rFonts w:eastAsiaTheme="minorHAnsi"/>
          <w:sz w:val="28"/>
          <w:szCs w:val="28"/>
          <w:lang w:eastAsia="en-US"/>
        </w:rPr>
      </w:pPr>
      <w:r w:rsidRPr="00737329">
        <w:rPr>
          <w:rFonts w:eastAsiaTheme="minorHAnsi"/>
          <w:sz w:val="28"/>
          <w:szCs w:val="28"/>
          <w:lang w:eastAsia="en-US"/>
        </w:rPr>
        <w:t xml:space="preserve">     </w:t>
      </w:r>
    </w:p>
    <w:p w:rsidR="00313666" w:rsidRPr="00BB23F8" w:rsidRDefault="00973DD1" w:rsidP="00DB193C">
      <w:pPr>
        <w:pStyle w:val="ab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BB23F8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2.1.1.</w:t>
      </w:r>
      <w:r w:rsidR="00313666" w:rsidRPr="00BB23F8">
        <w:rPr>
          <w:rFonts w:ascii="Times New Roman" w:hAnsi="Times New Roman"/>
          <w:b/>
          <w:i/>
          <w:spacing w:val="-1"/>
          <w:sz w:val="28"/>
          <w:szCs w:val="28"/>
        </w:rPr>
        <w:t xml:space="preserve"> Имущественные </w:t>
      </w:r>
      <w:r w:rsidR="00313666" w:rsidRPr="00BB23F8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и земельные отношения</w:t>
      </w:r>
    </w:p>
    <w:p w:rsidR="00313666" w:rsidRPr="007C4E68" w:rsidRDefault="00DB193C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3666">
        <w:rPr>
          <w:sz w:val="28"/>
          <w:szCs w:val="28"/>
        </w:rPr>
        <w:t xml:space="preserve">Одним из основных полномочий </w:t>
      </w:r>
      <w:r w:rsidR="00313666" w:rsidRPr="007C4E68">
        <w:rPr>
          <w:sz w:val="28"/>
          <w:szCs w:val="28"/>
        </w:rPr>
        <w:t>органов местного самоуправления является управление муници</w:t>
      </w:r>
      <w:r w:rsidR="00313666">
        <w:rPr>
          <w:sz w:val="28"/>
          <w:szCs w:val="28"/>
        </w:rPr>
        <w:t xml:space="preserve">пальной собственностью.  Также </w:t>
      </w:r>
      <w:r w:rsidR="00313666" w:rsidRPr="007C4E68">
        <w:rPr>
          <w:sz w:val="28"/>
          <w:szCs w:val="28"/>
        </w:rPr>
        <w:t>согласно Федеральному закону от 25.10.2001 № 137-ФЗ «О введении в действие Земельного кодекса Российской Федерации» Администрация является органом, уполномочен</w:t>
      </w:r>
      <w:r w:rsidR="00313666">
        <w:rPr>
          <w:sz w:val="28"/>
          <w:szCs w:val="28"/>
        </w:rPr>
        <w:t xml:space="preserve">ном на распоряжение земельными </w:t>
      </w:r>
      <w:r w:rsidR="00313666" w:rsidRPr="007C4E68">
        <w:rPr>
          <w:sz w:val="28"/>
          <w:szCs w:val="28"/>
        </w:rPr>
        <w:t>участками в границах муниципального района, государственная собственность на которые не разграничена.</w:t>
      </w:r>
    </w:p>
    <w:p w:rsidR="00313666" w:rsidRPr="00B949BD" w:rsidRDefault="00313666" w:rsidP="00DB193C">
      <w:pPr>
        <w:ind w:firstLine="709"/>
        <w:jc w:val="both"/>
      </w:pPr>
      <w:r w:rsidRPr="007C4E68">
        <w:rPr>
          <w:sz w:val="28"/>
          <w:szCs w:val="28"/>
        </w:rPr>
        <w:t xml:space="preserve">Поступление в бюджет муниципального </w:t>
      </w:r>
      <w:r w:rsidR="00BB23F8">
        <w:rPr>
          <w:sz w:val="28"/>
          <w:szCs w:val="28"/>
        </w:rPr>
        <w:t>района</w:t>
      </w:r>
      <w:r w:rsidRPr="007C4E68">
        <w:rPr>
          <w:sz w:val="28"/>
          <w:szCs w:val="28"/>
        </w:rPr>
        <w:t xml:space="preserve"> доходов от использования муниципального имущества в 202</w:t>
      </w:r>
      <w:r>
        <w:rPr>
          <w:sz w:val="28"/>
          <w:szCs w:val="28"/>
        </w:rPr>
        <w:t>4</w:t>
      </w:r>
      <w:r w:rsidRPr="007C4E68">
        <w:rPr>
          <w:sz w:val="28"/>
          <w:szCs w:val="28"/>
        </w:rPr>
        <w:t xml:space="preserve"> году</w:t>
      </w:r>
      <w:r w:rsidRPr="00B949BD">
        <w:rPr>
          <w:sz w:val="28"/>
          <w:szCs w:val="28"/>
        </w:rPr>
        <w:t>, в том числе:</w:t>
      </w:r>
    </w:p>
    <w:p w:rsidR="00313666" w:rsidRPr="0064417B" w:rsidRDefault="00313666" w:rsidP="00DB193C">
      <w:pPr>
        <w:ind w:firstLine="709"/>
        <w:jc w:val="both"/>
        <w:rPr>
          <w:sz w:val="28"/>
          <w:szCs w:val="28"/>
        </w:rPr>
      </w:pPr>
      <w:r w:rsidRPr="0064417B">
        <w:rPr>
          <w:sz w:val="28"/>
          <w:szCs w:val="28"/>
        </w:rPr>
        <w:t xml:space="preserve">1) от муниципального имущества (кроме земли) </w:t>
      </w:r>
      <w:proofErr w:type="gramStart"/>
      <w:r w:rsidRPr="0064417B">
        <w:rPr>
          <w:sz w:val="28"/>
          <w:szCs w:val="28"/>
        </w:rPr>
        <w:t xml:space="preserve">–  </w:t>
      </w:r>
      <w:r>
        <w:rPr>
          <w:sz w:val="28"/>
          <w:szCs w:val="28"/>
        </w:rPr>
        <w:t>49859</w:t>
      </w:r>
      <w:proofErr w:type="gramEnd"/>
      <w:r>
        <w:rPr>
          <w:sz w:val="28"/>
          <w:szCs w:val="28"/>
        </w:rPr>
        <w:t>,68</w:t>
      </w:r>
      <w:r w:rsidRPr="0064417B">
        <w:rPr>
          <w:sz w:val="28"/>
          <w:szCs w:val="28"/>
        </w:rPr>
        <w:t xml:space="preserve"> рублей;</w:t>
      </w:r>
    </w:p>
    <w:p w:rsidR="00313666" w:rsidRPr="0064417B" w:rsidRDefault="00313666" w:rsidP="00DB193C">
      <w:pPr>
        <w:ind w:firstLine="709"/>
        <w:jc w:val="both"/>
        <w:rPr>
          <w:sz w:val="28"/>
          <w:szCs w:val="28"/>
        </w:rPr>
      </w:pPr>
      <w:r w:rsidRPr="0064417B">
        <w:rPr>
          <w:sz w:val="28"/>
          <w:szCs w:val="28"/>
        </w:rPr>
        <w:t xml:space="preserve">2) от использования земли </w:t>
      </w:r>
      <w:proofErr w:type="gramStart"/>
      <w:r w:rsidRPr="0064417B">
        <w:rPr>
          <w:sz w:val="28"/>
          <w:szCs w:val="28"/>
        </w:rPr>
        <w:t xml:space="preserve">–  </w:t>
      </w:r>
      <w:r>
        <w:rPr>
          <w:sz w:val="28"/>
          <w:szCs w:val="28"/>
        </w:rPr>
        <w:t>1362283</w:t>
      </w:r>
      <w:proofErr w:type="gramEnd"/>
      <w:r>
        <w:rPr>
          <w:sz w:val="28"/>
          <w:szCs w:val="28"/>
        </w:rPr>
        <w:t xml:space="preserve">,53 </w:t>
      </w:r>
      <w:r w:rsidRPr="0064417B">
        <w:rPr>
          <w:sz w:val="28"/>
          <w:szCs w:val="28"/>
        </w:rPr>
        <w:t>рублей, из них:</w:t>
      </w:r>
    </w:p>
    <w:p w:rsidR="00313666" w:rsidRPr="0064417B" w:rsidRDefault="00313666" w:rsidP="00DB193C">
      <w:pPr>
        <w:ind w:firstLine="709"/>
        <w:jc w:val="both"/>
        <w:rPr>
          <w:sz w:val="28"/>
          <w:szCs w:val="28"/>
        </w:rPr>
      </w:pPr>
      <w:r w:rsidRPr="0064417B">
        <w:rPr>
          <w:sz w:val="28"/>
          <w:szCs w:val="28"/>
        </w:rPr>
        <w:t xml:space="preserve"> - от аренды земельных участков </w:t>
      </w:r>
      <w:proofErr w:type="gramStart"/>
      <w:r w:rsidRPr="0064417B">
        <w:rPr>
          <w:sz w:val="28"/>
          <w:szCs w:val="28"/>
        </w:rPr>
        <w:t>–  рублей</w:t>
      </w:r>
      <w:proofErr w:type="gramEnd"/>
      <w:r w:rsidRPr="0064417B">
        <w:rPr>
          <w:sz w:val="28"/>
          <w:szCs w:val="28"/>
        </w:rPr>
        <w:t>;</w:t>
      </w:r>
    </w:p>
    <w:p w:rsidR="00313666" w:rsidRPr="0064417B" w:rsidRDefault="00313666" w:rsidP="00DB193C">
      <w:pPr>
        <w:ind w:firstLine="709"/>
        <w:jc w:val="both"/>
        <w:rPr>
          <w:sz w:val="28"/>
          <w:szCs w:val="28"/>
        </w:rPr>
      </w:pPr>
      <w:r w:rsidRPr="0064417B">
        <w:rPr>
          <w:sz w:val="28"/>
          <w:szCs w:val="28"/>
        </w:rPr>
        <w:t xml:space="preserve"> - от продажи земельных участков </w:t>
      </w:r>
      <w:proofErr w:type="gramStart"/>
      <w:r w:rsidRPr="0064417B">
        <w:rPr>
          <w:sz w:val="28"/>
          <w:szCs w:val="28"/>
        </w:rPr>
        <w:t>–  рублей</w:t>
      </w:r>
      <w:proofErr w:type="gramEnd"/>
      <w:r w:rsidRPr="0064417B">
        <w:rPr>
          <w:sz w:val="28"/>
          <w:szCs w:val="28"/>
        </w:rPr>
        <w:t>.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5</w:t>
      </w:r>
      <w:r w:rsidRPr="007C4E68">
        <w:rPr>
          <w:sz w:val="28"/>
          <w:szCs w:val="28"/>
        </w:rPr>
        <w:t xml:space="preserve"> года в реестре объектов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7C4E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C4E68">
        <w:rPr>
          <w:sz w:val="28"/>
          <w:szCs w:val="28"/>
        </w:rPr>
        <w:t xml:space="preserve">» Смоленской области учтено </w:t>
      </w:r>
      <w:r>
        <w:rPr>
          <w:sz w:val="28"/>
          <w:szCs w:val="28"/>
        </w:rPr>
        <w:t>793</w:t>
      </w:r>
      <w:r w:rsidRPr="007C4E68">
        <w:rPr>
          <w:sz w:val="28"/>
          <w:szCs w:val="28"/>
        </w:rPr>
        <w:t xml:space="preserve"> объектов, в том числе: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 xml:space="preserve">- зданий, сооружений – </w:t>
      </w:r>
      <w:r>
        <w:rPr>
          <w:sz w:val="28"/>
          <w:szCs w:val="28"/>
        </w:rPr>
        <w:t>454</w:t>
      </w:r>
      <w:r w:rsidRPr="007C4E68">
        <w:rPr>
          <w:sz w:val="28"/>
          <w:szCs w:val="28"/>
        </w:rPr>
        <w:t>;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>- жилых объектов</w:t>
      </w:r>
      <w:r>
        <w:rPr>
          <w:sz w:val="28"/>
          <w:szCs w:val="28"/>
        </w:rPr>
        <w:t xml:space="preserve"> (в том числе: дети –сироты)</w:t>
      </w:r>
      <w:r w:rsidRPr="007C4E68">
        <w:rPr>
          <w:sz w:val="28"/>
          <w:szCs w:val="28"/>
        </w:rPr>
        <w:t xml:space="preserve"> – </w:t>
      </w:r>
      <w:r>
        <w:rPr>
          <w:sz w:val="28"/>
          <w:szCs w:val="28"/>
        </w:rPr>
        <w:t>210</w:t>
      </w:r>
      <w:r w:rsidRPr="007C4E68">
        <w:rPr>
          <w:sz w:val="28"/>
          <w:szCs w:val="28"/>
        </w:rPr>
        <w:t>;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>- земельных участков –</w:t>
      </w:r>
      <w:r>
        <w:rPr>
          <w:sz w:val="28"/>
          <w:szCs w:val="28"/>
        </w:rPr>
        <w:t xml:space="preserve"> 315;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 xml:space="preserve">- движимых, особо ценных объектов – </w:t>
      </w:r>
      <w:r w:rsidRPr="00491C40">
        <w:rPr>
          <w:sz w:val="28"/>
          <w:szCs w:val="28"/>
        </w:rPr>
        <w:t>55</w:t>
      </w:r>
      <w:r w:rsidRPr="007C4E68">
        <w:rPr>
          <w:sz w:val="28"/>
          <w:szCs w:val="28"/>
        </w:rPr>
        <w:t>;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>- муниципальных учреждений, предприятий -</w:t>
      </w:r>
      <w:r>
        <w:rPr>
          <w:sz w:val="28"/>
          <w:szCs w:val="28"/>
        </w:rPr>
        <w:t xml:space="preserve"> </w:t>
      </w:r>
      <w:r w:rsidRPr="005F185E">
        <w:rPr>
          <w:sz w:val="28"/>
          <w:szCs w:val="28"/>
        </w:rPr>
        <w:t>20</w:t>
      </w:r>
      <w:r w:rsidRPr="007C4E68">
        <w:rPr>
          <w:sz w:val="28"/>
          <w:szCs w:val="28"/>
        </w:rPr>
        <w:t>.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  <w:shd w:val="clear" w:color="auto" w:fill="FFFFFF"/>
        </w:rPr>
      </w:pPr>
      <w:r w:rsidRPr="007C4E68">
        <w:rPr>
          <w:sz w:val="28"/>
          <w:szCs w:val="28"/>
        </w:rPr>
        <w:t xml:space="preserve">Зарегистрировано прав муниципальной собственности муниципального </w:t>
      </w:r>
      <w:proofErr w:type="gramStart"/>
      <w:r w:rsidRPr="007C4E68">
        <w:rPr>
          <w:sz w:val="28"/>
          <w:szCs w:val="28"/>
        </w:rPr>
        <w:t>о  на</w:t>
      </w:r>
      <w:proofErr w:type="gramEnd"/>
      <w:r w:rsidRPr="007C4E68">
        <w:rPr>
          <w:sz w:val="28"/>
          <w:szCs w:val="28"/>
        </w:rPr>
        <w:t xml:space="preserve"> </w:t>
      </w:r>
      <w:r w:rsidRPr="006D0567">
        <w:rPr>
          <w:sz w:val="28"/>
          <w:szCs w:val="28"/>
        </w:rPr>
        <w:t>107</w:t>
      </w:r>
      <w:r w:rsidRPr="007C4E68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.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  <w:shd w:val="clear" w:color="auto" w:fill="FFFFFF"/>
        </w:rPr>
      </w:pPr>
      <w:r w:rsidRPr="007C4E68">
        <w:rPr>
          <w:sz w:val="28"/>
          <w:szCs w:val="28"/>
          <w:shd w:val="clear" w:color="auto" w:fill="FFFFFF"/>
        </w:rPr>
        <w:lastRenderedPageBreak/>
        <w:t xml:space="preserve">Главным сдерживающим фактором в работе по оформлению прав муниципальной собственности является отсутствие достаточных финансовых средств на эти цели.  </w:t>
      </w:r>
    </w:p>
    <w:p w:rsidR="00313666" w:rsidRPr="007C4E68" w:rsidRDefault="00313666" w:rsidP="00DB193C">
      <w:pPr>
        <w:suppressAutoHyphens/>
        <w:ind w:firstLine="709"/>
        <w:jc w:val="both"/>
        <w:rPr>
          <w:sz w:val="28"/>
          <w:szCs w:val="28"/>
          <w:lang w:val="x-none" w:eastAsia="ar-SA"/>
        </w:rPr>
      </w:pPr>
      <w:r w:rsidRPr="007C4E68">
        <w:rPr>
          <w:sz w:val="28"/>
          <w:szCs w:val="28"/>
          <w:lang w:val="x-none" w:eastAsia="ar-SA"/>
        </w:rPr>
        <w:t>В прогнозный план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  <w:lang w:eastAsia="ar-SA"/>
        </w:rPr>
        <w:t>Шумячский</w:t>
      </w:r>
      <w:proofErr w:type="spellEnd"/>
      <w:r w:rsidRPr="007C4E68">
        <w:rPr>
          <w:sz w:val="28"/>
          <w:szCs w:val="28"/>
          <w:lang w:val="x-none" w:eastAsia="ar-SA"/>
        </w:rPr>
        <w:t xml:space="preserve"> район» Смоленской области на 202</w:t>
      </w:r>
      <w:r>
        <w:rPr>
          <w:sz w:val="28"/>
          <w:szCs w:val="28"/>
          <w:lang w:eastAsia="ar-SA"/>
        </w:rPr>
        <w:t>4</w:t>
      </w:r>
      <w:r w:rsidRPr="007C4E68">
        <w:rPr>
          <w:sz w:val="28"/>
          <w:szCs w:val="28"/>
          <w:lang w:val="x-none" w:eastAsia="ar-SA"/>
        </w:rPr>
        <w:t xml:space="preserve"> год было включен </w:t>
      </w:r>
      <w:r w:rsidRPr="00E42E7E">
        <w:rPr>
          <w:sz w:val="28"/>
          <w:szCs w:val="28"/>
          <w:lang w:eastAsia="ar-SA"/>
        </w:rPr>
        <w:t>1</w:t>
      </w:r>
      <w:r w:rsidRPr="00E42E7E">
        <w:rPr>
          <w:sz w:val="28"/>
          <w:szCs w:val="28"/>
          <w:lang w:val="x-none" w:eastAsia="ar-SA"/>
        </w:rPr>
        <w:t xml:space="preserve"> объект</w:t>
      </w:r>
      <w:r>
        <w:rPr>
          <w:sz w:val="28"/>
          <w:szCs w:val="28"/>
          <w:lang w:eastAsia="ar-SA"/>
        </w:rPr>
        <w:t xml:space="preserve">. </w:t>
      </w:r>
      <w:r w:rsidRPr="00E42E7E">
        <w:rPr>
          <w:sz w:val="28"/>
          <w:szCs w:val="28"/>
          <w:lang w:val="x-none" w:eastAsia="ar-SA"/>
        </w:rPr>
        <w:t xml:space="preserve"> </w:t>
      </w:r>
      <w:r>
        <w:rPr>
          <w:sz w:val="28"/>
          <w:szCs w:val="28"/>
          <w:lang w:eastAsia="ar-SA"/>
        </w:rPr>
        <w:t xml:space="preserve">План приватизации исполнен, </w:t>
      </w:r>
      <w:proofErr w:type="gramStart"/>
      <w:r w:rsidRPr="00E42E7E">
        <w:rPr>
          <w:sz w:val="28"/>
          <w:szCs w:val="28"/>
          <w:lang w:val="x-none" w:eastAsia="ar-SA"/>
        </w:rPr>
        <w:t xml:space="preserve">реализован  </w:t>
      </w:r>
      <w:proofErr w:type="spellStart"/>
      <w:r w:rsidRPr="00E42E7E">
        <w:rPr>
          <w:sz w:val="28"/>
          <w:szCs w:val="28"/>
          <w:lang w:val="x-none" w:eastAsia="ar-SA"/>
        </w:rPr>
        <w:t>од</w:t>
      </w:r>
      <w:r>
        <w:rPr>
          <w:sz w:val="28"/>
          <w:szCs w:val="28"/>
          <w:lang w:eastAsia="ar-SA"/>
        </w:rPr>
        <w:t>и</w:t>
      </w:r>
      <w:proofErr w:type="spellEnd"/>
      <w:r w:rsidRPr="00E42E7E">
        <w:rPr>
          <w:sz w:val="28"/>
          <w:szCs w:val="28"/>
          <w:lang w:val="x-none" w:eastAsia="ar-SA"/>
        </w:rPr>
        <w:t>н</w:t>
      </w:r>
      <w:proofErr w:type="gramEnd"/>
      <w:r w:rsidRPr="00E42E7E">
        <w:rPr>
          <w:sz w:val="28"/>
          <w:szCs w:val="28"/>
          <w:lang w:val="x-none" w:eastAsia="ar-SA"/>
        </w:rPr>
        <w:t xml:space="preserve"> объект</w:t>
      </w:r>
      <w:r w:rsidRPr="00B87A46">
        <w:rPr>
          <w:sz w:val="28"/>
          <w:szCs w:val="28"/>
          <w:lang w:val="x-none" w:eastAsia="ar-SA"/>
        </w:rPr>
        <w:t>.</w:t>
      </w:r>
      <w:r w:rsidRPr="007C4E68">
        <w:rPr>
          <w:sz w:val="28"/>
          <w:szCs w:val="28"/>
          <w:lang w:val="x-none" w:eastAsia="ar-SA"/>
        </w:rPr>
        <w:t xml:space="preserve"> </w:t>
      </w:r>
    </w:p>
    <w:p w:rsidR="00313666" w:rsidRPr="007C4E68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7C4E68">
        <w:rPr>
          <w:sz w:val="28"/>
          <w:szCs w:val="28"/>
        </w:rPr>
        <w:t xml:space="preserve"> г предоставлено:</w:t>
      </w:r>
    </w:p>
    <w:p w:rsidR="00313666" w:rsidRPr="00A517E3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 xml:space="preserve"> - в аренду - </w:t>
      </w:r>
      <w:r>
        <w:rPr>
          <w:sz w:val="28"/>
          <w:szCs w:val="28"/>
        </w:rPr>
        <w:t>30</w:t>
      </w:r>
      <w:r w:rsidRPr="007C4E68">
        <w:rPr>
          <w:sz w:val="28"/>
          <w:szCs w:val="28"/>
        </w:rPr>
        <w:t xml:space="preserve"> земельных </w:t>
      </w:r>
      <w:proofErr w:type="gramStart"/>
      <w:r w:rsidRPr="007C4E68">
        <w:rPr>
          <w:sz w:val="28"/>
          <w:szCs w:val="28"/>
        </w:rPr>
        <w:t>участков  площадью</w:t>
      </w:r>
      <w:proofErr w:type="gramEnd"/>
      <w:r w:rsidRPr="007C4E68">
        <w:rPr>
          <w:sz w:val="28"/>
          <w:szCs w:val="28"/>
        </w:rPr>
        <w:t xml:space="preserve"> </w:t>
      </w:r>
      <w:r>
        <w:rPr>
          <w:sz w:val="28"/>
          <w:szCs w:val="28"/>
        </w:rPr>
        <w:t>724,3</w:t>
      </w:r>
      <w:r w:rsidRPr="007C4E68">
        <w:rPr>
          <w:sz w:val="28"/>
          <w:szCs w:val="28"/>
        </w:rPr>
        <w:t xml:space="preserve"> </w:t>
      </w:r>
      <w:r w:rsidRPr="00A517E3">
        <w:rPr>
          <w:sz w:val="28"/>
          <w:szCs w:val="28"/>
        </w:rPr>
        <w:t>га;</w:t>
      </w:r>
    </w:p>
    <w:p w:rsidR="00313666" w:rsidRDefault="00313666" w:rsidP="00DB193C">
      <w:pPr>
        <w:ind w:firstLine="709"/>
        <w:jc w:val="both"/>
        <w:rPr>
          <w:sz w:val="28"/>
          <w:szCs w:val="28"/>
        </w:rPr>
      </w:pPr>
      <w:r w:rsidRPr="007C4E68">
        <w:rPr>
          <w:sz w:val="28"/>
          <w:szCs w:val="28"/>
        </w:rPr>
        <w:t xml:space="preserve"> - в собственность </w:t>
      </w:r>
      <w:proofErr w:type="gramStart"/>
      <w:r w:rsidRPr="007C4E68">
        <w:rPr>
          <w:sz w:val="28"/>
          <w:szCs w:val="28"/>
        </w:rPr>
        <w:t xml:space="preserve">–  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 w:rsidRPr="007C4E68">
        <w:rPr>
          <w:sz w:val="28"/>
          <w:szCs w:val="28"/>
        </w:rPr>
        <w:t xml:space="preserve">земельных участков  общей площадью </w:t>
      </w:r>
      <w:r>
        <w:rPr>
          <w:sz w:val="28"/>
          <w:szCs w:val="28"/>
        </w:rPr>
        <w:t>1,3</w:t>
      </w:r>
      <w:r w:rsidRPr="007C4E68">
        <w:rPr>
          <w:sz w:val="28"/>
          <w:szCs w:val="28"/>
        </w:rPr>
        <w:t xml:space="preserve"> га.</w:t>
      </w:r>
    </w:p>
    <w:p w:rsidR="00313666" w:rsidRDefault="00313666" w:rsidP="00DB193C">
      <w:pPr>
        <w:widowControl w:val="0"/>
        <w:shd w:val="clear" w:color="auto" w:fill="FFFFFF"/>
        <w:autoSpaceDE w:val="0"/>
        <w:autoSpaceDN w:val="0"/>
        <w:adjustRightInd w:val="0"/>
        <w:ind w:right="36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 постоянной основе </w:t>
      </w:r>
      <w:r w:rsidRPr="00C47FE7">
        <w:rPr>
          <w:spacing w:val="-1"/>
          <w:sz w:val="28"/>
          <w:szCs w:val="28"/>
        </w:rPr>
        <w:t>пров</w:t>
      </w:r>
      <w:r>
        <w:rPr>
          <w:spacing w:val="-1"/>
          <w:sz w:val="28"/>
          <w:szCs w:val="28"/>
        </w:rPr>
        <w:t>о</w:t>
      </w:r>
      <w:r w:rsidRPr="00C47FE7">
        <w:rPr>
          <w:spacing w:val="-1"/>
          <w:sz w:val="28"/>
          <w:szCs w:val="28"/>
        </w:rPr>
        <w:t>д</w:t>
      </w:r>
      <w:r>
        <w:rPr>
          <w:spacing w:val="-1"/>
          <w:sz w:val="28"/>
          <w:szCs w:val="28"/>
        </w:rPr>
        <w:t xml:space="preserve">ится   </w:t>
      </w:r>
      <w:r w:rsidRPr="00C47FE7">
        <w:rPr>
          <w:spacing w:val="-1"/>
          <w:sz w:val="28"/>
          <w:szCs w:val="28"/>
        </w:rPr>
        <w:t>претензионн</w:t>
      </w:r>
      <w:r>
        <w:rPr>
          <w:spacing w:val="-1"/>
          <w:sz w:val="28"/>
          <w:szCs w:val="28"/>
        </w:rPr>
        <w:t>ая</w:t>
      </w:r>
      <w:r w:rsidRPr="00C47FE7">
        <w:rPr>
          <w:spacing w:val="-1"/>
          <w:sz w:val="28"/>
          <w:szCs w:val="28"/>
        </w:rPr>
        <w:t xml:space="preserve">   работ</w:t>
      </w:r>
      <w:r>
        <w:rPr>
          <w:spacing w:val="-1"/>
          <w:sz w:val="28"/>
          <w:szCs w:val="28"/>
        </w:rPr>
        <w:t>а</w:t>
      </w:r>
      <w:r w:rsidRPr="00C47FE7">
        <w:rPr>
          <w:spacing w:val="-1"/>
          <w:sz w:val="28"/>
          <w:szCs w:val="28"/>
        </w:rPr>
        <w:t xml:space="preserve"> с арендаторами    земельных участков,</w:t>
      </w:r>
      <w:r>
        <w:rPr>
          <w:spacing w:val="-1"/>
          <w:sz w:val="28"/>
          <w:szCs w:val="28"/>
        </w:rPr>
        <w:t xml:space="preserve"> </w:t>
      </w:r>
      <w:r w:rsidRPr="00C47FE7">
        <w:rPr>
          <w:spacing w:val="-1"/>
          <w:sz w:val="28"/>
          <w:szCs w:val="28"/>
        </w:rPr>
        <w:t>имеющих задолженность по арендной плате</w:t>
      </w:r>
      <w:r>
        <w:rPr>
          <w:spacing w:val="-1"/>
          <w:sz w:val="28"/>
          <w:szCs w:val="28"/>
        </w:rPr>
        <w:t>.</w:t>
      </w:r>
    </w:p>
    <w:p w:rsidR="00313666" w:rsidRPr="00C47FE7" w:rsidRDefault="00313666" w:rsidP="00DB193C">
      <w:pPr>
        <w:widowControl w:val="0"/>
        <w:shd w:val="clear" w:color="auto" w:fill="FFFFFF"/>
        <w:autoSpaceDE w:val="0"/>
        <w:autoSpaceDN w:val="0"/>
        <w:adjustRightInd w:val="0"/>
        <w:ind w:right="36"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По решению </w:t>
      </w:r>
      <w:proofErr w:type="spellStart"/>
      <w:r>
        <w:rPr>
          <w:spacing w:val="-1"/>
          <w:sz w:val="28"/>
          <w:szCs w:val="28"/>
        </w:rPr>
        <w:t>Шумячского</w:t>
      </w:r>
      <w:proofErr w:type="spellEnd"/>
      <w:r>
        <w:rPr>
          <w:spacing w:val="-1"/>
          <w:sz w:val="28"/>
          <w:szCs w:val="28"/>
        </w:rPr>
        <w:t xml:space="preserve"> районного суда Смоленской области взыскана задолженность по арендной плате за земельный участок в сумме 60594 рублей.</w:t>
      </w:r>
    </w:p>
    <w:p w:rsidR="00313666" w:rsidRPr="007C4E68" w:rsidRDefault="00313666" w:rsidP="00DB193C">
      <w:pPr>
        <w:tabs>
          <w:tab w:val="left" w:pos="0"/>
        </w:tabs>
        <w:ind w:firstLine="709"/>
        <w:jc w:val="both"/>
        <w:rPr>
          <w:spacing w:val="5"/>
          <w:sz w:val="28"/>
          <w:szCs w:val="28"/>
        </w:rPr>
      </w:pPr>
      <w:r w:rsidRPr="007C4E68">
        <w:rPr>
          <w:spacing w:val="5"/>
          <w:sz w:val="28"/>
          <w:szCs w:val="28"/>
        </w:rPr>
        <w:t xml:space="preserve">Граждан, претендующих на получение участков в рамках </w:t>
      </w:r>
      <w:r w:rsidRPr="007C4E68">
        <w:rPr>
          <w:rFonts w:eastAsia="Times New Roman CYR"/>
          <w:sz w:val="28"/>
          <w:szCs w:val="28"/>
        </w:rPr>
        <w:t>закон</w:t>
      </w:r>
      <w:r>
        <w:rPr>
          <w:rFonts w:eastAsia="Times New Roman CYR"/>
          <w:sz w:val="28"/>
          <w:szCs w:val="28"/>
        </w:rPr>
        <w:t>а</w:t>
      </w:r>
      <w:r w:rsidRPr="007C4E68">
        <w:rPr>
          <w:rFonts w:eastAsia="Times New Roman CYR"/>
          <w:sz w:val="28"/>
          <w:szCs w:val="28"/>
        </w:rPr>
        <w:t xml:space="preserve"> </w:t>
      </w:r>
      <w:r w:rsidRPr="007C4E68">
        <w:rPr>
          <w:sz w:val="28"/>
          <w:szCs w:val="28"/>
        </w:rPr>
        <w:t xml:space="preserve">Смоленской области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 в районе </w:t>
      </w:r>
      <w:r>
        <w:rPr>
          <w:sz w:val="28"/>
          <w:szCs w:val="28"/>
        </w:rPr>
        <w:t>на учете состоит один человек.</w:t>
      </w:r>
    </w:p>
    <w:p w:rsidR="00313666" w:rsidRDefault="00313666" w:rsidP="00DB193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C4E68">
        <w:rPr>
          <w:spacing w:val="5"/>
          <w:sz w:val="28"/>
          <w:szCs w:val="28"/>
        </w:rPr>
        <w:t xml:space="preserve">Граждан, претендующих на получение участков в рамках </w:t>
      </w:r>
      <w:r w:rsidRPr="007C4E68">
        <w:rPr>
          <w:rFonts w:eastAsia="Times New Roman CYR"/>
          <w:sz w:val="28"/>
          <w:szCs w:val="28"/>
        </w:rPr>
        <w:t xml:space="preserve">закона </w:t>
      </w:r>
      <w:r w:rsidRPr="007C4E68">
        <w:rPr>
          <w:sz w:val="28"/>
          <w:szCs w:val="28"/>
        </w:rPr>
        <w:t>Смоленской области от 28.09.2012 № 66-з «О предоставлении земельных участков отдельным категориям граждан на территории Смоленской области», в районе на учете не сто</w:t>
      </w:r>
      <w:r>
        <w:rPr>
          <w:sz w:val="28"/>
          <w:szCs w:val="28"/>
        </w:rPr>
        <w:t>я</w:t>
      </w:r>
      <w:r w:rsidRPr="007C4E68">
        <w:rPr>
          <w:sz w:val="28"/>
          <w:szCs w:val="28"/>
        </w:rPr>
        <w:t>т</w:t>
      </w:r>
      <w:r>
        <w:rPr>
          <w:sz w:val="28"/>
          <w:szCs w:val="28"/>
        </w:rPr>
        <w:t>, из-за отсутствия обращений</w:t>
      </w:r>
      <w:r w:rsidRPr="007C4E68">
        <w:rPr>
          <w:sz w:val="28"/>
          <w:szCs w:val="28"/>
        </w:rPr>
        <w:t>.</w:t>
      </w:r>
    </w:p>
    <w:p w:rsidR="00BB23F8" w:rsidRDefault="00BB23F8" w:rsidP="00DB193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75180" w:rsidRPr="00C640CE" w:rsidRDefault="005F5DAA" w:rsidP="00DB193C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2.1.2. </w:t>
      </w:r>
      <w:r w:rsidR="00AF0254" w:rsidRPr="00C640CE">
        <w:rPr>
          <w:b/>
          <w:i/>
          <w:sz w:val="28"/>
          <w:szCs w:val="28"/>
        </w:rPr>
        <w:t xml:space="preserve">ГО </w:t>
      </w:r>
      <w:proofErr w:type="gramStart"/>
      <w:r w:rsidR="00AF0254" w:rsidRPr="00C640CE">
        <w:rPr>
          <w:b/>
          <w:i/>
          <w:sz w:val="28"/>
          <w:szCs w:val="28"/>
        </w:rPr>
        <w:t>и  ЧС</w:t>
      </w:r>
      <w:proofErr w:type="gramEnd"/>
    </w:p>
    <w:p w:rsidR="00FC6CE1" w:rsidRPr="00FC6CE1" w:rsidRDefault="00D44993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C6CE1" w:rsidRPr="00FC6CE1">
        <w:rPr>
          <w:sz w:val="28"/>
          <w:szCs w:val="28"/>
        </w:rPr>
        <w:t xml:space="preserve">В </w:t>
      </w:r>
      <w:proofErr w:type="gramStart"/>
      <w:r w:rsidR="00FC6CE1" w:rsidRPr="00FC6CE1">
        <w:rPr>
          <w:sz w:val="28"/>
          <w:szCs w:val="28"/>
        </w:rPr>
        <w:t xml:space="preserve">Администрации </w:t>
      </w:r>
      <w:r w:rsidR="00F9065B">
        <w:rPr>
          <w:sz w:val="28"/>
          <w:szCs w:val="28"/>
        </w:rPr>
        <w:t xml:space="preserve"> </w:t>
      </w:r>
      <w:r w:rsidR="00BB23F8">
        <w:rPr>
          <w:sz w:val="28"/>
          <w:szCs w:val="28"/>
        </w:rPr>
        <w:t>в</w:t>
      </w:r>
      <w:proofErr w:type="gramEnd"/>
      <w:r w:rsidR="00BB23F8">
        <w:rPr>
          <w:sz w:val="28"/>
          <w:szCs w:val="28"/>
        </w:rPr>
        <w:t xml:space="preserve">  2024 году</w:t>
      </w:r>
      <w:r w:rsidR="00FC6CE1" w:rsidRPr="00FC6CE1">
        <w:rPr>
          <w:sz w:val="28"/>
          <w:szCs w:val="28"/>
        </w:rPr>
        <w:t xml:space="preserve"> переработан и принят весь рекомендуемый перечень нормативно-правовых документов в области ГО и ЧС.</w:t>
      </w:r>
    </w:p>
    <w:p w:rsidR="00FC6CE1" w:rsidRPr="00F00583" w:rsidRDefault="00FC6CE1" w:rsidP="00DB193C">
      <w:pPr>
        <w:ind w:firstLine="708"/>
        <w:jc w:val="both"/>
        <w:rPr>
          <w:sz w:val="28"/>
          <w:szCs w:val="28"/>
        </w:rPr>
      </w:pPr>
      <w:r w:rsidRPr="00FC6CE1">
        <w:rPr>
          <w:sz w:val="28"/>
          <w:szCs w:val="28"/>
        </w:rPr>
        <w:t>Произведено уточнение Плана приведения в готовность гражданской обороны муниципального образования «</w:t>
      </w:r>
      <w:proofErr w:type="spellStart"/>
      <w:r w:rsidRPr="00FC6CE1">
        <w:rPr>
          <w:sz w:val="28"/>
          <w:szCs w:val="28"/>
        </w:rPr>
        <w:t>Шумячский</w:t>
      </w:r>
      <w:proofErr w:type="spellEnd"/>
      <w:r w:rsidRPr="00FC6CE1">
        <w:rPr>
          <w:sz w:val="28"/>
          <w:szCs w:val="28"/>
        </w:rPr>
        <w:t xml:space="preserve"> район» Смоленской области, Плана гражданской обороны и защиты населения муниципального образования «</w:t>
      </w:r>
      <w:proofErr w:type="spellStart"/>
      <w:r w:rsidRPr="00FC6CE1">
        <w:rPr>
          <w:sz w:val="28"/>
          <w:szCs w:val="28"/>
        </w:rPr>
        <w:t>Шумячский</w:t>
      </w:r>
      <w:proofErr w:type="spellEnd"/>
      <w:r w:rsidRPr="00FC6CE1">
        <w:rPr>
          <w:sz w:val="28"/>
          <w:szCs w:val="28"/>
        </w:rPr>
        <w:t xml:space="preserve"> район» Смоленской области. В ходе уточнения особое внимание было обращено на имеющиеся силы </w:t>
      </w:r>
      <w:r w:rsidR="00F00583">
        <w:rPr>
          <w:sz w:val="28"/>
          <w:szCs w:val="28"/>
        </w:rPr>
        <w:t>и средства гражданской обороны.</w:t>
      </w:r>
    </w:p>
    <w:p w:rsidR="00FC6CE1" w:rsidRPr="00FC6CE1" w:rsidRDefault="00FC6CE1" w:rsidP="00DB193C">
      <w:pPr>
        <w:ind w:firstLine="720"/>
        <w:jc w:val="both"/>
        <w:rPr>
          <w:sz w:val="28"/>
          <w:szCs w:val="28"/>
        </w:rPr>
      </w:pPr>
      <w:r w:rsidRPr="00FC6CE1">
        <w:rPr>
          <w:sz w:val="28"/>
          <w:szCs w:val="28"/>
        </w:rPr>
        <w:t xml:space="preserve">Общее руководство </w:t>
      </w:r>
      <w:r w:rsidR="006C1D82">
        <w:rPr>
          <w:sz w:val="28"/>
          <w:szCs w:val="28"/>
        </w:rPr>
        <w:t>г</w:t>
      </w:r>
      <w:r w:rsidRPr="00FC6CE1">
        <w:rPr>
          <w:sz w:val="28"/>
          <w:szCs w:val="28"/>
        </w:rPr>
        <w:t xml:space="preserve">ражданской обороной осуществляет Глава муниципального </w:t>
      </w:r>
      <w:proofErr w:type="gramStart"/>
      <w:r w:rsidRPr="00FC6CE1">
        <w:rPr>
          <w:sz w:val="28"/>
          <w:szCs w:val="28"/>
        </w:rPr>
        <w:t>образования</w:t>
      </w:r>
      <w:r w:rsidR="00BB23F8">
        <w:rPr>
          <w:sz w:val="28"/>
          <w:szCs w:val="28"/>
        </w:rPr>
        <w:t xml:space="preserve">  «</w:t>
      </w:r>
      <w:proofErr w:type="spellStart"/>
      <w:proofErr w:type="gramEnd"/>
      <w:r w:rsidR="00BB23F8">
        <w:rPr>
          <w:sz w:val="28"/>
          <w:szCs w:val="28"/>
        </w:rPr>
        <w:t>Шумячский</w:t>
      </w:r>
      <w:proofErr w:type="spellEnd"/>
      <w:r w:rsidR="00BB23F8">
        <w:rPr>
          <w:sz w:val="28"/>
          <w:szCs w:val="28"/>
        </w:rPr>
        <w:t xml:space="preserve">  муниципальный  округ» </w:t>
      </w:r>
      <w:r w:rsidRPr="00FC6CE1">
        <w:rPr>
          <w:sz w:val="28"/>
          <w:szCs w:val="28"/>
        </w:rPr>
        <w:t>Смоленской области.</w:t>
      </w:r>
    </w:p>
    <w:p w:rsidR="00FC6CE1" w:rsidRPr="00FC6CE1" w:rsidRDefault="00FC6CE1" w:rsidP="00DB193C">
      <w:pPr>
        <w:ind w:firstLine="720"/>
        <w:jc w:val="both"/>
        <w:rPr>
          <w:sz w:val="28"/>
          <w:szCs w:val="28"/>
        </w:rPr>
      </w:pPr>
      <w:r w:rsidRPr="00FC6CE1">
        <w:rPr>
          <w:sz w:val="28"/>
          <w:szCs w:val="28"/>
        </w:rPr>
        <w:t xml:space="preserve">В </w:t>
      </w:r>
      <w:proofErr w:type="gramStart"/>
      <w:r w:rsidRPr="00FC6CE1">
        <w:rPr>
          <w:sz w:val="28"/>
          <w:szCs w:val="28"/>
        </w:rPr>
        <w:t>Администрации</w:t>
      </w:r>
      <w:r w:rsidR="00F9065B">
        <w:rPr>
          <w:sz w:val="28"/>
          <w:szCs w:val="28"/>
        </w:rPr>
        <w:t xml:space="preserve">  в</w:t>
      </w:r>
      <w:proofErr w:type="gramEnd"/>
      <w:r w:rsidR="00F9065B">
        <w:rPr>
          <w:sz w:val="28"/>
          <w:szCs w:val="28"/>
        </w:rPr>
        <w:t xml:space="preserve">  2024 году функционировал </w:t>
      </w:r>
      <w:r w:rsidRPr="00FC6CE1">
        <w:rPr>
          <w:sz w:val="28"/>
          <w:szCs w:val="28"/>
        </w:rPr>
        <w:t xml:space="preserve"> сектор по делам ГО и ЧС Администрации</w:t>
      </w:r>
      <w:r w:rsidR="00F00583">
        <w:rPr>
          <w:sz w:val="28"/>
          <w:szCs w:val="28"/>
        </w:rPr>
        <w:t>,</w:t>
      </w:r>
      <w:r w:rsidRPr="00FC6CE1">
        <w:rPr>
          <w:sz w:val="28"/>
          <w:szCs w:val="28"/>
        </w:rPr>
        <w:t xml:space="preserve"> в него входит Единая дежурно-диспетчерская служба</w:t>
      </w:r>
      <w:r w:rsidR="00F00583">
        <w:rPr>
          <w:sz w:val="28"/>
          <w:szCs w:val="28"/>
        </w:rPr>
        <w:t>. З</w:t>
      </w:r>
      <w:r w:rsidRPr="00FC6CE1">
        <w:rPr>
          <w:sz w:val="28"/>
          <w:szCs w:val="28"/>
        </w:rPr>
        <w:t xml:space="preserve">а прошедший год на пульт диспетчеров поступило </w:t>
      </w:r>
      <w:r w:rsidR="00F9065B">
        <w:rPr>
          <w:sz w:val="28"/>
          <w:szCs w:val="28"/>
        </w:rPr>
        <w:t>217</w:t>
      </w:r>
      <w:r w:rsidR="00A53B33">
        <w:rPr>
          <w:sz w:val="28"/>
          <w:szCs w:val="28"/>
        </w:rPr>
        <w:t xml:space="preserve"> </w:t>
      </w:r>
      <w:r w:rsidRPr="00FC6CE1">
        <w:rPr>
          <w:sz w:val="28"/>
          <w:szCs w:val="28"/>
        </w:rPr>
        <w:t>вызова различного характера, проведено 3</w:t>
      </w:r>
      <w:r w:rsidR="00A53B33">
        <w:rPr>
          <w:sz w:val="28"/>
          <w:szCs w:val="28"/>
        </w:rPr>
        <w:t>3</w:t>
      </w:r>
      <w:r w:rsidRPr="00FC6CE1">
        <w:rPr>
          <w:sz w:val="28"/>
          <w:szCs w:val="28"/>
        </w:rPr>
        <w:t xml:space="preserve"> тренировк</w:t>
      </w:r>
      <w:r w:rsidR="00A53B33">
        <w:rPr>
          <w:sz w:val="28"/>
          <w:szCs w:val="28"/>
        </w:rPr>
        <w:t>и</w:t>
      </w:r>
      <w:r w:rsidRPr="00FC6CE1">
        <w:rPr>
          <w:sz w:val="28"/>
          <w:szCs w:val="28"/>
        </w:rPr>
        <w:t xml:space="preserve"> с дежурными сменами, откорректировано 137 паспортов безопасности населенных пунктов, 21 паспортов</w:t>
      </w:r>
      <w:r w:rsidR="00F00583">
        <w:rPr>
          <w:sz w:val="28"/>
          <w:szCs w:val="28"/>
        </w:rPr>
        <w:t xml:space="preserve"> безопасности котельных района.</w:t>
      </w:r>
    </w:p>
    <w:p w:rsidR="00FC6CE1" w:rsidRPr="00FC6CE1" w:rsidRDefault="00A53B33" w:rsidP="00DB1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0583">
        <w:rPr>
          <w:sz w:val="28"/>
          <w:szCs w:val="28"/>
        </w:rPr>
        <w:t>Н</w:t>
      </w:r>
      <w:r w:rsidR="00F00583" w:rsidRPr="00FC6CE1">
        <w:rPr>
          <w:sz w:val="28"/>
          <w:szCs w:val="28"/>
        </w:rPr>
        <w:t xml:space="preserve">а базе </w:t>
      </w:r>
      <w:proofErr w:type="gramStart"/>
      <w:r w:rsidR="00F00583" w:rsidRPr="00FC6CE1">
        <w:rPr>
          <w:sz w:val="28"/>
          <w:szCs w:val="28"/>
        </w:rPr>
        <w:t>аппа</w:t>
      </w:r>
      <w:r w:rsidR="00F00583" w:rsidRPr="00FC6CE1">
        <w:rPr>
          <w:sz w:val="28"/>
          <w:szCs w:val="28"/>
        </w:rPr>
        <w:softHyphen/>
        <w:t>ратуры  П</w:t>
      </w:r>
      <w:proofErr w:type="gramEnd"/>
      <w:r w:rsidR="00F00583" w:rsidRPr="00FC6CE1">
        <w:rPr>
          <w:sz w:val="28"/>
          <w:szCs w:val="28"/>
        </w:rPr>
        <w:t>-166М</w:t>
      </w:r>
      <w:r w:rsidR="00F00583" w:rsidRPr="00F00583">
        <w:rPr>
          <w:sz w:val="28"/>
          <w:szCs w:val="28"/>
        </w:rPr>
        <w:t xml:space="preserve"> </w:t>
      </w:r>
      <w:r w:rsidR="00F00583" w:rsidRPr="00FC6CE1">
        <w:rPr>
          <w:sz w:val="28"/>
          <w:szCs w:val="28"/>
        </w:rPr>
        <w:t>создана</w:t>
      </w:r>
      <w:r w:rsidR="00F00583">
        <w:rPr>
          <w:sz w:val="28"/>
          <w:szCs w:val="28"/>
        </w:rPr>
        <w:t xml:space="preserve"> </w:t>
      </w:r>
      <w:r w:rsidR="00F00583" w:rsidRPr="00FC6CE1">
        <w:rPr>
          <w:sz w:val="28"/>
          <w:szCs w:val="28"/>
        </w:rPr>
        <w:t xml:space="preserve"> Региональная систе</w:t>
      </w:r>
      <w:r w:rsidR="00F00583">
        <w:rPr>
          <w:sz w:val="28"/>
          <w:szCs w:val="28"/>
        </w:rPr>
        <w:t>ма централизованного оповещени</w:t>
      </w:r>
      <w:r>
        <w:rPr>
          <w:sz w:val="28"/>
          <w:szCs w:val="28"/>
        </w:rPr>
        <w:t>я</w:t>
      </w:r>
      <w:r w:rsidR="00F00583" w:rsidRPr="00FC6CE1">
        <w:rPr>
          <w:sz w:val="28"/>
          <w:szCs w:val="28"/>
        </w:rPr>
        <w:t>. Аппаратура расположена в ЕДДС Администрации</w:t>
      </w:r>
      <w:r w:rsidR="00F9065B">
        <w:rPr>
          <w:sz w:val="28"/>
          <w:szCs w:val="28"/>
        </w:rPr>
        <w:t>.</w:t>
      </w:r>
    </w:p>
    <w:p w:rsidR="00FC6CE1" w:rsidRPr="00FC6CE1" w:rsidRDefault="00FC6CE1" w:rsidP="00DB193C">
      <w:pPr>
        <w:widowControl w:val="0"/>
        <w:tabs>
          <w:tab w:val="left" w:pos="709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FC6CE1">
        <w:rPr>
          <w:sz w:val="28"/>
          <w:szCs w:val="28"/>
        </w:rPr>
        <w:t>Система централизованного оповещения находится в постоянной готовности к приему, передаче сигналов ГО.</w:t>
      </w:r>
    </w:p>
    <w:p w:rsidR="00FC6CE1" w:rsidRPr="00FC6CE1" w:rsidRDefault="00F00583" w:rsidP="00DB193C">
      <w:pPr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r w:rsidR="00FC6CE1" w:rsidRPr="00FC6CE1">
        <w:rPr>
          <w:bCs/>
          <w:sz w:val="28"/>
          <w:szCs w:val="28"/>
          <w:lang w:eastAsia="ar-SA"/>
        </w:rPr>
        <w:t xml:space="preserve">В целях оповещения населения о возникающих опасностях» операторами связи МТС, Теле2, Мегафон и Билайн  с Администрацией муниципального образования </w:t>
      </w:r>
      <w:r w:rsidR="00FC6CE1" w:rsidRPr="00FC6CE1">
        <w:rPr>
          <w:bCs/>
          <w:sz w:val="28"/>
          <w:szCs w:val="28"/>
          <w:lang w:eastAsia="ar-SA"/>
        </w:rPr>
        <w:lastRenderedPageBreak/>
        <w:t>«</w:t>
      </w:r>
      <w:proofErr w:type="spellStart"/>
      <w:r w:rsidR="00FC6CE1" w:rsidRPr="00FC6CE1">
        <w:rPr>
          <w:bCs/>
          <w:sz w:val="28"/>
          <w:szCs w:val="28"/>
          <w:lang w:eastAsia="ar-SA"/>
        </w:rPr>
        <w:t>Шумячский</w:t>
      </w:r>
      <w:proofErr w:type="spellEnd"/>
      <w:r w:rsidR="00FC6CE1" w:rsidRPr="00FC6CE1">
        <w:rPr>
          <w:bCs/>
          <w:sz w:val="28"/>
          <w:szCs w:val="28"/>
          <w:lang w:eastAsia="ar-SA"/>
        </w:rPr>
        <w:t xml:space="preserve"> район» Смоленской области заключены Соглашения о взаимодействии по обеспечению передачи сигналов оповещения и (или) </w:t>
      </w:r>
      <w:r w:rsidR="00FC6CE1" w:rsidRPr="00FC6CE1">
        <w:rPr>
          <w:bCs/>
          <w:sz w:val="28"/>
          <w:szCs w:val="28"/>
        </w:rPr>
        <w:t xml:space="preserve">экстренной информации по сетям операторов подвижной радиотелефонной связи </w:t>
      </w:r>
      <w:r w:rsidR="00FC6CE1" w:rsidRPr="00FC6CE1">
        <w:rPr>
          <w:bCs/>
          <w:sz w:val="28"/>
          <w:szCs w:val="28"/>
          <w:lang w:eastAsia="ar-SA"/>
        </w:rPr>
        <w:t>на территории муниципального</w:t>
      </w:r>
      <w:r w:rsidR="00F9065B">
        <w:rPr>
          <w:bCs/>
          <w:sz w:val="28"/>
          <w:szCs w:val="28"/>
          <w:lang w:eastAsia="ar-SA"/>
        </w:rPr>
        <w:t xml:space="preserve">  района</w:t>
      </w:r>
      <w:r w:rsidR="00FC6CE1" w:rsidRPr="00FC6CE1">
        <w:rPr>
          <w:bCs/>
          <w:sz w:val="28"/>
          <w:szCs w:val="28"/>
          <w:lang w:eastAsia="ar-SA"/>
        </w:rPr>
        <w:t>.</w:t>
      </w:r>
    </w:p>
    <w:p w:rsidR="00FC6CE1" w:rsidRPr="00F00583" w:rsidRDefault="00F00583" w:rsidP="00DB193C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 отчетном</w:t>
      </w:r>
      <w:proofErr w:type="gramEnd"/>
      <w:r>
        <w:rPr>
          <w:sz w:val="28"/>
          <w:szCs w:val="28"/>
        </w:rPr>
        <w:t xml:space="preserve">  периоде п</w:t>
      </w:r>
      <w:r w:rsidR="00FC6CE1" w:rsidRPr="00FC6CE1">
        <w:rPr>
          <w:sz w:val="28"/>
          <w:szCs w:val="28"/>
        </w:rPr>
        <w:t xml:space="preserve">роверено состояние </w:t>
      </w:r>
      <w:r w:rsidR="00A53B33">
        <w:rPr>
          <w:sz w:val="28"/>
          <w:szCs w:val="28"/>
        </w:rPr>
        <w:t>29</w:t>
      </w:r>
      <w:r w:rsidR="00FC6CE1" w:rsidRPr="00FC6CE1">
        <w:rPr>
          <w:sz w:val="28"/>
          <w:szCs w:val="28"/>
        </w:rPr>
        <w:t xml:space="preserve"> подвального и заглубленных помещений, расположенных на территории муниципального </w:t>
      </w:r>
      <w:r w:rsidR="00F9065B">
        <w:rPr>
          <w:sz w:val="28"/>
          <w:szCs w:val="28"/>
        </w:rPr>
        <w:t>района</w:t>
      </w:r>
      <w:r w:rsidR="00FC6CE1" w:rsidRPr="00FC6CE1">
        <w:rPr>
          <w:sz w:val="28"/>
          <w:szCs w:val="28"/>
        </w:rPr>
        <w:t>, а также их готовность к действиям по предназначению. Составлены и утверждены соответствующие акты оценки.</w:t>
      </w:r>
    </w:p>
    <w:p w:rsidR="00FC6CE1" w:rsidRPr="00D44993" w:rsidRDefault="00A53B33" w:rsidP="00DB193C">
      <w:pPr>
        <w:tabs>
          <w:tab w:val="left" w:pos="709"/>
        </w:tabs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6CE1" w:rsidRPr="00FC6CE1">
        <w:rPr>
          <w:sz w:val="28"/>
          <w:szCs w:val="28"/>
        </w:rPr>
        <w:t>Обучение населения проводилось в с</w:t>
      </w:r>
      <w:r w:rsidR="00F00583">
        <w:rPr>
          <w:sz w:val="28"/>
          <w:szCs w:val="28"/>
        </w:rPr>
        <w:t xml:space="preserve">оответствии с </w:t>
      </w:r>
      <w:r w:rsidR="00F00583">
        <w:rPr>
          <w:spacing w:val="-1"/>
          <w:sz w:val="28"/>
          <w:szCs w:val="28"/>
        </w:rPr>
        <w:t>Положением</w:t>
      </w:r>
      <w:r w:rsidR="00FC6CE1" w:rsidRPr="00FC6CE1">
        <w:rPr>
          <w:spacing w:val="-1"/>
          <w:sz w:val="28"/>
          <w:szCs w:val="28"/>
        </w:rPr>
        <w:t xml:space="preserve"> </w:t>
      </w:r>
      <w:r w:rsidR="00FC6CE1" w:rsidRPr="00FC6CE1">
        <w:rPr>
          <w:spacing w:val="7"/>
          <w:sz w:val="28"/>
          <w:szCs w:val="28"/>
        </w:rPr>
        <w:t xml:space="preserve">о порядке обучения населения в области ГО и ЧС </w:t>
      </w:r>
      <w:r w:rsidR="00FC6CE1" w:rsidRPr="00FC6CE1">
        <w:rPr>
          <w:spacing w:val="-1"/>
          <w:sz w:val="28"/>
          <w:szCs w:val="28"/>
        </w:rPr>
        <w:t>прир</w:t>
      </w:r>
      <w:r w:rsidR="00F00583">
        <w:rPr>
          <w:spacing w:val="-1"/>
          <w:sz w:val="28"/>
          <w:szCs w:val="28"/>
        </w:rPr>
        <w:t>одного и техногенного характера</w:t>
      </w:r>
      <w:r w:rsidR="00FC6CE1" w:rsidRPr="00FC6CE1">
        <w:rPr>
          <w:spacing w:val="-1"/>
          <w:sz w:val="28"/>
          <w:szCs w:val="28"/>
        </w:rPr>
        <w:t>.</w:t>
      </w:r>
    </w:p>
    <w:p w:rsidR="00FC6CE1" w:rsidRPr="00FC6CE1" w:rsidRDefault="00A53B33" w:rsidP="00DB19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CE1" w:rsidRPr="00FC6CE1">
        <w:rPr>
          <w:sz w:val="28"/>
          <w:szCs w:val="28"/>
        </w:rPr>
        <w:t>Подготовлено различных групп населения:</w:t>
      </w:r>
    </w:p>
    <w:p w:rsidR="00FC6CE1" w:rsidRPr="00FC6CE1" w:rsidRDefault="00A53B33" w:rsidP="00DB19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6CE1" w:rsidRPr="00FC6CE1">
        <w:rPr>
          <w:sz w:val="28"/>
          <w:szCs w:val="28"/>
        </w:rPr>
        <w:t xml:space="preserve">- УМЦ ГОЧС </w:t>
      </w:r>
      <w:proofErr w:type="spellStart"/>
      <w:r w:rsidR="00FC6CE1" w:rsidRPr="00FC6CE1">
        <w:rPr>
          <w:sz w:val="28"/>
          <w:szCs w:val="28"/>
        </w:rPr>
        <w:t>г.Смоленска</w:t>
      </w:r>
      <w:proofErr w:type="spellEnd"/>
      <w:r w:rsidR="00FC6CE1" w:rsidRPr="00FC6CE1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  <w:r w:rsidR="00FC6CE1" w:rsidRPr="00FC6CE1">
        <w:rPr>
          <w:sz w:val="28"/>
          <w:szCs w:val="28"/>
        </w:rPr>
        <w:t xml:space="preserve"> чел.;</w:t>
      </w:r>
    </w:p>
    <w:p w:rsidR="00FC6CE1" w:rsidRPr="00FC6CE1" w:rsidRDefault="00FC6CE1" w:rsidP="00DB193C">
      <w:pPr>
        <w:ind w:firstLine="709"/>
        <w:jc w:val="both"/>
        <w:rPr>
          <w:sz w:val="28"/>
          <w:szCs w:val="28"/>
        </w:rPr>
      </w:pPr>
      <w:r w:rsidRPr="00FC6CE1">
        <w:rPr>
          <w:sz w:val="28"/>
          <w:szCs w:val="28"/>
        </w:rPr>
        <w:t xml:space="preserve">- курсы ГО </w:t>
      </w:r>
      <w:proofErr w:type="spellStart"/>
      <w:r w:rsidRPr="00FC6CE1">
        <w:rPr>
          <w:sz w:val="28"/>
          <w:szCs w:val="28"/>
        </w:rPr>
        <w:t>г.Рославля</w:t>
      </w:r>
      <w:proofErr w:type="spellEnd"/>
      <w:r w:rsidRPr="00FC6CE1">
        <w:rPr>
          <w:sz w:val="28"/>
          <w:szCs w:val="28"/>
        </w:rPr>
        <w:t xml:space="preserve">- </w:t>
      </w:r>
      <w:r w:rsidR="00A53B33">
        <w:rPr>
          <w:sz w:val="28"/>
          <w:szCs w:val="28"/>
        </w:rPr>
        <w:t>45</w:t>
      </w:r>
      <w:r w:rsidRPr="00FC6CE1">
        <w:rPr>
          <w:sz w:val="28"/>
          <w:szCs w:val="28"/>
        </w:rPr>
        <w:t xml:space="preserve"> чел.; </w:t>
      </w:r>
    </w:p>
    <w:p w:rsidR="00FC6CE1" w:rsidRPr="00FC6CE1" w:rsidRDefault="00A53B33" w:rsidP="00DB19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6CE1" w:rsidRPr="00FC6CE1">
        <w:rPr>
          <w:sz w:val="28"/>
          <w:szCs w:val="28"/>
        </w:rPr>
        <w:t>- в организациях – 17</w:t>
      </w:r>
      <w:r>
        <w:rPr>
          <w:sz w:val="28"/>
          <w:szCs w:val="28"/>
        </w:rPr>
        <w:t>5</w:t>
      </w:r>
      <w:r w:rsidR="00FC6CE1" w:rsidRPr="00FC6CE1">
        <w:rPr>
          <w:sz w:val="28"/>
          <w:szCs w:val="28"/>
        </w:rPr>
        <w:t xml:space="preserve"> чел.</w:t>
      </w:r>
    </w:p>
    <w:p w:rsidR="00FC6CE1" w:rsidRPr="00FC6CE1" w:rsidRDefault="00A53B33" w:rsidP="00DB193C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C6CE1" w:rsidRPr="00FC6CE1">
        <w:rPr>
          <w:color w:val="000000"/>
          <w:sz w:val="28"/>
          <w:szCs w:val="28"/>
        </w:rPr>
        <w:t>- по курсу ОБЖ обучалось - 17</w:t>
      </w:r>
      <w:r>
        <w:rPr>
          <w:color w:val="000000"/>
          <w:sz w:val="28"/>
          <w:szCs w:val="28"/>
        </w:rPr>
        <w:t>9</w:t>
      </w:r>
      <w:r w:rsidR="00FC6CE1" w:rsidRPr="00FC6CE1">
        <w:rPr>
          <w:color w:val="000000"/>
          <w:sz w:val="28"/>
          <w:szCs w:val="28"/>
        </w:rPr>
        <w:t xml:space="preserve"> учащихся</w:t>
      </w:r>
    </w:p>
    <w:p w:rsidR="00A53B33" w:rsidRPr="005E01C2" w:rsidRDefault="00A53B33" w:rsidP="00DB193C">
      <w:pPr>
        <w:tabs>
          <w:tab w:val="left" w:pos="709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E01C2">
        <w:rPr>
          <w:bCs/>
          <w:sz w:val="28"/>
          <w:szCs w:val="28"/>
        </w:rPr>
        <w:t>В 202</w:t>
      </w:r>
      <w:r w:rsidR="00F9065B">
        <w:rPr>
          <w:bCs/>
          <w:sz w:val="28"/>
          <w:szCs w:val="28"/>
        </w:rPr>
        <w:t>4</w:t>
      </w:r>
      <w:r w:rsidRPr="005E01C2">
        <w:rPr>
          <w:bCs/>
          <w:sz w:val="28"/>
          <w:szCs w:val="28"/>
        </w:rPr>
        <w:t xml:space="preserve"> году были проведены:</w:t>
      </w:r>
    </w:p>
    <w:p w:rsidR="00A53B33" w:rsidRPr="005E01C2" w:rsidRDefault="00A53B33" w:rsidP="00DB193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E01C2">
        <w:rPr>
          <w:bCs/>
          <w:sz w:val="28"/>
          <w:szCs w:val="28"/>
        </w:rPr>
        <w:t>- совместные учения по ликвидации аварийных ситуаций с угрозой нарушения электроснабжения в условиях низких температур наружного воздуха;</w:t>
      </w:r>
    </w:p>
    <w:p w:rsidR="00A53B33" w:rsidRPr="005E01C2" w:rsidRDefault="00A53B33" w:rsidP="00DB193C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E01C2">
        <w:rPr>
          <w:bCs/>
          <w:sz w:val="28"/>
          <w:szCs w:val="28"/>
        </w:rPr>
        <w:t>- тренировки в образовательных учреждениях;</w:t>
      </w:r>
    </w:p>
    <w:p w:rsidR="00A53B33" w:rsidRPr="005E01C2" w:rsidRDefault="00A53B33" w:rsidP="00DB193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E01C2">
        <w:rPr>
          <w:bCs/>
          <w:sz w:val="28"/>
          <w:szCs w:val="28"/>
        </w:rPr>
        <w:t>- три тренировки с КЧС и ОПБ Администрации</w:t>
      </w:r>
      <w:r w:rsidR="00F9065B">
        <w:rPr>
          <w:bCs/>
          <w:sz w:val="28"/>
          <w:szCs w:val="28"/>
        </w:rPr>
        <w:t>.</w:t>
      </w:r>
      <w:r w:rsidRPr="005E01C2">
        <w:rPr>
          <w:bCs/>
          <w:sz w:val="28"/>
          <w:szCs w:val="28"/>
        </w:rPr>
        <w:t xml:space="preserve">  </w:t>
      </w:r>
    </w:p>
    <w:p w:rsidR="00A53B33" w:rsidRPr="00FB404F" w:rsidRDefault="00A53B33" w:rsidP="00DB193C">
      <w:pPr>
        <w:ind w:firstLine="709"/>
        <w:jc w:val="both"/>
        <w:rPr>
          <w:color w:val="000000"/>
          <w:sz w:val="28"/>
          <w:szCs w:val="28"/>
        </w:rPr>
      </w:pPr>
      <w:r w:rsidRPr="00FB404F">
        <w:rPr>
          <w:color w:val="000000"/>
          <w:sz w:val="28"/>
          <w:szCs w:val="28"/>
        </w:rPr>
        <w:t>Всего в отчетном году проведено:</w:t>
      </w:r>
    </w:p>
    <w:p w:rsidR="00A53B33" w:rsidRPr="00FB404F" w:rsidRDefault="00A53B33" w:rsidP="00DB193C">
      <w:pPr>
        <w:ind w:firstLine="709"/>
        <w:jc w:val="both"/>
        <w:rPr>
          <w:color w:val="000000"/>
          <w:sz w:val="28"/>
          <w:szCs w:val="28"/>
        </w:rPr>
      </w:pPr>
      <w:r w:rsidRPr="00FB404F">
        <w:rPr>
          <w:color w:val="000000"/>
          <w:sz w:val="28"/>
          <w:szCs w:val="28"/>
        </w:rPr>
        <w:t>- объектовых тренировок             - 13</w:t>
      </w:r>
    </w:p>
    <w:p w:rsidR="00A53B33" w:rsidRPr="00FB404F" w:rsidRDefault="00A53B33" w:rsidP="00DB193C">
      <w:pPr>
        <w:ind w:firstLine="709"/>
        <w:jc w:val="both"/>
        <w:rPr>
          <w:color w:val="000000"/>
          <w:sz w:val="28"/>
          <w:szCs w:val="28"/>
        </w:rPr>
      </w:pPr>
      <w:r w:rsidRPr="00FB404F">
        <w:rPr>
          <w:color w:val="000000"/>
          <w:sz w:val="28"/>
          <w:szCs w:val="28"/>
        </w:rPr>
        <w:t>- командно-штабных учений        - 6</w:t>
      </w:r>
    </w:p>
    <w:p w:rsidR="00A53B33" w:rsidRPr="00657675" w:rsidRDefault="00A53B33" w:rsidP="00DB193C">
      <w:pPr>
        <w:tabs>
          <w:tab w:val="left" w:pos="4962"/>
        </w:tabs>
        <w:ind w:firstLine="709"/>
        <w:jc w:val="both"/>
        <w:rPr>
          <w:sz w:val="28"/>
          <w:szCs w:val="28"/>
        </w:rPr>
      </w:pPr>
      <w:r w:rsidRPr="00657675">
        <w:rPr>
          <w:sz w:val="28"/>
          <w:szCs w:val="28"/>
        </w:rPr>
        <w:t xml:space="preserve">Наиболее качественно и в полном объеме проведены тренировки в 51 ПСЧ, </w:t>
      </w:r>
      <w:proofErr w:type="spellStart"/>
      <w:r w:rsidRPr="00657675">
        <w:rPr>
          <w:sz w:val="28"/>
          <w:szCs w:val="28"/>
        </w:rPr>
        <w:t>Шумячский</w:t>
      </w:r>
      <w:proofErr w:type="spellEnd"/>
      <w:r w:rsidRPr="00657675">
        <w:rPr>
          <w:sz w:val="28"/>
          <w:szCs w:val="28"/>
        </w:rPr>
        <w:t xml:space="preserve"> РЭС</w:t>
      </w:r>
      <w:r w:rsidR="00F9065B">
        <w:rPr>
          <w:sz w:val="28"/>
          <w:szCs w:val="28"/>
        </w:rPr>
        <w:t>.</w:t>
      </w:r>
      <w:r w:rsidRPr="00657675">
        <w:rPr>
          <w:sz w:val="28"/>
          <w:szCs w:val="28"/>
        </w:rPr>
        <w:t xml:space="preserve"> В процессе учений, как теоретически так </w:t>
      </w:r>
      <w:proofErr w:type="gramStart"/>
      <w:r w:rsidRPr="00657675">
        <w:rPr>
          <w:sz w:val="28"/>
          <w:szCs w:val="28"/>
        </w:rPr>
        <w:t>и  практически</w:t>
      </w:r>
      <w:proofErr w:type="gramEnd"/>
      <w:r w:rsidRPr="00657675">
        <w:rPr>
          <w:sz w:val="28"/>
          <w:szCs w:val="28"/>
        </w:rPr>
        <w:t xml:space="preserve"> были отработаны вопросы организации защиты населения и материальных ценностей от последствий аварий, катастроф  и стихийных бедствий. </w:t>
      </w:r>
    </w:p>
    <w:p w:rsidR="00A53B33" w:rsidRDefault="00A53B33" w:rsidP="00DB193C">
      <w:pPr>
        <w:keepNext/>
        <w:keepLines/>
        <w:tabs>
          <w:tab w:val="left" w:pos="1033"/>
        </w:tabs>
        <w:suppressAutoHyphens/>
        <w:ind w:firstLine="740"/>
        <w:jc w:val="both"/>
        <w:rPr>
          <w:rFonts w:ascii="Times New Roman CYR" w:hAnsi="Times New Roman CYR"/>
          <w:b/>
          <w:sz w:val="28"/>
        </w:rPr>
      </w:pPr>
    </w:p>
    <w:p w:rsidR="00355EFE" w:rsidRPr="00C640CE" w:rsidRDefault="005F5DAA" w:rsidP="00DB193C">
      <w:pPr>
        <w:keepNext/>
        <w:keepLines/>
        <w:tabs>
          <w:tab w:val="left" w:pos="1033"/>
        </w:tabs>
        <w:suppressAutoHyphens/>
        <w:ind w:firstLine="740"/>
        <w:jc w:val="both"/>
        <w:rPr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 CYR" w:hAnsi="Times New Roman CYR"/>
          <w:b/>
          <w:i/>
          <w:sz w:val="28"/>
        </w:rPr>
        <w:t>2.1.</w:t>
      </w:r>
      <w:proofErr w:type="gramStart"/>
      <w:r>
        <w:rPr>
          <w:rFonts w:ascii="Times New Roman CYR" w:hAnsi="Times New Roman CYR"/>
          <w:b/>
          <w:i/>
          <w:sz w:val="28"/>
        </w:rPr>
        <w:t>3.</w:t>
      </w:r>
      <w:r w:rsidR="00355EFE" w:rsidRPr="00C640CE">
        <w:rPr>
          <w:rFonts w:ascii="Times New Roman CYR" w:hAnsi="Times New Roman CYR"/>
          <w:b/>
          <w:i/>
          <w:sz w:val="28"/>
        </w:rPr>
        <w:t>Участие</w:t>
      </w:r>
      <w:proofErr w:type="gramEnd"/>
      <w:r w:rsidR="00355EFE" w:rsidRPr="00C640CE">
        <w:rPr>
          <w:rFonts w:ascii="Times New Roman CYR" w:hAnsi="Times New Roman CYR"/>
          <w:b/>
          <w:i/>
          <w:sz w:val="28"/>
        </w:rPr>
        <w:t xml:space="preserve"> в профилактике терроризма и экстремизма.</w:t>
      </w:r>
    </w:p>
    <w:p w:rsidR="00FC6CE1" w:rsidRPr="00355EFE" w:rsidRDefault="00FC6CE1" w:rsidP="00DB193C">
      <w:pPr>
        <w:keepNext/>
        <w:keepLines/>
        <w:tabs>
          <w:tab w:val="left" w:pos="1033"/>
        </w:tabs>
        <w:suppressAutoHyphens/>
        <w:ind w:firstLine="740"/>
        <w:jc w:val="both"/>
        <w:rPr>
          <w:bCs/>
          <w:color w:val="000000"/>
          <w:sz w:val="28"/>
          <w:szCs w:val="28"/>
          <w:lang w:eastAsia="zh-CN"/>
        </w:rPr>
      </w:pPr>
      <w:r w:rsidRPr="00355EFE">
        <w:rPr>
          <w:bCs/>
          <w:color w:val="000000"/>
          <w:sz w:val="28"/>
          <w:szCs w:val="28"/>
          <w:lang w:eastAsia="zh-CN"/>
        </w:rPr>
        <w:t>Общая характеристика обстановки в зоне ответственности в сфере проти</w:t>
      </w:r>
      <w:r w:rsidR="00D44993" w:rsidRPr="00355EFE">
        <w:rPr>
          <w:bCs/>
          <w:color w:val="000000"/>
          <w:sz w:val="28"/>
          <w:szCs w:val="28"/>
          <w:lang w:eastAsia="zh-CN"/>
        </w:rPr>
        <w:t>водействия идеологии терроризма:</w:t>
      </w:r>
    </w:p>
    <w:p w:rsidR="00FC6CE1" w:rsidRPr="00FC6CE1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6CE1" w:rsidRPr="00FC6CE1">
        <w:rPr>
          <w:sz w:val="28"/>
          <w:szCs w:val="28"/>
        </w:rPr>
        <w:t xml:space="preserve">преступления террористической направленности на территории </w:t>
      </w:r>
      <w:proofErr w:type="gramStart"/>
      <w:r w:rsidR="00FC6CE1" w:rsidRPr="00FC6CE1">
        <w:rPr>
          <w:sz w:val="28"/>
          <w:szCs w:val="28"/>
        </w:rPr>
        <w:t>муниципального  район</w:t>
      </w:r>
      <w:proofErr w:type="gramEnd"/>
      <w:r w:rsidR="00F9065B">
        <w:rPr>
          <w:sz w:val="28"/>
          <w:szCs w:val="28"/>
        </w:rPr>
        <w:t xml:space="preserve"> </w:t>
      </w:r>
      <w:r w:rsidR="00FC6CE1" w:rsidRPr="00FC6CE1">
        <w:rPr>
          <w:sz w:val="28"/>
          <w:szCs w:val="28"/>
        </w:rPr>
        <w:t xml:space="preserve"> за отчетный период не фиксировались;</w:t>
      </w:r>
    </w:p>
    <w:p w:rsidR="00FC6CE1" w:rsidRPr="00FC6CE1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6CE1" w:rsidRPr="00FC6CE1">
        <w:rPr>
          <w:sz w:val="28"/>
          <w:szCs w:val="28"/>
        </w:rPr>
        <w:t xml:space="preserve">уголовные дела, а также факты </w:t>
      </w:r>
      <w:proofErr w:type="gramStart"/>
      <w:r w:rsidR="00FC6CE1" w:rsidRPr="00FC6CE1">
        <w:rPr>
          <w:sz w:val="28"/>
          <w:szCs w:val="28"/>
        </w:rPr>
        <w:t>распространения  экстремистских</w:t>
      </w:r>
      <w:proofErr w:type="gramEnd"/>
      <w:r w:rsidR="00FC6CE1" w:rsidRPr="00FC6CE1">
        <w:rPr>
          <w:sz w:val="28"/>
          <w:szCs w:val="28"/>
        </w:rPr>
        <w:t xml:space="preserve"> и террористических материалов на территории муниципального </w:t>
      </w:r>
      <w:r w:rsidR="00F9065B">
        <w:rPr>
          <w:sz w:val="28"/>
          <w:szCs w:val="28"/>
        </w:rPr>
        <w:t>района</w:t>
      </w:r>
      <w:r w:rsidR="00FC6CE1" w:rsidRPr="00FC6CE1">
        <w:rPr>
          <w:sz w:val="28"/>
          <w:szCs w:val="28"/>
        </w:rPr>
        <w:t xml:space="preserve"> за отчетный период не зарегистрированы;</w:t>
      </w:r>
    </w:p>
    <w:p w:rsidR="00FC6CE1" w:rsidRPr="00FC6CE1" w:rsidRDefault="00FC6CE1" w:rsidP="00DB193C">
      <w:pPr>
        <w:ind w:firstLine="708"/>
        <w:jc w:val="both"/>
        <w:rPr>
          <w:sz w:val="28"/>
          <w:szCs w:val="28"/>
        </w:rPr>
      </w:pPr>
      <w:r w:rsidRPr="00FC6CE1">
        <w:rPr>
          <w:sz w:val="28"/>
          <w:szCs w:val="28"/>
        </w:rPr>
        <w:t xml:space="preserve">- радикально настроенные группы населения и деструктивные общественные организации на территории </w:t>
      </w:r>
      <w:proofErr w:type="gramStart"/>
      <w:r w:rsidRPr="00FC6CE1">
        <w:rPr>
          <w:sz w:val="28"/>
          <w:szCs w:val="28"/>
        </w:rPr>
        <w:t>муниципального</w:t>
      </w:r>
      <w:r w:rsidR="00F9065B">
        <w:rPr>
          <w:sz w:val="28"/>
          <w:szCs w:val="28"/>
        </w:rPr>
        <w:t xml:space="preserve">  района</w:t>
      </w:r>
      <w:proofErr w:type="gramEnd"/>
      <w:r w:rsidRPr="00FC6CE1">
        <w:rPr>
          <w:sz w:val="28"/>
          <w:szCs w:val="28"/>
        </w:rPr>
        <w:t xml:space="preserve"> за отчетный период не выявлены;</w:t>
      </w:r>
    </w:p>
    <w:p w:rsidR="00FC6CE1" w:rsidRPr="00FC6CE1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6CE1" w:rsidRPr="00FC6CE1">
        <w:rPr>
          <w:sz w:val="28"/>
          <w:szCs w:val="28"/>
        </w:rPr>
        <w:t xml:space="preserve">граждане, отбывшие наказание за совершение преступлений террористической </w:t>
      </w:r>
      <w:proofErr w:type="gramStart"/>
      <w:r w:rsidR="00FC6CE1" w:rsidRPr="00FC6CE1">
        <w:rPr>
          <w:sz w:val="28"/>
          <w:szCs w:val="28"/>
        </w:rPr>
        <w:t>направленности  на</w:t>
      </w:r>
      <w:proofErr w:type="gramEnd"/>
      <w:r w:rsidR="00FC6CE1" w:rsidRPr="00FC6CE1">
        <w:rPr>
          <w:sz w:val="28"/>
          <w:szCs w:val="28"/>
        </w:rPr>
        <w:t xml:space="preserve"> территории муниципального </w:t>
      </w:r>
      <w:r w:rsidR="00F9065B">
        <w:rPr>
          <w:sz w:val="28"/>
          <w:szCs w:val="28"/>
        </w:rPr>
        <w:t xml:space="preserve">района </w:t>
      </w:r>
      <w:r w:rsidR="00FC6CE1" w:rsidRPr="00FC6CE1">
        <w:rPr>
          <w:sz w:val="28"/>
          <w:szCs w:val="28"/>
        </w:rPr>
        <w:t>не проживают;</w:t>
      </w:r>
    </w:p>
    <w:p w:rsidR="00FC6CE1" w:rsidRPr="00FC6CE1" w:rsidRDefault="00FC6CE1" w:rsidP="00DB193C">
      <w:pPr>
        <w:ind w:firstLine="708"/>
        <w:jc w:val="both"/>
        <w:rPr>
          <w:sz w:val="28"/>
          <w:szCs w:val="28"/>
        </w:rPr>
      </w:pPr>
      <w:r w:rsidRPr="00FC6CE1">
        <w:rPr>
          <w:sz w:val="28"/>
          <w:szCs w:val="28"/>
        </w:rPr>
        <w:t>- все иностранные граждане, проживающие на территории муниципального образования</w:t>
      </w:r>
      <w:r w:rsidR="00F9065B">
        <w:rPr>
          <w:sz w:val="28"/>
          <w:szCs w:val="28"/>
        </w:rPr>
        <w:t xml:space="preserve"> </w:t>
      </w:r>
      <w:r w:rsidRPr="00FC6CE1">
        <w:rPr>
          <w:sz w:val="28"/>
          <w:szCs w:val="28"/>
        </w:rPr>
        <w:t>район</w:t>
      </w:r>
      <w:r w:rsidR="00F9065B">
        <w:rPr>
          <w:sz w:val="28"/>
          <w:szCs w:val="28"/>
        </w:rPr>
        <w:t>а</w:t>
      </w:r>
      <w:r w:rsidRPr="00FC6CE1">
        <w:rPr>
          <w:sz w:val="28"/>
          <w:szCs w:val="28"/>
        </w:rPr>
        <w:t xml:space="preserve"> зарегистрированы в соответствии </w:t>
      </w:r>
      <w:r w:rsidR="00817563">
        <w:rPr>
          <w:sz w:val="28"/>
          <w:szCs w:val="28"/>
        </w:rPr>
        <w:t>с федеральным законодательством.</w:t>
      </w:r>
    </w:p>
    <w:p w:rsidR="00FC6CE1" w:rsidRPr="00FC6CE1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FC6CE1" w:rsidRPr="00FC6CE1">
        <w:rPr>
          <w:sz w:val="28"/>
          <w:szCs w:val="28"/>
        </w:rPr>
        <w:t xml:space="preserve"> факторам, влияющим на террористическую активность на территории муниципального </w:t>
      </w:r>
      <w:proofErr w:type="gramStart"/>
      <w:r w:rsidR="00FC6CE1" w:rsidRPr="00FC6CE1">
        <w:rPr>
          <w:sz w:val="28"/>
          <w:szCs w:val="28"/>
        </w:rPr>
        <w:t>район</w:t>
      </w:r>
      <w:r w:rsidR="00F9065B">
        <w:rPr>
          <w:sz w:val="28"/>
          <w:szCs w:val="28"/>
        </w:rPr>
        <w:t xml:space="preserve">а </w:t>
      </w:r>
      <w:r w:rsidR="00FC6CE1" w:rsidRPr="00FC6CE1">
        <w:rPr>
          <w:sz w:val="28"/>
          <w:szCs w:val="28"/>
        </w:rPr>
        <w:t xml:space="preserve"> можно</w:t>
      </w:r>
      <w:proofErr w:type="gramEnd"/>
      <w:r w:rsidR="00FC6CE1" w:rsidRPr="00FC6CE1">
        <w:rPr>
          <w:sz w:val="28"/>
          <w:szCs w:val="28"/>
        </w:rPr>
        <w:t xml:space="preserve">  отнести:</w:t>
      </w:r>
    </w:p>
    <w:p w:rsidR="00FC6CE1" w:rsidRPr="00FC6CE1" w:rsidRDefault="00FC6CE1" w:rsidP="00DB193C">
      <w:pPr>
        <w:ind w:firstLine="708"/>
        <w:jc w:val="both"/>
        <w:rPr>
          <w:sz w:val="28"/>
          <w:szCs w:val="28"/>
        </w:rPr>
      </w:pPr>
      <w:r w:rsidRPr="00FC6CE1">
        <w:rPr>
          <w:sz w:val="28"/>
          <w:szCs w:val="28"/>
        </w:rPr>
        <w:t xml:space="preserve">1. Приграничное положение относительно республики Беларусь и довольно </w:t>
      </w:r>
      <w:proofErr w:type="gramStart"/>
      <w:r w:rsidRPr="00FC6CE1">
        <w:rPr>
          <w:sz w:val="28"/>
          <w:szCs w:val="28"/>
        </w:rPr>
        <w:t>разветвленную  автодорожную</w:t>
      </w:r>
      <w:proofErr w:type="gramEnd"/>
      <w:r w:rsidRPr="00FC6CE1">
        <w:rPr>
          <w:sz w:val="28"/>
          <w:szCs w:val="28"/>
        </w:rPr>
        <w:t xml:space="preserve"> сеть, позволяющую выйти на другие районы Смоленской области, города Смоленск и Москва;</w:t>
      </w:r>
    </w:p>
    <w:p w:rsidR="00FC6CE1" w:rsidRPr="00FC6CE1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6CE1" w:rsidRPr="00FC6CE1">
        <w:rPr>
          <w:sz w:val="28"/>
          <w:szCs w:val="28"/>
        </w:rPr>
        <w:t>Проживание на территории района мигрантов неславянских национальностей;</w:t>
      </w:r>
    </w:p>
    <w:p w:rsidR="00FC6CE1" w:rsidRPr="00FC6CE1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6CE1" w:rsidRPr="00FC6CE1">
        <w:rPr>
          <w:sz w:val="28"/>
          <w:szCs w:val="28"/>
        </w:rPr>
        <w:t xml:space="preserve">Наличие населенных </w:t>
      </w:r>
      <w:proofErr w:type="gramStart"/>
      <w:r w:rsidR="00FC6CE1" w:rsidRPr="00FC6CE1">
        <w:rPr>
          <w:sz w:val="28"/>
          <w:szCs w:val="28"/>
        </w:rPr>
        <w:t>пунктов  с</w:t>
      </w:r>
      <w:proofErr w:type="gramEnd"/>
      <w:r w:rsidR="00FC6CE1" w:rsidRPr="00FC6CE1">
        <w:rPr>
          <w:sz w:val="28"/>
          <w:szCs w:val="28"/>
        </w:rPr>
        <w:t xml:space="preserve"> проблемами занятости населения и снижения социального уровня жизни.</w:t>
      </w:r>
    </w:p>
    <w:p w:rsidR="00FC6CE1" w:rsidRPr="00D44993" w:rsidRDefault="00817563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FC6CE1" w:rsidRPr="00FC6CE1">
        <w:rPr>
          <w:sz w:val="28"/>
          <w:szCs w:val="28"/>
        </w:rPr>
        <w:t xml:space="preserve">езультаты проводимых социологических исследований на </w:t>
      </w:r>
      <w:proofErr w:type="gramStart"/>
      <w:r w:rsidR="00FC6CE1" w:rsidRPr="00FC6CE1">
        <w:rPr>
          <w:sz w:val="28"/>
          <w:szCs w:val="28"/>
        </w:rPr>
        <w:t>территории  муниципального</w:t>
      </w:r>
      <w:proofErr w:type="gramEnd"/>
      <w:r w:rsidR="00FC6CE1" w:rsidRPr="00FC6CE1">
        <w:rPr>
          <w:sz w:val="28"/>
          <w:szCs w:val="28"/>
        </w:rPr>
        <w:t xml:space="preserve"> район</w:t>
      </w:r>
      <w:r w:rsidR="00F9065B">
        <w:rPr>
          <w:sz w:val="28"/>
          <w:szCs w:val="28"/>
        </w:rPr>
        <w:t>а</w:t>
      </w:r>
      <w:r w:rsidR="00FC6CE1" w:rsidRPr="00FC6CE1">
        <w:rPr>
          <w:sz w:val="28"/>
          <w:szCs w:val="28"/>
        </w:rPr>
        <w:t xml:space="preserve"> показывают, что  район имеет низкий уровень  террористической опасности, межэтнические отношения стабильны,  конфликтов на национальной почве не зафиксировано. </w:t>
      </w:r>
    </w:p>
    <w:p w:rsidR="00FC6CE1" w:rsidRPr="00FC6CE1" w:rsidRDefault="00D44993" w:rsidP="00DB193C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</w:t>
      </w:r>
      <w:proofErr w:type="gramStart"/>
      <w:r w:rsidR="00FC6CE1" w:rsidRPr="00FC6CE1">
        <w:rPr>
          <w:bCs/>
          <w:sz w:val="28"/>
          <w:szCs w:val="28"/>
        </w:rPr>
        <w:t>В</w:t>
      </w:r>
      <w:r w:rsidR="00FC6CE1" w:rsidRPr="00FC6CE1">
        <w:rPr>
          <w:iCs/>
          <w:sz w:val="28"/>
          <w:szCs w:val="28"/>
        </w:rPr>
        <w:t xml:space="preserve">  </w:t>
      </w:r>
      <w:r w:rsidR="00817563" w:rsidRPr="00FC6CE1">
        <w:rPr>
          <w:iCs/>
          <w:sz w:val="28"/>
          <w:szCs w:val="28"/>
        </w:rPr>
        <w:t>учреждениях</w:t>
      </w:r>
      <w:proofErr w:type="gramEnd"/>
      <w:r w:rsidR="00817563" w:rsidRPr="00FC6CE1">
        <w:rPr>
          <w:iCs/>
          <w:sz w:val="28"/>
          <w:szCs w:val="28"/>
        </w:rPr>
        <w:t xml:space="preserve"> </w:t>
      </w:r>
      <w:r w:rsidR="00FC6CE1" w:rsidRPr="00FC6CE1">
        <w:rPr>
          <w:iCs/>
          <w:sz w:val="28"/>
          <w:szCs w:val="28"/>
        </w:rPr>
        <w:t>о</w:t>
      </w:r>
      <w:r w:rsidR="00817563">
        <w:rPr>
          <w:iCs/>
          <w:sz w:val="28"/>
          <w:szCs w:val="28"/>
        </w:rPr>
        <w:t>бразования  и культуры</w:t>
      </w:r>
      <w:r w:rsidR="00FC6CE1" w:rsidRPr="00FC6CE1">
        <w:rPr>
          <w:iCs/>
          <w:sz w:val="28"/>
          <w:szCs w:val="28"/>
        </w:rPr>
        <w:t xml:space="preserve"> муниципального район</w:t>
      </w:r>
      <w:r w:rsidR="0027413B">
        <w:rPr>
          <w:iCs/>
          <w:sz w:val="28"/>
          <w:szCs w:val="28"/>
        </w:rPr>
        <w:t xml:space="preserve">а </w:t>
      </w:r>
      <w:r w:rsidR="00FC6CE1" w:rsidRPr="00FC6CE1">
        <w:rPr>
          <w:iCs/>
          <w:sz w:val="28"/>
          <w:szCs w:val="28"/>
        </w:rPr>
        <w:t xml:space="preserve"> ежегодно проводятся культурно-просветительские и воспитательные мероприятия по привитию у учащихся идей межнациональной и межрелигиозной толерантности. </w:t>
      </w:r>
    </w:p>
    <w:p w:rsidR="00FC6CE1" w:rsidRPr="00FC6CE1" w:rsidRDefault="00D44993" w:rsidP="00DB19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Их  д</w:t>
      </w:r>
      <w:r w:rsidR="00FC6CE1" w:rsidRPr="00FC6CE1">
        <w:rPr>
          <w:sz w:val="28"/>
          <w:szCs w:val="28"/>
        </w:rPr>
        <w:t>еятельность</w:t>
      </w:r>
      <w:proofErr w:type="gramEnd"/>
      <w:r w:rsidR="00FC6CE1" w:rsidRPr="00FC6CE1">
        <w:rPr>
          <w:sz w:val="28"/>
          <w:szCs w:val="28"/>
        </w:rPr>
        <w:t xml:space="preserve"> направлена на предупреждение, предотвращение негативных явлений в молодежной среде, профилактику национального экстремизма и формирование культуры межнационального общения.</w:t>
      </w:r>
    </w:p>
    <w:p w:rsidR="00355EFE" w:rsidRDefault="00D44993" w:rsidP="00DB193C">
      <w:pPr>
        <w:tabs>
          <w:tab w:val="left" w:pos="13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</w:t>
      </w:r>
      <w:proofErr w:type="gramStart"/>
      <w:r>
        <w:rPr>
          <w:sz w:val="28"/>
          <w:szCs w:val="28"/>
        </w:rPr>
        <w:t xml:space="preserve">учреждениях </w:t>
      </w:r>
      <w:r w:rsidR="00FC6CE1" w:rsidRPr="00FC6CE1">
        <w:rPr>
          <w:sz w:val="28"/>
          <w:szCs w:val="28"/>
        </w:rPr>
        <w:t xml:space="preserve"> на</w:t>
      </w:r>
      <w:proofErr w:type="gramEnd"/>
      <w:r w:rsidR="00FC6CE1" w:rsidRPr="00FC6CE1">
        <w:rPr>
          <w:sz w:val="28"/>
          <w:szCs w:val="28"/>
        </w:rPr>
        <w:t xml:space="preserve"> видном месте для населения оформлены таблички с указанием номеров телефонов правоохранительных органов и службы МЧС, также  оформлены  информационные стенды,  методические рекомендации по проведению мероприятий по усилению антитеррористической безопа</w:t>
      </w:r>
      <w:r w:rsidR="00355EFE">
        <w:rPr>
          <w:sz w:val="28"/>
          <w:szCs w:val="28"/>
        </w:rPr>
        <w:t xml:space="preserve">сности в учреждениях культуры. </w:t>
      </w:r>
    </w:p>
    <w:p w:rsidR="007028DE" w:rsidRDefault="007028DE" w:rsidP="00DB193C">
      <w:pPr>
        <w:tabs>
          <w:tab w:val="left" w:pos="4962"/>
        </w:tabs>
        <w:rPr>
          <w:b/>
          <w:sz w:val="28"/>
          <w:szCs w:val="28"/>
        </w:rPr>
      </w:pPr>
    </w:p>
    <w:p w:rsidR="009B661A" w:rsidRPr="00C640CE" w:rsidRDefault="009B661A" w:rsidP="00DB193C">
      <w:pPr>
        <w:tabs>
          <w:tab w:val="left" w:pos="4962"/>
        </w:tabs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F5DAA">
        <w:rPr>
          <w:b/>
          <w:sz w:val="28"/>
          <w:szCs w:val="28"/>
        </w:rPr>
        <w:t>2.1.</w:t>
      </w:r>
      <w:proofErr w:type="gramStart"/>
      <w:r w:rsidR="005F5DAA">
        <w:rPr>
          <w:b/>
          <w:sz w:val="28"/>
          <w:szCs w:val="28"/>
        </w:rPr>
        <w:t>4.</w:t>
      </w:r>
      <w:r w:rsidRPr="00C640CE">
        <w:rPr>
          <w:b/>
          <w:i/>
          <w:sz w:val="28"/>
          <w:szCs w:val="28"/>
        </w:rPr>
        <w:t>Архивный</w:t>
      </w:r>
      <w:proofErr w:type="gramEnd"/>
      <w:r w:rsidRPr="00C640CE">
        <w:rPr>
          <w:b/>
          <w:i/>
          <w:sz w:val="28"/>
          <w:szCs w:val="28"/>
        </w:rPr>
        <w:t xml:space="preserve">  отдел</w:t>
      </w:r>
    </w:p>
    <w:p w:rsidR="00454E59" w:rsidRPr="00E92D7D" w:rsidRDefault="00355EFE" w:rsidP="00DB193C">
      <w:pPr>
        <w:tabs>
          <w:tab w:val="left" w:pos="709"/>
        </w:tabs>
        <w:jc w:val="both"/>
        <w:rPr>
          <w:i/>
          <w:sz w:val="28"/>
          <w:szCs w:val="28"/>
        </w:rPr>
      </w:pPr>
      <w:r w:rsidRPr="009B661A">
        <w:rPr>
          <w:sz w:val="28"/>
          <w:szCs w:val="28"/>
        </w:rPr>
        <w:t xml:space="preserve">      </w:t>
      </w:r>
      <w:r w:rsidR="003B771C" w:rsidRPr="009B661A">
        <w:rPr>
          <w:sz w:val="28"/>
          <w:szCs w:val="28"/>
        </w:rPr>
        <w:t xml:space="preserve"> </w:t>
      </w:r>
      <w:r w:rsidR="00454E59" w:rsidRPr="009B661A">
        <w:rPr>
          <w:sz w:val="28"/>
          <w:szCs w:val="28"/>
        </w:rPr>
        <w:t xml:space="preserve">   Деятельность Архивного отдела</w:t>
      </w:r>
      <w:r w:rsidR="00454E59" w:rsidRPr="0070546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454E59" w:rsidRPr="0070546F">
        <w:rPr>
          <w:sz w:val="28"/>
          <w:szCs w:val="28"/>
        </w:rPr>
        <w:t>Шумячский</w:t>
      </w:r>
      <w:proofErr w:type="spellEnd"/>
      <w:r w:rsidR="00454E59" w:rsidRPr="0070546F">
        <w:rPr>
          <w:sz w:val="28"/>
          <w:szCs w:val="28"/>
        </w:rPr>
        <w:t xml:space="preserve"> район» Смоленской области  в 20</w:t>
      </w:r>
      <w:r w:rsidR="00454E59">
        <w:rPr>
          <w:sz w:val="28"/>
          <w:szCs w:val="28"/>
        </w:rPr>
        <w:t>2</w:t>
      </w:r>
      <w:r w:rsidR="0027413B">
        <w:rPr>
          <w:sz w:val="28"/>
          <w:szCs w:val="28"/>
        </w:rPr>
        <w:t>4</w:t>
      </w:r>
      <w:r w:rsidR="00454E59" w:rsidRPr="0070546F">
        <w:rPr>
          <w:sz w:val="28"/>
          <w:szCs w:val="28"/>
        </w:rPr>
        <w:t xml:space="preserve"> году</w:t>
      </w:r>
      <w:r w:rsidR="00454E59">
        <w:rPr>
          <w:sz w:val="28"/>
          <w:szCs w:val="28"/>
        </w:rPr>
        <w:t xml:space="preserve"> </w:t>
      </w:r>
      <w:r w:rsidR="00454E59" w:rsidRPr="0070546F">
        <w:rPr>
          <w:sz w:val="28"/>
          <w:szCs w:val="28"/>
        </w:rPr>
        <w:t>строилась в соответствии с соблюдением законодательства по архивному делу</w:t>
      </w:r>
      <w:r w:rsidR="00454E59">
        <w:rPr>
          <w:sz w:val="28"/>
          <w:szCs w:val="28"/>
        </w:rPr>
        <w:t>:</w:t>
      </w:r>
      <w:r w:rsidR="00454E59" w:rsidRPr="0070546F">
        <w:rPr>
          <w:sz w:val="28"/>
          <w:szCs w:val="28"/>
        </w:rPr>
        <w:t xml:space="preserve"> Федеральн</w:t>
      </w:r>
      <w:r w:rsidR="00454E59">
        <w:rPr>
          <w:sz w:val="28"/>
          <w:szCs w:val="28"/>
        </w:rPr>
        <w:t>ых</w:t>
      </w:r>
      <w:r w:rsidR="00454E59" w:rsidRPr="0070546F">
        <w:rPr>
          <w:sz w:val="28"/>
          <w:szCs w:val="28"/>
        </w:rPr>
        <w:t xml:space="preserve"> закон</w:t>
      </w:r>
      <w:r w:rsidR="00454E59">
        <w:rPr>
          <w:sz w:val="28"/>
          <w:szCs w:val="28"/>
        </w:rPr>
        <w:t xml:space="preserve">ов </w:t>
      </w:r>
      <w:r w:rsidR="00454E59" w:rsidRPr="0070546F">
        <w:rPr>
          <w:sz w:val="28"/>
          <w:szCs w:val="28"/>
        </w:rPr>
        <w:t xml:space="preserve"> от 22 октября 2004 года № 125-ФЗ «Об архивном деле в Российской Федерации»,</w:t>
      </w:r>
      <w:r w:rsidR="00454E59">
        <w:rPr>
          <w:sz w:val="28"/>
          <w:szCs w:val="28"/>
        </w:rPr>
        <w:t xml:space="preserve"> от 02 марта 2016 года № 43-ФЗ « О внесении изменений в Федеральный закон «Об архивном деле в Российской Федерации»,</w:t>
      </w:r>
      <w:r w:rsidR="00454E59" w:rsidRPr="0070546F">
        <w:rPr>
          <w:sz w:val="28"/>
          <w:szCs w:val="28"/>
        </w:rPr>
        <w:t xml:space="preserve"> Правилами организации хранения, комплектования, учета и использования </w:t>
      </w:r>
      <w:r w:rsidR="00454E59">
        <w:rPr>
          <w:sz w:val="28"/>
          <w:szCs w:val="28"/>
        </w:rPr>
        <w:t>научно-технической документации в органах государственной власти, органах местного самоуправления, государственных и муниципальных организациях</w:t>
      </w:r>
      <w:r w:rsidR="00454E59" w:rsidRPr="0070546F">
        <w:rPr>
          <w:sz w:val="28"/>
          <w:szCs w:val="28"/>
        </w:rPr>
        <w:t xml:space="preserve">, а так же в соответствии с основными направлениями работы </w:t>
      </w:r>
      <w:r w:rsidR="00454E59">
        <w:rPr>
          <w:sz w:val="28"/>
          <w:szCs w:val="28"/>
        </w:rPr>
        <w:t xml:space="preserve">отдела </w:t>
      </w:r>
      <w:r w:rsidR="00454E59" w:rsidRPr="0070546F">
        <w:rPr>
          <w:sz w:val="28"/>
          <w:szCs w:val="28"/>
        </w:rPr>
        <w:t>на 20</w:t>
      </w:r>
      <w:r w:rsidR="00454E59">
        <w:rPr>
          <w:sz w:val="28"/>
          <w:szCs w:val="28"/>
        </w:rPr>
        <w:t>2</w:t>
      </w:r>
      <w:r w:rsidR="00F464AE">
        <w:rPr>
          <w:sz w:val="28"/>
          <w:szCs w:val="28"/>
        </w:rPr>
        <w:t>3</w:t>
      </w:r>
      <w:r w:rsidR="00454E59" w:rsidRPr="0070546F">
        <w:rPr>
          <w:sz w:val="28"/>
          <w:szCs w:val="28"/>
        </w:rPr>
        <w:t xml:space="preserve">год.  </w:t>
      </w:r>
    </w:p>
    <w:p w:rsidR="00454E59" w:rsidRPr="00E92D7D" w:rsidRDefault="00454E59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E92D7D">
        <w:rPr>
          <w:sz w:val="28"/>
          <w:szCs w:val="28"/>
        </w:rPr>
        <w:t>По основным направлениям деятельности Архивного отдела Администрации муниципального</w:t>
      </w:r>
      <w:r>
        <w:rPr>
          <w:sz w:val="28"/>
          <w:szCs w:val="28"/>
        </w:rPr>
        <w:t xml:space="preserve"> </w:t>
      </w:r>
      <w:r w:rsidRPr="00E92D7D">
        <w:rPr>
          <w:sz w:val="28"/>
          <w:szCs w:val="28"/>
        </w:rPr>
        <w:t>образования «</w:t>
      </w:r>
      <w:proofErr w:type="spellStart"/>
      <w:r w:rsidRPr="00E92D7D">
        <w:rPr>
          <w:sz w:val="28"/>
          <w:szCs w:val="28"/>
        </w:rPr>
        <w:t>Шумячский</w:t>
      </w:r>
      <w:proofErr w:type="spellEnd"/>
      <w:r w:rsidRPr="00E92D7D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Смоленской области</w:t>
      </w:r>
      <w:r w:rsidRPr="00E92D7D">
        <w:rPr>
          <w:sz w:val="28"/>
          <w:szCs w:val="28"/>
        </w:rPr>
        <w:t xml:space="preserve"> план работы за 20</w:t>
      </w:r>
      <w:r>
        <w:rPr>
          <w:sz w:val="28"/>
          <w:szCs w:val="28"/>
        </w:rPr>
        <w:t>2</w:t>
      </w:r>
      <w:r w:rsidR="00424217">
        <w:rPr>
          <w:sz w:val="28"/>
          <w:szCs w:val="28"/>
        </w:rPr>
        <w:t>3</w:t>
      </w:r>
      <w:r w:rsidRPr="00E92D7D">
        <w:rPr>
          <w:sz w:val="28"/>
          <w:szCs w:val="28"/>
        </w:rPr>
        <w:t xml:space="preserve"> года выполнен со следующими показателями:</w:t>
      </w:r>
    </w:p>
    <w:p w:rsidR="00454E59" w:rsidRPr="00E92D7D" w:rsidRDefault="00454E59" w:rsidP="00DB193C">
      <w:pPr>
        <w:jc w:val="both"/>
        <w:rPr>
          <w:sz w:val="28"/>
          <w:szCs w:val="28"/>
        </w:rPr>
      </w:pPr>
      <w:r w:rsidRPr="00E92D7D">
        <w:rPr>
          <w:sz w:val="28"/>
          <w:szCs w:val="28"/>
        </w:rPr>
        <w:t xml:space="preserve">   </w:t>
      </w:r>
      <w:r w:rsidR="003B716B">
        <w:rPr>
          <w:sz w:val="28"/>
          <w:szCs w:val="28"/>
        </w:rPr>
        <w:t xml:space="preserve">    </w:t>
      </w:r>
      <w:r w:rsidRPr="00E92D7D">
        <w:rPr>
          <w:sz w:val="28"/>
          <w:szCs w:val="28"/>
        </w:rPr>
        <w:t xml:space="preserve">  1. Прием</w:t>
      </w:r>
      <w:r>
        <w:rPr>
          <w:sz w:val="28"/>
          <w:szCs w:val="28"/>
        </w:rPr>
        <w:t xml:space="preserve"> документов от </w:t>
      </w:r>
      <w:proofErr w:type="gramStart"/>
      <w:r>
        <w:rPr>
          <w:sz w:val="28"/>
          <w:szCs w:val="28"/>
        </w:rPr>
        <w:t>организаций  -</w:t>
      </w:r>
      <w:proofErr w:type="gramEnd"/>
      <w:r w:rsidRPr="00E92D7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7413B">
        <w:rPr>
          <w:sz w:val="28"/>
          <w:szCs w:val="28"/>
        </w:rPr>
        <w:t>05</w:t>
      </w:r>
      <w:r w:rsidRPr="00E92D7D">
        <w:rPr>
          <w:sz w:val="28"/>
          <w:szCs w:val="28"/>
        </w:rPr>
        <w:t>%</w:t>
      </w:r>
    </w:p>
    <w:p w:rsidR="00454E59" w:rsidRPr="00E92D7D" w:rsidRDefault="003B716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4E59" w:rsidRPr="00E92D7D">
        <w:rPr>
          <w:sz w:val="28"/>
          <w:szCs w:val="28"/>
        </w:rPr>
        <w:t>2. Утверждение описей на ЭПК:</w:t>
      </w:r>
    </w:p>
    <w:p w:rsidR="00454E59" w:rsidRDefault="00454E59" w:rsidP="00DB193C">
      <w:pPr>
        <w:jc w:val="both"/>
        <w:rPr>
          <w:sz w:val="28"/>
          <w:szCs w:val="28"/>
        </w:rPr>
      </w:pPr>
      <w:r w:rsidRPr="00E92D7D">
        <w:rPr>
          <w:sz w:val="28"/>
          <w:szCs w:val="28"/>
        </w:rPr>
        <w:t xml:space="preserve">         на </w:t>
      </w:r>
      <w:r>
        <w:rPr>
          <w:sz w:val="28"/>
          <w:szCs w:val="28"/>
        </w:rPr>
        <w:t xml:space="preserve">управленческую </w:t>
      </w:r>
      <w:proofErr w:type="gramStart"/>
      <w:r>
        <w:rPr>
          <w:sz w:val="28"/>
          <w:szCs w:val="28"/>
        </w:rPr>
        <w:t>документацию  -</w:t>
      </w:r>
      <w:proofErr w:type="gramEnd"/>
      <w:r>
        <w:rPr>
          <w:sz w:val="28"/>
          <w:szCs w:val="28"/>
        </w:rPr>
        <w:t xml:space="preserve"> 1</w:t>
      </w:r>
      <w:r w:rsidR="0027413B">
        <w:rPr>
          <w:sz w:val="28"/>
          <w:szCs w:val="28"/>
        </w:rPr>
        <w:t>41</w:t>
      </w:r>
      <w:r w:rsidRPr="00E92D7D">
        <w:rPr>
          <w:sz w:val="28"/>
          <w:szCs w:val="28"/>
        </w:rPr>
        <w:t xml:space="preserve"> %</w:t>
      </w:r>
    </w:p>
    <w:p w:rsidR="003B716B" w:rsidRDefault="00454E59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дела по личному составу</w:t>
      </w:r>
      <w:r w:rsidR="003B716B">
        <w:rPr>
          <w:sz w:val="28"/>
          <w:szCs w:val="28"/>
        </w:rPr>
        <w:t xml:space="preserve"> -</w:t>
      </w:r>
      <w:r w:rsidR="0027413B">
        <w:rPr>
          <w:sz w:val="28"/>
          <w:szCs w:val="28"/>
        </w:rPr>
        <w:t>110</w:t>
      </w:r>
      <w:r>
        <w:rPr>
          <w:sz w:val="28"/>
          <w:szCs w:val="28"/>
        </w:rPr>
        <w:t xml:space="preserve"> %</w:t>
      </w:r>
    </w:p>
    <w:p w:rsidR="003B716B" w:rsidRPr="00E92D7D" w:rsidRDefault="003B716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4E59" w:rsidRPr="00E92D7D">
        <w:rPr>
          <w:sz w:val="28"/>
          <w:szCs w:val="28"/>
        </w:rPr>
        <w:t xml:space="preserve">3. Исполнение </w:t>
      </w:r>
      <w:proofErr w:type="gramStart"/>
      <w:r w:rsidR="00454E59" w:rsidRPr="00E92D7D">
        <w:rPr>
          <w:sz w:val="28"/>
          <w:szCs w:val="28"/>
        </w:rPr>
        <w:t>запросов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205</w:t>
      </w:r>
      <w:r>
        <w:rPr>
          <w:sz w:val="28"/>
          <w:szCs w:val="28"/>
        </w:rPr>
        <w:t>%</w:t>
      </w:r>
    </w:p>
    <w:p w:rsidR="00454E59" w:rsidRDefault="003B716B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54E59" w:rsidRPr="00E92D7D">
        <w:rPr>
          <w:sz w:val="28"/>
          <w:szCs w:val="28"/>
        </w:rPr>
        <w:t>В работе по исполнению запросов основное внимание уделялось обеспечению своевременной выдачи гражданам и организациям справок социально-правового и тематического характера</w:t>
      </w:r>
      <w:r>
        <w:rPr>
          <w:sz w:val="28"/>
          <w:szCs w:val="28"/>
        </w:rPr>
        <w:t>.</w:t>
      </w:r>
      <w:r w:rsidR="00454E59">
        <w:rPr>
          <w:sz w:val="28"/>
          <w:szCs w:val="28"/>
        </w:rPr>
        <w:t xml:space="preserve"> </w:t>
      </w:r>
    </w:p>
    <w:p w:rsidR="00454E59" w:rsidRPr="003B716B" w:rsidRDefault="003B716B" w:rsidP="00DB193C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3B716B">
        <w:rPr>
          <w:sz w:val="28"/>
          <w:szCs w:val="28"/>
        </w:rPr>
        <w:t xml:space="preserve">Начальник  </w:t>
      </w:r>
      <w:r>
        <w:rPr>
          <w:sz w:val="28"/>
          <w:szCs w:val="28"/>
        </w:rPr>
        <w:t>Архивного</w:t>
      </w:r>
      <w:proofErr w:type="gramEnd"/>
      <w:r>
        <w:rPr>
          <w:sz w:val="28"/>
          <w:szCs w:val="28"/>
        </w:rPr>
        <w:t xml:space="preserve">  отдела  обеспечивает сохранность</w:t>
      </w:r>
      <w:r w:rsidR="00454E59" w:rsidRPr="003B716B">
        <w:rPr>
          <w:sz w:val="28"/>
          <w:szCs w:val="28"/>
        </w:rPr>
        <w:t xml:space="preserve"> и государственный учет</w:t>
      </w:r>
      <w:r>
        <w:rPr>
          <w:sz w:val="28"/>
          <w:szCs w:val="28"/>
        </w:rPr>
        <w:t xml:space="preserve">  </w:t>
      </w:r>
      <w:r w:rsidR="00454E59" w:rsidRPr="003B716B">
        <w:rPr>
          <w:sz w:val="28"/>
          <w:szCs w:val="28"/>
        </w:rPr>
        <w:t>документов архивного фонда.</w:t>
      </w:r>
    </w:p>
    <w:p w:rsidR="00B665F3" w:rsidRDefault="003B716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65F3">
        <w:rPr>
          <w:sz w:val="28"/>
          <w:szCs w:val="28"/>
        </w:rPr>
        <w:t xml:space="preserve">За отчетный период Архивным отделом было принято </w:t>
      </w:r>
      <w:r w:rsidR="0027413B">
        <w:rPr>
          <w:sz w:val="28"/>
          <w:szCs w:val="28"/>
        </w:rPr>
        <w:t>347</w:t>
      </w:r>
      <w:r w:rsidR="00B665F3">
        <w:rPr>
          <w:sz w:val="28"/>
          <w:szCs w:val="28"/>
        </w:rPr>
        <w:t xml:space="preserve"> единицы хранения документов управленческой документации, в соответствии с планом работы на 202</w:t>
      </w:r>
      <w:r w:rsidR="0027413B">
        <w:rPr>
          <w:sz w:val="28"/>
          <w:szCs w:val="28"/>
        </w:rPr>
        <w:t>4</w:t>
      </w:r>
      <w:r w:rsidR="00B665F3">
        <w:rPr>
          <w:sz w:val="28"/>
          <w:szCs w:val="28"/>
        </w:rPr>
        <w:t xml:space="preserve"> год, а также </w:t>
      </w:r>
      <w:r w:rsidR="0027413B">
        <w:rPr>
          <w:sz w:val="28"/>
          <w:szCs w:val="28"/>
        </w:rPr>
        <w:t>261</w:t>
      </w:r>
      <w:r w:rsidR="00B665F3">
        <w:rPr>
          <w:sz w:val="28"/>
          <w:szCs w:val="28"/>
        </w:rPr>
        <w:t xml:space="preserve"> единицы хранения документов по личному составу от ликвидированных организаций:</w:t>
      </w:r>
      <w:r w:rsidR="0027413B">
        <w:rPr>
          <w:sz w:val="28"/>
          <w:szCs w:val="28"/>
        </w:rPr>
        <w:t xml:space="preserve"> </w:t>
      </w:r>
      <w:proofErr w:type="gramStart"/>
      <w:r w:rsidR="0027413B">
        <w:rPr>
          <w:sz w:val="28"/>
          <w:szCs w:val="28"/>
        </w:rPr>
        <w:t>СПК  «</w:t>
      </w:r>
      <w:proofErr w:type="gramEnd"/>
      <w:r w:rsidR="0027413B">
        <w:rPr>
          <w:sz w:val="28"/>
          <w:szCs w:val="28"/>
        </w:rPr>
        <w:t>Городец»</w:t>
      </w:r>
      <w:r w:rsidR="00B665F3">
        <w:rPr>
          <w:sz w:val="28"/>
          <w:szCs w:val="28"/>
        </w:rPr>
        <w:t>.</w:t>
      </w:r>
    </w:p>
    <w:p w:rsidR="00B665F3" w:rsidRDefault="0027413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65F3">
        <w:rPr>
          <w:sz w:val="28"/>
          <w:szCs w:val="28"/>
        </w:rPr>
        <w:t xml:space="preserve">Включено в описи дел </w:t>
      </w:r>
      <w:r>
        <w:rPr>
          <w:sz w:val="28"/>
          <w:szCs w:val="28"/>
        </w:rPr>
        <w:t>421</w:t>
      </w:r>
      <w:r w:rsidR="00B665F3">
        <w:rPr>
          <w:sz w:val="28"/>
          <w:szCs w:val="28"/>
        </w:rPr>
        <w:t xml:space="preserve"> единицы хранения документов постоянного срока хранения и </w:t>
      </w:r>
      <w:r>
        <w:rPr>
          <w:sz w:val="28"/>
          <w:szCs w:val="28"/>
        </w:rPr>
        <w:t>44</w:t>
      </w:r>
      <w:r w:rsidR="00B665F3">
        <w:rPr>
          <w:sz w:val="28"/>
          <w:szCs w:val="28"/>
        </w:rPr>
        <w:t xml:space="preserve"> единицы хранения по личному составу</w:t>
      </w:r>
      <w:r>
        <w:rPr>
          <w:sz w:val="28"/>
          <w:szCs w:val="28"/>
        </w:rPr>
        <w:t>.</w:t>
      </w:r>
      <w:r w:rsidR="00B665F3">
        <w:rPr>
          <w:sz w:val="28"/>
          <w:szCs w:val="28"/>
        </w:rPr>
        <w:t xml:space="preserve"> </w:t>
      </w:r>
    </w:p>
    <w:p w:rsidR="00B665F3" w:rsidRDefault="00B665F3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343A">
        <w:rPr>
          <w:sz w:val="28"/>
          <w:szCs w:val="28"/>
        </w:rPr>
        <w:t>Проверка и упорядочение документов осуществлялась в следующих организациях:</w:t>
      </w:r>
    </w:p>
    <w:p w:rsidR="0027413B" w:rsidRDefault="0027413B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1.Территориальная избирательная комиссия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  район» Смоленской области   2021-2024 год   42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 w:rsidRPr="0027413B">
        <w:rPr>
          <w:sz w:val="28"/>
          <w:szCs w:val="28"/>
        </w:rPr>
        <w:t xml:space="preserve"> </w:t>
      </w:r>
      <w:r>
        <w:rPr>
          <w:sz w:val="28"/>
          <w:szCs w:val="28"/>
        </w:rPr>
        <w:t>п/хр.</w:t>
      </w:r>
    </w:p>
    <w:p w:rsidR="0027413B" w:rsidRDefault="0027413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2.Отдел по образованию Администрации муниципального образования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spellStart"/>
      <w:proofErr w:type="gramEnd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 2021-2022 годы   40 </w:t>
      </w:r>
      <w:proofErr w:type="spellStart"/>
      <w:r w:rsidRPr="00570A2C">
        <w:rPr>
          <w:sz w:val="28"/>
          <w:szCs w:val="28"/>
          <w:u w:val="single"/>
        </w:rPr>
        <w:t>ед.хр</w:t>
      </w:r>
      <w:proofErr w:type="spellEnd"/>
      <w:r w:rsidRPr="0027413B">
        <w:rPr>
          <w:sz w:val="28"/>
          <w:szCs w:val="28"/>
        </w:rPr>
        <w:t xml:space="preserve"> </w:t>
      </w:r>
      <w:r>
        <w:rPr>
          <w:sz w:val="28"/>
          <w:szCs w:val="28"/>
        </w:rPr>
        <w:t>п/хр.</w:t>
      </w:r>
    </w:p>
    <w:p w:rsidR="0027413B" w:rsidRDefault="0027413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Администрация </w:t>
      </w:r>
      <w:proofErr w:type="spellStart"/>
      <w:r>
        <w:rPr>
          <w:sz w:val="28"/>
          <w:szCs w:val="28"/>
        </w:rPr>
        <w:t>Понятовского</w:t>
      </w:r>
      <w:proofErr w:type="spellEnd"/>
      <w:r>
        <w:rPr>
          <w:sz w:val="28"/>
          <w:szCs w:val="28"/>
        </w:rPr>
        <w:t xml:space="preserve"> сельског</w:t>
      </w:r>
      <w:r w:rsidR="00CA1C24"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поселения</w:t>
      </w:r>
      <w:r w:rsidR="00CA1C24">
        <w:rPr>
          <w:sz w:val="28"/>
          <w:szCs w:val="28"/>
        </w:rPr>
        <w:t xml:space="preserve">  </w:t>
      </w:r>
      <w:proofErr w:type="spellStart"/>
      <w:r w:rsidR="00CA1C24"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 w:rsidR="00CA1C24">
        <w:rPr>
          <w:sz w:val="28"/>
          <w:szCs w:val="28"/>
        </w:rPr>
        <w:t>чского</w:t>
      </w:r>
      <w:proofErr w:type="spellEnd"/>
      <w:proofErr w:type="gramEnd"/>
      <w:r w:rsidR="00CA1C24">
        <w:rPr>
          <w:sz w:val="28"/>
          <w:szCs w:val="28"/>
        </w:rPr>
        <w:t xml:space="preserve">  района  Смоленской  области</w:t>
      </w:r>
      <w:r>
        <w:rPr>
          <w:sz w:val="28"/>
          <w:szCs w:val="28"/>
        </w:rPr>
        <w:t xml:space="preserve">   </w:t>
      </w:r>
      <w:r w:rsidR="00CA1C24">
        <w:rPr>
          <w:sz w:val="28"/>
          <w:szCs w:val="28"/>
        </w:rPr>
        <w:t xml:space="preserve">2021-2022 годы   20 </w:t>
      </w:r>
      <w:proofErr w:type="spellStart"/>
      <w:r w:rsidR="00CA1C24" w:rsidRPr="00404401">
        <w:rPr>
          <w:sz w:val="28"/>
          <w:szCs w:val="28"/>
          <w:u w:val="single"/>
        </w:rPr>
        <w:t>ед.хр</w:t>
      </w:r>
      <w:proofErr w:type="spellEnd"/>
      <w:r w:rsidR="00CA1C24">
        <w:rPr>
          <w:sz w:val="28"/>
          <w:szCs w:val="28"/>
        </w:rPr>
        <w:t xml:space="preserve"> </w:t>
      </w:r>
      <w:r>
        <w:rPr>
          <w:sz w:val="28"/>
          <w:szCs w:val="28"/>
        </w:rPr>
        <w:t>п/</w:t>
      </w:r>
      <w:proofErr w:type="spellStart"/>
      <w:r>
        <w:rPr>
          <w:sz w:val="28"/>
          <w:szCs w:val="28"/>
        </w:rPr>
        <w:t>хр</w:t>
      </w:r>
      <w:proofErr w:type="spellEnd"/>
      <w:r w:rsidR="00CA1C2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2021-2022 годы  10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 w:rsidR="00CA1C24">
        <w:rPr>
          <w:sz w:val="28"/>
          <w:szCs w:val="28"/>
          <w:u w:val="single"/>
        </w:rPr>
        <w:t xml:space="preserve">  </w:t>
      </w:r>
      <w:r w:rsidRPr="00404401">
        <w:rPr>
          <w:sz w:val="28"/>
          <w:szCs w:val="28"/>
        </w:rPr>
        <w:t>л/с</w:t>
      </w:r>
      <w:r w:rsidR="00CA1C24">
        <w:rPr>
          <w:sz w:val="28"/>
          <w:szCs w:val="28"/>
        </w:rPr>
        <w:t>;</w:t>
      </w:r>
      <w:r w:rsidRPr="00404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2022-2026 годы  10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 w:rsidR="00CA1C2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пох.кн</w:t>
      </w:r>
      <w:proofErr w:type="spellEnd"/>
      <w:r w:rsidR="00CA1C24">
        <w:rPr>
          <w:sz w:val="28"/>
          <w:szCs w:val="28"/>
        </w:rPr>
        <w:t>.</w:t>
      </w:r>
    </w:p>
    <w:p w:rsidR="0027413B" w:rsidRDefault="00CA1C24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3B">
        <w:rPr>
          <w:sz w:val="28"/>
          <w:szCs w:val="28"/>
        </w:rPr>
        <w:t xml:space="preserve">4. Совет депутатов </w:t>
      </w:r>
      <w:proofErr w:type="spellStart"/>
      <w:r w:rsidR="0027413B">
        <w:rPr>
          <w:sz w:val="28"/>
          <w:szCs w:val="28"/>
        </w:rPr>
        <w:t>Понятовского</w:t>
      </w:r>
      <w:proofErr w:type="spellEnd"/>
      <w:r w:rsidR="0027413B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proofErr w:type="gramStart"/>
      <w:r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>
        <w:rPr>
          <w:sz w:val="28"/>
          <w:szCs w:val="28"/>
        </w:rPr>
        <w:t>чского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 Смоленской  области   </w:t>
      </w:r>
      <w:r w:rsidR="0027413B">
        <w:rPr>
          <w:sz w:val="28"/>
          <w:szCs w:val="28"/>
        </w:rPr>
        <w:t xml:space="preserve">2021-2022 годы   10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п/</w:t>
      </w:r>
      <w:proofErr w:type="spellStart"/>
      <w:r w:rsidR="0027413B">
        <w:rPr>
          <w:sz w:val="28"/>
          <w:szCs w:val="28"/>
        </w:rPr>
        <w:t>хр</w:t>
      </w:r>
      <w:proofErr w:type="spellEnd"/>
      <w:r>
        <w:rPr>
          <w:sz w:val="28"/>
          <w:szCs w:val="28"/>
        </w:rPr>
        <w:t xml:space="preserve">;  </w:t>
      </w:r>
      <w:r w:rsidR="0027413B">
        <w:rPr>
          <w:sz w:val="28"/>
          <w:szCs w:val="28"/>
        </w:rPr>
        <w:t xml:space="preserve">2022-2024 годы   8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 п/</w:t>
      </w:r>
      <w:proofErr w:type="spellStart"/>
      <w:r w:rsidR="0027413B">
        <w:rPr>
          <w:sz w:val="28"/>
          <w:szCs w:val="28"/>
        </w:rPr>
        <w:t>хр</w:t>
      </w:r>
      <w:proofErr w:type="spellEnd"/>
    </w:p>
    <w:p w:rsidR="0027413B" w:rsidRDefault="00CA1C24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3B">
        <w:rPr>
          <w:sz w:val="28"/>
          <w:szCs w:val="28"/>
        </w:rPr>
        <w:t xml:space="preserve">5. Администрация </w:t>
      </w:r>
      <w:proofErr w:type="spellStart"/>
      <w:r w:rsidR="0027413B">
        <w:rPr>
          <w:sz w:val="28"/>
          <w:szCs w:val="28"/>
        </w:rPr>
        <w:t>Руссковского</w:t>
      </w:r>
      <w:proofErr w:type="spellEnd"/>
      <w:r w:rsidR="000F651C">
        <w:rPr>
          <w:sz w:val="28"/>
          <w:szCs w:val="28"/>
        </w:rPr>
        <w:t xml:space="preserve"> сельского поселения </w:t>
      </w:r>
      <w:proofErr w:type="spellStart"/>
      <w:proofErr w:type="gramStart"/>
      <w:r w:rsidR="000F651C"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 w:rsidR="000F651C">
        <w:rPr>
          <w:sz w:val="28"/>
          <w:szCs w:val="28"/>
        </w:rPr>
        <w:t>чского</w:t>
      </w:r>
      <w:proofErr w:type="spellEnd"/>
      <w:r w:rsidR="000F651C">
        <w:rPr>
          <w:sz w:val="28"/>
          <w:szCs w:val="28"/>
        </w:rPr>
        <w:t xml:space="preserve">  района</w:t>
      </w:r>
      <w:proofErr w:type="gramEnd"/>
      <w:r w:rsidR="000F651C">
        <w:rPr>
          <w:sz w:val="28"/>
          <w:szCs w:val="28"/>
        </w:rPr>
        <w:t xml:space="preserve">  Смоленской  области  </w:t>
      </w:r>
      <w:r w:rsidR="0027413B">
        <w:rPr>
          <w:sz w:val="28"/>
          <w:szCs w:val="28"/>
        </w:rPr>
        <w:t xml:space="preserve">2021-2022 годы  22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 п/</w:t>
      </w:r>
      <w:proofErr w:type="spellStart"/>
      <w:r w:rsidR="0027413B">
        <w:rPr>
          <w:sz w:val="28"/>
          <w:szCs w:val="28"/>
        </w:rPr>
        <w:t>хр</w:t>
      </w:r>
      <w:proofErr w:type="spellEnd"/>
      <w:r w:rsidR="000F651C">
        <w:rPr>
          <w:sz w:val="28"/>
          <w:szCs w:val="28"/>
        </w:rPr>
        <w:t xml:space="preserve">; </w:t>
      </w:r>
      <w:r w:rsidR="0027413B">
        <w:rPr>
          <w:sz w:val="28"/>
          <w:szCs w:val="28"/>
        </w:rPr>
        <w:t xml:space="preserve"> 2021-2022 годы  8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0F651C">
        <w:rPr>
          <w:sz w:val="28"/>
          <w:szCs w:val="28"/>
        </w:rPr>
        <w:t xml:space="preserve">    </w:t>
      </w:r>
      <w:r w:rsidR="0027413B" w:rsidRPr="00404401">
        <w:rPr>
          <w:sz w:val="28"/>
          <w:szCs w:val="28"/>
        </w:rPr>
        <w:t>л/с</w:t>
      </w:r>
      <w:r w:rsidR="000F651C">
        <w:rPr>
          <w:sz w:val="28"/>
          <w:szCs w:val="28"/>
        </w:rPr>
        <w:t>;</w:t>
      </w:r>
      <w:r w:rsidR="0027413B" w:rsidRPr="00404401"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 xml:space="preserve">2022-2026 годы  3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0F651C">
        <w:rPr>
          <w:sz w:val="28"/>
          <w:szCs w:val="28"/>
        </w:rPr>
        <w:t xml:space="preserve">  </w:t>
      </w:r>
      <w:r w:rsidR="0027413B" w:rsidRPr="00404401">
        <w:rPr>
          <w:sz w:val="28"/>
          <w:szCs w:val="28"/>
        </w:rPr>
        <w:t xml:space="preserve"> </w:t>
      </w:r>
      <w:proofErr w:type="spellStart"/>
      <w:r w:rsidR="0027413B">
        <w:rPr>
          <w:sz w:val="28"/>
          <w:szCs w:val="28"/>
        </w:rPr>
        <w:t>пох.кн</w:t>
      </w:r>
      <w:proofErr w:type="spellEnd"/>
      <w:r w:rsidR="000F651C">
        <w:rPr>
          <w:sz w:val="28"/>
          <w:szCs w:val="28"/>
        </w:rPr>
        <w:t>.</w:t>
      </w:r>
    </w:p>
    <w:p w:rsidR="0027413B" w:rsidRDefault="00460FCA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15B2"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 xml:space="preserve">6. Совет депутатов </w:t>
      </w:r>
      <w:proofErr w:type="spellStart"/>
      <w:r w:rsidR="0027413B">
        <w:rPr>
          <w:sz w:val="28"/>
          <w:szCs w:val="28"/>
        </w:rPr>
        <w:t>Руссковского</w:t>
      </w:r>
      <w:proofErr w:type="spellEnd"/>
      <w:r w:rsidR="000F651C">
        <w:rPr>
          <w:sz w:val="28"/>
          <w:szCs w:val="28"/>
        </w:rPr>
        <w:t xml:space="preserve"> сельского поселения </w:t>
      </w:r>
      <w:bookmarkStart w:id="8" w:name="_Hlk195103211"/>
      <w:proofErr w:type="spellStart"/>
      <w:proofErr w:type="gramStart"/>
      <w:r w:rsidR="000F651C"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 w:rsidR="000F651C">
        <w:rPr>
          <w:sz w:val="28"/>
          <w:szCs w:val="28"/>
        </w:rPr>
        <w:t>чского</w:t>
      </w:r>
      <w:proofErr w:type="spellEnd"/>
      <w:r w:rsidR="000F651C">
        <w:rPr>
          <w:sz w:val="28"/>
          <w:szCs w:val="28"/>
        </w:rPr>
        <w:t xml:space="preserve">  района</w:t>
      </w:r>
      <w:proofErr w:type="gramEnd"/>
      <w:r w:rsidR="000F651C">
        <w:rPr>
          <w:sz w:val="28"/>
          <w:szCs w:val="28"/>
        </w:rPr>
        <w:t xml:space="preserve">  Смоленской  области  </w:t>
      </w:r>
      <w:bookmarkEnd w:id="8"/>
      <w:r w:rsidR="0027413B">
        <w:rPr>
          <w:sz w:val="28"/>
          <w:szCs w:val="28"/>
        </w:rPr>
        <w:t xml:space="preserve">2021-2022 годы   10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 п/</w:t>
      </w:r>
      <w:proofErr w:type="spellStart"/>
      <w:r w:rsidR="0027413B">
        <w:rPr>
          <w:sz w:val="28"/>
          <w:szCs w:val="28"/>
        </w:rPr>
        <w:t>хр</w:t>
      </w:r>
      <w:proofErr w:type="spellEnd"/>
      <w:r>
        <w:rPr>
          <w:sz w:val="28"/>
          <w:szCs w:val="28"/>
        </w:rPr>
        <w:t xml:space="preserve">; </w:t>
      </w:r>
      <w:r w:rsidR="0027413B">
        <w:rPr>
          <w:sz w:val="28"/>
          <w:szCs w:val="28"/>
        </w:rPr>
        <w:t xml:space="preserve"> 2022-2024 годы  9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п/</w:t>
      </w:r>
      <w:proofErr w:type="spellStart"/>
      <w:r w:rsidR="0027413B">
        <w:rPr>
          <w:sz w:val="28"/>
          <w:szCs w:val="28"/>
        </w:rPr>
        <w:t>хр</w:t>
      </w:r>
      <w:proofErr w:type="spellEnd"/>
    </w:p>
    <w:p w:rsidR="00460FCA" w:rsidRDefault="00460FCA" w:rsidP="00DB193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BF1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 xml:space="preserve">7. Администрация </w:t>
      </w:r>
      <w:proofErr w:type="spellStart"/>
      <w:proofErr w:type="gramStart"/>
      <w:r w:rsidR="0027413B">
        <w:rPr>
          <w:sz w:val="28"/>
          <w:szCs w:val="28"/>
        </w:rPr>
        <w:t>Снегиревского</w:t>
      </w:r>
      <w:proofErr w:type="spellEnd"/>
      <w:r w:rsidR="0027413B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</w:t>
      </w:r>
      <w:proofErr w:type="spellStart"/>
      <w:r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>
        <w:rPr>
          <w:sz w:val="28"/>
          <w:szCs w:val="28"/>
        </w:rPr>
        <w:t>чского</w:t>
      </w:r>
      <w:proofErr w:type="spellEnd"/>
      <w:r>
        <w:rPr>
          <w:sz w:val="28"/>
          <w:szCs w:val="28"/>
        </w:rPr>
        <w:t xml:space="preserve">  района  Смоленской  области </w:t>
      </w:r>
      <w:r w:rsidR="0027413B">
        <w:rPr>
          <w:sz w:val="28"/>
          <w:szCs w:val="28"/>
        </w:rPr>
        <w:t xml:space="preserve">2021-2022 годы  19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п/</w:t>
      </w:r>
      <w:proofErr w:type="spellStart"/>
      <w:r w:rsidR="0027413B">
        <w:rPr>
          <w:sz w:val="28"/>
          <w:szCs w:val="28"/>
        </w:rPr>
        <w:t>хр</w:t>
      </w:r>
      <w:proofErr w:type="spellEnd"/>
      <w:r>
        <w:rPr>
          <w:sz w:val="28"/>
          <w:szCs w:val="28"/>
        </w:rPr>
        <w:t>;</w:t>
      </w:r>
      <w:r w:rsidRPr="00460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2021-2022 годы 8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 w:rsidRPr="00460FCA">
        <w:rPr>
          <w:sz w:val="28"/>
          <w:szCs w:val="28"/>
        </w:rPr>
        <w:t xml:space="preserve"> </w:t>
      </w:r>
      <w:r w:rsidRPr="00404401">
        <w:rPr>
          <w:sz w:val="28"/>
          <w:szCs w:val="28"/>
        </w:rPr>
        <w:t>л/с</w:t>
      </w:r>
      <w:r>
        <w:rPr>
          <w:sz w:val="28"/>
          <w:szCs w:val="28"/>
        </w:rPr>
        <w:t xml:space="preserve">; 2022-2026 годы  17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 w:rsidRPr="00460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пох.кн</w:t>
      </w:r>
      <w:proofErr w:type="spellEnd"/>
      <w:r>
        <w:rPr>
          <w:sz w:val="28"/>
          <w:szCs w:val="28"/>
        </w:rPr>
        <w:t>.</w:t>
      </w:r>
    </w:p>
    <w:p w:rsidR="00460FCA" w:rsidRDefault="00460FCA" w:rsidP="00DB193C">
      <w:pPr>
        <w:ind w:firstLine="360"/>
        <w:jc w:val="both"/>
        <w:rPr>
          <w:sz w:val="28"/>
          <w:szCs w:val="28"/>
        </w:rPr>
      </w:pPr>
      <w:r w:rsidRPr="00404401">
        <w:rPr>
          <w:sz w:val="28"/>
          <w:szCs w:val="28"/>
        </w:rPr>
        <w:t xml:space="preserve">   </w:t>
      </w:r>
      <w:r w:rsidR="00BF15B2"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 xml:space="preserve">8. Совет депутатов </w:t>
      </w:r>
      <w:proofErr w:type="spellStart"/>
      <w:proofErr w:type="gramStart"/>
      <w:r w:rsidR="0027413B">
        <w:rPr>
          <w:sz w:val="28"/>
          <w:szCs w:val="28"/>
        </w:rPr>
        <w:t>Снегиревского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 </w:t>
      </w:r>
      <w:proofErr w:type="spellStart"/>
      <w:r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>
        <w:rPr>
          <w:sz w:val="28"/>
          <w:szCs w:val="28"/>
        </w:rPr>
        <w:t>чского</w:t>
      </w:r>
      <w:proofErr w:type="spellEnd"/>
      <w:r>
        <w:rPr>
          <w:sz w:val="28"/>
          <w:szCs w:val="28"/>
        </w:rPr>
        <w:t xml:space="preserve">  района Смоленской  области  </w:t>
      </w:r>
      <w:r w:rsidR="0027413B">
        <w:rPr>
          <w:sz w:val="28"/>
          <w:szCs w:val="28"/>
        </w:rPr>
        <w:t xml:space="preserve">2021-2022 годы   10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п/</w:t>
      </w:r>
      <w:proofErr w:type="spellStart"/>
      <w:r>
        <w:rPr>
          <w:sz w:val="28"/>
          <w:szCs w:val="28"/>
        </w:rPr>
        <w:t>хр</w:t>
      </w:r>
      <w:proofErr w:type="spellEnd"/>
      <w:r>
        <w:rPr>
          <w:sz w:val="28"/>
          <w:szCs w:val="28"/>
        </w:rPr>
        <w:t xml:space="preserve">; 2022-2024 годы  8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п/хр.</w:t>
      </w:r>
    </w:p>
    <w:p w:rsidR="00460FCA" w:rsidRDefault="00460FCA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1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9. Совет депутатов Озерного сельского поселения </w:t>
      </w:r>
      <w:proofErr w:type="spellStart"/>
      <w:proofErr w:type="gramStart"/>
      <w:r>
        <w:rPr>
          <w:sz w:val="28"/>
          <w:szCs w:val="28"/>
        </w:rPr>
        <w:t>Шум</w:t>
      </w:r>
      <w:r w:rsidR="00AD0ACF">
        <w:rPr>
          <w:sz w:val="28"/>
          <w:szCs w:val="28"/>
        </w:rPr>
        <w:t>я</w:t>
      </w:r>
      <w:r>
        <w:rPr>
          <w:sz w:val="28"/>
          <w:szCs w:val="28"/>
        </w:rPr>
        <w:t>чского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Смоленской  области  2022-2024 годы  21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>
        <w:rPr>
          <w:sz w:val="28"/>
          <w:szCs w:val="28"/>
        </w:rPr>
        <w:t xml:space="preserve"> п/хр.</w:t>
      </w:r>
    </w:p>
    <w:p w:rsidR="00BF15B2" w:rsidRDefault="00460FCA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15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10. Совет депутатов </w:t>
      </w:r>
      <w:proofErr w:type="spellStart"/>
      <w:r>
        <w:rPr>
          <w:sz w:val="28"/>
          <w:szCs w:val="28"/>
        </w:rPr>
        <w:t>Надейковичского</w:t>
      </w:r>
      <w:proofErr w:type="spellEnd"/>
      <w:r>
        <w:rPr>
          <w:sz w:val="28"/>
          <w:szCs w:val="28"/>
        </w:rPr>
        <w:t xml:space="preserve"> </w:t>
      </w:r>
      <w:r w:rsidR="00AD0ACF">
        <w:rPr>
          <w:sz w:val="28"/>
          <w:szCs w:val="28"/>
        </w:rPr>
        <w:t xml:space="preserve">сельского поселения   </w:t>
      </w:r>
      <w:proofErr w:type="spellStart"/>
      <w:proofErr w:type="gramStart"/>
      <w:r w:rsidR="00AD0ACF">
        <w:rPr>
          <w:sz w:val="28"/>
          <w:szCs w:val="28"/>
        </w:rPr>
        <w:t>Шумячского</w:t>
      </w:r>
      <w:proofErr w:type="spellEnd"/>
      <w:r w:rsidR="00AD0ACF">
        <w:rPr>
          <w:sz w:val="28"/>
          <w:szCs w:val="28"/>
        </w:rPr>
        <w:t xml:space="preserve">  района</w:t>
      </w:r>
      <w:proofErr w:type="gramEnd"/>
      <w:r w:rsidR="00AD0ACF">
        <w:rPr>
          <w:sz w:val="28"/>
          <w:szCs w:val="28"/>
        </w:rPr>
        <w:t xml:space="preserve"> Смоленской  области </w:t>
      </w:r>
      <w:r>
        <w:rPr>
          <w:sz w:val="28"/>
          <w:szCs w:val="28"/>
        </w:rPr>
        <w:t xml:space="preserve">2022-2024 годы   13 </w:t>
      </w:r>
      <w:proofErr w:type="spellStart"/>
      <w:r w:rsidRPr="00404401">
        <w:rPr>
          <w:sz w:val="28"/>
          <w:szCs w:val="28"/>
          <w:u w:val="single"/>
        </w:rPr>
        <w:t>ед.хр</w:t>
      </w:r>
      <w:proofErr w:type="spellEnd"/>
      <w:r w:rsidR="00AD0A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п/хр</w:t>
      </w:r>
      <w:r w:rsidR="00AD0ACF">
        <w:rPr>
          <w:sz w:val="28"/>
          <w:szCs w:val="28"/>
        </w:rPr>
        <w:t>.</w:t>
      </w:r>
    </w:p>
    <w:p w:rsidR="0027413B" w:rsidRDefault="00BF15B2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413B">
        <w:rPr>
          <w:sz w:val="28"/>
          <w:szCs w:val="28"/>
        </w:rPr>
        <w:t>11. Совет депутатов Первомайского</w:t>
      </w:r>
      <w:r>
        <w:rPr>
          <w:sz w:val="28"/>
          <w:szCs w:val="28"/>
        </w:rPr>
        <w:t xml:space="preserve"> сельского поселения     </w:t>
      </w:r>
      <w:proofErr w:type="spellStart"/>
      <w:proofErr w:type="gram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 Смоленской  области</w:t>
      </w:r>
      <w:r w:rsidR="0027413B">
        <w:rPr>
          <w:sz w:val="28"/>
          <w:szCs w:val="28"/>
        </w:rPr>
        <w:t xml:space="preserve">  2022-2024 годы    18 </w:t>
      </w:r>
      <w:proofErr w:type="spellStart"/>
      <w:r w:rsidR="0027413B" w:rsidRPr="00404401">
        <w:rPr>
          <w:sz w:val="28"/>
          <w:szCs w:val="28"/>
          <w:u w:val="single"/>
        </w:rPr>
        <w:t>ед.хр</w:t>
      </w:r>
      <w:proofErr w:type="spellEnd"/>
      <w:r w:rsidR="00274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п/хр</w:t>
      </w:r>
      <w:r>
        <w:rPr>
          <w:sz w:val="28"/>
          <w:szCs w:val="28"/>
        </w:rPr>
        <w:t>.</w:t>
      </w:r>
    </w:p>
    <w:p w:rsidR="0027413B" w:rsidRDefault="00BF15B2" w:rsidP="00DB19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413B">
        <w:rPr>
          <w:sz w:val="28"/>
          <w:szCs w:val="28"/>
        </w:rPr>
        <w:t>12.Шумячский районный</w:t>
      </w:r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="0027413B">
        <w:rPr>
          <w:sz w:val="28"/>
          <w:szCs w:val="28"/>
        </w:rPr>
        <w:t>2022-2024 годы 51</w:t>
      </w:r>
      <w:r w:rsidR="0027413B" w:rsidRPr="00B86548">
        <w:rPr>
          <w:sz w:val="28"/>
          <w:szCs w:val="28"/>
        </w:rPr>
        <w:t xml:space="preserve"> </w:t>
      </w:r>
      <w:proofErr w:type="spellStart"/>
      <w:r w:rsidR="0027413B" w:rsidRPr="00B86548">
        <w:rPr>
          <w:sz w:val="28"/>
          <w:szCs w:val="28"/>
          <w:u w:val="single"/>
        </w:rPr>
        <w:t>ед.хр</w:t>
      </w:r>
      <w:proofErr w:type="spellEnd"/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 п/</w:t>
      </w:r>
      <w:proofErr w:type="gramStart"/>
      <w:r>
        <w:rPr>
          <w:sz w:val="28"/>
          <w:szCs w:val="28"/>
        </w:rPr>
        <w:t xml:space="preserve">х;   </w:t>
      </w:r>
      <w:proofErr w:type="gramEnd"/>
      <w:r>
        <w:rPr>
          <w:sz w:val="28"/>
          <w:szCs w:val="28"/>
        </w:rPr>
        <w:t xml:space="preserve">                  </w:t>
      </w:r>
      <w:r w:rsidR="0027413B">
        <w:rPr>
          <w:sz w:val="28"/>
          <w:szCs w:val="28"/>
        </w:rPr>
        <w:t xml:space="preserve">2022-2024 годы  12 </w:t>
      </w:r>
      <w:proofErr w:type="spellStart"/>
      <w:r w:rsidR="0027413B" w:rsidRPr="00BF15B2">
        <w:rPr>
          <w:sz w:val="28"/>
          <w:szCs w:val="28"/>
        </w:rPr>
        <w:t>ед.хр</w:t>
      </w:r>
      <w:proofErr w:type="spellEnd"/>
      <w:r w:rsidRPr="00BF15B2">
        <w:rPr>
          <w:sz w:val="28"/>
          <w:szCs w:val="28"/>
        </w:rPr>
        <w:t>. л/с.</w:t>
      </w:r>
    </w:p>
    <w:p w:rsidR="0027413B" w:rsidRDefault="0027413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15B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13. Отдел по культуре и спорту Администрации </w:t>
      </w:r>
      <w:r w:rsidR="00BF15B2">
        <w:rPr>
          <w:sz w:val="28"/>
          <w:szCs w:val="28"/>
        </w:rPr>
        <w:t xml:space="preserve">   муниципального образования «</w:t>
      </w:r>
      <w:proofErr w:type="spellStart"/>
      <w:r w:rsidR="00BF15B2">
        <w:rPr>
          <w:sz w:val="28"/>
          <w:szCs w:val="28"/>
        </w:rPr>
        <w:t>Шумячский</w:t>
      </w:r>
      <w:proofErr w:type="spellEnd"/>
      <w:r w:rsidR="00BF15B2">
        <w:rPr>
          <w:sz w:val="28"/>
          <w:szCs w:val="28"/>
        </w:rPr>
        <w:t xml:space="preserve"> район» Смоленской </w:t>
      </w:r>
      <w:proofErr w:type="gramStart"/>
      <w:r w:rsidR="00BF15B2">
        <w:rPr>
          <w:sz w:val="28"/>
          <w:szCs w:val="28"/>
        </w:rPr>
        <w:t xml:space="preserve">области  </w:t>
      </w:r>
      <w:r>
        <w:rPr>
          <w:sz w:val="28"/>
          <w:szCs w:val="28"/>
        </w:rPr>
        <w:t>2021</w:t>
      </w:r>
      <w:proofErr w:type="gramEnd"/>
      <w:r>
        <w:rPr>
          <w:sz w:val="28"/>
          <w:szCs w:val="28"/>
        </w:rPr>
        <w:t xml:space="preserve">-2022 годы    24 </w:t>
      </w:r>
      <w:proofErr w:type="spellStart"/>
      <w:r w:rsidRPr="00570A2C">
        <w:rPr>
          <w:sz w:val="28"/>
          <w:szCs w:val="28"/>
          <w:u w:val="single"/>
        </w:rPr>
        <w:t>ед.хр</w:t>
      </w:r>
      <w:proofErr w:type="spellEnd"/>
      <w:r w:rsidR="00BF15B2">
        <w:rPr>
          <w:sz w:val="28"/>
          <w:szCs w:val="28"/>
          <w:u w:val="single"/>
        </w:rPr>
        <w:t>.</w:t>
      </w:r>
      <w:r w:rsidR="00BF15B2" w:rsidRPr="00BF15B2">
        <w:rPr>
          <w:sz w:val="28"/>
          <w:szCs w:val="28"/>
        </w:rPr>
        <w:t xml:space="preserve"> </w:t>
      </w:r>
      <w:r w:rsidR="00BF15B2">
        <w:rPr>
          <w:sz w:val="28"/>
          <w:szCs w:val="28"/>
        </w:rPr>
        <w:t>п/хр.</w:t>
      </w:r>
    </w:p>
    <w:p w:rsidR="0027413B" w:rsidRDefault="0027413B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450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14.</w:t>
      </w:r>
      <w:r w:rsidRPr="00C34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экономики, комплексного развития   </w:t>
      </w:r>
      <w:r w:rsidR="00BF15B2">
        <w:rPr>
          <w:sz w:val="28"/>
          <w:szCs w:val="28"/>
        </w:rPr>
        <w:t xml:space="preserve">и инвестиционной </w:t>
      </w:r>
      <w:proofErr w:type="gramStart"/>
      <w:r w:rsidR="00BF15B2">
        <w:rPr>
          <w:sz w:val="28"/>
          <w:szCs w:val="28"/>
        </w:rPr>
        <w:t>деятельности  Администрации</w:t>
      </w:r>
      <w:proofErr w:type="gramEnd"/>
      <w:r w:rsidR="00BF15B2">
        <w:rPr>
          <w:sz w:val="28"/>
          <w:szCs w:val="28"/>
        </w:rPr>
        <w:t xml:space="preserve"> муниципального образования «</w:t>
      </w:r>
      <w:proofErr w:type="spellStart"/>
      <w:r w:rsidR="00BF15B2">
        <w:rPr>
          <w:sz w:val="28"/>
          <w:szCs w:val="28"/>
        </w:rPr>
        <w:t>Шумячский</w:t>
      </w:r>
      <w:proofErr w:type="spellEnd"/>
      <w:r w:rsidR="00BF15B2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 xml:space="preserve">2021-2022 годы  43 </w:t>
      </w:r>
      <w:proofErr w:type="spellStart"/>
      <w:r w:rsidRPr="00570A2C">
        <w:rPr>
          <w:sz w:val="28"/>
          <w:szCs w:val="28"/>
          <w:u w:val="single"/>
        </w:rPr>
        <w:t>ед.хр</w:t>
      </w:r>
      <w:proofErr w:type="spellEnd"/>
      <w:r w:rsidR="00BF15B2">
        <w:rPr>
          <w:sz w:val="28"/>
          <w:szCs w:val="28"/>
        </w:rPr>
        <w:t xml:space="preserve">. </w:t>
      </w:r>
      <w:r>
        <w:rPr>
          <w:sz w:val="28"/>
          <w:szCs w:val="28"/>
        </w:rPr>
        <w:t>п/хр</w:t>
      </w:r>
      <w:r w:rsidR="00BF15B2">
        <w:rPr>
          <w:sz w:val="28"/>
          <w:szCs w:val="28"/>
        </w:rPr>
        <w:t>.</w:t>
      </w:r>
    </w:p>
    <w:p w:rsidR="0027413B" w:rsidRDefault="0027413B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14500">
        <w:rPr>
          <w:sz w:val="28"/>
          <w:szCs w:val="28"/>
        </w:rPr>
        <w:t xml:space="preserve">       </w:t>
      </w:r>
      <w:r>
        <w:rPr>
          <w:sz w:val="28"/>
          <w:szCs w:val="28"/>
        </w:rPr>
        <w:t>15. ОГБУЗ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центральная </w:t>
      </w:r>
      <w:proofErr w:type="gramStart"/>
      <w:r>
        <w:rPr>
          <w:sz w:val="28"/>
          <w:szCs w:val="28"/>
        </w:rPr>
        <w:t xml:space="preserve">районная  </w:t>
      </w:r>
      <w:r w:rsidR="00714500">
        <w:rPr>
          <w:sz w:val="28"/>
          <w:szCs w:val="28"/>
        </w:rPr>
        <w:t>больница</w:t>
      </w:r>
      <w:proofErr w:type="gramEnd"/>
      <w:r w:rsidR="00714500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2022 год   11 </w:t>
      </w:r>
      <w:proofErr w:type="spellStart"/>
      <w:r w:rsidRPr="0038288A">
        <w:rPr>
          <w:sz w:val="28"/>
          <w:szCs w:val="28"/>
        </w:rPr>
        <w:t>ед.х</w:t>
      </w:r>
      <w:r w:rsidR="00714500">
        <w:rPr>
          <w:sz w:val="28"/>
          <w:szCs w:val="28"/>
        </w:rPr>
        <w:t>р</w:t>
      </w:r>
      <w:proofErr w:type="spellEnd"/>
      <w:r w:rsidR="00714500">
        <w:rPr>
          <w:sz w:val="28"/>
          <w:szCs w:val="28"/>
        </w:rPr>
        <w:t xml:space="preserve">. </w:t>
      </w:r>
      <w:r>
        <w:rPr>
          <w:sz w:val="28"/>
          <w:szCs w:val="28"/>
        </w:rPr>
        <w:t>п/хр</w:t>
      </w:r>
      <w:r w:rsidR="00714500">
        <w:rPr>
          <w:sz w:val="28"/>
          <w:szCs w:val="28"/>
        </w:rPr>
        <w:t>.</w:t>
      </w:r>
    </w:p>
    <w:p w:rsidR="0027413B" w:rsidRDefault="0027413B" w:rsidP="00DB19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16. Муниципальное бюджетное образовательное   2021-2022 годы 12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 w:rsidR="0071450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средняя школа </w:t>
      </w:r>
      <w:r w:rsidR="00714500">
        <w:rPr>
          <w:sz w:val="28"/>
          <w:szCs w:val="28"/>
        </w:rPr>
        <w:t xml:space="preserve">имени  </w:t>
      </w:r>
      <w:proofErr w:type="spellStart"/>
      <w:r w:rsidR="00714500">
        <w:rPr>
          <w:sz w:val="28"/>
          <w:szCs w:val="28"/>
        </w:rPr>
        <w:t>В.Ф.Алёшина</w:t>
      </w:r>
      <w:proofErr w:type="spellEnd"/>
      <w:r w:rsidR="00714500">
        <w:rPr>
          <w:sz w:val="28"/>
          <w:szCs w:val="28"/>
        </w:rPr>
        <w:t xml:space="preserve">» </w:t>
      </w:r>
      <w:r>
        <w:rPr>
          <w:sz w:val="28"/>
          <w:szCs w:val="28"/>
        </w:rPr>
        <w:t>п/</w:t>
      </w:r>
      <w:proofErr w:type="spellStart"/>
      <w:r>
        <w:rPr>
          <w:sz w:val="28"/>
          <w:szCs w:val="28"/>
        </w:rPr>
        <w:t>хр</w:t>
      </w:r>
      <w:proofErr w:type="spellEnd"/>
      <w:r w:rsidR="007145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2021-2022 годы   6 </w:t>
      </w:r>
      <w:proofErr w:type="spellStart"/>
      <w:r>
        <w:rPr>
          <w:sz w:val="28"/>
          <w:szCs w:val="28"/>
        </w:rPr>
        <w:t>ед.хр</w:t>
      </w:r>
      <w:proofErr w:type="spellEnd"/>
      <w:r w:rsidR="00714500">
        <w:rPr>
          <w:sz w:val="28"/>
          <w:szCs w:val="28"/>
        </w:rPr>
        <w:t xml:space="preserve">.  </w:t>
      </w:r>
      <w:r>
        <w:rPr>
          <w:sz w:val="28"/>
          <w:szCs w:val="28"/>
        </w:rPr>
        <w:t>л/с</w:t>
      </w:r>
    </w:p>
    <w:p w:rsidR="00834CB5" w:rsidRDefault="00834CB5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54BF">
        <w:rPr>
          <w:sz w:val="28"/>
          <w:szCs w:val="28"/>
        </w:rPr>
        <w:t xml:space="preserve"> </w:t>
      </w:r>
      <w:r>
        <w:rPr>
          <w:sz w:val="28"/>
          <w:szCs w:val="28"/>
        </w:rPr>
        <w:t>В 2024 году были подготовлены и утверждены на ЭПК Министерства культуры и туризма Смоленской области номенклатуры дел следующих организаций: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Отдел по образованию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(99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>
        <w:rPr>
          <w:sz w:val="28"/>
          <w:szCs w:val="28"/>
        </w:rPr>
        <w:t>);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районный Совет </w:t>
      </w:r>
      <w:proofErr w:type="spellStart"/>
      <w:r>
        <w:rPr>
          <w:sz w:val="28"/>
          <w:szCs w:val="28"/>
        </w:rPr>
        <w:t>депутитов</w:t>
      </w:r>
      <w:proofErr w:type="spellEnd"/>
      <w:r>
        <w:rPr>
          <w:sz w:val="28"/>
          <w:szCs w:val="28"/>
        </w:rPr>
        <w:t xml:space="preserve"> (55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>
        <w:rPr>
          <w:sz w:val="28"/>
          <w:szCs w:val="28"/>
        </w:rPr>
        <w:t>);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муниципального образования «</w:t>
      </w:r>
      <w:proofErr w:type="spellStart"/>
      <w:r>
        <w:rPr>
          <w:sz w:val="28"/>
          <w:szCs w:val="28"/>
        </w:rPr>
        <w:t>Шуимячский</w:t>
      </w:r>
      <w:proofErr w:type="spellEnd"/>
      <w:r>
        <w:rPr>
          <w:sz w:val="28"/>
          <w:szCs w:val="28"/>
        </w:rPr>
        <w:t xml:space="preserve"> район» Смоленской области (148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>
        <w:rPr>
          <w:sz w:val="28"/>
          <w:szCs w:val="28"/>
        </w:rPr>
        <w:t>);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Администрация Озерного сельского поселения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района Смоленской области (108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>
        <w:rPr>
          <w:sz w:val="28"/>
          <w:szCs w:val="28"/>
        </w:rPr>
        <w:t>);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депутатов Озерного сельского поселения </w:t>
      </w:r>
      <w:proofErr w:type="spellStart"/>
      <w:r>
        <w:rPr>
          <w:sz w:val="28"/>
          <w:szCs w:val="28"/>
        </w:rPr>
        <w:t>Шумячского</w:t>
      </w:r>
      <w:proofErr w:type="spellEnd"/>
      <w:r>
        <w:rPr>
          <w:sz w:val="28"/>
          <w:szCs w:val="28"/>
        </w:rPr>
        <w:t xml:space="preserve"> района Смоленской области (22 </w:t>
      </w:r>
      <w:proofErr w:type="spellStart"/>
      <w:proofErr w:type="gramStart"/>
      <w:r>
        <w:rPr>
          <w:sz w:val="28"/>
          <w:szCs w:val="28"/>
        </w:rPr>
        <w:t>ед.хр</w:t>
      </w:r>
      <w:proofErr w:type="spellEnd"/>
      <w:proofErr w:type="gramEnd"/>
      <w:r>
        <w:rPr>
          <w:sz w:val="28"/>
          <w:szCs w:val="28"/>
        </w:rPr>
        <w:t>)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ЭПК Министерства культуры и туризма от 29 ноября 2024 года ОГБУЗ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центральная районная больница» исключена из списка организаций – источников комплектования Архивного отдела в связи с присоединением ОГБУЗ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центральная районная больница» к ОГБУЗ «</w:t>
      </w:r>
      <w:proofErr w:type="spellStart"/>
      <w:r>
        <w:rPr>
          <w:sz w:val="28"/>
          <w:szCs w:val="28"/>
        </w:rPr>
        <w:t>Рославльская</w:t>
      </w:r>
      <w:proofErr w:type="spellEnd"/>
      <w:r>
        <w:rPr>
          <w:sz w:val="28"/>
          <w:szCs w:val="28"/>
        </w:rPr>
        <w:t xml:space="preserve"> центральная районная больница».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взаимодействию между Управлением (отделами) Социального фонда России по Смоленской области и Администрацией по обмену информацией социально-правового характера ведется. За отчетный период принято 189 запросов социально - правового характера</w:t>
      </w:r>
      <w:r w:rsidRPr="00EA7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электронном виде, на них подготовлены и отправлены ответы.    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 w:rsidRPr="0070546F">
        <w:rPr>
          <w:sz w:val="28"/>
          <w:szCs w:val="28"/>
        </w:rPr>
        <w:t>По состоянию на 1 декабря 20</w:t>
      </w:r>
      <w:r>
        <w:rPr>
          <w:sz w:val="28"/>
          <w:szCs w:val="28"/>
        </w:rPr>
        <w:t>24</w:t>
      </w:r>
      <w:r w:rsidRPr="0070546F">
        <w:rPr>
          <w:sz w:val="28"/>
          <w:szCs w:val="28"/>
        </w:rPr>
        <w:t xml:space="preserve"> года составлены паспорта ведомственных архивов и на основании их св</w:t>
      </w:r>
      <w:r>
        <w:rPr>
          <w:sz w:val="28"/>
          <w:szCs w:val="28"/>
        </w:rPr>
        <w:t>едения о состоянии хранения документов в организациях источниках комплектования</w:t>
      </w:r>
      <w:r w:rsidRPr="0070546F">
        <w:rPr>
          <w:sz w:val="28"/>
          <w:szCs w:val="28"/>
        </w:rPr>
        <w:t xml:space="preserve"> Архивного отдела Администрации</w:t>
      </w:r>
      <w:r>
        <w:rPr>
          <w:sz w:val="28"/>
          <w:szCs w:val="28"/>
        </w:rPr>
        <w:t>.</w:t>
      </w:r>
      <w:r w:rsidRPr="0070546F">
        <w:rPr>
          <w:sz w:val="28"/>
          <w:szCs w:val="28"/>
        </w:rPr>
        <w:t xml:space="preserve"> </w:t>
      </w:r>
    </w:p>
    <w:p w:rsidR="00834CB5" w:rsidRDefault="00834CB5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Составлена историческая справка Сельскохозяйственного производственного кооператива «Городец». Организация ликвидирована, документы описаны, согласованы с ЭПК и приняты на архивное хранение в 2024 году.</w:t>
      </w:r>
    </w:p>
    <w:p w:rsidR="00454E59" w:rsidRDefault="00454E59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39ED" w:rsidRPr="00C640CE" w:rsidRDefault="005F5DAA" w:rsidP="00DB19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2.1.</w:t>
      </w:r>
      <w:proofErr w:type="gramStart"/>
      <w:r>
        <w:rPr>
          <w:b/>
          <w:i/>
          <w:sz w:val="28"/>
          <w:szCs w:val="28"/>
        </w:rPr>
        <w:t>5.</w:t>
      </w:r>
      <w:r w:rsidR="00735EAD" w:rsidRPr="00C640CE">
        <w:rPr>
          <w:b/>
          <w:i/>
          <w:sz w:val="28"/>
          <w:szCs w:val="28"/>
        </w:rPr>
        <w:t>Информационная</w:t>
      </w:r>
      <w:proofErr w:type="gramEnd"/>
      <w:r w:rsidR="00735EAD" w:rsidRPr="00C640CE">
        <w:rPr>
          <w:b/>
          <w:i/>
          <w:sz w:val="28"/>
          <w:szCs w:val="28"/>
        </w:rPr>
        <w:t xml:space="preserve">  политика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>Сектором по информационной политике Администрации муниципального образования «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район» Смоленской области в 2024 году велась работа на общероссийском сайте Торги размещено 20 извещений по аренде и продаже земельных участков  3 извещения по отбору управляющих компаний, 1</w:t>
      </w:r>
      <w:r w:rsidRPr="00834C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34CB5">
        <w:rPr>
          <w:rFonts w:eastAsiaTheme="minorHAnsi"/>
          <w:sz w:val="28"/>
          <w:szCs w:val="28"/>
          <w:lang w:eastAsia="en-US"/>
        </w:rPr>
        <w:t>извещение по продаже недвижимого имущества и 1 извещение по продаже транспорта.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834CB5">
        <w:rPr>
          <w:rFonts w:eastAsiaTheme="minorHAnsi"/>
          <w:sz w:val="28"/>
          <w:szCs w:val="28"/>
          <w:lang w:eastAsia="en-US"/>
        </w:rPr>
        <w:t>существлялись публикации информационных записей и документов на официальном сайте муниципального образования «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район» Смоленской области.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>Ведется работа в Федеральной адресной системе по занесению, изменению и удалению объектов адресации на территории МО «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район» в соответствии с поступающими нормативно правовыми актами Администрации района и сельских </w:t>
      </w:r>
      <w:r w:rsidRPr="00834CB5">
        <w:rPr>
          <w:rFonts w:eastAsiaTheme="minorHAnsi"/>
          <w:sz w:val="28"/>
          <w:szCs w:val="28"/>
          <w:lang w:eastAsia="en-US"/>
        </w:rPr>
        <w:lastRenderedPageBreak/>
        <w:t>поселений. С начала 2024 г. добавлено 29 земельных участков и 34 здания, отредактировано 82 объектов адресации, а также удалено 22 помещения.  Все работы проводятся в соответствии с законодательством без нарушения сроков.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>В соответствии с Положением, Сектором по информационной политике Администрации муниципального образования «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район» Смоленской области в 2024 году на официальном сайте муниципального образования «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район» Смоленской области было размещено более 2920 информационных записей и документов.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 xml:space="preserve">Сектором по информационной политике ведутся официальные группы муниципального образования в социальных сетях «В контакте», «Одноклассники», </w:t>
      </w:r>
      <w:r w:rsidRPr="00834CB5">
        <w:rPr>
          <w:rFonts w:eastAsiaTheme="minorHAnsi"/>
          <w:sz w:val="28"/>
          <w:szCs w:val="28"/>
          <w:lang w:val="en-US" w:eastAsia="en-US"/>
        </w:rPr>
        <w:t>Telegram</w:t>
      </w:r>
      <w:r w:rsidRPr="00834CB5">
        <w:rPr>
          <w:rFonts w:eastAsiaTheme="minorHAnsi"/>
          <w:sz w:val="28"/>
          <w:szCs w:val="28"/>
          <w:lang w:eastAsia="en-US"/>
        </w:rPr>
        <w:t>. За 2024 год размещено 1452 информационных публикации. За 2024 год рассмотрено более 300 обращений граждан через социальные сети.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 xml:space="preserve">Ежемесячно отправляются </w:t>
      </w:r>
      <w:proofErr w:type="gramStart"/>
      <w:r w:rsidRPr="00834CB5">
        <w:rPr>
          <w:rFonts w:eastAsiaTheme="minorHAnsi"/>
          <w:sz w:val="28"/>
          <w:szCs w:val="28"/>
          <w:lang w:eastAsia="en-US"/>
        </w:rPr>
        <w:t>отчеты  по</w:t>
      </w:r>
      <w:proofErr w:type="gramEnd"/>
      <w:r w:rsidRPr="00834CB5">
        <w:rPr>
          <w:rFonts w:eastAsiaTheme="minorHAnsi"/>
          <w:sz w:val="28"/>
          <w:szCs w:val="28"/>
          <w:lang w:eastAsia="en-US"/>
        </w:rPr>
        <w:t xml:space="preserve"> информационному сопровождению инициатив Президента РФ.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 xml:space="preserve">В региональную информационную систему «Реестр государственных и муниципальных услуг (функций) Смоленской области» по 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Шумячскому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району внесено 147 муниципальных услуг. В течение года проводилась актуализация сведений в реестре в соответствии с внесенными изменениями в административные регламенты муниципальных услуг. 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>Периодически проводится настройка и диагностика автоматизированных рабочих мест Администрации, настройка сетевых ресурсов.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>Ежемесячно и ежеквартально размещаются отчеты о количестве обращений граждан для получения муниципальных услуг на портале Администрации Смоленской области</w:t>
      </w:r>
      <w:r w:rsidR="00501D7B">
        <w:rPr>
          <w:rFonts w:eastAsiaTheme="minorHAnsi"/>
          <w:sz w:val="28"/>
          <w:szCs w:val="28"/>
          <w:lang w:eastAsia="en-US"/>
        </w:rPr>
        <w:t>,  р</w:t>
      </w:r>
      <w:r w:rsidRPr="00834CB5">
        <w:rPr>
          <w:rFonts w:eastAsiaTheme="minorHAnsi"/>
          <w:sz w:val="28"/>
          <w:szCs w:val="28"/>
          <w:lang w:eastAsia="en-US"/>
        </w:rPr>
        <w:t>азмещаются отчеты в системе ГАС «Управление» по форме 1-ГМУ о количестве муниципальных услуг, оказываемых в Администрации МО «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район», а также подведомственных учреждениях и сельских поселениях </w:t>
      </w:r>
      <w:proofErr w:type="spellStart"/>
      <w:r w:rsidRPr="00834CB5">
        <w:rPr>
          <w:rFonts w:eastAsiaTheme="minorHAnsi"/>
          <w:sz w:val="28"/>
          <w:szCs w:val="28"/>
          <w:lang w:eastAsia="en-US"/>
        </w:rPr>
        <w:t>Шумячского</w:t>
      </w:r>
      <w:proofErr w:type="spellEnd"/>
      <w:r w:rsidRPr="00834CB5">
        <w:rPr>
          <w:rFonts w:eastAsiaTheme="minorHAnsi"/>
          <w:sz w:val="28"/>
          <w:szCs w:val="28"/>
          <w:lang w:eastAsia="en-US"/>
        </w:rPr>
        <w:t xml:space="preserve"> района.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4CB5">
        <w:rPr>
          <w:rFonts w:eastAsiaTheme="minorHAnsi"/>
          <w:sz w:val="28"/>
          <w:szCs w:val="28"/>
          <w:lang w:eastAsia="en-US"/>
        </w:rPr>
        <w:t>Ежегодно отправляется отчет по форме 3-ИНФ в государственные органы статистики.</w:t>
      </w:r>
    </w:p>
    <w:p w:rsidR="00834CB5" w:rsidRPr="00834CB5" w:rsidRDefault="00834CB5" w:rsidP="00DB193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34CB5">
        <w:rPr>
          <w:rFonts w:eastAsiaTheme="minorHAnsi"/>
          <w:sz w:val="28"/>
          <w:szCs w:val="28"/>
          <w:lang w:eastAsia="en-US"/>
        </w:rPr>
        <w:t>Велась  работа</w:t>
      </w:r>
      <w:proofErr w:type="gramEnd"/>
      <w:r w:rsidRPr="00834CB5">
        <w:rPr>
          <w:rFonts w:eastAsiaTheme="minorHAnsi"/>
          <w:sz w:val="28"/>
          <w:szCs w:val="28"/>
          <w:lang w:eastAsia="en-US"/>
        </w:rPr>
        <w:t xml:space="preserve">  на портале ЕГИССО (Единая государственная система социального обеспечения) по настройке и занесению данных о фактах и мерах социальной поддержки.</w:t>
      </w:r>
    </w:p>
    <w:p w:rsidR="00FC6CE1" w:rsidRPr="00FC6CE1" w:rsidRDefault="00501D7B" w:rsidP="00DB193C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834CB5" w:rsidRPr="00834CB5">
        <w:rPr>
          <w:rFonts w:eastAsiaTheme="minorHAnsi"/>
          <w:sz w:val="28"/>
          <w:szCs w:val="28"/>
          <w:lang w:eastAsia="en-US"/>
        </w:rPr>
        <w:t xml:space="preserve">Осуществлялась помощь сельским поселениям в настройке и тестировании рабочих мест для проведения единого дня приема граждан. Также проводилось и проводится обновление программного комплекса </w:t>
      </w:r>
      <w:proofErr w:type="spellStart"/>
      <w:r w:rsidR="00834CB5" w:rsidRPr="00834CB5">
        <w:rPr>
          <w:rFonts w:eastAsiaTheme="minorHAnsi"/>
          <w:sz w:val="28"/>
          <w:szCs w:val="28"/>
          <w:lang w:eastAsia="en-US"/>
        </w:rPr>
        <w:t>ДелоПро</w:t>
      </w:r>
      <w:proofErr w:type="spellEnd"/>
      <w:r w:rsidR="00834CB5" w:rsidRPr="00834CB5">
        <w:rPr>
          <w:rFonts w:eastAsiaTheme="minorHAnsi"/>
          <w:sz w:val="28"/>
          <w:szCs w:val="28"/>
          <w:lang w:eastAsia="en-US"/>
        </w:rPr>
        <w:t xml:space="preserve"> в сельских поселениях по мере выхода новых обновлений. Оказывалась помощь в настройке, подключении и работе с общероссийскими сайтами Госзакупка, Торги, Смоленским сайтом АИС ГЗ и электронными площадками для проведения электронных аукционов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5C6F12" w:rsidRDefault="005C6F12" w:rsidP="00DB193C">
      <w:pPr>
        <w:rPr>
          <w:sz w:val="28"/>
          <w:szCs w:val="28"/>
        </w:rPr>
      </w:pPr>
    </w:p>
    <w:p w:rsidR="00424217" w:rsidRDefault="0073495D" w:rsidP="00DB193C">
      <w:pPr>
        <w:jc w:val="center"/>
        <w:rPr>
          <w:b/>
          <w:sz w:val="28"/>
          <w:szCs w:val="28"/>
        </w:rPr>
      </w:pPr>
      <w:r w:rsidRPr="0073495D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Взаимодействие  с</w:t>
      </w:r>
      <w:proofErr w:type="gramEnd"/>
      <w:r>
        <w:rPr>
          <w:b/>
          <w:sz w:val="28"/>
          <w:szCs w:val="28"/>
        </w:rPr>
        <w:t xml:space="preserve">  органами государственной  власти,  </w:t>
      </w:r>
    </w:p>
    <w:p w:rsidR="0073495D" w:rsidRDefault="0073495D" w:rsidP="00DB193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органами  местного</w:t>
      </w:r>
      <w:proofErr w:type="gramEnd"/>
      <w:r>
        <w:rPr>
          <w:b/>
          <w:sz w:val="28"/>
          <w:szCs w:val="28"/>
        </w:rPr>
        <w:t xml:space="preserve">  самоуправления,  гражданами  и  организациями</w:t>
      </w:r>
      <w:r w:rsidR="00FE44EE">
        <w:rPr>
          <w:b/>
          <w:sz w:val="28"/>
          <w:szCs w:val="28"/>
        </w:rPr>
        <w:t>.</w:t>
      </w:r>
    </w:p>
    <w:p w:rsidR="00FF1A8C" w:rsidRPr="0073495D" w:rsidRDefault="00FF1A8C" w:rsidP="00DB193C">
      <w:pPr>
        <w:jc w:val="center"/>
        <w:rPr>
          <w:b/>
          <w:sz w:val="28"/>
          <w:szCs w:val="28"/>
        </w:rPr>
      </w:pPr>
    </w:p>
    <w:p w:rsidR="006812C7" w:rsidRPr="003E6F63" w:rsidRDefault="000A7D33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7D33">
        <w:rPr>
          <w:rFonts w:ascii="Times New Roman" w:hAnsi="Times New Roman"/>
          <w:b/>
          <w:sz w:val="28"/>
          <w:szCs w:val="28"/>
        </w:rPr>
        <w:t xml:space="preserve">         2.2.1.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812C7" w:rsidRPr="003E6F63">
        <w:rPr>
          <w:rFonts w:ascii="Times New Roman" w:hAnsi="Times New Roman"/>
          <w:sz w:val="28"/>
          <w:szCs w:val="28"/>
        </w:rPr>
        <w:t>Администрацией муниципального образования «</w:t>
      </w:r>
      <w:proofErr w:type="spellStart"/>
      <w:r w:rsidR="006812C7" w:rsidRPr="003E6F63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6812C7" w:rsidRPr="003E6F63">
        <w:rPr>
          <w:rFonts w:ascii="Times New Roman" w:hAnsi="Times New Roman"/>
          <w:sz w:val="28"/>
          <w:szCs w:val="28"/>
        </w:rPr>
        <w:t xml:space="preserve"> район» Смоленской области (далее -Администрация) налажено тесное взаимодействие с ПП </w:t>
      </w:r>
      <w:r w:rsidR="006812C7" w:rsidRPr="003E6F63">
        <w:rPr>
          <w:rFonts w:ascii="Times New Roman" w:hAnsi="Times New Roman"/>
          <w:sz w:val="28"/>
          <w:szCs w:val="28"/>
        </w:rPr>
        <w:lastRenderedPageBreak/>
        <w:t xml:space="preserve">по </w:t>
      </w:r>
      <w:proofErr w:type="spellStart"/>
      <w:r w:rsidR="006812C7" w:rsidRPr="003E6F63">
        <w:rPr>
          <w:rFonts w:ascii="Times New Roman" w:hAnsi="Times New Roman"/>
          <w:sz w:val="28"/>
          <w:szCs w:val="28"/>
        </w:rPr>
        <w:t>Шумячскому</w:t>
      </w:r>
      <w:proofErr w:type="spellEnd"/>
      <w:r w:rsidR="006812C7" w:rsidRPr="003E6F63">
        <w:rPr>
          <w:rFonts w:ascii="Times New Roman" w:hAnsi="Times New Roman"/>
          <w:sz w:val="28"/>
          <w:szCs w:val="28"/>
        </w:rPr>
        <w:t xml:space="preserve"> району МО МВД России «</w:t>
      </w:r>
      <w:proofErr w:type="spellStart"/>
      <w:r w:rsidR="006812C7" w:rsidRPr="003E6F63">
        <w:rPr>
          <w:rFonts w:ascii="Times New Roman" w:hAnsi="Times New Roman"/>
          <w:sz w:val="28"/>
          <w:szCs w:val="28"/>
        </w:rPr>
        <w:t>Рославльский</w:t>
      </w:r>
      <w:proofErr w:type="spellEnd"/>
      <w:r w:rsidR="006812C7" w:rsidRPr="003E6F63">
        <w:rPr>
          <w:rFonts w:ascii="Times New Roman" w:hAnsi="Times New Roman"/>
          <w:sz w:val="28"/>
          <w:szCs w:val="28"/>
        </w:rPr>
        <w:t xml:space="preserve">» (далее – ПП по </w:t>
      </w:r>
      <w:proofErr w:type="spellStart"/>
      <w:r w:rsidR="006812C7" w:rsidRPr="003E6F63">
        <w:rPr>
          <w:rFonts w:ascii="Times New Roman" w:hAnsi="Times New Roman"/>
          <w:sz w:val="28"/>
          <w:szCs w:val="28"/>
        </w:rPr>
        <w:t>Шумячскому</w:t>
      </w:r>
      <w:proofErr w:type="spellEnd"/>
      <w:r w:rsidR="006812C7" w:rsidRPr="003E6F63">
        <w:rPr>
          <w:rFonts w:ascii="Times New Roman" w:hAnsi="Times New Roman"/>
          <w:sz w:val="28"/>
          <w:szCs w:val="28"/>
        </w:rPr>
        <w:t xml:space="preserve"> району).  </w:t>
      </w:r>
    </w:p>
    <w:p w:rsidR="006812C7" w:rsidRPr="003E6F63" w:rsidRDefault="006812C7" w:rsidP="00DB193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E6F63">
        <w:rPr>
          <w:rFonts w:ascii="Times New Roman" w:hAnsi="Times New Roman"/>
          <w:sz w:val="28"/>
          <w:szCs w:val="28"/>
        </w:rPr>
        <w:t>Представители правоохранительных органов входят в состав и принимают активное участие в деятельности комиссий</w:t>
      </w:r>
      <w:r>
        <w:rPr>
          <w:rFonts w:ascii="Times New Roman" w:hAnsi="Times New Roman"/>
          <w:sz w:val="28"/>
          <w:szCs w:val="28"/>
        </w:rPr>
        <w:t>,</w:t>
      </w:r>
      <w:r w:rsidRPr="003E6F63">
        <w:rPr>
          <w:rFonts w:ascii="Times New Roman" w:hAnsi="Times New Roman"/>
          <w:sz w:val="28"/>
          <w:szCs w:val="28"/>
        </w:rPr>
        <w:t xml:space="preserve"> созданных при Администрации, а именно: </w:t>
      </w:r>
      <w:r>
        <w:rPr>
          <w:rFonts w:ascii="Times New Roman" w:hAnsi="Times New Roman"/>
          <w:sz w:val="28"/>
          <w:szCs w:val="28"/>
        </w:rPr>
        <w:t>Межведомственная комиссия</w:t>
      </w:r>
      <w:r w:rsidRPr="003E6F63">
        <w:rPr>
          <w:rFonts w:ascii="Times New Roman" w:hAnsi="Times New Roman"/>
          <w:sz w:val="28"/>
          <w:szCs w:val="28"/>
        </w:rPr>
        <w:t xml:space="preserve"> при Администрации по профилактике правонарушений, Административная комиссия муниципального образования «</w:t>
      </w:r>
      <w:proofErr w:type="spellStart"/>
      <w:r w:rsidRPr="003E6F63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3E6F63">
        <w:rPr>
          <w:rFonts w:ascii="Times New Roman" w:hAnsi="Times New Roman"/>
          <w:sz w:val="28"/>
          <w:szCs w:val="28"/>
        </w:rPr>
        <w:t xml:space="preserve"> район» Смоленской области, Комиссия по делам несоверше</w:t>
      </w:r>
      <w:r>
        <w:rPr>
          <w:rFonts w:ascii="Times New Roman" w:hAnsi="Times New Roman"/>
          <w:sz w:val="28"/>
          <w:szCs w:val="28"/>
        </w:rPr>
        <w:t>ннолетних и защите их прав в</w:t>
      </w:r>
      <w:r w:rsidRPr="003E6F63">
        <w:rPr>
          <w:rFonts w:ascii="Times New Roman" w:hAnsi="Times New Roman"/>
          <w:sz w:val="28"/>
          <w:szCs w:val="28"/>
        </w:rPr>
        <w:t xml:space="preserve"> муниципальном образовании «</w:t>
      </w:r>
      <w:proofErr w:type="spellStart"/>
      <w:r w:rsidRPr="003E6F63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3E6F63">
        <w:rPr>
          <w:rFonts w:ascii="Times New Roman" w:hAnsi="Times New Roman"/>
          <w:sz w:val="28"/>
          <w:szCs w:val="28"/>
        </w:rPr>
        <w:t xml:space="preserve"> район» Смоленской области, Антинаркотическая комиссия муниципального образования «</w:t>
      </w:r>
      <w:proofErr w:type="spellStart"/>
      <w:r w:rsidRPr="003E6F63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3E6F63">
        <w:rPr>
          <w:rFonts w:ascii="Times New Roman" w:hAnsi="Times New Roman"/>
          <w:sz w:val="28"/>
          <w:szCs w:val="28"/>
        </w:rPr>
        <w:t xml:space="preserve"> район» Смоленской области, Совет </w:t>
      </w:r>
      <w:r>
        <w:rPr>
          <w:rFonts w:ascii="Times New Roman" w:hAnsi="Times New Roman"/>
          <w:sz w:val="28"/>
          <w:szCs w:val="28"/>
        </w:rPr>
        <w:t>отцов при Администрации и др</w:t>
      </w:r>
      <w:r w:rsidRPr="003E6F63">
        <w:rPr>
          <w:rFonts w:ascii="Times New Roman" w:hAnsi="Times New Roman"/>
          <w:sz w:val="28"/>
          <w:szCs w:val="28"/>
        </w:rPr>
        <w:t>.</w:t>
      </w:r>
    </w:p>
    <w:p w:rsidR="006812C7" w:rsidRPr="003E6F63" w:rsidRDefault="006812C7" w:rsidP="00DB193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3E6F63">
        <w:rPr>
          <w:rFonts w:ascii="Times New Roman" w:hAnsi="Times New Roman"/>
          <w:sz w:val="28"/>
          <w:szCs w:val="28"/>
        </w:rPr>
        <w:t xml:space="preserve">Между Администрацией и ПП по </w:t>
      </w:r>
      <w:proofErr w:type="spellStart"/>
      <w:r w:rsidRPr="003E6F63">
        <w:rPr>
          <w:rFonts w:ascii="Times New Roman" w:hAnsi="Times New Roman"/>
          <w:sz w:val="28"/>
          <w:szCs w:val="28"/>
        </w:rPr>
        <w:t>Шумячскому</w:t>
      </w:r>
      <w:proofErr w:type="spellEnd"/>
      <w:r w:rsidRPr="003E6F63">
        <w:rPr>
          <w:rFonts w:ascii="Times New Roman" w:hAnsi="Times New Roman"/>
          <w:sz w:val="28"/>
          <w:szCs w:val="28"/>
        </w:rPr>
        <w:t xml:space="preserve"> происходит оперативный обмен необходимой информации, которая обсуждается в ходе заседаний комиссий, совещаний, встреч и т.д., по итогам вырабатываются необходимые совместные меры реагирования.</w:t>
      </w:r>
    </w:p>
    <w:p w:rsidR="00773FBF" w:rsidRPr="00773FBF" w:rsidRDefault="0068732D" w:rsidP="00DB193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812C7" w:rsidRPr="003C139A">
        <w:rPr>
          <w:rFonts w:ascii="Times New Roman" w:hAnsi="Times New Roman"/>
          <w:sz w:val="28"/>
          <w:szCs w:val="28"/>
        </w:rPr>
        <w:t xml:space="preserve">Должностные лица Администрации с привлечением сотрудников правоохранительных органов осуществляют выездные мероприятия с целью документирования и привлечения к административной ответственности лиц, допустивших нарушение областным законом </w:t>
      </w:r>
      <w:r w:rsidR="006812C7" w:rsidRPr="00773FBF">
        <w:rPr>
          <w:rFonts w:ascii="Times New Roman" w:hAnsi="Times New Roman"/>
          <w:sz w:val="28"/>
          <w:szCs w:val="28"/>
        </w:rPr>
        <w:t xml:space="preserve">от 25.06.2003 года № 28-з «Об административных правонарушениях на территории Смоленской области». </w:t>
      </w:r>
    </w:p>
    <w:p w:rsidR="0068732D" w:rsidRPr="00A55482" w:rsidRDefault="0068732D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</w:t>
      </w:r>
      <w:r w:rsidRPr="00A55482">
        <w:rPr>
          <w:sz w:val="28"/>
          <w:szCs w:val="28"/>
        </w:rPr>
        <w:t>а истекший период 202</w:t>
      </w:r>
      <w:r>
        <w:rPr>
          <w:sz w:val="28"/>
          <w:szCs w:val="28"/>
        </w:rPr>
        <w:t>4</w:t>
      </w:r>
      <w:r w:rsidRPr="00A55482">
        <w:rPr>
          <w:sz w:val="28"/>
          <w:szCs w:val="28"/>
        </w:rPr>
        <w:t xml:space="preserve"> года должностными лицами Администрации было составлено </w:t>
      </w:r>
      <w:r>
        <w:rPr>
          <w:sz w:val="28"/>
          <w:szCs w:val="28"/>
        </w:rPr>
        <w:t>10</w:t>
      </w:r>
      <w:r w:rsidRPr="00A55482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ов</w:t>
      </w:r>
      <w:r w:rsidRPr="00A55482">
        <w:rPr>
          <w:sz w:val="28"/>
          <w:szCs w:val="28"/>
        </w:rPr>
        <w:t xml:space="preserve"> об административных правонарушениях (АППГ -</w:t>
      </w:r>
      <w:r>
        <w:rPr>
          <w:sz w:val="28"/>
          <w:szCs w:val="28"/>
        </w:rPr>
        <w:t>3</w:t>
      </w:r>
      <w:r w:rsidRPr="00A55482">
        <w:rPr>
          <w:sz w:val="28"/>
          <w:szCs w:val="28"/>
        </w:rPr>
        <w:t xml:space="preserve">). Административной комиссией рассмотрено из них </w:t>
      </w:r>
      <w:r>
        <w:rPr>
          <w:sz w:val="28"/>
          <w:szCs w:val="28"/>
        </w:rPr>
        <w:t>10</w:t>
      </w:r>
      <w:r w:rsidRPr="00A55482">
        <w:rPr>
          <w:sz w:val="28"/>
          <w:szCs w:val="28"/>
        </w:rPr>
        <w:t xml:space="preserve"> протоколов (по </w:t>
      </w:r>
      <w:r>
        <w:rPr>
          <w:sz w:val="28"/>
          <w:szCs w:val="28"/>
        </w:rPr>
        <w:t>9</w:t>
      </w:r>
      <w:r w:rsidRPr="00A55482">
        <w:rPr>
          <w:sz w:val="28"/>
          <w:szCs w:val="28"/>
        </w:rPr>
        <w:t xml:space="preserve"> наложены административные штрафы на общую сумму </w:t>
      </w:r>
      <w:r>
        <w:rPr>
          <w:sz w:val="28"/>
          <w:szCs w:val="28"/>
        </w:rPr>
        <w:t>220</w:t>
      </w:r>
      <w:r w:rsidRPr="00A55482">
        <w:rPr>
          <w:sz w:val="28"/>
          <w:szCs w:val="28"/>
        </w:rPr>
        <w:t xml:space="preserve">00 рублей из них </w:t>
      </w:r>
      <w:r>
        <w:rPr>
          <w:sz w:val="28"/>
          <w:szCs w:val="28"/>
        </w:rPr>
        <w:t>7</w:t>
      </w:r>
      <w:r w:rsidRPr="00A55482">
        <w:rPr>
          <w:sz w:val="28"/>
          <w:szCs w:val="28"/>
        </w:rPr>
        <w:t xml:space="preserve"> взыскан</w:t>
      </w:r>
      <w:r>
        <w:rPr>
          <w:sz w:val="28"/>
          <w:szCs w:val="28"/>
        </w:rPr>
        <w:t>о</w:t>
      </w:r>
      <w:r w:rsidRPr="00A55482">
        <w:rPr>
          <w:sz w:val="28"/>
          <w:szCs w:val="28"/>
        </w:rPr>
        <w:t xml:space="preserve"> в добровольном порядке на общую сумму </w:t>
      </w:r>
      <w:r>
        <w:rPr>
          <w:sz w:val="28"/>
          <w:szCs w:val="28"/>
        </w:rPr>
        <w:t>16</w:t>
      </w:r>
      <w:r w:rsidRPr="00A55482">
        <w:rPr>
          <w:sz w:val="28"/>
          <w:szCs w:val="28"/>
        </w:rPr>
        <w:t xml:space="preserve">000 рублей, по 1 протоколу </w:t>
      </w:r>
      <w:r>
        <w:rPr>
          <w:sz w:val="28"/>
          <w:szCs w:val="28"/>
        </w:rPr>
        <w:t xml:space="preserve">комиссией вынесено </w:t>
      </w:r>
      <w:r w:rsidRPr="00A55482">
        <w:rPr>
          <w:sz w:val="28"/>
          <w:szCs w:val="28"/>
        </w:rPr>
        <w:t>устное замечание</w:t>
      </w:r>
      <w:r>
        <w:rPr>
          <w:sz w:val="28"/>
          <w:szCs w:val="28"/>
        </w:rPr>
        <w:t>).</w:t>
      </w:r>
    </w:p>
    <w:p w:rsidR="0068732D" w:rsidRPr="00C24621" w:rsidRDefault="0068732D" w:rsidP="00DB193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24621">
        <w:rPr>
          <w:rFonts w:ascii="Times New Roman" w:hAnsi="Times New Roman"/>
          <w:sz w:val="28"/>
          <w:szCs w:val="28"/>
        </w:rPr>
        <w:t>Вынесено 2 определения об отказе в возбуждении дела об административном правонарушении (АППГ-2).</w:t>
      </w:r>
    </w:p>
    <w:p w:rsidR="00773FBF" w:rsidRPr="00773FBF" w:rsidRDefault="0068732D" w:rsidP="00DB193C">
      <w:pPr>
        <w:pStyle w:val="aa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3FBF" w:rsidRPr="00773F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Администрацией  </w:t>
      </w:r>
      <w:r w:rsidR="00773FBF" w:rsidRPr="00773FBF">
        <w:rPr>
          <w:rFonts w:ascii="Times New Roman" w:hAnsi="Times New Roman"/>
          <w:sz w:val="28"/>
          <w:szCs w:val="28"/>
        </w:rPr>
        <w:t>велась</w:t>
      </w:r>
      <w:proofErr w:type="gramEnd"/>
      <w:r w:rsidR="00773FBF" w:rsidRPr="00773FBF">
        <w:rPr>
          <w:rFonts w:ascii="Times New Roman" w:hAnsi="Times New Roman"/>
          <w:sz w:val="28"/>
          <w:szCs w:val="28"/>
        </w:rPr>
        <w:t xml:space="preserve"> разъяснительная работа с населением по соблюдению требований Правил благоустройства. Было вынесено 5 предостережений о недопустимости нарушения требований Правил благоустройства. </w:t>
      </w:r>
    </w:p>
    <w:p w:rsidR="005648D8" w:rsidRPr="00773FBF" w:rsidRDefault="0068732D" w:rsidP="00DB193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73FBF" w:rsidRPr="00773FBF">
        <w:rPr>
          <w:rFonts w:ascii="Times New Roman" w:hAnsi="Times New Roman"/>
          <w:sz w:val="28"/>
          <w:szCs w:val="28"/>
        </w:rPr>
        <w:t xml:space="preserve">Руководителям организаций и предприятий направлялись письма с просьбой о приведении в соответствие своих территорий с требованиями Правил благоустройства </w:t>
      </w:r>
      <w:proofErr w:type="spellStart"/>
      <w:r w:rsidR="00773FBF" w:rsidRPr="00773FBF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773FBF" w:rsidRPr="00773FBF"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773FBF" w:rsidRPr="00773FBF" w:rsidRDefault="0068732D" w:rsidP="00DB193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73FBF" w:rsidRPr="00773FBF">
        <w:rPr>
          <w:rFonts w:ascii="Times New Roman" w:hAnsi="Times New Roman"/>
          <w:sz w:val="28"/>
          <w:szCs w:val="28"/>
        </w:rPr>
        <w:t>В газете «</w:t>
      </w:r>
      <w:proofErr w:type="spellStart"/>
      <w:r w:rsidR="00773FBF" w:rsidRPr="00773FBF">
        <w:rPr>
          <w:rFonts w:ascii="Times New Roman" w:hAnsi="Times New Roman"/>
          <w:sz w:val="28"/>
          <w:szCs w:val="28"/>
        </w:rPr>
        <w:t>Шумячка</w:t>
      </w:r>
      <w:proofErr w:type="spellEnd"/>
      <w:r w:rsidR="00773FBF" w:rsidRPr="00773FBF">
        <w:rPr>
          <w:rFonts w:ascii="Times New Roman" w:hAnsi="Times New Roman"/>
          <w:sz w:val="28"/>
          <w:szCs w:val="28"/>
        </w:rPr>
        <w:t>» опубликовано 4 статей профилактической направленности, так же размещались объявления и статьи на официальном сайте Администрации. Проведено 4 рейдовых мероприятия совместно с представителем газеты «</w:t>
      </w:r>
      <w:proofErr w:type="spellStart"/>
      <w:r w:rsidR="00773FBF" w:rsidRPr="00773FBF">
        <w:rPr>
          <w:rFonts w:ascii="Times New Roman" w:hAnsi="Times New Roman"/>
          <w:sz w:val="28"/>
          <w:szCs w:val="28"/>
        </w:rPr>
        <w:t>Шумячка</w:t>
      </w:r>
      <w:proofErr w:type="spellEnd"/>
      <w:r w:rsidR="00773FBF" w:rsidRPr="00773FBF">
        <w:rPr>
          <w:rFonts w:ascii="Times New Roman" w:hAnsi="Times New Roman"/>
          <w:sz w:val="28"/>
          <w:szCs w:val="28"/>
        </w:rPr>
        <w:t>».</w:t>
      </w:r>
    </w:p>
    <w:p w:rsidR="00773FBF" w:rsidRPr="00773FBF" w:rsidRDefault="0068732D" w:rsidP="00DB193C">
      <w:pPr>
        <w:pStyle w:val="aa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648D8">
        <w:rPr>
          <w:rFonts w:ascii="Times New Roman" w:hAnsi="Times New Roman"/>
          <w:sz w:val="28"/>
          <w:szCs w:val="28"/>
        </w:rPr>
        <w:t xml:space="preserve"> </w:t>
      </w:r>
      <w:r w:rsidR="005648D8" w:rsidRPr="00773FBF">
        <w:rPr>
          <w:rFonts w:ascii="Times New Roman" w:hAnsi="Times New Roman"/>
          <w:sz w:val="28"/>
          <w:szCs w:val="28"/>
        </w:rPr>
        <w:t xml:space="preserve">Отделом ГО и ЧС Администрации </w:t>
      </w:r>
      <w:r w:rsidR="005648D8">
        <w:rPr>
          <w:rFonts w:ascii="Times New Roman" w:hAnsi="Times New Roman"/>
          <w:sz w:val="28"/>
          <w:szCs w:val="28"/>
        </w:rPr>
        <w:t>н</w:t>
      </w:r>
      <w:r w:rsidR="005648D8" w:rsidRPr="00773FBF">
        <w:rPr>
          <w:rFonts w:ascii="Times New Roman" w:hAnsi="Times New Roman"/>
          <w:sz w:val="28"/>
          <w:szCs w:val="28"/>
        </w:rPr>
        <w:t xml:space="preserve">а водоемах района проводились рейдовые мероприятия совместно с представителями государственной инспекции по маломерным судам МЧС России по Смоленской области инспекторского участка по г. Рославль, ПП по </w:t>
      </w:r>
      <w:proofErr w:type="spellStart"/>
      <w:r w:rsidR="005648D8" w:rsidRPr="00773FBF">
        <w:rPr>
          <w:rFonts w:ascii="Times New Roman" w:hAnsi="Times New Roman"/>
          <w:sz w:val="28"/>
          <w:szCs w:val="28"/>
        </w:rPr>
        <w:t>Шумячскому</w:t>
      </w:r>
      <w:proofErr w:type="spellEnd"/>
      <w:r w:rsidR="005648D8" w:rsidRPr="00773FBF">
        <w:rPr>
          <w:rFonts w:ascii="Times New Roman" w:hAnsi="Times New Roman"/>
          <w:sz w:val="28"/>
          <w:szCs w:val="28"/>
        </w:rPr>
        <w:t xml:space="preserve"> району, в газете «</w:t>
      </w:r>
      <w:proofErr w:type="spellStart"/>
      <w:r w:rsidR="005648D8" w:rsidRPr="00773FBF">
        <w:rPr>
          <w:rFonts w:ascii="Times New Roman" w:hAnsi="Times New Roman"/>
          <w:sz w:val="28"/>
          <w:szCs w:val="28"/>
        </w:rPr>
        <w:t>Шумячка</w:t>
      </w:r>
      <w:proofErr w:type="spellEnd"/>
      <w:r w:rsidR="005648D8" w:rsidRPr="00773FBF">
        <w:rPr>
          <w:rFonts w:ascii="Times New Roman" w:hAnsi="Times New Roman"/>
          <w:sz w:val="28"/>
          <w:szCs w:val="28"/>
        </w:rPr>
        <w:t xml:space="preserve">» в течении года публиковались статьи профилактической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12C7" w:rsidRPr="005648D8" w:rsidRDefault="00773FBF" w:rsidP="00DB193C">
      <w:pPr>
        <w:pStyle w:val="aa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773FBF">
        <w:rPr>
          <w:rFonts w:ascii="Times New Roman" w:hAnsi="Times New Roman"/>
          <w:sz w:val="28"/>
          <w:szCs w:val="28"/>
        </w:rPr>
        <w:tab/>
      </w:r>
      <w:r w:rsidR="006812C7" w:rsidRPr="005648D8">
        <w:rPr>
          <w:rFonts w:ascii="Times New Roman" w:hAnsi="Times New Roman"/>
          <w:sz w:val="28"/>
          <w:szCs w:val="28"/>
        </w:rPr>
        <w:t xml:space="preserve">За отчетный период проведено 4 заседания Антинаркотической комиссии, рассмотрено 12 вопросов, </w:t>
      </w:r>
      <w:r w:rsidR="006812C7" w:rsidRPr="005648D8">
        <w:rPr>
          <w:rStyle w:val="FontStyle36"/>
          <w:sz w:val="28"/>
          <w:szCs w:val="28"/>
        </w:rPr>
        <w:t>касающихся</w:t>
      </w:r>
      <w:r w:rsidR="006812C7" w:rsidRPr="005648D8">
        <w:rPr>
          <w:rFonts w:ascii="Times New Roman" w:hAnsi="Times New Roman"/>
          <w:sz w:val="28"/>
          <w:szCs w:val="28"/>
        </w:rPr>
        <w:t xml:space="preserve"> противодействия незаконному обороту наркотиков на территории муниципального образования «</w:t>
      </w:r>
      <w:proofErr w:type="spellStart"/>
      <w:r w:rsidR="006812C7" w:rsidRPr="005648D8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6812C7" w:rsidRPr="005648D8">
        <w:rPr>
          <w:rFonts w:ascii="Times New Roman" w:hAnsi="Times New Roman"/>
          <w:sz w:val="28"/>
          <w:szCs w:val="28"/>
        </w:rPr>
        <w:t xml:space="preserve"> район» </w:t>
      </w:r>
      <w:r w:rsidR="006812C7" w:rsidRPr="005648D8">
        <w:rPr>
          <w:rFonts w:ascii="Times New Roman" w:hAnsi="Times New Roman"/>
          <w:sz w:val="28"/>
          <w:szCs w:val="28"/>
        </w:rPr>
        <w:lastRenderedPageBreak/>
        <w:t xml:space="preserve">Смоленской области. По всем рассмотренным вопросам даны соответствующие рекомендации исполнителям. </w:t>
      </w:r>
    </w:p>
    <w:p w:rsidR="006812C7" w:rsidRDefault="006812C7" w:rsidP="00DB193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E6F63">
        <w:rPr>
          <w:sz w:val="28"/>
          <w:szCs w:val="28"/>
        </w:rPr>
        <w:t>В 202</w:t>
      </w:r>
      <w:r w:rsidR="005648D8">
        <w:rPr>
          <w:sz w:val="28"/>
          <w:szCs w:val="28"/>
        </w:rPr>
        <w:t>4</w:t>
      </w:r>
      <w:r w:rsidRPr="003E6F63">
        <w:rPr>
          <w:sz w:val="28"/>
          <w:szCs w:val="28"/>
        </w:rPr>
        <w:t xml:space="preserve"> году с участием представителей ОГИБДД МО МВД России «</w:t>
      </w:r>
      <w:proofErr w:type="spellStart"/>
      <w:r w:rsidRPr="003E6F63">
        <w:rPr>
          <w:sz w:val="28"/>
          <w:szCs w:val="28"/>
        </w:rPr>
        <w:t>Рославльский</w:t>
      </w:r>
      <w:proofErr w:type="spellEnd"/>
      <w:r w:rsidRPr="003E6F63">
        <w:rPr>
          <w:sz w:val="28"/>
          <w:szCs w:val="28"/>
        </w:rPr>
        <w:t xml:space="preserve">» проведено четыре заседания комиссии по обеспечению                                         безопасности дорожного движения </w:t>
      </w:r>
      <w:proofErr w:type="spellStart"/>
      <w:r w:rsidRPr="003E6F63">
        <w:rPr>
          <w:sz w:val="28"/>
          <w:szCs w:val="28"/>
        </w:rPr>
        <w:t>Шумячского</w:t>
      </w:r>
      <w:proofErr w:type="spellEnd"/>
      <w:r w:rsidRPr="003E6F63">
        <w:rPr>
          <w:sz w:val="28"/>
          <w:szCs w:val="28"/>
        </w:rPr>
        <w:t xml:space="preserve"> района.</w:t>
      </w:r>
    </w:p>
    <w:p w:rsidR="00C640CE" w:rsidRPr="00C640CE" w:rsidRDefault="00C640CE" w:rsidP="00DB193C">
      <w:pPr>
        <w:ind w:firstLine="709"/>
        <w:jc w:val="both"/>
        <w:rPr>
          <w:sz w:val="28"/>
          <w:szCs w:val="28"/>
        </w:rPr>
      </w:pPr>
      <w:r w:rsidRPr="00C640CE">
        <w:rPr>
          <w:sz w:val="28"/>
          <w:szCs w:val="28"/>
        </w:rPr>
        <w:t>В соответствии с планом работы комиссии на 202</w:t>
      </w:r>
      <w:r w:rsidR="005648D8">
        <w:rPr>
          <w:sz w:val="28"/>
          <w:szCs w:val="28"/>
        </w:rPr>
        <w:t>4</w:t>
      </w:r>
      <w:r w:rsidRPr="00C640CE">
        <w:rPr>
          <w:sz w:val="28"/>
          <w:szCs w:val="28"/>
        </w:rPr>
        <w:t xml:space="preserve"> год были </w:t>
      </w:r>
      <w:proofErr w:type="gramStart"/>
      <w:r w:rsidRPr="00C640CE">
        <w:rPr>
          <w:sz w:val="28"/>
          <w:szCs w:val="28"/>
        </w:rPr>
        <w:t>рассмотрены  15</w:t>
      </w:r>
      <w:proofErr w:type="gramEnd"/>
      <w:r w:rsidRPr="00C640CE">
        <w:rPr>
          <w:sz w:val="28"/>
          <w:szCs w:val="28"/>
        </w:rPr>
        <w:t xml:space="preserve"> вопросов, 6 из них  рассматривались ежеквартально.  По всем вопросам приняты соответствующие решения, определены исполнители мероприятий. </w:t>
      </w:r>
    </w:p>
    <w:p w:rsidR="00C640CE" w:rsidRPr="00C640CE" w:rsidRDefault="00C640CE" w:rsidP="00DB193C">
      <w:pPr>
        <w:ind w:firstLine="709"/>
        <w:jc w:val="both"/>
        <w:rPr>
          <w:sz w:val="28"/>
          <w:szCs w:val="28"/>
        </w:rPr>
      </w:pPr>
      <w:r w:rsidRPr="00C640CE">
        <w:rPr>
          <w:sz w:val="28"/>
          <w:szCs w:val="28"/>
        </w:rPr>
        <w:t>Контроль за исполнением решений, осуществлялся по предоставляемой комиссии информации и на проводимых заседаниях комиссии.</w:t>
      </w:r>
    </w:p>
    <w:p w:rsidR="00C640CE" w:rsidRPr="00C640CE" w:rsidRDefault="000A7D33" w:rsidP="00DB193C">
      <w:pPr>
        <w:ind w:firstLine="709"/>
        <w:jc w:val="both"/>
        <w:rPr>
          <w:sz w:val="28"/>
          <w:szCs w:val="28"/>
        </w:rPr>
      </w:pPr>
      <w:r w:rsidRPr="000A7D33">
        <w:rPr>
          <w:b/>
          <w:sz w:val="28"/>
          <w:szCs w:val="28"/>
        </w:rPr>
        <w:t>2.2.2</w:t>
      </w:r>
      <w:r>
        <w:rPr>
          <w:sz w:val="28"/>
          <w:szCs w:val="28"/>
        </w:rPr>
        <w:t xml:space="preserve">. </w:t>
      </w:r>
      <w:r w:rsidR="00C640CE" w:rsidRPr="00C640CE">
        <w:rPr>
          <w:sz w:val="28"/>
          <w:szCs w:val="28"/>
        </w:rPr>
        <w:t>Администрация муниципального образования «</w:t>
      </w:r>
      <w:proofErr w:type="spellStart"/>
      <w:r w:rsidR="00C640CE" w:rsidRPr="00C640CE">
        <w:rPr>
          <w:sz w:val="28"/>
          <w:szCs w:val="28"/>
        </w:rPr>
        <w:t>Шумячский</w:t>
      </w:r>
      <w:proofErr w:type="spellEnd"/>
      <w:r w:rsidR="00C640CE" w:rsidRPr="00C640CE">
        <w:rPr>
          <w:sz w:val="28"/>
          <w:szCs w:val="28"/>
        </w:rPr>
        <w:t xml:space="preserve"> район» Смоленской области и военный комиссариат </w:t>
      </w:r>
      <w:proofErr w:type="spellStart"/>
      <w:r w:rsidR="00C640CE" w:rsidRPr="00C640CE">
        <w:rPr>
          <w:sz w:val="28"/>
          <w:szCs w:val="28"/>
        </w:rPr>
        <w:t>Шумячского</w:t>
      </w:r>
      <w:proofErr w:type="spellEnd"/>
      <w:r w:rsidR="00C640CE" w:rsidRPr="00C640CE">
        <w:rPr>
          <w:sz w:val="28"/>
          <w:szCs w:val="28"/>
        </w:rPr>
        <w:t xml:space="preserve"> района Смоленской области осуществляли взаимодействие по следующим вопросам: 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t xml:space="preserve">- участия представителей военного комиссариата </w:t>
      </w:r>
      <w:proofErr w:type="spellStart"/>
      <w:r w:rsidRPr="00A54C78">
        <w:rPr>
          <w:sz w:val="28"/>
          <w:szCs w:val="28"/>
        </w:rPr>
        <w:t>Шумячского</w:t>
      </w:r>
      <w:proofErr w:type="spellEnd"/>
      <w:r w:rsidRPr="00A54C78">
        <w:rPr>
          <w:sz w:val="28"/>
          <w:szCs w:val="28"/>
        </w:rPr>
        <w:t xml:space="preserve"> района Смоленской области, Администрации муниципального образования «</w:t>
      </w:r>
      <w:proofErr w:type="spellStart"/>
      <w:r w:rsidRPr="00A54C78">
        <w:rPr>
          <w:sz w:val="28"/>
          <w:szCs w:val="28"/>
        </w:rPr>
        <w:t>Шумячский</w:t>
      </w:r>
      <w:proofErr w:type="spellEnd"/>
      <w:r w:rsidRPr="00A54C78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Смоленской области</w:t>
      </w:r>
      <w:r w:rsidRPr="00A54C78">
        <w:rPr>
          <w:sz w:val="28"/>
          <w:szCs w:val="28"/>
        </w:rPr>
        <w:t xml:space="preserve">  в заседаниях,   совещаниях</w:t>
      </w:r>
      <w:r>
        <w:rPr>
          <w:sz w:val="28"/>
          <w:szCs w:val="28"/>
        </w:rPr>
        <w:t>, мобилизационных сборах</w:t>
      </w:r>
      <w:r w:rsidRPr="00A54C78">
        <w:rPr>
          <w:sz w:val="28"/>
          <w:szCs w:val="28"/>
        </w:rPr>
        <w:t xml:space="preserve"> и практических мероприятиях</w:t>
      </w:r>
      <w:r>
        <w:rPr>
          <w:sz w:val="28"/>
          <w:szCs w:val="28"/>
        </w:rPr>
        <w:t xml:space="preserve"> (учения, тренировки)</w:t>
      </w:r>
      <w:r w:rsidRPr="00A54C78">
        <w:rPr>
          <w:sz w:val="28"/>
          <w:szCs w:val="28"/>
        </w:rPr>
        <w:t>,  проводимых в Администрации муниципального образования «</w:t>
      </w:r>
      <w:proofErr w:type="spellStart"/>
      <w:r w:rsidRPr="00A54C78">
        <w:rPr>
          <w:sz w:val="28"/>
          <w:szCs w:val="28"/>
        </w:rPr>
        <w:t>Шумячский</w:t>
      </w:r>
      <w:proofErr w:type="spellEnd"/>
      <w:r w:rsidRPr="00A54C78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Смоленской области</w:t>
      </w:r>
      <w:r w:rsidRPr="00A54C78">
        <w:rPr>
          <w:sz w:val="28"/>
          <w:szCs w:val="28"/>
        </w:rPr>
        <w:t xml:space="preserve">, военном комиссариате </w:t>
      </w:r>
      <w:proofErr w:type="spellStart"/>
      <w:r w:rsidRPr="00A54C78">
        <w:rPr>
          <w:sz w:val="28"/>
          <w:szCs w:val="28"/>
        </w:rPr>
        <w:t>Шумячского</w:t>
      </w:r>
      <w:proofErr w:type="spellEnd"/>
      <w:r w:rsidRPr="00A54C7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Смоленской области</w:t>
      </w:r>
      <w:r w:rsidRPr="00A54C78">
        <w:rPr>
          <w:sz w:val="28"/>
          <w:szCs w:val="28"/>
        </w:rPr>
        <w:t xml:space="preserve">;  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t>- участия в совещаниях в режиме ВКС по вопросам отбора граждан, пребывающих в запасе для заключения контрактов о прохождении военной службы в Вооруженных Силах Российской Федерации;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t xml:space="preserve">- взаимного обмена информацией, необходимой для реализации соответствующих полномочий в области мобилизационной подготовки </w:t>
      </w:r>
      <w:proofErr w:type="gramStart"/>
      <w:r w:rsidRPr="00A54C78">
        <w:rPr>
          <w:sz w:val="28"/>
          <w:szCs w:val="28"/>
        </w:rPr>
        <w:t>и  мобилизации</w:t>
      </w:r>
      <w:proofErr w:type="gramEnd"/>
      <w:r w:rsidRPr="00A54C78">
        <w:rPr>
          <w:sz w:val="28"/>
          <w:szCs w:val="28"/>
        </w:rPr>
        <w:t>.</w:t>
      </w:r>
    </w:p>
    <w:p w:rsidR="005648D8" w:rsidRDefault="005648D8" w:rsidP="00DB19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A54C78">
        <w:rPr>
          <w:sz w:val="28"/>
          <w:szCs w:val="28"/>
        </w:rPr>
        <w:t xml:space="preserve"> году: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уточнены мобилизационные планы и документы по их реализации, документы по оповещению, управлению, работе группы контроля;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t xml:space="preserve"> - р</w:t>
      </w:r>
      <w:r>
        <w:rPr>
          <w:sz w:val="28"/>
          <w:szCs w:val="28"/>
        </w:rPr>
        <w:t>азработаны и приняты 12</w:t>
      </w:r>
      <w:r w:rsidRPr="00A54C78">
        <w:rPr>
          <w:sz w:val="28"/>
          <w:szCs w:val="28"/>
        </w:rPr>
        <w:t xml:space="preserve"> постановлений Суженного заседания Администрации муниципального образования «</w:t>
      </w:r>
      <w:proofErr w:type="spellStart"/>
      <w:r w:rsidRPr="00A54C78">
        <w:rPr>
          <w:sz w:val="28"/>
          <w:szCs w:val="28"/>
        </w:rPr>
        <w:t>Шумячский</w:t>
      </w:r>
      <w:proofErr w:type="spellEnd"/>
      <w:r w:rsidRPr="00A54C78">
        <w:rPr>
          <w:sz w:val="28"/>
          <w:szCs w:val="28"/>
        </w:rPr>
        <w:t xml:space="preserve"> район» Смоленской области по вопросам мобилизационной подготовки, организации управления, мобилизационного планирования, определяющие особенности деятельности органов местного самоуправления и организаций в условиях военного времени;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t xml:space="preserve">- в </w:t>
      </w:r>
      <w:r>
        <w:rPr>
          <w:sz w:val="28"/>
          <w:szCs w:val="28"/>
        </w:rPr>
        <w:t>19</w:t>
      </w:r>
      <w:r w:rsidRPr="00A54C78">
        <w:rPr>
          <w:sz w:val="28"/>
          <w:szCs w:val="28"/>
        </w:rPr>
        <w:t xml:space="preserve"> организациях</w:t>
      </w:r>
      <w:r>
        <w:rPr>
          <w:sz w:val="28"/>
          <w:szCs w:val="28"/>
        </w:rPr>
        <w:t xml:space="preserve"> (включенных в мобилизационный план)</w:t>
      </w:r>
      <w:r w:rsidRPr="00A54C78">
        <w:rPr>
          <w:sz w:val="28"/>
          <w:szCs w:val="28"/>
        </w:rPr>
        <w:t xml:space="preserve"> организовано бронирование граждан, пребывающих в запасе, количество забронированных в этих организациях </w:t>
      </w:r>
      <w:r>
        <w:rPr>
          <w:sz w:val="28"/>
          <w:szCs w:val="28"/>
        </w:rPr>
        <w:t>68</w:t>
      </w:r>
      <w:r w:rsidRPr="00A54C78">
        <w:rPr>
          <w:sz w:val="28"/>
          <w:szCs w:val="28"/>
        </w:rPr>
        <w:t xml:space="preserve"> человек;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t>- проведено одно заседание призывной комиссии муниципального образования «</w:t>
      </w:r>
      <w:proofErr w:type="spellStart"/>
      <w:r w:rsidRPr="00A54C78">
        <w:rPr>
          <w:sz w:val="28"/>
          <w:szCs w:val="28"/>
        </w:rPr>
        <w:t>Шумячский</w:t>
      </w:r>
      <w:proofErr w:type="spellEnd"/>
      <w:r w:rsidRPr="00A54C78">
        <w:rPr>
          <w:sz w:val="28"/>
          <w:szCs w:val="28"/>
        </w:rPr>
        <w:t xml:space="preserve"> район» Смоленской области по мобилизации граждан на котором рассмотрены вопросы об организации призыва  граждан, пребывающих в запасе в случае проведения мобилизации, уточнении мобилизационного задания, установленного муниципальному образованию «</w:t>
      </w:r>
      <w:proofErr w:type="spellStart"/>
      <w:r w:rsidRPr="00A54C78">
        <w:rPr>
          <w:sz w:val="28"/>
          <w:szCs w:val="28"/>
        </w:rPr>
        <w:t>Шумячский</w:t>
      </w:r>
      <w:proofErr w:type="spellEnd"/>
      <w:r w:rsidRPr="00A54C78">
        <w:rPr>
          <w:sz w:val="28"/>
          <w:szCs w:val="28"/>
        </w:rPr>
        <w:t xml:space="preserve"> район» Смоленской области по командам и партиям, и уточнения состава аппарата усиления и базы мобилизационного развертывания. По результатам заседания принят протокол №1 призывной комиссии. </w:t>
      </w:r>
    </w:p>
    <w:p w:rsidR="005648D8" w:rsidRPr="00A54C78" w:rsidRDefault="005648D8" w:rsidP="00DB193C">
      <w:pPr>
        <w:ind w:firstLine="709"/>
        <w:jc w:val="both"/>
        <w:rPr>
          <w:sz w:val="28"/>
          <w:szCs w:val="28"/>
        </w:rPr>
      </w:pPr>
      <w:r w:rsidRPr="00A54C78">
        <w:rPr>
          <w:sz w:val="28"/>
          <w:szCs w:val="28"/>
        </w:rPr>
        <w:lastRenderedPageBreak/>
        <w:t xml:space="preserve">Проведены совместные проверки организации осуществления воинского учета в Администрациях сельских поселений и организациях, проверены 7 Администраций сельских поселений, 5 организаций. А </w:t>
      </w:r>
      <w:proofErr w:type="gramStart"/>
      <w:r w:rsidRPr="00A54C78">
        <w:rPr>
          <w:sz w:val="28"/>
          <w:szCs w:val="28"/>
        </w:rPr>
        <w:t>так же</w:t>
      </w:r>
      <w:proofErr w:type="gramEnd"/>
      <w:r w:rsidRPr="00A54C78">
        <w:rPr>
          <w:sz w:val="28"/>
          <w:szCs w:val="28"/>
        </w:rPr>
        <w:t xml:space="preserve"> проверки технического состояния транспортных средств, проверены </w:t>
      </w:r>
      <w:r>
        <w:rPr>
          <w:sz w:val="28"/>
          <w:szCs w:val="28"/>
        </w:rPr>
        <w:t>9</w:t>
      </w:r>
      <w:r w:rsidRPr="00A54C78">
        <w:rPr>
          <w:sz w:val="28"/>
          <w:szCs w:val="28"/>
        </w:rPr>
        <w:t xml:space="preserve"> организаций. Составлены акты проверок.</w:t>
      </w:r>
    </w:p>
    <w:p w:rsidR="00DB193C" w:rsidRDefault="00DB193C" w:rsidP="00DB193C">
      <w:pPr>
        <w:ind w:firstLine="709"/>
        <w:rPr>
          <w:b/>
          <w:i/>
          <w:sz w:val="28"/>
          <w:szCs w:val="28"/>
          <w:shd w:val="clear" w:color="auto" w:fill="FFFFFF"/>
        </w:rPr>
      </w:pPr>
    </w:p>
    <w:p w:rsidR="00773FBF" w:rsidRPr="00C640CE" w:rsidRDefault="00773FBF" w:rsidP="00DB193C">
      <w:pPr>
        <w:ind w:firstLine="709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2.</w:t>
      </w:r>
      <w:r w:rsidR="000A7D33">
        <w:rPr>
          <w:b/>
          <w:i/>
          <w:sz w:val="28"/>
          <w:szCs w:val="28"/>
          <w:shd w:val="clear" w:color="auto" w:fill="FFFFFF"/>
        </w:rPr>
        <w:t>2</w:t>
      </w:r>
      <w:r>
        <w:rPr>
          <w:b/>
          <w:i/>
          <w:sz w:val="28"/>
          <w:szCs w:val="28"/>
          <w:shd w:val="clear" w:color="auto" w:fill="FFFFFF"/>
        </w:rPr>
        <w:t>.</w:t>
      </w:r>
      <w:r w:rsidR="000A7D33">
        <w:rPr>
          <w:b/>
          <w:i/>
          <w:sz w:val="28"/>
          <w:szCs w:val="28"/>
          <w:shd w:val="clear" w:color="auto" w:fill="FFFFFF"/>
        </w:rPr>
        <w:t>3</w:t>
      </w:r>
      <w:r>
        <w:rPr>
          <w:b/>
          <w:i/>
          <w:sz w:val="28"/>
          <w:szCs w:val="28"/>
          <w:shd w:val="clear" w:color="auto" w:fill="FFFFFF"/>
        </w:rPr>
        <w:t>.</w:t>
      </w:r>
      <w:r w:rsidR="000A7D33">
        <w:rPr>
          <w:b/>
          <w:i/>
          <w:sz w:val="28"/>
          <w:szCs w:val="28"/>
          <w:shd w:val="clear" w:color="auto" w:fill="FFFFFF"/>
        </w:rPr>
        <w:t xml:space="preserve"> </w:t>
      </w:r>
      <w:r w:rsidRPr="00C640CE">
        <w:rPr>
          <w:b/>
          <w:i/>
          <w:sz w:val="28"/>
          <w:szCs w:val="28"/>
          <w:shd w:val="clear" w:color="auto" w:fill="FFFFFF"/>
        </w:rPr>
        <w:t>Международное сотрудничество</w:t>
      </w:r>
    </w:p>
    <w:p w:rsidR="00773FBF" w:rsidRPr="00B250C9" w:rsidRDefault="00773FBF" w:rsidP="00DB193C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50C9">
        <w:rPr>
          <w:sz w:val="28"/>
          <w:szCs w:val="28"/>
        </w:rPr>
        <w:t xml:space="preserve">Особенно близкая и </w:t>
      </w:r>
      <w:proofErr w:type="gramStart"/>
      <w:r w:rsidRPr="00B250C9">
        <w:rPr>
          <w:sz w:val="28"/>
          <w:szCs w:val="28"/>
        </w:rPr>
        <w:t>многолетняя братская дружба</w:t>
      </w:r>
      <w:proofErr w:type="gramEnd"/>
      <w:r w:rsidRPr="00B250C9">
        <w:rPr>
          <w:sz w:val="28"/>
          <w:szCs w:val="28"/>
        </w:rPr>
        <w:t xml:space="preserve"> и кровные узы связывают жителей </w:t>
      </w:r>
      <w:proofErr w:type="spellStart"/>
      <w:r w:rsidRPr="00B250C9">
        <w:rPr>
          <w:sz w:val="28"/>
          <w:szCs w:val="28"/>
        </w:rPr>
        <w:t>Шумячского</w:t>
      </w:r>
      <w:proofErr w:type="spellEnd"/>
      <w:r w:rsidRPr="00B250C9">
        <w:rPr>
          <w:sz w:val="28"/>
          <w:szCs w:val="28"/>
        </w:rPr>
        <w:t xml:space="preserve"> района Смоленской области с жителями </w:t>
      </w:r>
      <w:proofErr w:type="spellStart"/>
      <w:r w:rsidRPr="00B250C9">
        <w:rPr>
          <w:sz w:val="28"/>
          <w:szCs w:val="28"/>
        </w:rPr>
        <w:t>Климовичского</w:t>
      </w:r>
      <w:proofErr w:type="spellEnd"/>
      <w:r w:rsidRPr="00B250C9">
        <w:rPr>
          <w:sz w:val="28"/>
          <w:szCs w:val="28"/>
        </w:rPr>
        <w:t xml:space="preserve"> и Кричевского районов Могилёвской области. Кроме этого, культурные связи существуют с </w:t>
      </w:r>
      <w:proofErr w:type="spellStart"/>
      <w:r w:rsidRPr="00B250C9">
        <w:rPr>
          <w:sz w:val="28"/>
          <w:szCs w:val="28"/>
        </w:rPr>
        <w:t>Мстиславльским</w:t>
      </w:r>
      <w:proofErr w:type="spellEnd"/>
      <w:r w:rsidRPr="00B250C9">
        <w:rPr>
          <w:sz w:val="28"/>
          <w:szCs w:val="28"/>
        </w:rPr>
        <w:t xml:space="preserve">, </w:t>
      </w:r>
      <w:proofErr w:type="spellStart"/>
      <w:r w:rsidRPr="00B250C9">
        <w:rPr>
          <w:sz w:val="28"/>
          <w:szCs w:val="28"/>
        </w:rPr>
        <w:t>Славгородским</w:t>
      </w:r>
      <w:proofErr w:type="spellEnd"/>
      <w:r w:rsidRPr="00B250C9">
        <w:rPr>
          <w:sz w:val="28"/>
          <w:szCs w:val="28"/>
        </w:rPr>
        <w:t xml:space="preserve">, </w:t>
      </w:r>
      <w:proofErr w:type="spellStart"/>
      <w:r w:rsidRPr="00B250C9">
        <w:rPr>
          <w:sz w:val="28"/>
          <w:szCs w:val="28"/>
        </w:rPr>
        <w:t>Чериковским</w:t>
      </w:r>
      <w:proofErr w:type="spellEnd"/>
      <w:r w:rsidRPr="00B250C9">
        <w:rPr>
          <w:sz w:val="28"/>
          <w:szCs w:val="28"/>
        </w:rPr>
        <w:t xml:space="preserve"> и </w:t>
      </w:r>
      <w:proofErr w:type="spellStart"/>
      <w:r w:rsidRPr="00B250C9">
        <w:rPr>
          <w:sz w:val="28"/>
          <w:szCs w:val="28"/>
        </w:rPr>
        <w:t>Кличевским</w:t>
      </w:r>
      <w:proofErr w:type="spellEnd"/>
      <w:r w:rsidRPr="00B250C9">
        <w:rPr>
          <w:sz w:val="28"/>
          <w:szCs w:val="28"/>
        </w:rPr>
        <w:t xml:space="preserve"> районами.</w:t>
      </w:r>
    </w:p>
    <w:p w:rsidR="00773FBF" w:rsidRPr="00B250C9" w:rsidRDefault="00773FBF" w:rsidP="00DB193C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50C9">
        <w:rPr>
          <w:sz w:val="28"/>
          <w:szCs w:val="28"/>
        </w:rPr>
        <w:t>Основой осуществляемого сотрудничества являются непосредственные связи хозяйственных предприятий, торговых организаций и учреждений культуры.</w:t>
      </w:r>
    </w:p>
    <w:p w:rsidR="00773FBF" w:rsidRDefault="00773FBF" w:rsidP="00DB193C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50C9">
        <w:rPr>
          <w:sz w:val="28"/>
          <w:szCs w:val="28"/>
        </w:rPr>
        <w:t>Так, в 202</w:t>
      </w:r>
      <w:r>
        <w:rPr>
          <w:sz w:val="28"/>
          <w:szCs w:val="28"/>
        </w:rPr>
        <w:t>4</w:t>
      </w:r>
      <w:r w:rsidRPr="00B250C9">
        <w:rPr>
          <w:sz w:val="28"/>
          <w:szCs w:val="28"/>
        </w:rPr>
        <w:t xml:space="preserve">г. </w:t>
      </w:r>
      <w:r>
        <w:rPr>
          <w:sz w:val="28"/>
          <w:szCs w:val="28"/>
        </w:rPr>
        <w:t>официальные делегации нашего района приняли участие:</w:t>
      </w:r>
    </w:p>
    <w:p w:rsidR="00773FBF" w:rsidRDefault="00773FBF" w:rsidP="00DB193C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- 16.02.2024г. в торжественном собрании по итогам социально-экономического развития </w:t>
      </w:r>
      <w:proofErr w:type="spellStart"/>
      <w:r>
        <w:rPr>
          <w:sz w:val="28"/>
          <w:szCs w:val="28"/>
        </w:rPr>
        <w:t>Мстиславльского</w:t>
      </w:r>
      <w:proofErr w:type="spellEnd"/>
      <w:r>
        <w:rPr>
          <w:sz w:val="28"/>
          <w:szCs w:val="28"/>
        </w:rPr>
        <w:t xml:space="preserve"> района за 2023г;</w:t>
      </w:r>
    </w:p>
    <w:p w:rsidR="00773FBF" w:rsidRDefault="00773FBF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2426">
        <w:rPr>
          <w:sz w:val="28"/>
          <w:szCs w:val="28"/>
        </w:rPr>
        <w:t>19.07.2024г</w:t>
      </w:r>
      <w:r>
        <w:rPr>
          <w:sz w:val="28"/>
          <w:szCs w:val="28"/>
        </w:rPr>
        <w:t xml:space="preserve">. </w:t>
      </w:r>
      <w:r w:rsidRPr="00C42426">
        <w:rPr>
          <w:sz w:val="28"/>
          <w:szCs w:val="28"/>
        </w:rPr>
        <w:t xml:space="preserve">в торжественном мероприятии, посвящённое празднованию Дня города Черикова и 100-й годовщине со дня образования </w:t>
      </w:r>
      <w:proofErr w:type="spellStart"/>
      <w:r w:rsidRPr="00C42426">
        <w:rPr>
          <w:sz w:val="28"/>
          <w:szCs w:val="28"/>
        </w:rPr>
        <w:t>Чериковского</w:t>
      </w:r>
      <w:proofErr w:type="spellEnd"/>
      <w:r w:rsidRPr="00C4242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773FBF" w:rsidRPr="00C42426" w:rsidRDefault="00773FBF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- 3.08.2024г. </w:t>
      </w:r>
      <w:r w:rsidRPr="00C42426">
        <w:rPr>
          <w:sz w:val="28"/>
          <w:szCs w:val="28"/>
        </w:rPr>
        <w:t xml:space="preserve">праздник средневековой культуры «Рыцарский </w:t>
      </w:r>
      <w:proofErr w:type="spellStart"/>
      <w:r w:rsidRPr="00C42426">
        <w:rPr>
          <w:sz w:val="28"/>
          <w:szCs w:val="28"/>
        </w:rPr>
        <w:t>фест</w:t>
      </w:r>
      <w:proofErr w:type="spellEnd"/>
      <w:r w:rsidRPr="00C42426">
        <w:rPr>
          <w:sz w:val="28"/>
          <w:szCs w:val="28"/>
        </w:rPr>
        <w:t>. Мстиславль-2024»</w:t>
      </w:r>
      <w:r>
        <w:rPr>
          <w:sz w:val="28"/>
          <w:szCs w:val="28"/>
        </w:rPr>
        <w:t>.</w:t>
      </w:r>
    </w:p>
    <w:p w:rsidR="00DB193C" w:rsidRDefault="000A7D33" w:rsidP="00DB193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</w:p>
    <w:p w:rsidR="00773FBF" w:rsidRPr="00C640CE" w:rsidRDefault="00DB193C" w:rsidP="00DB19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773FBF">
        <w:rPr>
          <w:b/>
          <w:i/>
          <w:sz w:val="28"/>
          <w:szCs w:val="28"/>
        </w:rPr>
        <w:t>2.</w:t>
      </w:r>
      <w:r w:rsidR="000A7D33">
        <w:rPr>
          <w:b/>
          <w:i/>
          <w:sz w:val="28"/>
          <w:szCs w:val="28"/>
        </w:rPr>
        <w:t>2</w:t>
      </w:r>
      <w:r w:rsidR="00773FBF">
        <w:rPr>
          <w:b/>
          <w:i/>
          <w:sz w:val="28"/>
          <w:szCs w:val="28"/>
        </w:rPr>
        <w:t>.</w:t>
      </w:r>
      <w:proofErr w:type="gramStart"/>
      <w:r w:rsidR="000A7D33">
        <w:rPr>
          <w:b/>
          <w:i/>
          <w:sz w:val="28"/>
          <w:szCs w:val="28"/>
        </w:rPr>
        <w:t>4</w:t>
      </w:r>
      <w:r w:rsidR="00773FBF">
        <w:rPr>
          <w:b/>
          <w:i/>
          <w:sz w:val="28"/>
          <w:szCs w:val="28"/>
        </w:rPr>
        <w:t>.</w:t>
      </w:r>
      <w:r w:rsidR="00773FBF" w:rsidRPr="00C640CE">
        <w:rPr>
          <w:b/>
          <w:i/>
          <w:sz w:val="28"/>
          <w:szCs w:val="28"/>
        </w:rPr>
        <w:t>ТОС</w:t>
      </w:r>
      <w:proofErr w:type="gramEnd"/>
    </w:p>
    <w:p w:rsidR="00773FBF" w:rsidRDefault="00773FBF" w:rsidP="00DB19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самостоятельного осуществления собственных инициатив по вопросам местного значения по инициативе жителей н</w:t>
      </w:r>
      <w:r w:rsidRPr="00641E1C">
        <w:rPr>
          <w:sz w:val="28"/>
          <w:szCs w:val="28"/>
        </w:rPr>
        <w:t>а территории муниципального образования</w:t>
      </w:r>
      <w:r>
        <w:rPr>
          <w:sz w:val="28"/>
          <w:szCs w:val="28"/>
        </w:rPr>
        <w:t xml:space="preserve"> </w:t>
      </w:r>
      <w:r w:rsidRPr="00641E1C">
        <w:rPr>
          <w:sz w:val="28"/>
          <w:szCs w:val="28"/>
        </w:rPr>
        <w:t xml:space="preserve">действуют </w:t>
      </w:r>
      <w:r>
        <w:rPr>
          <w:sz w:val="28"/>
          <w:szCs w:val="28"/>
        </w:rPr>
        <w:t>9</w:t>
      </w:r>
      <w:r w:rsidRPr="00641E1C">
        <w:rPr>
          <w:sz w:val="28"/>
          <w:szCs w:val="28"/>
        </w:rPr>
        <w:t xml:space="preserve"> </w:t>
      </w:r>
      <w:proofErr w:type="spellStart"/>
      <w:r w:rsidRPr="00641E1C">
        <w:rPr>
          <w:sz w:val="28"/>
          <w:szCs w:val="28"/>
        </w:rPr>
        <w:t>ТОСов</w:t>
      </w:r>
      <w:proofErr w:type="spellEnd"/>
      <w:r w:rsidRPr="00641E1C">
        <w:rPr>
          <w:sz w:val="28"/>
          <w:szCs w:val="28"/>
        </w:rPr>
        <w:t xml:space="preserve">: </w:t>
      </w:r>
    </w:p>
    <w:p w:rsidR="00773FBF" w:rsidRDefault="00773FBF" w:rsidP="00DB193C">
      <w:pPr>
        <w:suppressAutoHyphens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41E1C">
        <w:rPr>
          <w:sz w:val="28"/>
          <w:szCs w:val="28"/>
        </w:rPr>
        <w:t xml:space="preserve"> </w:t>
      </w:r>
      <w:proofErr w:type="gramStart"/>
      <w:r w:rsidRPr="00641E1C">
        <w:rPr>
          <w:sz w:val="28"/>
          <w:szCs w:val="28"/>
        </w:rPr>
        <w:t>6  в</w:t>
      </w:r>
      <w:proofErr w:type="gramEnd"/>
      <w:r w:rsidRPr="00641E1C">
        <w:rPr>
          <w:sz w:val="28"/>
          <w:szCs w:val="28"/>
        </w:rPr>
        <w:t xml:space="preserve">  сельских  поселениях (Озерное  с/п,  </w:t>
      </w:r>
      <w:proofErr w:type="spellStart"/>
      <w:r w:rsidRPr="00641E1C">
        <w:rPr>
          <w:sz w:val="28"/>
          <w:szCs w:val="28"/>
        </w:rPr>
        <w:t>Русско</w:t>
      </w:r>
      <w:r>
        <w:rPr>
          <w:sz w:val="28"/>
          <w:szCs w:val="28"/>
        </w:rPr>
        <w:t>вское</w:t>
      </w:r>
      <w:proofErr w:type="spellEnd"/>
      <w:r>
        <w:rPr>
          <w:sz w:val="28"/>
          <w:szCs w:val="28"/>
        </w:rPr>
        <w:t xml:space="preserve"> с/п,  </w:t>
      </w:r>
      <w:proofErr w:type="spellStart"/>
      <w:r>
        <w:rPr>
          <w:sz w:val="28"/>
          <w:szCs w:val="28"/>
        </w:rPr>
        <w:t>Снегиревское</w:t>
      </w:r>
      <w:proofErr w:type="spellEnd"/>
      <w:r>
        <w:rPr>
          <w:sz w:val="28"/>
          <w:szCs w:val="28"/>
        </w:rPr>
        <w:t xml:space="preserve">  с/п):</w:t>
      </w:r>
    </w:p>
    <w:p w:rsidR="00773FBF" w:rsidRPr="00641E1C" w:rsidRDefault="00773FBF" w:rsidP="00DB193C">
      <w:pPr>
        <w:suppressAutoHyphens/>
        <w:ind w:hanging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3</w:t>
      </w:r>
      <w:r w:rsidRPr="00641E1C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п. Шумячи,  созданные</w:t>
      </w:r>
      <w:r w:rsidRPr="00FE44EE">
        <w:rPr>
          <w:sz w:val="28"/>
          <w:szCs w:val="28"/>
        </w:rPr>
        <w:t xml:space="preserve"> </w:t>
      </w:r>
      <w:r w:rsidRPr="00641E1C">
        <w:rPr>
          <w:sz w:val="28"/>
          <w:szCs w:val="28"/>
        </w:rPr>
        <w:t>в 2019году</w:t>
      </w:r>
      <w:r>
        <w:rPr>
          <w:sz w:val="28"/>
          <w:szCs w:val="28"/>
        </w:rPr>
        <w:t xml:space="preserve"> и в 2021году.</w:t>
      </w:r>
    </w:p>
    <w:p w:rsidR="00773FBF" w:rsidRDefault="00773FBF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Самую активную общественную деятельность ведёт ТОС улиц Полевая т Кирпичный завод (ТОС №1). Ежегодно ТОС принимает участие в</w:t>
      </w:r>
      <w:r w:rsidRPr="00721CBB">
        <w:rPr>
          <w:sz w:val="36"/>
          <w:szCs w:val="36"/>
        </w:rPr>
        <w:t xml:space="preserve"> </w:t>
      </w:r>
      <w:r w:rsidRPr="00721CBB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721CBB">
        <w:rPr>
          <w:sz w:val="28"/>
          <w:szCs w:val="28"/>
        </w:rPr>
        <w:t xml:space="preserve"> ежегодн</w:t>
      </w:r>
      <w:r>
        <w:rPr>
          <w:sz w:val="28"/>
          <w:szCs w:val="28"/>
        </w:rPr>
        <w:t>ом</w:t>
      </w:r>
      <w:r w:rsidRPr="00721CB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е </w:t>
      </w:r>
      <w:r w:rsidRPr="00721CBB">
        <w:rPr>
          <w:sz w:val="28"/>
          <w:szCs w:val="28"/>
        </w:rPr>
        <w:t>«Лучший руководитель территориального общественного самоуправления</w:t>
      </w:r>
      <w:r>
        <w:rPr>
          <w:sz w:val="28"/>
          <w:szCs w:val="28"/>
        </w:rPr>
        <w:t xml:space="preserve"> </w:t>
      </w:r>
      <w:r w:rsidRPr="00721CBB">
        <w:rPr>
          <w:sz w:val="28"/>
          <w:szCs w:val="28"/>
        </w:rPr>
        <w:t>Смоленской области»</w:t>
      </w:r>
      <w:r>
        <w:rPr>
          <w:sz w:val="28"/>
          <w:szCs w:val="28"/>
        </w:rPr>
        <w:t xml:space="preserve"> занимая призовые места. </w:t>
      </w:r>
    </w:p>
    <w:p w:rsidR="00773FBF" w:rsidRDefault="00773FBF" w:rsidP="00DB1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2024г. ТОС №1 принял участие в конкурсном отборе инициативных проектов, который проводило Министерство Смоленской области по внутренней политике по итогам которого был реализован проект «Благоустройство территории, прилегающей к Братской могиле советских граждан еврейской национальности, расстрелянных фашистами».</w:t>
      </w:r>
      <w:r w:rsidRPr="00587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стоимость реализации инициативного проекта составила 729903,61 руб. из них 75000 руб. - средства местного бюджета, 653903,61 – субсидии областного бюджета и 1000 руб. - инициативные платежи граждан.   </w:t>
      </w:r>
    </w:p>
    <w:p w:rsidR="00773FBF" w:rsidRPr="00B877D1" w:rsidRDefault="00773FBF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Почти все </w:t>
      </w:r>
      <w:r w:rsidRPr="00B877D1">
        <w:rPr>
          <w:sz w:val="28"/>
          <w:szCs w:val="28"/>
        </w:rPr>
        <w:t>члены ТОС №1 оказывали волонтерскую поддержку членам СВО, собирая денежные средства, тёплую одежду и новогодние подарки для бойцов, на постоянной основе плетут маскировочные сети для передовой.</w:t>
      </w:r>
    </w:p>
    <w:p w:rsidR="00773FBF" w:rsidRPr="00FE0F63" w:rsidRDefault="00773FBF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Активную работу по благоустройству придомовых территорий ведут, также ТОС ул. Высокая и ТОС дома №1А ул. Пионерская.   </w:t>
      </w:r>
      <w:r w:rsidRPr="00FE0F63">
        <w:rPr>
          <w:sz w:val="28"/>
          <w:szCs w:val="28"/>
        </w:rPr>
        <w:t> </w:t>
      </w:r>
    </w:p>
    <w:p w:rsidR="00773FBF" w:rsidRDefault="00773FBF" w:rsidP="00DB193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B15668">
        <w:rPr>
          <w:color w:val="000000"/>
          <w:sz w:val="28"/>
          <w:szCs w:val="28"/>
        </w:rPr>
        <w:lastRenderedPageBreak/>
        <w:t xml:space="preserve">В настоящее время происходит дальнейшее развитие системы территориального общественного самоуправления нашего </w:t>
      </w:r>
      <w:proofErr w:type="gramStart"/>
      <w:r>
        <w:rPr>
          <w:color w:val="000000"/>
          <w:sz w:val="28"/>
          <w:szCs w:val="28"/>
        </w:rPr>
        <w:t>муниципального  образования</w:t>
      </w:r>
      <w:proofErr w:type="gramEnd"/>
      <w:r w:rsidRPr="00B15668">
        <w:rPr>
          <w:color w:val="000000"/>
          <w:sz w:val="28"/>
          <w:szCs w:val="28"/>
        </w:rPr>
        <w:t>.</w:t>
      </w:r>
    </w:p>
    <w:p w:rsidR="00DB193C" w:rsidRDefault="00DB193C" w:rsidP="00DB193C">
      <w:pPr>
        <w:ind w:firstLine="709"/>
        <w:rPr>
          <w:b/>
          <w:i/>
          <w:color w:val="000000"/>
          <w:sz w:val="28"/>
          <w:szCs w:val="28"/>
        </w:rPr>
      </w:pPr>
    </w:p>
    <w:p w:rsidR="00773FBF" w:rsidRPr="00FF1A8C" w:rsidRDefault="00773FBF" w:rsidP="00DB193C">
      <w:pPr>
        <w:ind w:firstLine="709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2.</w:t>
      </w:r>
      <w:r w:rsidR="000A7D33">
        <w:rPr>
          <w:b/>
          <w:i/>
          <w:color w:val="000000"/>
          <w:sz w:val="28"/>
          <w:szCs w:val="28"/>
        </w:rPr>
        <w:t xml:space="preserve">2.5. </w:t>
      </w:r>
      <w:r w:rsidRPr="00FF1A8C">
        <w:rPr>
          <w:b/>
          <w:i/>
          <w:color w:val="000000"/>
          <w:sz w:val="28"/>
          <w:szCs w:val="28"/>
        </w:rPr>
        <w:t>Общественный совет</w:t>
      </w:r>
    </w:p>
    <w:p w:rsidR="00773FBF" w:rsidRDefault="00773FBF" w:rsidP="00DB193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532C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ноябре </w:t>
      </w:r>
      <w:r w:rsidRPr="00532C09">
        <w:rPr>
          <w:sz w:val="28"/>
          <w:szCs w:val="28"/>
          <w:shd w:val="clear" w:color="auto" w:fill="FFFFFF"/>
        </w:rPr>
        <w:t>202</w:t>
      </w:r>
      <w:r>
        <w:rPr>
          <w:sz w:val="28"/>
          <w:szCs w:val="28"/>
          <w:shd w:val="clear" w:color="auto" w:fill="FFFFFF"/>
        </w:rPr>
        <w:t>3</w:t>
      </w:r>
      <w:r w:rsidRPr="00532C09">
        <w:rPr>
          <w:sz w:val="28"/>
          <w:szCs w:val="28"/>
          <w:shd w:val="clear" w:color="auto" w:fill="FFFFFF"/>
        </w:rPr>
        <w:t xml:space="preserve"> год</w:t>
      </w:r>
      <w:r>
        <w:rPr>
          <w:sz w:val="28"/>
          <w:szCs w:val="28"/>
          <w:shd w:val="clear" w:color="auto" w:fill="FFFFFF"/>
        </w:rPr>
        <w:t xml:space="preserve">у был сформирован </w:t>
      </w:r>
      <w:r w:rsidRPr="00532C09">
        <w:rPr>
          <w:sz w:val="28"/>
          <w:szCs w:val="28"/>
          <w:shd w:val="clear" w:color="auto" w:fill="FFFFFF"/>
        </w:rPr>
        <w:t>Общественный совет муниципального образования «</w:t>
      </w:r>
      <w:proofErr w:type="spellStart"/>
      <w:r w:rsidRPr="00532C09">
        <w:rPr>
          <w:sz w:val="28"/>
          <w:szCs w:val="28"/>
          <w:shd w:val="clear" w:color="auto" w:fill="FFFFFF"/>
        </w:rPr>
        <w:t>Шумячский</w:t>
      </w:r>
      <w:proofErr w:type="spellEnd"/>
      <w:r w:rsidRPr="00532C09">
        <w:rPr>
          <w:sz w:val="28"/>
          <w:szCs w:val="28"/>
          <w:shd w:val="clear" w:color="auto" w:fill="FFFFFF"/>
        </w:rPr>
        <w:t xml:space="preserve"> район» Смоленской области</w:t>
      </w:r>
      <w:r>
        <w:rPr>
          <w:sz w:val="28"/>
          <w:szCs w:val="28"/>
          <w:shd w:val="clear" w:color="auto" w:fill="FFFFFF"/>
        </w:rPr>
        <w:t xml:space="preserve"> 3 созыва. </w:t>
      </w:r>
      <w:r w:rsidRPr="00532C09">
        <w:rPr>
          <w:sz w:val="28"/>
          <w:szCs w:val="28"/>
          <w:shd w:val="clear" w:color="auto" w:fill="FFFFFF"/>
        </w:rPr>
        <w:t xml:space="preserve"> </w:t>
      </w:r>
    </w:p>
    <w:p w:rsidR="00773FBF" w:rsidRDefault="00773FBF" w:rsidP="00DB193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2024г. было проведено 1 заседание Совета.</w:t>
      </w:r>
    </w:p>
    <w:p w:rsidR="00773FBF" w:rsidRPr="00532C09" w:rsidRDefault="00773FBF" w:rsidP="00DB193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5F28AF">
        <w:rPr>
          <w:sz w:val="28"/>
          <w:szCs w:val="28"/>
        </w:rPr>
        <w:t xml:space="preserve">редседатель Общественного Совета принял участие в V </w:t>
      </w:r>
      <w:proofErr w:type="gramStart"/>
      <w:r w:rsidRPr="005F28AF">
        <w:rPr>
          <w:sz w:val="28"/>
          <w:szCs w:val="28"/>
        </w:rPr>
        <w:t xml:space="preserve">Форуме </w:t>
      </w:r>
      <w:r>
        <w:rPr>
          <w:sz w:val="28"/>
          <w:szCs w:val="28"/>
        </w:rPr>
        <w:t xml:space="preserve"> «</w:t>
      </w:r>
      <w:proofErr w:type="gramEnd"/>
      <w:r w:rsidRPr="005F28AF">
        <w:rPr>
          <w:sz w:val="28"/>
          <w:szCs w:val="28"/>
        </w:rPr>
        <w:t>Смоленский диалог</w:t>
      </w:r>
      <w:r>
        <w:rPr>
          <w:sz w:val="28"/>
          <w:szCs w:val="28"/>
        </w:rPr>
        <w:t xml:space="preserve">» </w:t>
      </w:r>
      <w:r w:rsidRPr="005F28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F28AF">
        <w:rPr>
          <w:sz w:val="28"/>
          <w:szCs w:val="28"/>
        </w:rPr>
        <w:t>который был посвящён Году семьи в Российской Федерации</w:t>
      </w:r>
      <w:r>
        <w:rPr>
          <w:sz w:val="28"/>
          <w:szCs w:val="28"/>
        </w:rPr>
        <w:t>.</w:t>
      </w:r>
    </w:p>
    <w:p w:rsidR="005C6F12" w:rsidRDefault="005C6F12" w:rsidP="00DB193C">
      <w:pPr>
        <w:ind w:firstLine="709"/>
        <w:jc w:val="center"/>
        <w:rPr>
          <w:b/>
          <w:sz w:val="28"/>
          <w:szCs w:val="28"/>
        </w:rPr>
      </w:pPr>
    </w:p>
    <w:p w:rsidR="00561989" w:rsidRPr="001F1E69" w:rsidRDefault="001F1E69" w:rsidP="00DB193C">
      <w:pPr>
        <w:ind w:firstLine="709"/>
        <w:jc w:val="center"/>
        <w:rPr>
          <w:b/>
          <w:sz w:val="28"/>
          <w:szCs w:val="28"/>
        </w:rPr>
      </w:pPr>
      <w:r w:rsidRPr="001F1E69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Работа  с</w:t>
      </w:r>
      <w:proofErr w:type="gramEnd"/>
      <w:r>
        <w:rPr>
          <w:b/>
          <w:sz w:val="28"/>
          <w:szCs w:val="28"/>
        </w:rPr>
        <w:t xml:space="preserve">  обращениями  граждан,  личный  прием</w:t>
      </w:r>
    </w:p>
    <w:p w:rsidR="00F66807" w:rsidRPr="00424217" w:rsidRDefault="00F66807" w:rsidP="00DB193C">
      <w:pPr>
        <w:ind w:firstLine="709"/>
        <w:jc w:val="both"/>
        <w:rPr>
          <w:sz w:val="28"/>
          <w:szCs w:val="28"/>
        </w:rPr>
      </w:pPr>
    </w:p>
    <w:p w:rsidR="00424217" w:rsidRPr="00424217" w:rsidRDefault="00424217" w:rsidP="00DB193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24217">
        <w:rPr>
          <w:sz w:val="28"/>
          <w:szCs w:val="28"/>
        </w:rPr>
        <w:t>Для реализации права граждан на обращение в Администрацию созданы необходимые условия:</w:t>
      </w:r>
    </w:p>
    <w:p w:rsidR="00424217" w:rsidRPr="00424217" w:rsidRDefault="00424217" w:rsidP="00DB193C">
      <w:pPr>
        <w:ind w:firstLine="708"/>
        <w:jc w:val="both"/>
        <w:rPr>
          <w:sz w:val="28"/>
          <w:szCs w:val="28"/>
        </w:rPr>
      </w:pPr>
      <w:r w:rsidRPr="00424217">
        <w:rPr>
          <w:sz w:val="28"/>
          <w:szCs w:val="28"/>
        </w:rPr>
        <w:t>-осуществляется прием и регистрация письменных обращений;</w:t>
      </w:r>
    </w:p>
    <w:p w:rsidR="00424217" w:rsidRPr="00424217" w:rsidRDefault="00424217" w:rsidP="00DB193C">
      <w:pPr>
        <w:ind w:firstLine="708"/>
        <w:jc w:val="both"/>
        <w:rPr>
          <w:sz w:val="28"/>
          <w:szCs w:val="28"/>
        </w:rPr>
      </w:pPr>
      <w:r w:rsidRPr="00424217">
        <w:rPr>
          <w:sz w:val="28"/>
          <w:szCs w:val="28"/>
        </w:rPr>
        <w:t>- ведется личный прием граждан.</w:t>
      </w:r>
    </w:p>
    <w:p w:rsidR="00424217" w:rsidRPr="00424217" w:rsidRDefault="00424217" w:rsidP="00DB193C">
      <w:pPr>
        <w:ind w:firstLine="708"/>
        <w:jc w:val="both"/>
        <w:rPr>
          <w:sz w:val="28"/>
          <w:szCs w:val="28"/>
        </w:rPr>
      </w:pPr>
      <w:r w:rsidRPr="00424217">
        <w:rPr>
          <w:sz w:val="28"/>
          <w:szCs w:val="28"/>
        </w:rPr>
        <w:t>На контроль в обязательном порядке ставятся все письменные и устные обращения граждан, коллективные обращения, обращения, поступившие на личных приемах, обращения, поступившие в форме электронного документооборота «</w:t>
      </w:r>
      <w:proofErr w:type="spellStart"/>
      <w:r w:rsidRPr="00424217">
        <w:rPr>
          <w:sz w:val="28"/>
          <w:szCs w:val="28"/>
        </w:rPr>
        <w:t>ДелоПро</w:t>
      </w:r>
      <w:proofErr w:type="spellEnd"/>
      <w:r w:rsidRPr="00424217">
        <w:rPr>
          <w:sz w:val="28"/>
          <w:szCs w:val="28"/>
        </w:rPr>
        <w:t>». Все поступившие обращения регистрируются в журнале учета предложений, заявлений и жалоб.</w:t>
      </w:r>
    </w:p>
    <w:p w:rsidR="00424217" w:rsidRDefault="00424217" w:rsidP="00DB193C">
      <w:pPr>
        <w:ind w:firstLine="708"/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Особое внимание уделяется срокам и качеству рассмотрения поступивших обращений. Обращения в </w:t>
      </w:r>
      <w:proofErr w:type="gramStart"/>
      <w:r w:rsidRPr="00424217">
        <w:rPr>
          <w:sz w:val="28"/>
          <w:szCs w:val="28"/>
        </w:rPr>
        <w:t>Администрации  рассматриваются</w:t>
      </w:r>
      <w:proofErr w:type="gramEnd"/>
      <w:r w:rsidRPr="00424217">
        <w:rPr>
          <w:sz w:val="28"/>
          <w:szCs w:val="28"/>
        </w:rPr>
        <w:t xml:space="preserve"> в сроки, установленные законом.</w:t>
      </w:r>
    </w:p>
    <w:p w:rsidR="007F14D5" w:rsidRPr="00424217" w:rsidRDefault="007F14D5" w:rsidP="00DB193C">
      <w:pPr>
        <w:rPr>
          <w:color w:val="FF0000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843"/>
        <w:gridCol w:w="1701"/>
      </w:tblGrid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14D5" w:rsidRPr="005B0D5C" w:rsidRDefault="007F14D5" w:rsidP="00DB193C">
            <w:pPr>
              <w:jc w:val="center"/>
              <w:rPr>
                <w:b/>
                <w:sz w:val="28"/>
                <w:szCs w:val="28"/>
              </w:rPr>
            </w:pPr>
            <w:r w:rsidRPr="005B0D5C">
              <w:rPr>
                <w:b/>
                <w:sz w:val="28"/>
                <w:szCs w:val="28"/>
              </w:rPr>
              <w:t>2024 год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2023 год</w:t>
            </w:r>
          </w:p>
        </w:tc>
      </w:tr>
      <w:tr w:rsidR="007F14D5" w:rsidRPr="00424217" w:rsidTr="007F14D5">
        <w:trPr>
          <w:trHeight w:val="297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proofErr w:type="gramStart"/>
            <w:r w:rsidRPr="00424217">
              <w:rPr>
                <w:b/>
                <w:sz w:val="28"/>
                <w:szCs w:val="28"/>
              </w:rPr>
              <w:t>Поступило  обращений</w:t>
            </w:r>
            <w:proofErr w:type="gramEnd"/>
            <w:r w:rsidRPr="00424217">
              <w:rPr>
                <w:b/>
                <w:sz w:val="28"/>
                <w:szCs w:val="28"/>
              </w:rPr>
              <w:t xml:space="preserve">  всего:</w:t>
            </w:r>
            <w:r w:rsidRPr="00424217">
              <w:rPr>
                <w:sz w:val="28"/>
                <w:szCs w:val="28"/>
              </w:rPr>
              <w:t xml:space="preserve">  из  них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b/>
                <w:sz w:val="28"/>
                <w:szCs w:val="28"/>
              </w:rPr>
            </w:pPr>
            <w:r w:rsidRPr="00424217">
              <w:rPr>
                <w:b/>
                <w:sz w:val="28"/>
                <w:szCs w:val="28"/>
              </w:rPr>
              <w:t>87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proofErr w:type="gramStart"/>
            <w:r w:rsidRPr="00424217">
              <w:rPr>
                <w:sz w:val="28"/>
                <w:szCs w:val="28"/>
              </w:rPr>
              <w:t>письменных  обращений</w:t>
            </w:r>
            <w:proofErr w:type="gramEnd"/>
            <w:r w:rsidRPr="00424217">
              <w:rPr>
                <w:sz w:val="28"/>
                <w:szCs w:val="28"/>
              </w:rPr>
              <w:t xml:space="preserve">  граждан</w:t>
            </w:r>
          </w:p>
        </w:tc>
        <w:tc>
          <w:tcPr>
            <w:tcW w:w="1843" w:type="dxa"/>
          </w:tcPr>
          <w:p w:rsidR="007F14D5" w:rsidRPr="005B0D5C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30</w:t>
            </w:r>
          </w:p>
        </w:tc>
      </w:tr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b/>
                <w:sz w:val="28"/>
                <w:szCs w:val="28"/>
              </w:rPr>
              <w:t>В электронном виде</w:t>
            </w:r>
            <w:r w:rsidRPr="00424217">
              <w:rPr>
                <w:sz w:val="28"/>
                <w:szCs w:val="28"/>
              </w:rPr>
              <w:t>, из них:</w:t>
            </w:r>
          </w:p>
        </w:tc>
        <w:tc>
          <w:tcPr>
            <w:tcW w:w="1843" w:type="dxa"/>
          </w:tcPr>
          <w:p w:rsidR="007F14D5" w:rsidRPr="005B0D5C" w:rsidRDefault="007F14D5" w:rsidP="00DB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7F14D5" w:rsidRPr="005B0D5C" w:rsidRDefault="007F14D5" w:rsidP="00DB1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сайт Администрации МО «</w:t>
            </w:r>
            <w:proofErr w:type="spellStart"/>
            <w:r w:rsidRPr="00424217">
              <w:rPr>
                <w:sz w:val="28"/>
                <w:szCs w:val="28"/>
              </w:rPr>
              <w:t>Шумяч</w:t>
            </w:r>
            <w:proofErr w:type="spellEnd"/>
            <w:r w:rsidRPr="00424217">
              <w:rPr>
                <w:sz w:val="28"/>
                <w:szCs w:val="28"/>
              </w:rPr>
              <w:t>. р-н»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15</w:t>
            </w:r>
          </w:p>
        </w:tc>
      </w:tr>
      <w:tr w:rsidR="007F14D5" w:rsidRPr="00424217" w:rsidTr="007F14D5">
        <w:trPr>
          <w:trHeight w:val="501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 xml:space="preserve">Управление по работе с обращениями граждан </w:t>
            </w:r>
          </w:p>
        </w:tc>
        <w:tc>
          <w:tcPr>
            <w:tcW w:w="1843" w:type="dxa"/>
          </w:tcPr>
          <w:p w:rsidR="007F14D5" w:rsidRPr="00000473" w:rsidRDefault="007F14D5" w:rsidP="00DB193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F14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24</w:t>
            </w:r>
          </w:p>
        </w:tc>
      </w:tr>
      <w:tr w:rsidR="007F14D5" w:rsidRPr="00424217" w:rsidTr="007F14D5">
        <w:trPr>
          <w:trHeight w:val="501"/>
        </w:trPr>
        <w:tc>
          <w:tcPr>
            <w:tcW w:w="6521" w:type="dxa"/>
          </w:tcPr>
          <w:p w:rsidR="007F14D5" w:rsidRPr="005B0D5C" w:rsidRDefault="007F14D5" w:rsidP="00DB193C">
            <w:pPr>
              <w:jc w:val="both"/>
              <w:rPr>
                <w:sz w:val="28"/>
                <w:szCs w:val="28"/>
              </w:rPr>
            </w:pPr>
            <w:r w:rsidRPr="005B0D5C">
              <w:rPr>
                <w:sz w:val="28"/>
                <w:szCs w:val="28"/>
              </w:rPr>
              <w:t>На имя Губернатора Смоленской области</w:t>
            </w:r>
          </w:p>
        </w:tc>
        <w:tc>
          <w:tcPr>
            <w:tcW w:w="1843" w:type="dxa"/>
          </w:tcPr>
          <w:p w:rsidR="007F14D5" w:rsidRPr="005B0D5C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 w:rsidRPr="005B0D5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F14D5" w:rsidRPr="005B0D5C" w:rsidRDefault="007F14D5" w:rsidP="00DB193C">
            <w:pPr>
              <w:jc w:val="center"/>
              <w:rPr>
                <w:sz w:val="28"/>
                <w:szCs w:val="28"/>
              </w:rPr>
            </w:pPr>
            <w:r w:rsidRPr="005B0D5C">
              <w:rPr>
                <w:sz w:val="28"/>
                <w:szCs w:val="28"/>
              </w:rPr>
              <w:t>9</w:t>
            </w:r>
          </w:p>
        </w:tc>
      </w:tr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5B0D5C" w:rsidRDefault="007F14D5" w:rsidP="00DB193C">
            <w:pPr>
              <w:jc w:val="both"/>
              <w:rPr>
                <w:sz w:val="28"/>
                <w:szCs w:val="28"/>
              </w:rPr>
            </w:pPr>
            <w:r w:rsidRPr="005B0D5C">
              <w:rPr>
                <w:sz w:val="28"/>
                <w:szCs w:val="28"/>
              </w:rPr>
              <w:t>На имя Президента РФ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3</w:t>
            </w:r>
          </w:p>
        </w:tc>
      </w:tr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b/>
                <w:sz w:val="28"/>
                <w:szCs w:val="28"/>
              </w:rPr>
              <w:t>Другие организации</w:t>
            </w:r>
            <w:r w:rsidRPr="00424217">
              <w:rPr>
                <w:sz w:val="28"/>
                <w:szCs w:val="28"/>
              </w:rPr>
              <w:t>, из них:</w:t>
            </w:r>
          </w:p>
        </w:tc>
        <w:tc>
          <w:tcPr>
            <w:tcW w:w="1843" w:type="dxa"/>
          </w:tcPr>
          <w:p w:rsidR="007F14D5" w:rsidRPr="00CF4B91" w:rsidRDefault="007F14D5" w:rsidP="00DB193C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b/>
                <w:sz w:val="28"/>
                <w:szCs w:val="28"/>
              </w:rPr>
            </w:pPr>
            <w:r w:rsidRPr="00424217">
              <w:rPr>
                <w:b/>
                <w:sz w:val="28"/>
                <w:szCs w:val="28"/>
              </w:rPr>
              <w:t>6</w:t>
            </w:r>
          </w:p>
        </w:tc>
      </w:tr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Департамент по образованию и науке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83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Смоленская областная Дума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1</w:t>
            </w:r>
          </w:p>
        </w:tc>
      </w:tr>
      <w:tr w:rsidR="007F14D5" w:rsidRPr="00424217" w:rsidTr="007F14D5">
        <w:trPr>
          <w:trHeight w:val="297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Департамент по строит</w:t>
            </w:r>
            <w:proofErr w:type="gramStart"/>
            <w:r w:rsidRPr="00424217">
              <w:rPr>
                <w:sz w:val="28"/>
                <w:szCs w:val="28"/>
              </w:rPr>
              <w:t>.</w:t>
            </w:r>
            <w:proofErr w:type="gramEnd"/>
            <w:r w:rsidRPr="00424217">
              <w:rPr>
                <w:sz w:val="28"/>
                <w:szCs w:val="28"/>
              </w:rPr>
              <w:t xml:space="preserve"> и ЖКХ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2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 xml:space="preserve">Департамент по транспорту и </w:t>
            </w:r>
            <w:proofErr w:type="spellStart"/>
            <w:r w:rsidRPr="00424217">
              <w:rPr>
                <w:sz w:val="28"/>
                <w:szCs w:val="28"/>
              </w:rPr>
              <w:t>дорож</w:t>
            </w:r>
            <w:proofErr w:type="spellEnd"/>
            <w:r w:rsidRPr="00424217">
              <w:rPr>
                <w:sz w:val="28"/>
                <w:szCs w:val="28"/>
              </w:rPr>
              <w:t>. хоз.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 w:rsidRPr="00424217">
              <w:rPr>
                <w:sz w:val="28"/>
                <w:szCs w:val="28"/>
              </w:rPr>
              <w:t>3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Роспотребнадзор</w:t>
            </w:r>
          </w:p>
        </w:tc>
        <w:tc>
          <w:tcPr>
            <w:tcW w:w="1843" w:type="dxa"/>
          </w:tcPr>
          <w:p w:rsidR="007F14D5" w:rsidRPr="00424217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 «Государственная жилищ. инспекция»</w:t>
            </w:r>
          </w:p>
        </w:tc>
        <w:tc>
          <w:tcPr>
            <w:tcW w:w="1843" w:type="dxa"/>
          </w:tcPr>
          <w:p w:rsidR="007F14D5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F14D5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7F14D5" w:rsidRDefault="007F14D5" w:rsidP="00DB193C">
            <w:pPr>
              <w:jc w:val="both"/>
              <w:rPr>
                <w:sz w:val="28"/>
              </w:rPr>
            </w:pPr>
            <w:r w:rsidRPr="007F14D5">
              <w:rPr>
                <w:sz w:val="28"/>
              </w:rPr>
              <w:t>Аппарат полномочного представителя президента РФ в центральном федеральном округе г. Смоленск</w:t>
            </w:r>
          </w:p>
        </w:tc>
        <w:tc>
          <w:tcPr>
            <w:tcW w:w="1843" w:type="dxa"/>
          </w:tcPr>
          <w:p w:rsidR="007F14D5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F14D5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7F14D5" w:rsidRDefault="007F14D5" w:rsidP="00DB193C">
            <w:pPr>
              <w:jc w:val="both"/>
              <w:rPr>
                <w:sz w:val="28"/>
              </w:rPr>
            </w:pPr>
            <w:r w:rsidRPr="007F14D5">
              <w:rPr>
                <w:sz w:val="28"/>
              </w:rPr>
              <w:lastRenderedPageBreak/>
              <w:t xml:space="preserve">Департамент промышленности и торговли </w:t>
            </w:r>
          </w:p>
        </w:tc>
        <w:tc>
          <w:tcPr>
            <w:tcW w:w="1843" w:type="dxa"/>
          </w:tcPr>
          <w:p w:rsidR="007F14D5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F14D5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7F14D5" w:rsidRDefault="007F14D5" w:rsidP="00DB193C">
            <w:pPr>
              <w:jc w:val="both"/>
              <w:rPr>
                <w:sz w:val="28"/>
              </w:rPr>
            </w:pPr>
            <w:r w:rsidRPr="007F14D5">
              <w:rPr>
                <w:sz w:val="28"/>
              </w:rPr>
              <w:t>Министерство природных ресурсов и экологии</w:t>
            </w:r>
          </w:p>
        </w:tc>
        <w:tc>
          <w:tcPr>
            <w:tcW w:w="1843" w:type="dxa"/>
          </w:tcPr>
          <w:p w:rsidR="007F14D5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F14D5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7F14D5" w:rsidRDefault="007F14D5" w:rsidP="00DB193C">
            <w:pPr>
              <w:jc w:val="both"/>
              <w:rPr>
                <w:sz w:val="28"/>
              </w:rPr>
            </w:pPr>
            <w:r w:rsidRPr="007F14D5">
              <w:rPr>
                <w:sz w:val="28"/>
              </w:rPr>
              <w:t xml:space="preserve">Прокуратура </w:t>
            </w:r>
            <w:proofErr w:type="spellStart"/>
            <w:r w:rsidRPr="007F14D5">
              <w:rPr>
                <w:sz w:val="28"/>
              </w:rPr>
              <w:t>Шумячского</w:t>
            </w:r>
            <w:proofErr w:type="spellEnd"/>
            <w:r w:rsidRPr="007F14D5">
              <w:rPr>
                <w:sz w:val="28"/>
              </w:rPr>
              <w:t xml:space="preserve"> района</w:t>
            </w:r>
          </w:p>
        </w:tc>
        <w:tc>
          <w:tcPr>
            <w:tcW w:w="1843" w:type="dxa"/>
          </w:tcPr>
          <w:p w:rsidR="007F14D5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F14D5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F14D5" w:rsidRPr="00424217" w:rsidTr="007F14D5">
        <w:trPr>
          <w:trHeight w:val="270"/>
        </w:trPr>
        <w:tc>
          <w:tcPr>
            <w:tcW w:w="6521" w:type="dxa"/>
          </w:tcPr>
          <w:p w:rsidR="007F14D5" w:rsidRPr="00424217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граждан</w:t>
            </w:r>
          </w:p>
        </w:tc>
        <w:tc>
          <w:tcPr>
            <w:tcW w:w="1843" w:type="dxa"/>
          </w:tcPr>
          <w:p w:rsidR="007F14D5" w:rsidRDefault="007F14D5" w:rsidP="00DB19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7F14D5" w:rsidRPr="00424217" w:rsidRDefault="007F14D5" w:rsidP="00DB1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F14D5" w:rsidRPr="00424217" w:rsidRDefault="007F14D5" w:rsidP="00DB193C">
      <w:pPr>
        <w:jc w:val="both"/>
        <w:rPr>
          <w:sz w:val="28"/>
          <w:szCs w:val="28"/>
        </w:rPr>
      </w:pPr>
    </w:p>
    <w:p w:rsidR="00424217" w:rsidRPr="00424217" w:rsidRDefault="00424217" w:rsidP="00DB193C">
      <w:pPr>
        <w:tabs>
          <w:tab w:val="left" w:pos="709"/>
          <w:tab w:val="left" w:pos="851"/>
        </w:tabs>
        <w:ind w:right="-285"/>
        <w:jc w:val="center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Наиболее актуальные вопросы, содержащиеся в обращениях граждан в 202</w:t>
      </w:r>
      <w:r w:rsidR="007F14D5">
        <w:rPr>
          <w:sz w:val="28"/>
          <w:szCs w:val="28"/>
        </w:rPr>
        <w:t>4</w:t>
      </w:r>
      <w:r w:rsidRPr="00424217">
        <w:rPr>
          <w:sz w:val="28"/>
          <w:szCs w:val="28"/>
        </w:rPr>
        <w:t>г.:</w:t>
      </w:r>
    </w:p>
    <w:p w:rsidR="007F14D5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ремонт и реконструкция дорог, тротуаров и мостов- </w:t>
      </w:r>
      <w:r>
        <w:rPr>
          <w:sz w:val="28"/>
          <w:szCs w:val="28"/>
        </w:rPr>
        <w:t>5;</w:t>
      </w:r>
    </w:p>
    <w:p w:rsidR="007F14D5" w:rsidRPr="00424217" w:rsidRDefault="007F14D5" w:rsidP="00DB193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и обслуживание дорог – 6;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</w:t>
      </w:r>
      <w:r>
        <w:rPr>
          <w:sz w:val="28"/>
          <w:szCs w:val="28"/>
        </w:rPr>
        <w:t xml:space="preserve"> </w:t>
      </w:r>
      <w:r w:rsidRPr="00424217">
        <w:rPr>
          <w:sz w:val="28"/>
          <w:szCs w:val="28"/>
        </w:rPr>
        <w:t xml:space="preserve">перебои в электроснабжении и вопросы, связанные с оплатой услуг за электроэнергию – </w:t>
      </w:r>
      <w:r>
        <w:rPr>
          <w:sz w:val="28"/>
          <w:szCs w:val="28"/>
        </w:rPr>
        <w:t>9;</w:t>
      </w:r>
    </w:p>
    <w:p w:rsidR="007F14D5" w:rsidRPr="00424217" w:rsidRDefault="007F14D5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-газификация</w:t>
      </w:r>
      <w:r w:rsidRPr="0042421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24217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:rsidR="007F14D5" w:rsidRPr="00424217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</w:t>
      </w:r>
      <w:r>
        <w:rPr>
          <w:sz w:val="28"/>
          <w:szCs w:val="28"/>
        </w:rPr>
        <w:t xml:space="preserve"> </w:t>
      </w:r>
      <w:r w:rsidRPr="00424217">
        <w:rPr>
          <w:sz w:val="28"/>
          <w:szCs w:val="28"/>
        </w:rPr>
        <w:t xml:space="preserve">капитальный ремонт общего имущества в многоквартирных домах и общежитиях – </w:t>
      </w:r>
      <w:r>
        <w:rPr>
          <w:sz w:val="28"/>
          <w:szCs w:val="28"/>
        </w:rPr>
        <w:t>3;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о ремонте, расчистке и устройстве дренажной, канализационной систем – </w:t>
      </w:r>
      <w:r>
        <w:rPr>
          <w:sz w:val="28"/>
          <w:szCs w:val="28"/>
        </w:rPr>
        <w:t>3;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о перебоях в водоснабжении и качестве поставляемой воды- 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обращение с ТКО и ремонт контейнерных площадок – </w:t>
      </w:r>
      <w:r>
        <w:rPr>
          <w:sz w:val="28"/>
          <w:szCs w:val="28"/>
        </w:rPr>
        <w:t>12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комплексное благоустройство – </w:t>
      </w:r>
      <w:r>
        <w:rPr>
          <w:sz w:val="28"/>
          <w:szCs w:val="28"/>
        </w:rPr>
        <w:t>4;</w:t>
      </w:r>
    </w:p>
    <w:p w:rsidR="007F14D5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спорные вопросы по установлению границ земельных участков, земельные вопросы – </w:t>
      </w:r>
      <w:r>
        <w:rPr>
          <w:sz w:val="28"/>
          <w:szCs w:val="28"/>
        </w:rPr>
        <w:t>4;</w:t>
      </w:r>
    </w:p>
    <w:p w:rsidR="007F14D5" w:rsidRPr="007917CB" w:rsidRDefault="007F14D5" w:rsidP="00DB193C">
      <w:pPr>
        <w:ind w:firstLine="709"/>
        <w:rPr>
          <w:sz w:val="28"/>
        </w:rPr>
      </w:pPr>
      <w:r w:rsidRPr="007917CB">
        <w:rPr>
          <w:sz w:val="28"/>
        </w:rPr>
        <w:t>- постановка объектов на кадастровый учет -1</w:t>
      </w:r>
      <w:r>
        <w:rPr>
          <w:sz w:val="28"/>
        </w:rPr>
        <w:t>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 - транспортное обслуживание и перевозки пассажиров, в том числе школьные автобусы – </w:t>
      </w:r>
      <w:r>
        <w:rPr>
          <w:sz w:val="28"/>
          <w:szCs w:val="28"/>
        </w:rPr>
        <w:t>2;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 - организация образовательного процесса</w:t>
      </w:r>
      <w:r>
        <w:rPr>
          <w:sz w:val="28"/>
          <w:szCs w:val="28"/>
        </w:rPr>
        <w:t xml:space="preserve">, питание в образовательных организациях </w:t>
      </w:r>
      <w:r w:rsidRPr="00424217">
        <w:rPr>
          <w:sz w:val="28"/>
          <w:szCs w:val="28"/>
        </w:rPr>
        <w:t xml:space="preserve">– </w:t>
      </w:r>
      <w:r>
        <w:rPr>
          <w:sz w:val="28"/>
          <w:szCs w:val="28"/>
        </w:rPr>
        <w:t>2;</w:t>
      </w:r>
    </w:p>
    <w:p w:rsidR="007F14D5" w:rsidRPr="00424217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 - оплата ЖК услуг (тариф) – </w:t>
      </w:r>
      <w:r>
        <w:rPr>
          <w:sz w:val="28"/>
          <w:szCs w:val="28"/>
        </w:rPr>
        <w:t>2;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 - об оказании содействия в улучшение жилищных условий – </w:t>
      </w:r>
      <w:r>
        <w:rPr>
          <w:sz w:val="28"/>
          <w:szCs w:val="28"/>
        </w:rPr>
        <w:t>5;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 -предоставление жилого помещения в качестве нуждающихся или как ребенку оставшегося без попечения родителей - </w:t>
      </w:r>
      <w:r>
        <w:rPr>
          <w:sz w:val="28"/>
          <w:szCs w:val="28"/>
        </w:rPr>
        <w:t>1;</w:t>
      </w:r>
    </w:p>
    <w:p w:rsidR="007F14D5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ненадлежащее содержание мест общего пользования</w:t>
      </w:r>
      <w:r>
        <w:rPr>
          <w:sz w:val="28"/>
          <w:szCs w:val="28"/>
        </w:rPr>
        <w:t xml:space="preserve"> или</w:t>
      </w:r>
      <w:r w:rsidRPr="00A51B2A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свободного доступа к местам общего пользования- 2;</w:t>
      </w:r>
    </w:p>
    <w:p w:rsidR="007F14D5" w:rsidRPr="00424217" w:rsidRDefault="007F14D5" w:rsidP="00DB193C">
      <w:pPr>
        <w:shd w:val="clear" w:color="auto" w:fill="FFFFFF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содержание мест захоронения- </w:t>
      </w:r>
      <w:r>
        <w:rPr>
          <w:sz w:val="28"/>
          <w:szCs w:val="28"/>
        </w:rPr>
        <w:t>3;</w:t>
      </w:r>
    </w:p>
    <w:p w:rsidR="007F14D5" w:rsidRDefault="007F14D5" w:rsidP="00DB193C">
      <w:pPr>
        <w:jc w:val="both"/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 опека и попечительство </w:t>
      </w:r>
      <w:r>
        <w:rPr>
          <w:sz w:val="28"/>
          <w:szCs w:val="28"/>
        </w:rPr>
        <w:t>-2;</w:t>
      </w:r>
    </w:p>
    <w:p w:rsidR="007F14D5" w:rsidRPr="00424217" w:rsidRDefault="007F14D5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законность проживания -1</w:t>
      </w:r>
    </w:p>
    <w:p w:rsidR="007F14D5" w:rsidRDefault="007F14D5" w:rsidP="00DB193C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угроза жизни со стороны животных и ненадлежащее содержание домашних животных-2;</w:t>
      </w:r>
    </w:p>
    <w:p w:rsidR="007F14D5" w:rsidRPr="00424217" w:rsidRDefault="007F14D5" w:rsidP="00DB193C">
      <w:pPr>
        <w:rPr>
          <w:sz w:val="28"/>
          <w:szCs w:val="28"/>
        </w:rPr>
      </w:pPr>
      <w:r w:rsidRPr="00424217">
        <w:rPr>
          <w:sz w:val="28"/>
          <w:szCs w:val="28"/>
        </w:rPr>
        <w:t xml:space="preserve">          -деятельность субъектов торговли-</w:t>
      </w:r>
      <w:r>
        <w:rPr>
          <w:sz w:val="28"/>
          <w:szCs w:val="28"/>
        </w:rPr>
        <w:t>1;</w:t>
      </w:r>
    </w:p>
    <w:p w:rsidR="007F14D5" w:rsidRPr="007917CB" w:rsidRDefault="007F14D5" w:rsidP="00DB193C">
      <w:pPr>
        <w:shd w:val="clear" w:color="auto" w:fill="FFFFFF"/>
        <w:tabs>
          <w:tab w:val="left" w:pos="709"/>
        </w:tabs>
        <w:rPr>
          <w:sz w:val="28"/>
          <w:szCs w:val="28"/>
        </w:rPr>
      </w:pPr>
      <w:r w:rsidRPr="007917CB">
        <w:rPr>
          <w:sz w:val="28"/>
          <w:szCs w:val="28"/>
        </w:rPr>
        <w:t xml:space="preserve">          - бытовые конфликты – </w:t>
      </w:r>
      <w:r>
        <w:rPr>
          <w:sz w:val="28"/>
          <w:szCs w:val="28"/>
        </w:rPr>
        <w:t>2;</w:t>
      </w:r>
    </w:p>
    <w:p w:rsidR="007F14D5" w:rsidRDefault="007F14D5" w:rsidP="00DB193C">
      <w:pPr>
        <w:ind w:firstLine="709"/>
        <w:rPr>
          <w:sz w:val="28"/>
        </w:rPr>
      </w:pPr>
      <w:r>
        <w:rPr>
          <w:sz w:val="28"/>
        </w:rPr>
        <w:t>- медицина-1;</w:t>
      </w:r>
    </w:p>
    <w:p w:rsidR="007F14D5" w:rsidRDefault="007F14D5" w:rsidP="00DB193C">
      <w:pPr>
        <w:ind w:firstLine="709"/>
        <w:rPr>
          <w:sz w:val="28"/>
        </w:rPr>
      </w:pPr>
      <w:r>
        <w:rPr>
          <w:sz w:val="28"/>
        </w:rPr>
        <w:t>-материальная помощь-1;</w:t>
      </w:r>
    </w:p>
    <w:p w:rsidR="007F14D5" w:rsidRDefault="007F14D5" w:rsidP="00DB193C">
      <w:pPr>
        <w:ind w:firstLine="709"/>
        <w:rPr>
          <w:sz w:val="28"/>
        </w:rPr>
      </w:pPr>
      <w:r>
        <w:rPr>
          <w:sz w:val="28"/>
        </w:rPr>
        <w:t>-автомобильная промышленность-1;</w:t>
      </w:r>
    </w:p>
    <w:p w:rsidR="007F14D5" w:rsidRDefault="007F14D5" w:rsidP="00DB193C">
      <w:pPr>
        <w:ind w:firstLine="709"/>
        <w:rPr>
          <w:sz w:val="28"/>
        </w:rPr>
      </w:pPr>
      <w:r>
        <w:rPr>
          <w:sz w:val="28"/>
        </w:rPr>
        <w:t>-инвестиционная политтика-1;</w:t>
      </w:r>
    </w:p>
    <w:p w:rsidR="007F14D5" w:rsidRDefault="007F14D5" w:rsidP="00DB193C">
      <w:pPr>
        <w:ind w:firstLine="709"/>
        <w:rPr>
          <w:sz w:val="28"/>
        </w:rPr>
      </w:pPr>
      <w:r>
        <w:rPr>
          <w:sz w:val="28"/>
        </w:rPr>
        <w:t>-инфраструктура-2;</w:t>
      </w:r>
    </w:p>
    <w:p w:rsidR="007F14D5" w:rsidRDefault="007F14D5" w:rsidP="00DB193C">
      <w:pPr>
        <w:ind w:firstLine="709"/>
        <w:rPr>
          <w:sz w:val="28"/>
        </w:rPr>
      </w:pPr>
      <w:r>
        <w:rPr>
          <w:sz w:val="28"/>
        </w:rPr>
        <w:t>-культурное наследие-2;</w:t>
      </w:r>
    </w:p>
    <w:p w:rsidR="007F14D5" w:rsidRPr="007917CB" w:rsidRDefault="007F14D5" w:rsidP="00DB193C">
      <w:pPr>
        <w:ind w:firstLine="709"/>
        <w:rPr>
          <w:sz w:val="28"/>
        </w:rPr>
      </w:pPr>
      <w:r>
        <w:rPr>
          <w:sz w:val="28"/>
        </w:rPr>
        <w:t>-работа административных комиссий-1.</w:t>
      </w:r>
    </w:p>
    <w:p w:rsidR="007F14D5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В</w:t>
      </w:r>
      <w:r w:rsidRPr="00406553">
        <w:rPr>
          <w:rFonts w:eastAsiaTheme="minorHAnsi"/>
          <w:sz w:val="28"/>
          <w:szCs w:val="28"/>
          <w:lang w:eastAsia="en-US"/>
        </w:rPr>
        <w:t xml:space="preserve">едутся официальные группы муниципального образования в социальных сетях «В контакте», «Одноклассники», </w:t>
      </w:r>
      <w:proofErr w:type="spellStart"/>
      <w:r w:rsidRPr="00406553">
        <w:rPr>
          <w:rFonts w:eastAsiaTheme="minorHAnsi"/>
          <w:sz w:val="28"/>
          <w:szCs w:val="28"/>
          <w:lang w:eastAsia="en-US"/>
        </w:rPr>
        <w:t>Telegram</w:t>
      </w:r>
      <w:proofErr w:type="spellEnd"/>
      <w:r w:rsidRPr="00406553">
        <w:rPr>
          <w:rFonts w:eastAsiaTheme="minorHAnsi"/>
          <w:sz w:val="28"/>
          <w:szCs w:val="28"/>
          <w:lang w:eastAsia="en-US"/>
        </w:rPr>
        <w:t>. За 2024 год размещено 1452 информационных публикации. За 2024 год рассмотрено более 300 обращений граждан через социальные сети.</w:t>
      </w:r>
      <w:r w:rsidRPr="00F47D93">
        <w:rPr>
          <w:sz w:val="28"/>
          <w:szCs w:val="28"/>
        </w:rPr>
        <w:t xml:space="preserve">       </w:t>
      </w:r>
    </w:p>
    <w:p w:rsidR="007F14D5" w:rsidRPr="00F47D93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47D93">
        <w:rPr>
          <w:sz w:val="28"/>
          <w:szCs w:val="28"/>
        </w:rPr>
        <w:t xml:space="preserve">Жители </w:t>
      </w:r>
      <w:proofErr w:type="spellStart"/>
      <w:r w:rsidRPr="00F47D93">
        <w:rPr>
          <w:sz w:val="28"/>
          <w:szCs w:val="28"/>
        </w:rPr>
        <w:t>Шумячского</w:t>
      </w:r>
      <w:proofErr w:type="spellEnd"/>
      <w:r w:rsidRPr="00F47D93">
        <w:rPr>
          <w:sz w:val="28"/>
          <w:szCs w:val="28"/>
        </w:rPr>
        <w:t xml:space="preserve">   района, а также иногородние граждане выбирают более приемлемый способ направить обращение, </w:t>
      </w:r>
      <w:proofErr w:type="gramStart"/>
      <w:r w:rsidRPr="00F47D93">
        <w:rPr>
          <w:sz w:val="28"/>
          <w:szCs w:val="28"/>
        </w:rPr>
        <w:t>используя  Госуслуги</w:t>
      </w:r>
      <w:proofErr w:type="gramEnd"/>
      <w:r w:rsidRPr="00F47D93">
        <w:rPr>
          <w:sz w:val="28"/>
          <w:szCs w:val="28"/>
        </w:rPr>
        <w:t xml:space="preserve">  на   Платформе обратной связи (ПОС)   или  систему  «Инцидент-Менеджмент»  (социальные  сети). </w:t>
      </w:r>
    </w:p>
    <w:p w:rsidR="007F14D5" w:rsidRPr="00F47D93" w:rsidRDefault="007F14D5" w:rsidP="00DB193C">
      <w:pPr>
        <w:tabs>
          <w:tab w:val="left" w:pos="709"/>
        </w:tabs>
        <w:jc w:val="both"/>
        <w:rPr>
          <w:b/>
          <w:sz w:val="28"/>
          <w:szCs w:val="28"/>
        </w:rPr>
      </w:pPr>
      <w:r w:rsidRPr="00F47D93">
        <w:rPr>
          <w:b/>
          <w:sz w:val="28"/>
          <w:szCs w:val="28"/>
        </w:rPr>
        <w:t xml:space="preserve">          </w:t>
      </w:r>
      <w:r w:rsidRPr="00F47D93">
        <w:rPr>
          <w:sz w:val="28"/>
          <w:szCs w:val="28"/>
        </w:rPr>
        <w:t>В итоге на портал</w:t>
      </w:r>
      <w:r w:rsidRPr="00F47D93">
        <w:rPr>
          <w:b/>
          <w:sz w:val="28"/>
          <w:szCs w:val="28"/>
        </w:rPr>
        <w:t xml:space="preserve"> «</w:t>
      </w:r>
      <w:r w:rsidRPr="007F14D5">
        <w:rPr>
          <w:rStyle w:val="af9"/>
          <w:b w:val="0"/>
          <w:sz w:val="28"/>
          <w:szCs w:val="28"/>
        </w:rPr>
        <w:t>Платформа обратной связи. Госуслуги» поступило 101 обращение в электронном виде (в 2023 году – 84</w:t>
      </w:r>
      <w:proofErr w:type="gramStart"/>
      <w:r w:rsidRPr="007F14D5">
        <w:rPr>
          <w:rStyle w:val="af9"/>
          <w:b w:val="0"/>
          <w:sz w:val="28"/>
          <w:szCs w:val="28"/>
        </w:rPr>
        <w:t>),  из</w:t>
      </w:r>
      <w:proofErr w:type="gramEnd"/>
      <w:r w:rsidRPr="007F14D5">
        <w:rPr>
          <w:rStyle w:val="af9"/>
          <w:b w:val="0"/>
          <w:sz w:val="28"/>
          <w:szCs w:val="28"/>
        </w:rPr>
        <w:t xml:space="preserve">  них  26 обращений  были  перенаправлены  в  сельские  поселения.  </w:t>
      </w:r>
      <w:proofErr w:type="gramStart"/>
      <w:r w:rsidRPr="007F14D5">
        <w:rPr>
          <w:rStyle w:val="af9"/>
          <w:b w:val="0"/>
          <w:sz w:val="28"/>
          <w:szCs w:val="28"/>
        </w:rPr>
        <w:t>Через  систему</w:t>
      </w:r>
      <w:proofErr w:type="gramEnd"/>
      <w:r w:rsidRPr="007F14D5">
        <w:rPr>
          <w:rStyle w:val="af9"/>
          <w:b w:val="0"/>
          <w:sz w:val="28"/>
          <w:szCs w:val="28"/>
        </w:rPr>
        <w:t xml:space="preserve">  «Инцидент-Менеджмент» поступило  208  обращений  (в  2022 году -186).</w:t>
      </w:r>
    </w:p>
    <w:p w:rsidR="007F14D5" w:rsidRPr="00F47D93" w:rsidRDefault="007F14D5" w:rsidP="00DB193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47D93">
        <w:rPr>
          <w:sz w:val="28"/>
          <w:szCs w:val="28"/>
        </w:rPr>
        <w:t xml:space="preserve">          Цель платформы обратной связи (ПОС)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:rsidR="007F14D5" w:rsidRPr="00F47D93" w:rsidRDefault="007F14D5" w:rsidP="00DB193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47D93">
        <w:rPr>
          <w:sz w:val="28"/>
          <w:szCs w:val="28"/>
        </w:rPr>
        <w:t xml:space="preserve">           С ее помощью любой житель Смоленской области, зарегистрированный на портале Госуслуги, может сообщить о проблеме в мобильном приложении системы и проследить за ходом ее решения. </w:t>
      </w:r>
    </w:p>
    <w:p w:rsidR="007F14D5" w:rsidRPr="00F47D93" w:rsidRDefault="007F14D5" w:rsidP="00DB193C">
      <w:pPr>
        <w:jc w:val="both"/>
        <w:rPr>
          <w:sz w:val="28"/>
          <w:szCs w:val="28"/>
        </w:rPr>
      </w:pPr>
      <w:r w:rsidRPr="00F47D93">
        <w:rPr>
          <w:sz w:val="28"/>
          <w:szCs w:val="28"/>
        </w:rPr>
        <w:t xml:space="preserve">        </w:t>
      </w:r>
    </w:p>
    <w:p w:rsidR="007F14D5" w:rsidRDefault="007F14D5" w:rsidP="00DB193C">
      <w:pPr>
        <w:jc w:val="both"/>
        <w:rPr>
          <w:sz w:val="28"/>
          <w:szCs w:val="28"/>
        </w:rPr>
      </w:pPr>
      <w:r w:rsidRPr="00F47D93">
        <w:rPr>
          <w:sz w:val="28"/>
          <w:szCs w:val="28"/>
        </w:rPr>
        <w:t xml:space="preserve">  </w:t>
      </w:r>
      <w:proofErr w:type="gramStart"/>
      <w:r w:rsidRPr="00F47D93">
        <w:rPr>
          <w:sz w:val="28"/>
          <w:szCs w:val="28"/>
        </w:rPr>
        <w:t>Количество  обращений</w:t>
      </w:r>
      <w:proofErr w:type="gramEnd"/>
      <w:r w:rsidRPr="00F47D93">
        <w:rPr>
          <w:sz w:val="28"/>
          <w:szCs w:val="28"/>
        </w:rPr>
        <w:t xml:space="preserve">  в  ПОС</w:t>
      </w:r>
    </w:p>
    <w:p w:rsidR="007F14D5" w:rsidRDefault="007F14D5" w:rsidP="00DB193C">
      <w:pPr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939"/>
        <w:gridCol w:w="1561"/>
        <w:gridCol w:w="1696"/>
      </w:tblGrid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Количество сообщений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Исполнено</w:t>
            </w:r>
          </w:p>
        </w:tc>
        <w:tc>
          <w:tcPr>
            <w:tcW w:w="1696" w:type="dxa"/>
          </w:tcPr>
          <w:p w:rsidR="007F14D5" w:rsidRPr="007F14D5" w:rsidRDefault="007F14D5" w:rsidP="00DB193C">
            <w:pPr>
              <w:jc w:val="both"/>
              <w:rPr>
                <w:sz w:val="28"/>
                <w:szCs w:val="28"/>
              </w:rPr>
            </w:pPr>
            <w:r w:rsidRPr="007F14D5">
              <w:rPr>
                <w:sz w:val="28"/>
                <w:szCs w:val="28"/>
              </w:rPr>
              <w:t>Поступило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О</w:t>
            </w:r>
            <w:r w:rsidRPr="009C409E">
              <w:rPr>
                <w:sz w:val="28"/>
                <w:szCs w:val="28"/>
              </w:rPr>
              <w:t xml:space="preserve">зерного сельского поселения </w:t>
            </w:r>
            <w:proofErr w:type="spellStart"/>
            <w:r>
              <w:rPr>
                <w:sz w:val="28"/>
                <w:szCs w:val="28"/>
              </w:rPr>
              <w:t>Шу</w:t>
            </w:r>
            <w:r w:rsidRPr="009C409E">
              <w:rPr>
                <w:sz w:val="28"/>
                <w:szCs w:val="28"/>
              </w:rPr>
              <w:t>мячского</w:t>
            </w:r>
            <w:proofErr w:type="spellEnd"/>
            <w:r w:rsidRPr="009C409E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1561" w:type="dxa"/>
            <w:noWrap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Иное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9C409E">
              <w:rPr>
                <w:sz w:val="28"/>
                <w:szCs w:val="28"/>
              </w:rPr>
              <w:t>онятовского</w:t>
            </w:r>
            <w:proofErr w:type="spellEnd"/>
            <w:r w:rsidRPr="009C409E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Ш</w:t>
            </w:r>
            <w:r w:rsidRPr="009C409E">
              <w:rPr>
                <w:sz w:val="28"/>
                <w:szCs w:val="28"/>
              </w:rPr>
              <w:t>умячского</w:t>
            </w:r>
            <w:proofErr w:type="spellEnd"/>
            <w:r w:rsidRPr="009C409E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1561" w:type="dxa"/>
            <w:noWrap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негиревского</w:t>
            </w:r>
            <w:proofErr w:type="spellEnd"/>
            <w:r w:rsidRPr="009C409E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Ш</w:t>
            </w:r>
            <w:r w:rsidRPr="009C409E">
              <w:rPr>
                <w:sz w:val="28"/>
                <w:szCs w:val="28"/>
              </w:rPr>
              <w:t>умячского</w:t>
            </w:r>
            <w:proofErr w:type="spellEnd"/>
            <w:r w:rsidRPr="009C409E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2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</w:t>
            </w:r>
            <w:r w:rsidRPr="009C409E">
              <w:rPr>
                <w:sz w:val="28"/>
                <w:szCs w:val="28"/>
              </w:rPr>
              <w:t xml:space="preserve">ервомайского сельского поселения </w:t>
            </w:r>
            <w:proofErr w:type="spellStart"/>
            <w:r>
              <w:rPr>
                <w:sz w:val="28"/>
                <w:szCs w:val="28"/>
              </w:rPr>
              <w:t>Ш</w:t>
            </w:r>
            <w:r w:rsidRPr="009C409E">
              <w:rPr>
                <w:sz w:val="28"/>
                <w:szCs w:val="28"/>
              </w:rPr>
              <w:t>умячского</w:t>
            </w:r>
            <w:proofErr w:type="spellEnd"/>
            <w:r w:rsidRPr="009C409E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Иное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3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Автомобильные дороги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 xml:space="preserve">Отдел по образованию </w:t>
            </w:r>
            <w:r>
              <w:rPr>
                <w:sz w:val="28"/>
                <w:szCs w:val="28"/>
              </w:rPr>
              <w:t>А</w:t>
            </w:r>
            <w:r w:rsidRPr="009C409E">
              <w:rPr>
                <w:sz w:val="28"/>
                <w:szCs w:val="28"/>
              </w:rPr>
              <w:t>дминистрации муниципального образования "</w:t>
            </w:r>
            <w:proofErr w:type="spellStart"/>
            <w:r>
              <w:rPr>
                <w:sz w:val="28"/>
                <w:szCs w:val="28"/>
              </w:rPr>
              <w:t>Ш</w:t>
            </w:r>
            <w:r w:rsidRPr="009C409E">
              <w:rPr>
                <w:sz w:val="28"/>
                <w:szCs w:val="28"/>
              </w:rPr>
              <w:t>умячский</w:t>
            </w:r>
            <w:proofErr w:type="spellEnd"/>
            <w:r w:rsidRPr="009C409E">
              <w:rPr>
                <w:sz w:val="28"/>
                <w:szCs w:val="28"/>
              </w:rPr>
              <w:t xml:space="preserve"> район" </w:t>
            </w:r>
            <w:r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Образование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19</w:t>
            </w:r>
          </w:p>
        </w:tc>
        <w:tc>
          <w:tcPr>
            <w:tcW w:w="1696" w:type="dxa"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19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Администрация муниципального образования "</w:t>
            </w:r>
            <w:proofErr w:type="spellStart"/>
            <w:proofErr w:type="gramStart"/>
            <w:r>
              <w:rPr>
                <w:sz w:val="28"/>
                <w:szCs w:val="28"/>
              </w:rPr>
              <w:t>Ш</w:t>
            </w:r>
            <w:r w:rsidRPr="009C409E">
              <w:rPr>
                <w:sz w:val="28"/>
                <w:szCs w:val="28"/>
              </w:rPr>
              <w:t>умячский</w:t>
            </w:r>
            <w:proofErr w:type="spellEnd"/>
            <w:r w:rsidRPr="009C40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район</w:t>
            </w:r>
            <w:proofErr w:type="gramEnd"/>
            <w:r w:rsidRPr="009C409E">
              <w:rPr>
                <w:sz w:val="28"/>
                <w:szCs w:val="28"/>
              </w:rPr>
              <w:t xml:space="preserve">" </w:t>
            </w:r>
            <w:r w:rsidR="00D2153D">
              <w:rPr>
                <w:sz w:val="28"/>
                <w:szCs w:val="28"/>
              </w:rPr>
              <w:t>С</w:t>
            </w:r>
            <w:r w:rsidRPr="009C409E">
              <w:rPr>
                <w:sz w:val="28"/>
                <w:szCs w:val="28"/>
              </w:rPr>
              <w:t>моленской области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75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Ветеринария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Иное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Культура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Состояние дорог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Дворы и территории общего пользования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Автомобильные дороги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6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6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Прямая линия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53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7F14D5" w:rsidRPr="009C409E" w:rsidTr="007F14D5">
        <w:trPr>
          <w:trHeight w:val="300"/>
        </w:trPr>
        <w:tc>
          <w:tcPr>
            <w:tcW w:w="6939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Итого</w:t>
            </w:r>
          </w:p>
        </w:tc>
        <w:tc>
          <w:tcPr>
            <w:tcW w:w="1561" w:type="dxa"/>
            <w:noWrap/>
            <w:hideMark/>
          </w:tcPr>
          <w:p w:rsidR="007F14D5" w:rsidRPr="009C409E" w:rsidRDefault="007F14D5" w:rsidP="00DB193C">
            <w:pPr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101</w:t>
            </w:r>
          </w:p>
        </w:tc>
        <w:tc>
          <w:tcPr>
            <w:tcW w:w="1696" w:type="dxa"/>
          </w:tcPr>
          <w:p w:rsidR="007F14D5" w:rsidRPr="009C409E" w:rsidRDefault="00D2153D" w:rsidP="00DB1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</w:tbl>
    <w:p w:rsidR="007F14D5" w:rsidRPr="00F47D93" w:rsidRDefault="007F14D5" w:rsidP="00DB193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14D5" w:rsidRPr="00F47D93" w:rsidRDefault="007F14D5" w:rsidP="00DB193C">
      <w:pPr>
        <w:jc w:val="both"/>
        <w:rPr>
          <w:sz w:val="28"/>
          <w:szCs w:val="28"/>
        </w:rPr>
      </w:pPr>
      <w:proofErr w:type="gramStart"/>
      <w:r w:rsidRPr="00F47D93">
        <w:rPr>
          <w:sz w:val="28"/>
          <w:szCs w:val="28"/>
        </w:rPr>
        <w:t>Обращения  в</w:t>
      </w:r>
      <w:proofErr w:type="gramEnd"/>
      <w:r w:rsidRPr="00F47D93">
        <w:rPr>
          <w:sz w:val="28"/>
          <w:szCs w:val="28"/>
        </w:rPr>
        <w:t xml:space="preserve"> Инцидент – Менеджмент</w:t>
      </w:r>
    </w:p>
    <w:p w:rsidR="007F14D5" w:rsidRPr="00F47D93" w:rsidRDefault="007F14D5" w:rsidP="00DB193C">
      <w:pPr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1696"/>
      </w:tblGrid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9C409E">
              <w:rPr>
                <w:sz w:val="28"/>
                <w:szCs w:val="28"/>
              </w:rPr>
              <w:t>Количество сообщений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96" w:type="dxa"/>
          </w:tcPr>
          <w:p w:rsidR="00D2153D" w:rsidRPr="009C409E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Дороги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>68</w:t>
            </w:r>
          </w:p>
        </w:tc>
        <w:tc>
          <w:tcPr>
            <w:tcW w:w="1696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>46</w:t>
            </w:r>
          </w:p>
        </w:tc>
        <w:tc>
          <w:tcPr>
            <w:tcW w:w="1696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ЖКХ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Энергетика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Обращение с отходами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Безопасность и правопорядок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Военная служба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Связь и телевидение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Общественный транспорт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Органы власти и подведомственные учреждения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Экономика и бизнес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Здравоохранение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Имущественные и земельные отношения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Сельское хозяйство и охота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Социальное обслуживание и защита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ЦУР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26560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1559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2153D" w:rsidRPr="00526560" w:rsidTr="00D2153D">
        <w:tc>
          <w:tcPr>
            <w:tcW w:w="6941" w:type="dxa"/>
          </w:tcPr>
          <w:p w:rsidR="00D2153D" w:rsidRPr="00526560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1696" w:type="dxa"/>
          </w:tcPr>
          <w:p w:rsidR="00D2153D" w:rsidRDefault="00D2153D" w:rsidP="00DB193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</w:tbl>
    <w:p w:rsidR="007F14D5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 w:rsidRPr="00F47D93">
        <w:rPr>
          <w:sz w:val="28"/>
          <w:szCs w:val="28"/>
        </w:rPr>
        <w:t xml:space="preserve">    </w:t>
      </w:r>
    </w:p>
    <w:p w:rsidR="007F14D5" w:rsidRPr="00F47D93" w:rsidRDefault="007F14D5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7D93">
        <w:rPr>
          <w:sz w:val="28"/>
          <w:szCs w:val="28"/>
        </w:rPr>
        <w:t xml:space="preserve">Количество обращений, поступивших через перечисленные системы, увеличивается, что говорит о применении гражданами комфортных и удобных форм взаимодействия с органами власти. Каждому заявителю своевременно дается ответ. </w:t>
      </w:r>
    </w:p>
    <w:p w:rsidR="007F14D5" w:rsidRPr="00F47D93" w:rsidRDefault="007F14D5" w:rsidP="00DB193C">
      <w:pPr>
        <w:jc w:val="both"/>
        <w:rPr>
          <w:sz w:val="28"/>
          <w:szCs w:val="28"/>
        </w:rPr>
      </w:pPr>
      <w:r w:rsidRPr="00F47D93">
        <w:rPr>
          <w:sz w:val="28"/>
          <w:szCs w:val="28"/>
        </w:rPr>
        <w:t xml:space="preserve">          Анализ данных обращений, показывает, что самыми острыми и многочисленными остаются проблемы в сфере </w:t>
      </w:r>
      <w:proofErr w:type="gramStart"/>
      <w:r w:rsidRPr="00F47D93">
        <w:rPr>
          <w:sz w:val="28"/>
          <w:szCs w:val="28"/>
        </w:rPr>
        <w:t>дорожной  деятельности</w:t>
      </w:r>
      <w:proofErr w:type="gramEnd"/>
      <w:r w:rsidRPr="00F47D93">
        <w:rPr>
          <w:sz w:val="28"/>
          <w:szCs w:val="28"/>
        </w:rPr>
        <w:t xml:space="preserve">, жилищно-коммунального хозяйства, благоустройства. </w:t>
      </w:r>
    </w:p>
    <w:p w:rsidR="00D2153D" w:rsidRDefault="007F14D5" w:rsidP="00DB193C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C9154C">
        <w:rPr>
          <w:rFonts w:eastAsiaTheme="minorHAnsi"/>
          <w:sz w:val="28"/>
          <w:szCs w:val="28"/>
          <w:lang w:eastAsia="en-US"/>
        </w:rPr>
        <w:t xml:space="preserve"> системе «</w:t>
      </w:r>
      <w:proofErr w:type="spellStart"/>
      <w:r w:rsidRPr="00C9154C">
        <w:rPr>
          <w:rFonts w:eastAsiaTheme="minorHAnsi"/>
          <w:sz w:val="28"/>
          <w:szCs w:val="28"/>
          <w:lang w:eastAsia="en-US"/>
        </w:rPr>
        <w:t>Госпаблики</w:t>
      </w:r>
      <w:proofErr w:type="spellEnd"/>
      <w:r w:rsidRPr="00C9154C">
        <w:rPr>
          <w:rFonts w:eastAsiaTheme="minorHAnsi"/>
          <w:sz w:val="28"/>
          <w:szCs w:val="28"/>
          <w:lang w:eastAsia="en-US"/>
        </w:rPr>
        <w:t>» за 202</w:t>
      </w:r>
      <w:r>
        <w:rPr>
          <w:rFonts w:eastAsiaTheme="minorHAnsi"/>
          <w:sz w:val="28"/>
          <w:szCs w:val="28"/>
          <w:lang w:eastAsia="en-US"/>
        </w:rPr>
        <w:t>4</w:t>
      </w:r>
      <w:r w:rsidRPr="00C9154C">
        <w:rPr>
          <w:rFonts w:eastAsiaTheme="minorHAnsi"/>
          <w:sz w:val="28"/>
          <w:szCs w:val="28"/>
          <w:lang w:eastAsia="en-US"/>
        </w:rPr>
        <w:t xml:space="preserve"> год опубликовано 1</w:t>
      </w:r>
      <w:r>
        <w:rPr>
          <w:rFonts w:eastAsiaTheme="minorHAnsi"/>
          <w:sz w:val="28"/>
          <w:szCs w:val="28"/>
          <w:lang w:eastAsia="en-US"/>
        </w:rPr>
        <w:t>210</w:t>
      </w:r>
      <w:r w:rsidRPr="00C9154C">
        <w:rPr>
          <w:rFonts w:eastAsiaTheme="minorHAnsi"/>
          <w:sz w:val="28"/>
          <w:szCs w:val="28"/>
          <w:lang w:eastAsia="en-US"/>
        </w:rPr>
        <w:t xml:space="preserve"> постов в социальных сетях.</w:t>
      </w:r>
      <w:r w:rsidR="00D2153D" w:rsidRPr="00D2153D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67116" w:rsidRPr="00DB193C" w:rsidRDefault="00D2153D" w:rsidP="00DB193C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2153D">
        <w:rPr>
          <w:rFonts w:eastAsiaTheme="minorHAnsi"/>
          <w:sz w:val="28"/>
          <w:szCs w:val="28"/>
          <w:lang w:eastAsia="en-US"/>
        </w:rPr>
        <w:t>Проведено 3 «Прямых эфира» Главы муниципального образования «</w:t>
      </w:r>
      <w:proofErr w:type="spellStart"/>
      <w:r w:rsidRPr="00D2153D">
        <w:rPr>
          <w:rFonts w:eastAsiaTheme="minorHAnsi"/>
          <w:sz w:val="28"/>
          <w:szCs w:val="28"/>
          <w:lang w:eastAsia="en-US"/>
        </w:rPr>
        <w:t>Шумячский</w:t>
      </w:r>
      <w:proofErr w:type="spellEnd"/>
      <w:r w:rsidRPr="00D2153D">
        <w:rPr>
          <w:rFonts w:eastAsiaTheme="minorHAnsi"/>
          <w:sz w:val="28"/>
          <w:szCs w:val="28"/>
          <w:lang w:eastAsia="en-US"/>
        </w:rPr>
        <w:t xml:space="preserve"> район» Смоленской области с населением </w:t>
      </w:r>
      <w:proofErr w:type="spellStart"/>
      <w:r w:rsidRPr="00D2153D">
        <w:rPr>
          <w:rFonts w:eastAsiaTheme="minorHAnsi"/>
          <w:sz w:val="28"/>
          <w:szCs w:val="28"/>
          <w:lang w:eastAsia="en-US"/>
        </w:rPr>
        <w:t>Шумячского</w:t>
      </w:r>
      <w:proofErr w:type="spellEnd"/>
      <w:r w:rsidRPr="00D2153D">
        <w:rPr>
          <w:rFonts w:eastAsiaTheme="minorHAnsi"/>
          <w:sz w:val="28"/>
          <w:szCs w:val="28"/>
          <w:lang w:eastAsia="en-US"/>
        </w:rPr>
        <w:t xml:space="preserve"> района Смоленской области.</w:t>
      </w:r>
    </w:p>
    <w:p w:rsidR="001F1E69" w:rsidRDefault="00F67116" w:rsidP="00DB193C">
      <w:pPr>
        <w:ind w:firstLine="709"/>
        <w:jc w:val="center"/>
        <w:rPr>
          <w:b/>
          <w:sz w:val="28"/>
          <w:szCs w:val="28"/>
        </w:rPr>
      </w:pPr>
      <w:r w:rsidRPr="00F67116">
        <w:rPr>
          <w:b/>
          <w:sz w:val="28"/>
          <w:szCs w:val="28"/>
        </w:rPr>
        <w:lastRenderedPageBreak/>
        <w:t xml:space="preserve">2.4. </w:t>
      </w:r>
      <w:proofErr w:type="gramStart"/>
      <w:r w:rsidRPr="00F67116">
        <w:rPr>
          <w:b/>
          <w:sz w:val="28"/>
          <w:szCs w:val="28"/>
        </w:rPr>
        <w:t>Осуществление  правотворческой</w:t>
      </w:r>
      <w:proofErr w:type="gramEnd"/>
      <w:r w:rsidRPr="00F67116">
        <w:rPr>
          <w:b/>
          <w:sz w:val="28"/>
          <w:szCs w:val="28"/>
        </w:rPr>
        <w:t xml:space="preserve">  инициативы</w:t>
      </w:r>
    </w:p>
    <w:p w:rsidR="00F67116" w:rsidRPr="00F67116" w:rsidRDefault="00F67116" w:rsidP="00DB193C">
      <w:pPr>
        <w:ind w:firstLine="709"/>
        <w:jc w:val="center"/>
        <w:rPr>
          <w:b/>
          <w:sz w:val="28"/>
          <w:szCs w:val="28"/>
        </w:rPr>
      </w:pPr>
    </w:p>
    <w:p w:rsidR="006D051D" w:rsidRPr="002E4FF3" w:rsidRDefault="006D051D" w:rsidP="00DB193C">
      <w:pPr>
        <w:ind w:firstLine="709"/>
        <w:jc w:val="both"/>
        <w:rPr>
          <w:b/>
          <w:sz w:val="28"/>
          <w:szCs w:val="28"/>
          <w:u w:val="single"/>
        </w:rPr>
      </w:pPr>
      <w:r w:rsidRPr="002E4FF3">
        <w:rPr>
          <w:sz w:val="28"/>
          <w:szCs w:val="28"/>
        </w:rPr>
        <w:t xml:space="preserve">В соответствии </w:t>
      </w:r>
      <w:proofErr w:type="gramStart"/>
      <w:r w:rsidRPr="002E4FF3">
        <w:rPr>
          <w:sz w:val="28"/>
          <w:szCs w:val="28"/>
        </w:rPr>
        <w:t>с  полномочиями</w:t>
      </w:r>
      <w:proofErr w:type="gramEnd"/>
      <w:r w:rsidRPr="002E4FF3">
        <w:rPr>
          <w:sz w:val="28"/>
          <w:szCs w:val="28"/>
        </w:rPr>
        <w:t xml:space="preserve"> по решению вопросов местного значения, предусмотренных  Уставом муниципального образования «</w:t>
      </w:r>
      <w:proofErr w:type="spellStart"/>
      <w:r w:rsidRPr="002E4FF3">
        <w:rPr>
          <w:sz w:val="28"/>
          <w:szCs w:val="28"/>
        </w:rPr>
        <w:t>Шумячский</w:t>
      </w:r>
      <w:proofErr w:type="spellEnd"/>
      <w:r w:rsidRPr="002E4FF3">
        <w:rPr>
          <w:sz w:val="28"/>
          <w:szCs w:val="28"/>
        </w:rPr>
        <w:t xml:space="preserve"> район» Смоленской области, и полномочиями по осуществлению отдельных государственных полномочий, переданных  федеральны</w:t>
      </w:r>
      <w:r w:rsidR="00561989">
        <w:rPr>
          <w:sz w:val="28"/>
          <w:szCs w:val="28"/>
        </w:rPr>
        <w:t>ми и областными закона</w:t>
      </w:r>
      <w:r w:rsidR="00F67116">
        <w:rPr>
          <w:sz w:val="28"/>
          <w:szCs w:val="28"/>
        </w:rPr>
        <w:t>ми, в 202</w:t>
      </w:r>
      <w:r w:rsidR="00D2153D">
        <w:rPr>
          <w:sz w:val="28"/>
          <w:szCs w:val="28"/>
        </w:rPr>
        <w:t>4</w:t>
      </w:r>
      <w:r w:rsidRPr="002E4FF3">
        <w:rPr>
          <w:sz w:val="28"/>
          <w:szCs w:val="28"/>
        </w:rPr>
        <w:t xml:space="preserve"> году:</w:t>
      </w:r>
      <w:r w:rsidR="009A3671">
        <w:rPr>
          <w:b/>
          <w:sz w:val="28"/>
          <w:szCs w:val="28"/>
          <w:u w:val="single"/>
        </w:rPr>
        <w:t xml:space="preserve"> </w:t>
      </w:r>
    </w:p>
    <w:p w:rsidR="006D051D" w:rsidRPr="002E4FF3" w:rsidRDefault="006D051D" w:rsidP="00DB193C">
      <w:pPr>
        <w:ind w:firstLine="709"/>
        <w:jc w:val="both"/>
        <w:rPr>
          <w:b/>
          <w:sz w:val="28"/>
          <w:szCs w:val="28"/>
          <w:u w:val="single"/>
        </w:rPr>
      </w:pPr>
      <w:r w:rsidRPr="002E4FF3">
        <w:rPr>
          <w:b/>
          <w:sz w:val="28"/>
          <w:szCs w:val="28"/>
          <w:u w:val="single"/>
        </w:rPr>
        <w:t>Принято:</w:t>
      </w:r>
    </w:p>
    <w:p w:rsidR="006D051D" w:rsidRPr="002E4FF3" w:rsidRDefault="005723C1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153D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="006D051D" w:rsidRPr="002E4FF3">
        <w:rPr>
          <w:sz w:val="28"/>
          <w:szCs w:val="28"/>
        </w:rPr>
        <w:t xml:space="preserve"> постановлений </w:t>
      </w:r>
    </w:p>
    <w:p w:rsidR="006D051D" w:rsidRPr="002E4FF3" w:rsidRDefault="00D2153D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512</w:t>
      </w:r>
      <w:r w:rsidR="006D051D" w:rsidRPr="002E4FF3">
        <w:rPr>
          <w:sz w:val="28"/>
          <w:szCs w:val="28"/>
        </w:rPr>
        <w:t xml:space="preserve"> распоряжений</w:t>
      </w:r>
    </w:p>
    <w:p w:rsidR="006D051D" w:rsidRPr="002E4FF3" w:rsidRDefault="00A73995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836</w:t>
      </w:r>
      <w:r w:rsidR="006D051D" w:rsidRPr="002E4FF3">
        <w:rPr>
          <w:sz w:val="28"/>
          <w:szCs w:val="28"/>
        </w:rPr>
        <w:t xml:space="preserve"> распоряжений по кадровым вопросам и по личному составу.</w:t>
      </w:r>
    </w:p>
    <w:p w:rsidR="006D051D" w:rsidRPr="002E4FF3" w:rsidRDefault="005C6F12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051D" w:rsidRPr="002E4FF3">
        <w:rPr>
          <w:sz w:val="28"/>
          <w:szCs w:val="28"/>
        </w:rPr>
        <w:t xml:space="preserve">В </w:t>
      </w:r>
      <w:proofErr w:type="spellStart"/>
      <w:r w:rsidR="006D051D" w:rsidRPr="002E4FF3">
        <w:rPr>
          <w:sz w:val="28"/>
          <w:szCs w:val="28"/>
        </w:rPr>
        <w:t>Шумячский</w:t>
      </w:r>
      <w:proofErr w:type="spellEnd"/>
      <w:r w:rsidR="006D051D" w:rsidRPr="002E4FF3">
        <w:rPr>
          <w:sz w:val="28"/>
          <w:szCs w:val="28"/>
        </w:rPr>
        <w:t xml:space="preserve"> районный Совет </w:t>
      </w:r>
      <w:proofErr w:type="gramStart"/>
      <w:r w:rsidR="00C41D66">
        <w:rPr>
          <w:sz w:val="28"/>
          <w:szCs w:val="28"/>
        </w:rPr>
        <w:t>депутатов</w:t>
      </w:r>
      <w:r w:rsidR="00A73995">
        <w:rPr>
          <w:sz w:val="28"/>
          <w:szCs w:val="28"/>
        </w:rPr>
        <w:t>,  в</w:t>
      </w:r>
      <w:proofErr w:type="gramEnd"/>
      <w:r w:rsidR="00A73995">
        <w:rPr>
          <w:sz w:val="28"/>
          <w:szCs w:val="28"/>
        </w:rPr>
        <w:t xml:space="preserve">  </w:t>
      </w:r>
      <w:proofErr w:type="spellStart"/>
      <w:r w:rsidR="00A73995">
        <w:rPr>
          <w:sz w:val="28"/>
          <w:szCs w:val="28"/>
        </w:rPr>
        <w:t>Шумячский</w:t>
      </w:r>
      <w:proofErr w:type="spellEnd"/>
      <w:r w:rsidR="00A73995">
        <w:rPr>
          <w:sz w:val="28"/>
          <w:szCs w:val="28"/>
        </w:rPr>
        <w:t xml:space="preserve">  окружной  Совет  депутатов</w:t>
      </w:r>
      <w:r w:rsidR="00C41D66">
        <w:rPr>
          <w:sz w:val="28"/>
          <w:szCs w:val="28"/>
        </w:rPr>
        <w:t xml:space="preserve"> </w:t>
      </w:r>
      <w:r w:rsidR="00A73995">
        <w:rPr>
          <w:sz w:val="28"/>
          <w:szCs w:val="28"/>
        </w:rPr>
        <w:t xml:space="preserve">и  Совет  депутатов  </w:t>
      </w:r>
      <w:proofErr w:type="spellStart"/>
      <w:r w:rsidR="00A73995">
        <w:rPr>
          <w:sz w:val="28"/>
          <w:szCs w:val="28"/>
        </w:rPr>
        <w:t>Шумячского</w:t>
      </w:r>
      <w:proofErr w:type="spellEnd"/>
      <w:r w:rsidR="00A73995">
        <w:rPr>
          <w:sz w:val="28"/>
          <w:szCs w:val="28"/>
        </w:rPr>
        <w:t xml:space="preserve">  городского  поселения   </w:t>
      </w:r>
      <w:r w:rsidR="00C41D66">
        <w:rPr>
          <w:sz w:val="28"/>
          <w:szCs w:val="28"/>
        </w:rPr>
        <w:t xml:space="preserve">внесено </w:t>
      </w:r>
      <w:r w:rsidR="00A73995">
        <w:rPr>
          <w:sz w:val="28"/>
          <w:szCs w:val="28"/>
        </w:rPr>
        <w:t>89</w:t>
      </w:r>
      <w:r w:rsidR="00CA5D40">
        <w:rPr>
          <w:sz w:val="28"/>
          <w:szCs w:val="28"/>
        </w:rPr>
        <w:t xml:space="preserve"> проект</w:t>
      </w:r>
      <w:r w:rsidR="00A73995">
        <w:rPr>
          <w:sz w:val="28"/>
          <w:szCs w:val="28"/>
        </w:rPr>
        <w:t xml:space="preserve">ов </w:t>
      </w:r>
      <w:r w:rsidR="006D051D" w:rsidRPr="002E4FF3">
        <w:rPr>
          <w:sz w:val="28"/>
          <w:szCs w:val="28"/>
        </w:rPr>
        <w:t xml:space="preserve"> решений по различным вопросам. </w:t>
      </w:r>
    </w:p>
    <w:p w:rsidR="006D051D" w:rsidRPr="002E4FF3" w:rsidRDefault="00F67116" w:rsidP="00DB19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A73995">
        <w:rPr>
          <w:sz w:val="28"/>
          <w:szCs w:val="28"/>
        </w:rPr>
        <w:t>4</w:t>
      </w:r>
      <w:r w:rsidR="006D051D" w:rsidRPr="002E4FF3">
        <w:rPr>
          <w:sz w:val="28"/>
          <w:szCs w:val="28"/>
        </w:rPr>
        <w:t xml:space="preserve"> год в Администрацию муниципального образования «</w:t>
      </w:r>
      <w:proofErr w:type="spellStart"/>
      <w:r w:rsidR="006D051D" w:rsidRPr="002E4FF3">
        <w:rPr>
          <w:sz w:val="28"/>
          <w:szCs w:val="28"/>
        </w:rPr>
        <w:t>Шумячский</w:t>
      </w:r>
      <w:proofErr w:type="spellEnd"/>
      <w:r w:rsidR="006D051D" w:rsidRPr="002E4FF3">
        <w:rPr>
          <w:sz w:val="28"/>
          <w:szCs w:val="28"/>
        </w:rPr>
        <w:t xml:space="preserve"> район» С</w:t>
      </w:r>
      <w:r w:rsidR="009A3671">
        <w:rPr>
          <w:sz w:val="28"/>
          <w:szCs w:val="28"/>
        </w:rPr>
        <w:t>моленской области поступило 7</w:t>
      </w:r>
      <w:r w:rsidR="00A73995">
        <w:rPr>
          <w:sz w:val="28"/>
          <w:szCs w:val="28"/>
        </w:rPr>
        <w:t>866</w:t>
      </w:r>
      <w:r w:rsidR="006D051D" w:rsidRPr="002E4FF3">
        <w:rPr>
          <w:sz w:val="28"/>
          <w:szCs w:val="28"/>
        </w:rPr>
        <w:t xml:space="preserve"> писем и </w:t>
      </w:r>
      <w:r w:rsidR="00561989">
        <w:rPr>
          <w:sz w:val="28"/>
          <w:szCs w:val="28"/>
        </w:rPr>
        <w:t xml:space="preserve">запросов от различных </w:t>
      </w:r>
      <w:proofErr w:type="gramStart"/>
      <w:r w:rsidR="00561989">
        <w:rPr>
          <w:sz w:val="28"/>
          <w:szCs w:val="28"/>
        </w:rPr>
        <w:t>адресатов</w:t>
      </w:r>
      <w:r w:rsidR="009A3671">
        <w:rPr>
          <w:sz w:val="28"/>
          <w:szCs w:val="28"/>
        </w:rPr>
        <w:t xml:space="preserve">,  </w:t>
      </w:r>
      <w:r w:rsidR="00A73995">
        <w:rPr>
          <w:sz w:val="28"/>
          <w:szCs w:val="28"/>
        </w:rPr>
        <w:t>на</w:t>
      </w:r>
      <w:proofErr w:type="gramEnd"/>
      <w:r w:rsidR="00A73995">
        <w:rPr>
          <w:sz w:val="28"/>
          <w:szCs w:val="28"/>
        </w:rPr>
        <w:t xml:space="preserve">  все  письма  и запросы  даны  от</w:t>
      </w:r>
      <w:r w:rsidR="00DB193C">
        <w:rPr>
          <w:sz w:val="28"/>
          <w:szCs w:val="28"/>
        </w:rPr>
        <w:t>в</w:t>
      </w:r>
      <w:r w:rsidR="00A73995">
        <w:rPr>
          <w:sz w:val="28"/>
          <w:szCs w:val="28"/>
        </w:rPr>
        <w:t>еты</w:t>
      </w:r>
      <w:r w:rsidR="000604AD">
        <w:rPr>
          <w:sz w:val="28"/>
          <w:szCs w:val="28"/>
        </w:rPr>
        <w:t>.</w:t>
      </w:r>
    </w:p>
    <w:p w:rsidR="000604AD" w:rsidRPr="00C41D66" w:rsidRDefault="000604AD" w:rsidP="00DB193C">
      <w:pPr>
        <w:tabs>
          <w:tab w:val="left" w:pos="709"/>
        </w:tabs>
        <w:suppressAutoHyphens/>
        <w:rPr>
          <w:b/>
          <w:sz w:val="28"/>
          <w:szCs w:val="28"/>
        </w:rPr>
      </w:pPr>
    </w:p>
    <w:p w:rsidR="002E4FF3" w:rsidRPr="00C41D66" w:rsidRDefault="00C41D66" w:rsidP="00DB193C">
      <w:pPr>
        <w:suppressAutoHyphens/>
        <w:ind w:firstLine="709"/>
        <w:jc w:val="center"/>
        <w:rPr>
          <w:b/>
          <w:sz w:val="28"/>
          <w:szCs w:val="28"/>
        </w:rPr>
      </w:pPr>
      <w:r w:rsidRPr="00C41D66">
        <w:rPr>
          <w:b/>
          <w:sz w:val="28"/>
          <w:szCs w:val="28"/>
        </w:rPr>
        <w:t xml:space="preserve">2.5. </w:t>
      </w:r>
      <w:r w:rsidR="002E4FF3" w:rsidRPr="00C41D66">
        <w:rPr>
          <w:b/>
          <w:sz w:val="28"/>
          <w:szCs w:val="28"/>
        </w:rPr>
        <w:t>Осуществление отдельных государственных полномочий</w:t>
      </w:r>
    </w:p>
    <w:p w:rsidR="002E4FF3" w:rsidRDefault="002E4FF3" w:rsidP="00DB193C">
      <w:pPr>
        <w:suppressAutoHyphens/>
        <w:ind w:firstLine="709"/>
        <w:rPr>
          <w:b/>
          <w:sz w:val="28"/>
          <w:szCs w:val="28"/>
        </w:rPr>
      </w:pPr>
    </w:p>
    <w:p w:rsidR="002E4FF3" w:rsidRPr="00FF1A8C" w:rsidRDefault="005F5DAA" w:rsidP="00DB193C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2.5.</w:t>
      </w:r>
      <w:proofErr w:type="gramStart"/>
      <w:r>
        <w:rPr>
          <w:b/>
          <w:i/>
          <w:sz w:val="28"/>
          <w:szCs w:val="28"/>
        </w:rPr>
        <w:t>1.</w:t>
      </w:r>
      <w:r w:rsidR="002E4FF3" w:rsidRPr="00FF1A8C">
        <w:rPr>
          <w:b/>
          <w:i/>
          <w:sz w:val="28"/>
          <w:szCs w:val="28"/>
        </w:rPr>
        <w:t>ЗАГС</w:t>
      </w:r>
      <w:proofErr w:type="gramEnd"/>
    </w:p>
    <w:p w:rsidR="007E271C" w:rsidRPr="009B7B41" w:rsidRDefault="007E271C" w:rsidP="00DB193C">
      <w:pPr>
        <w:ind w:firstLine="708"/>
        <w:jc w:val="both"/>
        <w:rPr>
          <w:sz w:val="28"/>
          <w:szCs w:val="28"/>
        </w:rPr>
      </w:pPr>
      <w:r w:rsidRPr="009B7B41">
        <w:rPr>
          <w:sz w:val="28"/>
          <w:szCs w:val="28"/>
        </w:rPr>
        <w:t xml:space="preserve">В </w:t>
      </w:r>
      <w:r w:rsidR="00E43542" w:rsidRPr="009B7B41">
        <w:rPr>
          <w:sz w:val="28"/>
          <w:szCs w:val="28"/>
        </w:rPr>
        <w:t>202</w:t>
      </w:r>
      <w:r w:rsidR="00E26280">
        <w:rPr>
          <w:sz w:val="28"/>
          <w:szCs w:val="28"/>
        </w:rPr>
        <w:t>4</w:t>
      </w:r>
      <w:r w:rsidRPr="009B7B41">
        <w:rPr>
          <w:sz w:val="28"/>
          <w:szCs w:val="28"/>
        </w:rPr>
        <w:t xml:space="preserve"> году сотрудниками Отдела ЗАГС Администрации муниципального образования «</w:t>
      </w:r>
      <w:proofErr w:type="spellStart"/>
      <w:r w:rsidRPr="009B7B41">
        <w:rPr>
          <w:sz w:val="28"/>
          <w:szCs w:val="28"/>
        </w:rPr>
        <w:t>Шумячский</w:t>
      </w:r>
      <w:proofErr w:type="spellEnd"/>
      <w:r w:rsidRPr="009B7B41">
        <w:rPr>
          <w:sz w:val="28"/>
          <w:szCs w:val="28"/>
        </w:rPr>
        <w:t xml:space="preserve"> район» Смоленской области </w:t>
      </w:r>
      <w:proofErr w:type="gramStart"/>
      <w:r w:rsidRPr="009B7B41">
        <w:rPr>
          <w:sz w:val="28"/>
          <w:szCs w:val="28"/>
        </w:rPr>
        <w:t>( далее</w:t>
      </w:r>
      <w:proofErr w:type="gramEnd"/>
      <w:r w:rsidRPr="009B7B41">
        <w:rPr>
          <w:sz w:val="28"/>
          <w:szCs w:val="28"/>
        </w:rPr>
        <w:t xml:space="preserve"> - отдел ЗАГС) проводилась работа в соответствии с федеральным и областным законодательством. </w:t>
      </w:r>
      <w:r w:rsidR="009B7B41">
        <w:rPr>
          <w:sz w:val="28"/>
          <w:szCs w:val="28"/>
        </w:rPr>
        <w:t xml:space="preserve">                                </w:t>
      </w:r>
    </w:p>
    <w:p w:rsidR="009B7B41" w:rsidRPr="009B7B41" w:rsidRDefault="009B7B41" w:rsidP="00DB193C">
      <w:pPr>
        <w:ind w:firstLine="708"/>
        <w:jc w:val="both"/>
        <w:rPr>
          <w:sz w:val="28"/>
          <w:szCs w:val="28"/>
        </w:rPr>
      </w:pPr>
      <w:r w:rsidRPr="009B7B41">
        <w:rPr>
          <w:sz w:val="28"/>
          <w:szCs w:val="28"/>
        </w:rPr>
        <w:t>За 202</w:t>
      </w:r>
      <w:r w:rsidR="00E26280">
        <w:rPr>
          <w:sz w:val="28"/>
          <w:szCs w:val="28"/>
        </w:rPr>
        <w:t>4</w:t>
      </w:r>
      <w:r w:rsidRPr="009B7B41">
        <w:rPr>
          <w:sz w:val="28"/>
          <w:szCs w:val="28"/>
        </w:rPr>
        <w:t xml:space="preserve"> год работниками отдела ЗАГС принято по различным вопросам 8</w:t>
      </w:r>
      <w:r w:rsidR="00E26280">
        <w:rPr>
          <w:sz w:val="28"/>
          <w:szCs w:val="28"/>
        </w:rPr>
        <w:t>00</w:t>
      </w:r>
      <w:r w:rsidRPr="009B7B41">
        <w:rPr>
          <w:sz w:val="28"/>
          <w:szCs w:val="28"/>
        </w:rPr>
        <w:t xml:space="preserve"> человек, </w:t>
      </w:r>
      <w:proofErr w:type="gramStart"/>
      <w:r w:rsidRPr="009B7B41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</w:t>
      </w:r>
      <w:r w:rsidRPr="009B7B41">
        <w:rPr>
          <w:sz w:val="28"/>
          <w:szCs w:val="28"/>
        </w:rPr>
        <w:t xml:space="preserve"> </w:t>
      </w:r>
      <w:r w:rsidR="00E26280">
        <w:rPr>
          <w:sz w:val="28"/>
          <w:szCs w:val="28"/>
        </w:rPr>
        <w:t>5</w:t>
      </w:r>
      <w:r w:rsidRPr="009B7B41">
        <w:rPr>
          <w:sz w:val="28"/>
          <w:szCs w:val="28"/>
        </w:rPr>
        <w:t xml:space="preserve">7 человек </w:t>
      </w:r>
      <w:r w:rsidR="00E26280">
        <w:rPr>
          <w:sz w:val="28"/>
          <w:szCs w:val="28"/>
        </w:rPr>
        <w:t>меньше</w:t>
      </w:r>
      <w:r w:rsidRPr="009B7B41">
        <w:rPr>
          <w:sz w:val="28"/>
          <w:szCs w:val="28"/>
        </w:rPr>
        <w:t>, чем в 202</w:t>
      </w:r>
      <w:r w:rsidR="00E26280">
        <w:rPr>
          <w:sz w:val="28"/>
          <w:szCs w:val="28"/>
        </w:rPr>
        <w:t>3</w:t>
      </w:r>
      <w:r w:rsidRPr="009B7B41">
        <w:rPr>
          <w:sz w:val="28"/>
          <w:szCs w:val="28"/>
        </w:rPr>
        <w:t xml:space="preserve"> году.</w:t>
      </w:r>
    </w:p>
    <w:p w:rsidR="00E26280" w:rsidRPr="00E26280" w:rsidRDefault="00E26280" w:rsidP="00DB193C">
      <w:pPr>
        <w:ind w:firstLine="708"/>
        <w:jc w:val="both"/>
        <w:rPr>
          <w:sz w:val="28"/>
          <w:szCs w:val="28"/>
        </w:rPr>
      </w:pPr>
      <w:r w:rsidRPr="00E26280">
        <w:rPr>
          <w:sz w:val="28"/>
          <w:szCs w:val="28"/>
        </w:rPr>
        <w:t xml:space="preserve">Зарегистрировано 220 акта гражданского состояния, </w:t>
      </w:r>
      <w:proofErr w:type="gramStart"/>
      <w:r w:rsidRPr="00E26280">
        <w:rPr>
          <w:sz w:val="28"/>
          <w:szCs w:val="28"/>
        </w:rPr>
        <w:t>что  на</w:t>
      </w:r>
      <w:proofErr w:type="gramEnd"/>
      <w:r w:rsidRPr="00E26280">
        <w:rPr>
          <w:sz w:val="28"/>
          <w:szCs w:val="28"/>
        </w:rPr>
        <w:t xml:space="preserve"> 17 актов меньше, чем в 2023 году и совершено юридически значимых действий 1816, что  на 1171 меньше, чем в 2023 году. </w:t>
      </w:r>
      <w:proofErr w:type="gramStart"/>
      <w:r w:rsidRPr="00E26280">
        <w:rPr>
          <w:sz w:val="28"/>
          <w:szCs w:val="28"/>
        </w:rPr>
        <w:t>Подготовлено  дела</w:t>
      </w:r>
      <w:proofErr w:type="gramEnd"/>
      <w:r w:rsidRPr="00E26280">
        <w:rPr>
          <w:sz w:val="28"/>
          <w:szCs w:val="28"/>
        </w:rPr>
        <w:t xml:space="preserve"> по перемене имени - 2, 11 дел по внесению исправлений и изменений в записи актов гражданского состояния. Отказов в государственной регистрации актов гражданского состояния не было.</w:t>
      </w:r>
    </w:p>
    <w:p w:rsidR="00E26280" w:rsidRPr="00E26280" w:rsidRDefault="00E26280" w:rsidP="00DB193C">
      <w:pPr>
        <w:ind w:firstLine="709"/>
        <w:jc w:val="both"/>
        <w:rPr>
          <w:sz w:val="28"/>
          <w:szCs w:val="28"/>
        </w:rPr>
      </w:pPr>
      <w:r w:rsidRPr="00E26280">
        <w:rPr>
          <w:sz w:val="28"/>
          <w:szCs w:val="28"/>
        </w:rPr>
        <w:t xml:space="preserve">Число зарегистрированных актов о рождении в 2024 году составило 14. В 2023 году было зарегистрировано 17 актов о рождении. </w:t>
      </w:r>
    </w:p>
    <w:p w:rsidR="00E26280" w:rsidRPr="00E26280" w:rsidRDefault="00E26280" w:rsidP="00DB193C">
      <w:pPr>
        <w:ind w:firstLine="709"/>
        <w:jc w:val="both"/>
        <w:rPr>
          <w:sz w:val="28"/>
          <w:szCs w:val="28"/>
        </w:rPr>
      </w:pPr>
      <w:r w:rsidRPr="00E26280">
        <w:rPr>
          <w:sz w:val="28"/>
          <w:szCs w:val="28"/>
        </w:rPr>
        <w:t xml:space="preserve">Число зарегистрированных актов о смерти в 2024 году составило 154. </w:t>
      </w:r>
    </w:p>
    <w:p w:rsidR="00E26280" w:rsidRPr="00E26280" w:rsidRDefault="00E26280" w:rsidP="00DB193C">
      <w:pPr>
        <w:ind w:left="709"/>
        <w:jc w:val="both"/>
        <w:rPr>
          <w:sz w:val="28"/>
          <w:szCs w:val="28"/>
        </w:rPr>
      </w:pPr>
      <w:r w:rsidRPr="00E26280">
        <w:rPr>
          <w:sz w:val="28"/>
          <w:szCs w:val="28"/>
        </w:rPr>
        <w:t xml:space="preserve">Число зарегистрированных актов о заключении брака в 2024 году составило 26. </w:t>
      </w:r>
      <w:r>
        <w:rPr>
          <w:sz w:val="28"/>
          <w:szCs w:val="28"/>
        </w:rPr>
        <w:t xml:space="preserve">                                                </w:t>
      </w:r>
      <w:proofErr w:type="gramStart"/>
      <w:r w:rsidRPr="00E26280">
        <w:rPr>
          <w:sz w:val="28"/>
          <w:szCs w:val="28"/>
        </w:rPr>
        <w:t>В  2023</w:t>
      </w:r>
      <w:proofErr w:type="gramEnd"/>
      <w:r w:rsidRPr="00E26280">
        <w:rPr>
          <w:sz w:val="28"/>
          <w:szCs w:val="28"/>
        </w:rPr>
        <w:t xml:space="preserve"> году было зарегистрировано 29 актов. </w:t>
      </w:r>
    </w:p>
    <w:p w:rsidR="00E26280" w:rsidRPr="00E26280" w:rsidRDefault="00E26280" w:rsidP="00DB193C">
      <w:pPr>
        <w:ind w:firstLine="709"/>
        <w:jc w:val="both"/>
        <w:rPr>
          <w:sz w:val="28"/>
          <w:szCs w:val="28"/>
        </w:rPr>
      </w:pPr>
      <w:r w:rsidRPr="00E26280">
        <w:rPr>
          <w:sz w:val="28"/>
          <w:szCs w:val="28"/>
        </w:rPr>
        <w:t xml:space="preserve">Число зарегистрированных актов о расторжении брака в 2024 году составило 20.  </w:t>
      </w:r>
      <w:proofErr w:type="gramStart"/>
      <w:r w:rsidRPr="00E26280">
        <w:rPr>
          <w:sz w:val="28"/>
          <w:szCs w:val="28"/>
        </w:rPr>
        <w:t>В  2023</w:t>
      </w:r>
      <w:proofErr w:type="gramEnd"/>
      <w:r w:rsidRPr="00E26280">
        <w:rPr>
          <w:sz w:val="28"/>
          <w:szCs w:val="28"/>
        </w:rPr>
        <w:t xml:space="preserve"> году было зарегистрировано 24 акт</w:t>
      </w:r>
    </w:p>
    <w:p w:rsidR="00E26280" w:rsidRPr="00E26280" w:rsidRDefault="00E26280" w:rsidP="00DB193C">
      <w:pPr>
        <w:ind w:firstLine="708"/>
        <w:jc w:val="both"/>
        <w:rPr>
          <w:sz w:val="28"/>
          <w:szCs w:val="28"/>
        </w:rPr>
      </w:pPr>
      <w:r w:rsidRPr="00E26280">
        <w:rPr>
          <w:sz w:val="28"/>
          <w:szCs w:val="28"/>
        </w:rPr>
        <w:t>В доход федерального бюджета от уплаты государственной пошлины за государственную регистрацию актов гражданского состояния и осуществление иных юридически значимых действий в 2024 году поступило 79 900,00 руб.</w:t>
      </w:r>
    </w:p>
    <w:p w:rsidR="00E26280" w:rsidRPr="00E26280" w:rsidRDefault="00E26280" w:rsidP="00DB193C">
      <w:pPr>
        <w:tabs>
          <w:tab w:val="left" w:pos="709"/>
        </w:tabs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>
        <w:rPr>
          <w:sz w:val="28"/>
          <w:szCs w:val="28"/>
        </w:rPr>
        <w:t>С</w:t>
      </w:r>
      <w:r w:rsidRPr="00E26280">
        <w:rPr>
          <w:sz w:val="28"/>
          <w:szCs w:val="28"/>
        </w:rPr>
        <w:t xml:space="preserve"> участием </w:t>
      </w:r>
      <w:proofErr w:type="spellStart"/>
      <w:r w:rsidRPr="00E26280">
        <w:rPr>
          <w:sz w:val="28"/>
          <w:szCs w:val="28"/>
        </w:rPr>
        <w:t>И.п</w:t>
      </w:r>
      <w:proofErr w:type="spellEnd"/>
      <w:r w:rsidRPr="00E26280">
        <w:rPr>
          <w:sz w:val="28"/>
          <w:szCs w:val="28"/>
        </w:rPr>
        <w:t>. Главы муниципального образования «</w:t>
      </w:r>
      <w:proofErr w:type="spellStart"/>
      <w:r w:rsidRPr="00E26280">
        <w:rPr>
          <w:sz w:val="28"/>
          <w:szCs w:val="28"/>
        </w:rPr>
        <w:t>Шумячский</w:t>
      </w:r>
      <w:proofErr w:type="spellEnd"/>
      <w:r w:rsidRPr="00E26280">
        <w:rPr>
          <w:sz w:val="28"/>
          <w:szCs w:val="28"/>
        </w:rPr>
        <w:t xml:space="preserve"> район» Смоленской области Дмитрия Анатольевича Каменева</w:t>
      </w:r>
      <w:r w:rsidRPr="00E26280">
        <w:rPr>
          <w:color w:val="1A1A1A"/>
          <w:sz w:val="28"/>
          <w:szCs w:val="28"/>
        </w:rPr>
        <w:t xml:space="preserve"> Сергей Михайлович и Анастасия Юрьевна </w:t>
      </w:r>
      <w:proofErr w:type="spellStart"/>
      <w:r w:rsidRPr="00E26280">
        <w:rPr>
          <w:color w:val="1A1A1A"/>
          <w:sz w:val="28"/>
          <w:szCs w:val="28"/>
        </w:rPr>
        <w:t>Тиханковы</w:t>
      </w:r>
      <w:proofErr w:type="spellEnd"/>
      <w:r w:rsidRPr="00E26280">
        <w:rPr>
          <w:color w:val="1A1A1A"/>
          <w:sz w:val="28"/>
          <w:szCs w:val="28"/>
        </w:rPr>
        <w:t xml:space="preserve"> передали Всероссийский семейный очаг "Сердце </w:t>
      </w:r>
      <w:r w:rsidRPr="00E26280">
        <w:rPr>
          <w:color w:val="1A1A1A"/>
          <w:sz w:val="28"/>
          <w:szCs w:val="28"/>
        </w:rPr>
        <w:lastRenderedPageBreak/>
        <w:t>России" в отдел ЗАГС Администрации муниципального образования «</w:t>
      </w:r>
      <w:proofErr w:type="spellStart"/>
      <w:r w:rsidRPr="00E26280">
        <w:rPr>
          <w:color w:val="1A1A1A"/>
          <w:sz w:val="28"/>
          <w:szCs w:val="28"/>
        </w:rPr>
        <w:t>Шумячский</w:t>
      </w:r>
      <w:proofErr w:type="spellEnd"/>
      <w:r w:rsidRPr="00E26280">
        <w:rPr>
          <w:color w:val="1A1A1A"/>
          <w:sz w:val="28"/>
          <w:szCs w:val="28"/>
        </w:rPr>
        <w:t xml:space="preserve"> район» Смоленской области</w:t>
      </w:r>
      <w:r w:rsidR="00F766C3">
        <w:rPr>
          <w:color w:val="1A1A1A"/>
          <w:sz w:val="28"/>
          <w:szCs w:val="28"/>
        </w:rPr>
        <w:t>.</w:t>
      </w:r>
      <w:r w:rsidRPr="00E26280">
        <w:rPr>
          <w:sz w:val="28"/>
          <w:szCs w:val="28"/>
        </w:rPr>
        <w:t xml:space="preserve"> </w:t>
      </w:r>
    </w:p>
    <w:p w:rsidR="00E26280" w:rsidRPr="00E26280" w:rsidRDefault="00E26280" w:rsidP="00DB19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66C3">
        <w:rPr>
          <w:sz w:val="28"/>
          <w:szCs w:val="28"/>
        </w:rPr>
        <w:t>В</w:t>
      </w:r>
      <w:r w:rsidRPr="00E26280">
        <w:rPr>
          <w:sz w:val="28"/>
          <w:szCs w:val="28"/>
        </w:rPr>
        <w:t xml:space="preserve"> марта 2024 года </w:t>
      </w:r>
      <w:proofErr w:type="gramStart"/>
      <w:r w:rsidR="00F766C3">
        <w:rPr>
          <w:sz w:val="28"/>
          <w:szCs w:val="28"/>
        </w:rPr>
        <w:t xml:space="preserve">состоялось  </w:t>
      </w:r>
      <w:r w:rsidRPr="00E26280">
        <w:rPr>
          <w:sz w:val="28"/>
          <w:szCs w:val="28"/>
        </w:rPr>
        <w:t>поздравление</w:t>
      </w:r>
      <w:proofErr w:type="gramEnd"/>
      <w:r w:rsidRPr="00E26280">
        <w:rPr>
          <w:sz w:val="28"/>
          <w:szCs w:val="28"/>
        </w:rPr>
        <w:t xml:space="preserve"> с золотым юбилеем семьи </w:t>
      </w:r>
      <w:proofErr w:type="spellStart"/>
      <w:r w:rsidRPr="00E26280">
        <w:rPr>
          <w:sz w:val="28"/>
          <w:szCs w:val="28"/>
        </w:rPr>
        <w:t>Ковальковых</w:t>
      </w:r>
      <w:proofErr w:type="spellEnd"/>
      <w:r w:rsidR="00F766C3">
        <w:rPr>
          <w:sz w:val="28"/>
          <w:szCs w:val="28"/>
        </w:rPr>
        <w:t>.</w:t>
      </w:r>
    </w:p>
    <w:p w:rsidR="00E26280" w:rsidRPr="00F766C3" w:rsidRDefault="00F766C3" w:rsidP="00DB193C">
      <w:pPr>
        <w:shd w:val="clear" w:color="auto" w:fill="FFFFFF"/>
        <w:tabs>
          <w:tab w:val="left" w:pos="709"/>
        </w:tabs>
        <w:jc w:val="both"/>
        <w:rPr>
          <w:color w:val="26262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color w:val="262626"/>
          <w:sz w:val="28"/>
          <w:szCs w:val="28"/>
          <w:shd w:val="clear" w:color="auto" w:fill="FFFFFF"/>
        </w:rPr>
        <w:t>Особое  внимание</w:t>
      </w:r>
      <w:proofErr w:type="gramEnd"/>
      <w:r>
        <w:rPr>
          <w:color w:val="262626"/>
          <w:sz w:val="28"/>
          <w:szCs w:val="28"/>
          <w:shd w:val="clear" w:color="auto" w:fill="FFFFFF"/>
        </w:rPr>
        <w:t xml:space="preserve">  отдел  ЗАГС  уделяет  </w:t>
      </w:r>
      <w:r w:rsidR="00E26280" w:rsidRPr="00E26280">
        <w:rPr>
          <w:color w:val="262626"/>
          <w:sz w:val="28"/>
          <w:szCs w:val="28"/>
          <w:shd w:val="clear" w:color="auto" w:fill="FFFFFF"/>
        </w:rPr>
        <w:t>торжественно</w:t>
      </w:r>
      <w:r>
        <w:rPr>
          <w:color w:val="262626"/>
          <w:sz w:val="28"/>
          <w:szCs w:val="28"/>
          <w:shd w:val="clear" w:color="auto" w:fill="FFFFFF"/>
        </w:rPr>
        <w:t>му</w:t>
      </w:r>
      <w:r w:rsidR="00E26280" w:rsidRPr="00E26280">
        <w:rPr>
          <w:color w:val="262626"/>
          <w:sz w:val="28"/>
          <w:szCs w:val="28"/>
          <w:shd w:val="clear" w:color="auto" w:fill="FFFFFF"/>
        </w:rPr>
        <w:t xml:space="preserve"> бракосочетани</w:t>
      </w:r>
      <w:r>
        <w:rPr>
          <w:color w:val="262626"/>
          <w:sz w:val="28"/>
          <w:szCs w:val="28"/>
          <w:shd w:val="clear" w:color="auto" w:fill="FFFFFF"/>
        </w:rPr>
        <w:t>ю</w:t>
      </w:r>
      <w:r w:rsidR="00E26280" w:rsidRPr="00E26280">
        <w:rPr>
          <w:color w:val="262626"/>
          <w:sz w:val="28"/>
          <w:szCs w:val="28"/>
          <w:shd w:val="clear" w:color="auto" w:fill="FFFFFF"/>
        </w:rPr>
        <w:t xml:space="preserve"> участник</w:t>
      </w:r>
      <w:r>
        <w:rPr>
          <w:color w:val="262626"/>
          <w:sz w:val="28"/>
          <w:szCs w:val="28"/>
          <w:shd w:val="clear" w:color="auto" w:fill="FFFFFF"/>
        </w:rPr>
        <w:t>ов</w:t>
      </w:r>
      <w:r w:rsidR="00E26280" w:rsidRPr="00E26280">
        <w:rPr>
          <w:color w:val="262626"/>
          <w:sz w:val="28"/>
          <w:szCs w:val="28"/>
          <w:shd w:val="clear" w:color="auto" w:fill="FFFFFF"/>
        </w:rPr>
        <w:t xml:space="preserve"> СВО</w:t>
      </w:r>
      <w:r>
        <w:rPr>
          <w:color w:val="262626"/>
          <w:sz w:val="28"/>
          <w:szCs w:val="28"/>
          <w:shd w:val="clear" w:color="auto" w:fill="FFFFFF"/>
        </w:rPr>
        <w:t xml:space="preserve">.  </w:t>
      </w:r>
      <w:proofErr w:type="gramStart"/>
      <w:r>
        <w:rPr>
          <w:color w:val="262626"/>
          <w:sz w:val="28"/>
          <w:szCs w:val="28"/>
          <w:shd w:val="clear" w:color="auto" w:fill="FFFFFF"/>
        </w:rPr>
        <w:t>В  2024</w:t>
      </w:r>
      <w:proofErr w:type="gramEnd"/>
      <w:r>
        <w:rPr>
          <w:color w:val="262626"/>
          <w:sz w:val="28"/>
          <w:szCs w:val="28"/>
          <w:shd w:val="clear" w:color="auto" w:fill="FFFFFF"/>
        </w:rPr>
        <w:t xml:space="preserve"> году  был  заключен   один  брак.</w:t>
      </w:r>
    </w:p>
    <w:p w:rsidR="00E26280" w:rsidRPr="00E26280" w:rsidRDefault="00F766C3" w:rsidP="00DB193C">
      <w:pPr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="00E26280" w:rsidRPr="00E26280">
        <w:rPr>
          <w:color w:val="1A1A1A"/>
          <w:sz w:val="28"/>
          <w:szCs w:val="28"/>
        </w:rPr>
        <w:t xml:space="preserve">На протяжении 2024 года </w:t>
      </w:r>
      <w:r>
        <w:rPr>
          <w:color w:val="402B3C"/>
          <w:sz w:val="28"/>
          <w:szCs w:val="28"/>
          <w:shd w:val="clear" w:color="auto" w:fill="FFFFFF"/>
        </w:rPr>
        <w:t xml:space="preserve">сотрудники </w:t>
      </w:r>
      <w:proofErr w:type="gramStart"/>
      <w:r>
        <w:rPr>
          <w:color w:val="402B3C"/>
          <w:sz w:val="28"/>
          <w:szCs w:val="28"/>
          <w:shd w:val="clear" w:color="auto" w:fill="FFFFFF"/>
        </w:rPr>
        <w:t xml:space="preserve">ЗАГС </w:t>
      </w:r>
      <w:r w:rsidR="00E26280" w:rsidRPr="00E26280">
        <w:rPr>
          <w:color w:val="402B3C"/>
          <w:sz w:val="28"/>
          <w:szCs w:val="28"/>
          <w:shd w:val="clear" w:color="auto" w:fill="FFFFFF"/>
        </w:rPr>
        <w:t xml:space="preserve"> принима</w:t>
      </w:r>
      <w:r>
        <w:rPr>
          <w:color w:val="402B3C"/>
          <w:sz w:val="28"/>
          <w:szCs w:val="28"/>
          <w:shd w:val="clear" w:color="auto" w:fill="FFFFFF"/>
        </w:rPr>
        <w:t>ют</w:t>
      </w:r>
      <w:proofErr w:type="gramEnd"/>
      <w:r w:rsidR="00E26280" w:rsidRPr="00E26280">
        <w:rPr>
          <w:color w:val="402B3C"/>
          <w:sz w:val="28"/>
          <w:szCs w:val="28"/>
          <w:shd w:val="clear" w:color="auto" w:fill="FFFFFF"/>
        </w:rPr>
        <w:t xml:space="preserve"> участие в плетении маскировочных сетей для нужд СВО.</w:t>
      </w:r>
    </w:p>
    <w:p w:rsidR="00F766C3" w:rsidRDefault="00F766C3" w:rsidP="00DB193C">
      <w:pPr>
        <w:suppressAutoHyphens/>
        <w:ind w:firstLine="709"/>
        <w:rPr>
          <w:b/>
          <w:i/>
          <w:sz w:val="28"/>
          <w:szCs w:val="28"/>
        </w:rPr>
      </w:pPr>
    </w:p>
    <w:p w:rsidR="00A4031D" w:rsidRPr="00FF1A8C" w:rsidRDefault="005F5DAA" w:rsidP="00DB193C">
      <w:pPr>
        <w:suppressAutoHyphens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2.5.</w:t>
      </w:r>
      <w:proofErr w:type="gramStart"/>
      <w:r>
        <w:rPr>
          <w:b/>
          <w:i/>
          <w:sz w:val="28"/>
          <w:szCs w:val="28"/>
        </w:rPr>
        <w:t>2.</w:t>
      </w:r>
      <w:r w:rsidR="007B25DB" w:rsidRPr="00FF1A8C">
        <w:rPr>
          <w:b/>
          <w:i/>
          <w:sz w:val="28"/>
          <w:szCs w:val="28"/>
        </w:rPr>
        <w:t>Административная</w:t>
      </w:r>
      <w:proofErr w:type="gramEnd"/>
      <w:r w:rsidR="007B25DB" w:rsidRPr="00FF1A8C">
        <w:rPr>
          <w:b/>
          <w:i/>
          <w:sz w:val="28"/>
          <w:szCs w:val="28"/>
        </w:rPr>
        <w:t xml:space="preserve"> ком</w:t>
      </w:r>
      <w:r w:rsidR="006C0538" w:rsidRPr="00FF1A8C">
        <w:rPr>
          <w:b/>
          <w:i/>
          <w:sz w:val="28"/>
          <w:szCs w:val="28"/>
        </w:rPr>
        <w:t>иссия</w:t>
      </w:r>
    </w:p>
    <w:p w:rsidR="00A4031D" w:rsidRPr="003C139A" w:rsidRDefault="00A4031D" w:rsidP="00DB193C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CB64E2">
        <w:rPr>
          <w:sz w:val="28"/>
          <w:szCs w:val="28"/>
        </w:rPr>
        <w:tab/>
      </w:r>
      <w:r w:rsidRPr="003C139A">
        <w:rPr>
          <w:rFonts w:ascii="Times New Roman" w:hAnsi="Times New Roman"/>
          <w:sz w:val="28"/>
          <w:szCs w:val="28"/>
        </w:rPr>
        <w:t>В муниципальном образовании «</w:t>
      </w:r>
      <w:proofErr w:type="spellStart"/>
      <w:r w:rsidRPr="003C139A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3C139A">
        <w:rPr>
          <w:rFonts w:ascii="Times New Roman" w:hAnsi="Times New Roman"/>
          <w:sz w:val="28"/>
          <w:szCs w:val="28"/>
        </w:rPr>
        <w:t xml:space="preserve"> район» Смоленской </w:t>
      </w:r>
      <w:proofErr w:type="gramStart"/>
      <w:r w:rsidRPr="003C139A">
        <w:rPr>
          <w:rFonts w:ascii="Times New Roman" w:hAnsi="Times New Roman"/>
          <w:sz w:val="28"/>
          <w:szCs w:val="28"/>
        </w:rPr>
        <w:t>области</w:t>
      </w:r>
      <w:r w:rsidR="003C139A">
        <w:rPr>
          <w:rFonts w:ascii="Times New Roman" w:hAnsi="Times New Roman"/>
          <w:sz w:val="28"/>
          <w:szCs w:val="28"/>
        </w:rPr>
        <w:t xml:space="preserve">  </w:t>
      </w:r>
      <w:r w:rsidRPr="003C139A">
        <w:rPr>
          <w:rFonts w:ascii="Times New Roman" w:hAnsi="Times New Roman"/>
          <w:sz w:val="28"/>
          <w:szCs w:val="28"/>
        </w:rPr>
        <w:t>создана</w:t>
      </w:r>
      <w:proofErr w:type="gramEnd"/>
      <w:r w:rsidRPr="003C139A">
        <w:rPr>
          <w:rFonts w:ascii="Times New Roman" w:hAnsi="Times New Roman"/>
          <w:sz w:val="28"/>
          <w:szCs w:val="28"/>
        </w:rPr>
        <w:t xml:space="preserve"> и осуществляет свою деятельность Административная комиссия муниципального образования  «</w:t>
      </w:r>
      <w:proofErr w:type="spellStart"/>
      <w:r w:rsidRPr="003C139A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3C139A">
        <w:rPr>
          <w:rFonts w:ascii="Times New Roman" w:hAnsi="Times New Roman"/>
          <w:sz w:val="28"/>
          <w:szCs w:val="28"/>
        </w:rPr>
        <w:t xml:space="preserve"> район» Смоленской области (далее Комиссия) в количестве 7 человек. </w:t>
      </w:r>
    </w:p>
    <w:p w:rsidR="00B0672D" w:rsidRDefault="003C139A" w:rsidP="00DB1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672D" w:rsidRPr="00CB64E2">
        <w:rPr>
          <w:sz w:val="28"/>
          <w:szCs w:val="28"/>
        </w:rPr>
        <w:t xml:space="preserve">В отчетном периоде Комиссией было проведено </w:t>
      </w:r>
      <w:r w:rsidR="00B0672D">
        <w:rPr>
          <w:sz w:val="28"/>
          <w:szCs w:val="28"/>
        </w:rPr>
        <w:t>10</w:t>
      </w:r>
      <w:r w:rsidR="00B0672D" w:rsidRPr="00CB64E2">
        <w:rPr>
          <w:sz w:val="28"/>
          <w:szCs w:val="28"/>
        </w:rPr>
        <w:t>(аналогичный период прошлого года</w:t>
      </w:r>
      <w:r w:rsidR="00B0672D">
        <w:rPr>
          <w:sz w:val="28"/>
          <w:szCs w:val="28"/>
        </w:rPr>
        <w:t xml:space="preserve"> </w:t>
      </w:r>
      <w:r w:rsidR="00B0672D" w:rsidRPr="00CB64E2">
        <w:rPr>
          <w:sz w:val="28"/>
          <w:szCs w:val="28"/>
        </w:rPr>
        <w:t xml:space="preserve">(далее - АППГ) – </w:t>
      </w:r>
      <w:r w:rsidR="00B0672D">
        <w:rPr>
          <w:sz w:val="28"/>
          <w:szCs w:val="28"/>
        </w:rPr>
        <w:t>8</w:t>
      </w:r>
      <w:r w:rsidR="00B0672D" w:rsidRPr="00CB64E2">
        <w:rPr>
          <w:sz w:val="28"/>
          <w:szCs w:val="28"/>
        </w:rPr>
        <w:t>) заседания, на котор</w:t>
      </w:r>
      <w:r w:rsidR="00B0672D">
        <w:rPr>
          <w:sz w:val="28"/>
          <w:szCs w:val="28"/>
        </w:rPr>
        <w:t>ых</w:t>
      </w:r>
      <w:r w:rsidR="00B0672D" w:rsidRPr="00CB64E2">
        <w:rPr>
          <w:sz w:val="28"/>
          <w:szCs w:val="28"/>
        </w:rPr>
        <w:t xml:space="preserve"> рассм</w:t>
      </w:r>
      <w:r w:rsidR="00B0672D">
        <w:rPr>
          <w:sz w:val="28"/>
          <w:szCs w:val="28"/>
        </w:rPr>
        <w:t>а</w:t>
      </w:r>
      <w:r w:rsidR="00B0672D" w:rsidRPr="00CB64E2">
        <w:rPr>
          <w:sz w:val="28"/>
          <w:szCs w:val="28"/>
        </w:rPr>
        <w:t>тр</w:t>
      </w:r>
      <w:r w:rsidR="00B0672D">
        <w:rPr>
          <w:sz w:val="28"/>
          <w:szCs w:val="28"/>
        </w:rPr>
        <w:t>ивались</w:t>
      </w:r>
      <w:r w:rsidR="00B0672D" w:rsidRPr="00CB64E2">
        <w:rPr>
          <w:sz w:val="28"/>
          <w:szCs w:val="28"/>
        </w:rPr>
        <w:t xml:space="preserve"> </w:t>
      </w:r>
      <w:r w:rsidR="00B0672D">
        <w:rPr>
          <w:sz w:val="28"/>
          <w:szCs w:val="28"/>
        </w:rPr>
        <w:t>15</w:t>
      </w:r>
      <w:r w:rsidR="00B0672D" w:rsidRPr="00CB64E2">
        <w:rPr>
          <w:sz w:val="28"/>
          <w:szCs w:val="28"/>
        </w:rPr>
        <w:t xml:space="preserve"> (АППГ - </w:t>
      </w:r>
      <w:r w:rsidR="00B0672D">
        <w:rPr>
          <w:sz w:val="28"/>
          <w:szCs w:val="28"/>
        </w:rPr>
        <w:t>10</w:t>
      </w:r>
      <w:r w:rsidR="00B0672D" w:rsidRPr="00CB64E2">
        <w:rPr>
          <w:sz w:val="28"/>
          <w:szCs w:val="28"/>
        </w:rPr>
        <w:t>) протокол</w:t>
      </w:r>
      <w:r w:rsidR="00B0672D">
        <w:rPr>
          <w:sz w:val="28"/>
          <w:szCs w:val="28"/>
        </w:rPr>
        <w:t>ов</w:t>
      </w:r>
      <w:r w:rsidR="00B0672D" w:rsidRPr="00CB64E2">
        <w:rPr>
          <w:sz w:val="28"/>
          <w:szCs w:val="28"/>
        </w:rPr>
        <w:t xml:space="preserve"> об административных правонарушениях</w:t>
      </w:r>
      <w:r w:rsidR="00B0672D">
        <w:rPr>
          <w:sz w:val="28"/>
          <w:szCs w:val="28"/>
        </w:rPr>
        <w:t>,</w:t>
      </w:r>
      <w:r w:rsidR="00B0672D" w:rsidRPr="00CB64E2">
        <w:rPr>
          <w:sz w:val="28"/>
          <w:szCs w:val="28"/>
        </w:rPr>
        <w:t xml:space="preserve"> предусмотренных областным законом «Об административных правонарушениях на территории Смоленской области» от 25.06.2003 года № 28-з, а именно:</w:t>
      </w:r>
    </w:p>
    <w:p w:rsidR="00B0672D" w:rsidRPr="00CB64E2" w:rsidRDefault="00B0672D" w:rsidP="00DB193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ст. 17.5 – невыполнение требований, установленных правилами благоустройства территории городского округа (городского, сельского поселений) Смоленской области – 10 </w:t>
      </w:r>
      <w:r w:rsidRPr="00CB64E2">
        <w:rPr>
          <w:sz w:val="28"/>
          <w:szCs w:val="28"/>
        </w:rPr>
        <w:t xml:space="preserve">(АППГ </w:t>
      </w:r>
      <w:r>
        <w:rPr>
          <w:sz w:val="28"/>
          <w:szCs w:val="28"/>
        </w:rPr>
        <w:t>– 3) административных протокола;</w:t>
      </w:r>
    </w:p>
    <w:p w:rsidR="00B0672D" w:rsidRDefault="00B0672D" w:rsidP="00DB193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B64E2">
        <w:rPr>
          <w:sz w:val="28"/>
          <w:szCs w:val="28"/>
        </w:rPr>
        <w:tab/>
        <w:t xml:space="preserve">- ст. 27 - нарушение тишины и спокойствия граждан в ночное время – </w:t>
      </w:r>
      <w:r>
        <w:rPr>
          <w:sz w:val="28"/>
          <w:szCs w:val="28"/>
        </w:rPr>
        <w:t xml:space="preserve">5 </w:t>
      </w:r>
      <w:r w:rsidRPr="00CB64E2">
        <w:rPr>
          <w:sz w:val="28"/>
          <w:szCs w:val="28"/>
        </w:rPr>
        <w:t xml:space="preserve">(АППГ </w:t>
      </w:r>
      <w:r>
        <w:rPr>
          <w:sz w:val="28"/>
          <w:szCs w:val="28"/>
        </w:rPr>
        <w:t>– 6) административных протокола.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64E2">
        <w:tab/>
      </w:r>
      <w:r w:rsidRPr="00B0672D">
        <w:rPr>
          <w:rFonts w:ascii="Times New Roman" w:hAnsi="Times New Roman"/>
          <w:sz w:val="28"/>
          <w:szCs w:val="28"/>
        </w:rPr>
        <w:t>По результатам рассмотрения административных протоколов по существу, Административной комиссией были вынесены следующие постановления: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ab/>
        <w:t>- о назначении наказания в виде предупреждения – 4 (АППГ – 2);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ab/>
        <w:t>- о назначении наказания в виде административного штрафа - 10(АППГ-7);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ab/>
        <w:t>- о прекращении производства по делу об административном правонарушении -1 (АППГ -1).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ab/>
        <w:t>За отчетный период было назначено наказаний в виде административных штрафов на общую сумму 24000,00 рублей (АППГ – 12000,00 рублей), было взыскано административных штрафов на общую сумму 22500,00 рублей (АППГ –16730,07 рублей).</w:t>
      </w:r>
    </w:p>
    <w:p w:rsidR="00B0672D" w:rsidRPr="00B0672D" w:rsidRDefault="00B0672D" w:rsidP="00DB193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2024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</w:t>
      </w:r>
      <w:r w:rsidRPr="00B0672D">
        <w:rPr>
          <w:rFonts w:ascii="Times New Roman" w:hAnsi="Times New Roman"/>
          <w:sz w:val="28"/>
          <w:szCs w:val="28"/>
        </w:rPr>
        <w:t xml:space="preserve"> в ОСП по </w:t>
      </w:r>
      <w:proofErr w:type="spellStart"/>
      <w:r w:rsidRPr="00B0672D">
        <w:rPr>
          <w:rFonts w:ascii="Times New Roman" w:hAnsi="Times New Roman"/>
          <w:sz w:val="28"/>
          <w:szCs w:val="28"/>
        </w:rPr>
        <w:t>Шумячскому</w:t>
      </w:r>
      <w:proofErr w:type="spellEnd"/>
      <w:r w:rsidRPr="00B0672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0672D">
        <w:rPr>
          <w:rFonts w:ascii="Times New Roman" w:hAnsi="Times New Roman"/>
          <w:sz w:val="28"/>
          <w:szCs w:val="28"/>
        </w:rPr>
        <w:t>Ершичскому</w:t>
      </w:r>
      <w:proofErr w:type="spellEnd"/>
      <w:r w:rsidRPr="00B0672D">
        <w:rPr>
          <w:rFonts w:ascii="Times New Roman" w:hAnsi="Times New Roman"/>
          <w:sz w:val="28"/>
          <w:szCs w:val="28"/>
        </w:rPr>
        <w:t xml:space="preserve"> районам УФССП России по Смоленской области было направленно 3 материала (АППГ – 6) для взыскания сумм административных штрафов на общую сумму 7000,00 рублей.</w:t>
      </w:r>
    </w:p>
    <w:p w:rsidR="00B0672D" w:rsidRPr="00B0672D" w:rsidRDefault="00B0672D" w:rsidP="00DB193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 xml:space="preserve">За отчетный период ОСП по </w:t>
      </w:r>
      <w:proofErr w:type="spellStart"/>
      <w:r w:rsidRPr="00B0672D">
        <w:rPr>
          <w:rFonts w:ascii="Times New Roman" w:hAnsi="Times New Roman"/>
          <w:sz w:val="28"/>
          <w:szCs w:val="28"/>
        </w:rPr>
        <w:t>Шумячскому</w:t>
      </w:r>
      <w:proofErr w:type="spellEnd"/>
      <w:r w:rsidRPr="00B0672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0672D">
        <w:rPr>
          <w:rFonts w:ascii="Times New Roman" w:hAnsi="Times New Roman"/>
          <w:sz w:val="28"/>
          <w:szCs w:val="28"/>
        </w:rPr>
        <w:t>Ершичскому</w:t>
      </w:r>
      <w:proofErr w:type="spellEnd"/>
      <w:r w:rsidRPr="00B0672D">
        <w:rPr>
          <w:rFonts w:ascii="Times New Roman" w:hAnsi="Times New Roman"/>
          <w:sz w:val="28"/>
          <w:szCs w:val="28"/>
        </w:rPr>
        <w:t xml:space="preserve"> районам УФССП России по Смоленской области было взыскан 1 штраф, на общую сумму 2000,00 рублей.</w:t>
      </w:r>
    </w:p>
    <w:p w:rsidR="00B0672D" w:rsidRPr="00B0672D" w:rsidRDefault="00B0672D" w:rsidP="00DB193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 xml:space="preserve">В повседневной работе комиссией оказывалась практическая и правовая помощь должностным лицам, уполномоченным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области» при </w:t>
      </w:r>
      <w:r w:rsidRPr="00B0672D">
        <w:rPr>
          <w:rFonts w:ascii="Times New Roman" w:hAnsi="Times New Roman"/>
          <w:sz w:val="28"/>
          <w:szCs w:val="28"/>
        </w:rPr>
        <w:lastRenderedPageBreak/>
        <w:t xml:space="preserve">подготовке и составлении протоколов об административных правонарушениях, проверочных материалов. 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ab/>
        <w:t>В своей работе Комиссия взаимодействует со средствами массовой информации, органами местного самоуправления поселений, органами внутренних дел, службой судебных приставов. Постоянно информирует население о результатах своей деятельности и об административной ответственности за нарушение областного законодательства, ведет профилактическую и разъяснительную работу с населением.</w:t>
      </w:r>
    </w:p>
    <w:p w:rsidR="00B0672D" w:rsidRPr="00B0672D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0672D">
        <w:rPr>
          <w:rFonts w:ascii="Times New Roman" w:hAnsi="Times New Roman"/>
          <w:sz w:val="28"/>
          <w:szCs w:val="28"/>
        </w:rPr>
        <w:tab/>
      </w:r>
    </w:p>
    <w:p w:rsidR="00F75180" w:rsidRPr="00FF1A8C" w:rsidRDefault="005F5DAA" w:rsidP="00DB193C">
      <w:pPr>
        <w:pStyle w:val="aa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         2.5.</w:t>
      </w:r>
      <w:proofErr w:type="gramStart"/>
      <w:r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3.</w:t>
      </w:r>
      <w:r w:rsidR="00AD6ACA" w:rsidRPr="00FF1A8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Комиссия</w:t>
      </w:r>
      <w:proofErr w:type="gramEnd"/>
      <w:r w:rsidR="00AD6ACA" w:rsidRPr="00FF1A8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 </w:t>
      </w:r>
      <w:bookmarkStart w:id="9" w:name="_Hlk195173930"/>
      <w:r w:rsidR="00AD6ACA" w:rsidRPr="00FF1A8C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по делам несовершеннолетних и защите их прав</w:t>
      </w:r>
      <w:bookmarkEnd w:id="9"/>
    </w:p>
    <w:p w:rsidR="00D928F4" w:rsidRPr="00056374" w:rsidRDefault="00D928F4" w:rsidP="00DB1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1678C">
        <w:rPr>
          <w:sz w:val="28"/>
          <w:szCs w:val="28"/>
        </w:rPr>
        <w:tab/>
      </w:r>
      <w:r w:rsidR="00B0672D">
        <w:rPr>
          <w:sz w:val="28"/>
          <w:szCs w:val="28"/>
        </w:rPr>
        <w:t>Ч</w:t>
      </w:r>
      <w:r w:rsidRPr="00D1678C">
        <w:rPr>
          <w:sz w:val="28"/>
          <w:szCs w:val="28"/>
        </w:rPr>
        <w:t xml:space="preserve">исленность Комиссии </w:t>
      </w:r>
      <w:r w:rsidR="00B0672D" w:rsidRPr="00B0672D">
        <w:rPr>
          <w:rFonts w:eastAsiaTheme="minorHAnsi"/>
          <w:sz w:val="28"/>
          <w:szCs w:val="28"/>
          <w:lang w:eastAsia="en-US"/>
        </w:rPr>
        <w:t xml:space="preserve">по делам несовершеннолетних и защите их </w:t>
      </w:r>
      <w:proofErr w:type="gramStart"/>
      <w:r w:rsidR="00B0672D" w:rsidRPr="00B0672D">
        <w:rPr>
          <w:rFonts w:eastAsiaTheme="minorHAnsi"/>
          <w:sz w:val="28"/>
          <w:szCs w:val="28"/>
          <w:lang w:eastAsia="en-US"/>
        </w:rPr>
        <w:t>прав</w:t>
      </w:r>
      <w:r w:rsidR="00B0672D">
        <w:rPr>
          <w:rFonts w:eastAsiaTheme="minorHAnsi"/>
          <w:sz w:val="28"/>
          <w:szCs w:val="28"/>
          <w:lang w:eastAsia="en-US"/>
        </w:rPr>
        <w:t xml:space="preserve">  (</w:t>
      </w:r>
      <w:proofErr w:type="gramEnd"/>
      <w:r w:rsidR="00B0672D">
        <w:rPr>
          <w:rFonts w:eastAsiaTheme="minorHAnsi"/>
          <w:sz w:val="28"/>
          <w:szCs w:val="28"/>
          <w:lang w:eastAsia="en-US"/>
        </w:rPr>
        <w:t>далее – Комиссии)</w:t>
      </w:r>
      <w:r w:rsidRPr="00D1678C">
        <w:rPr>
          <w:sz w:val="28"/>
          <w:szCs w:val="28"/>
        </w:rPr>
        <w:t xml:space="preserve"> составляет 14 человек. Все члены Комиссии работают в органах и учреждениях системы профилактики безнадзорности и правонарушений несовершеннолетних по обеспечению соблюдения прав и законных интересов несовершеннолетних. Свои обязанности на постоянной основе исполняет только ответственный секретарь Комиссии.</w:t>
      </w:r>
    </w:p>
    <w:p w:rsidR="00D928F4" w:rsidRPr="00056374" w:rsidRDefault="00B0672D" w:rsidP="00DB193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28F4" w:rsidRPr="00D1678C">
        <w:rPr>
          <w:sz w:val="28"/>
          <w:szCs w:val="28"/>
        </w:rPr>
        <w:t>В заседаниях Комиссии в 20</w:t>
      </w:r>
      <w:r w:rsidR="00D928F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D928F4" w:rsidRPr="00D1678C">
        <w:rPr>
          <w:sz w:val="28"/>
          <w:szCs w:val="28"/>
        </w:rPr>
        <w:t xml:space="preserve"> году принимали участие представители </w:t>
      </w:r>
      <w:proofErr w:type="gramStart"/>
      <w:r w:rsidR="00D928F4" w:rsidRPr="00D1678C">
        <w:rPr>
          <w:sz w:val="28"/>
          <w:szCs w:val="28"/>
        </w:rPr>
        <w:t xml:space="preserve">прокуратуры  </w:t>
      </w:r>
      <w:proofErr w:type="spellStart"/>
      <w:r w:rsidR="00D928F4" w:rsidRPr="00D1678C">
        <w:rPr>
          <w:sz w:val="28"/>
          <w:szCs w:val="28"/>
        </w:rPr>
        <w:t>Шумячского</w:t>
      </w:r>
      <w:proofErr w:type="spellEnd"/>
      <w:proofErr w:type="gramEnd"/>
      <w:r w:rsidR="00D928F4" w:rsidRPr="00D1678C">
        <w:rPr>
          <w:sz w:val="28"/>
          <w:szCs w:val="28"/>
        </w:rPr>
        <w:t xml:space="preserve"> района Смоленской области, руководители органов и учреждений системы профилактики безнадзорности и правонарушений несовершеннолетних, расположенных на территории муниципального образования «</w:t>
      </w:r>
      <w:proofErr w:type="spellStart"/>
      <w:r w:rsidR="00D928F4" w:rsidRPr="00D1678C">
        <w:rPr>
          <w:sz w:val="28"/>
          <w:szCs w:val="28"/>
        </w:rPr>
        <w:t>Шумячский</w:t>
      </w:r>
      <w:proofErr w:type="spellEnd"/>
      <w:r w:rsidR="00D928F4" w:rsidRPr="00D1678C">
        <w:rPr>
          <w:sz w:val="28"/>
          <w:szCs w:val="28"/>
        </w:rPr>
        <w:t xml:space="preserve"> район» Смоленской области,  представители образовательных учреждений, социальные педагоги, классные руководители.</w:t>
      </w:r>
    </w:p>
    <w:p w:rsidR="00D928F4" w:rsidRPr="00D1678C" w:rsidRDefault="00D928F4" w:rsidP="00DB193C">
      <w:pPr>
        <w:jc w:val="both"/>
        <w:rPr>
          <w:sz w:val="28"/>
          <w:szCs w:val="28"/>
        </w:rPr>
      </w:pPr>
      <w:r w:rsidRPr="00D1678C">
        <w:rPr>
          <w:sz w:val="28"/>
          <w:szCs w:val="28"/>
        </w:rPr>
        <w:tab/>
        <w:t>Координирующая роль Комиссии осуществлялась через организацию заседаний Комиссии, оказание методической и консультативно</w:t>
      </w:r>
      <w:r>
        <w:rPr>
          <w:sz w:val="28"/>
          <w:szCs w:val="28"/>
        </w:rPr>
        <w:t>й помощи, осуществление</w:t>
      </w:r>
      <w:r w:rsidRPr="00D1678C">
        <w:rPr>
          <w:sz w:val="28"/>
          <w:szCs w:val="28"/>
        </w:rPr>
        <w:t xml:space="preserve"> личных консультаций, нормативно - правовую, аналитическую и информационную деятельность, организацию мероприятий районного уровня, направленных на решение проблем, связанных с профилактикой безнадзорности и правонарушений несовершеннолетних, защитой их прав и законных интересов.</w:t>
      </w:r>
    </w:p>
    <w:p w:rsidR="00D928F4" w:rsidRPr="00D1678C" w:rsidRDefault="00D928F4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Работа проводилась по следующим направлениям:</w:t>
      </w:r>
    </w:p>
    <w:p w:rsidR="00D928F4" w:rsidRPr="00D1678C" w:rsidRDefault="00D928F4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 xml:space="preserve">- повышение эффективности межведомственного взаимодействия органов и учреждений системы профилактики в сфере профилактики безнадзорности, беспризорности и </w:t>
      </w:r>
      <w:proofErr w:type="gramStart"/>
      <w:r w:rsidRPr="00D1678C">
        <w:rPr>
          <w:rFonts w:ascii="Times New Roman" w:hAnsi="Times New Roman"/>
          <w:sz w:val="28"/>
          <w:szCs w:val="28"/>
        </w:rPr>
        <w:t>правонарушений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и антиобщественных действий несовершеннолетних;</w:t>
      </w:r>
    </w:p>
    <w:p w:rsidR="00D928F4" w:rsidRPr="00D1678C" w:rsidRDefault="00D928F4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-своевременное выявление, учет и организация индивидуальной профилактической работы в отношении несовершеннолетних и семей, находящихся в социально опасном и трудном положении;</w:t>
      </w:r>
    </w:p>
    <w:p w:rsidR="00D928F4" w:rsidRPr="00D1678C" w:rsidRDefault="00D928F4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- повышение качества индивидуальной профилактической и реабилитационной работы органов и учреждений системы профилактики муниципального образования «</w:t>
      </w:r>
      <w:proofErr w:type="spellStart"/>
      <w:r w:rsidRPr="00D1678C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D1678C">
        <w:rPr>
          <w:rFonts w:ascii="Times New Roman" w:hAnsi="Times New Roman"/>
          <w:sz w:val="28"/>
          <w:szCs w:val="28"/>
        </w:rPr>
        <w:t xml:space="preserve"> район» Смоленской области с несовершеннолетними и семьями, находящимися в социально опасном положении.</w:t>
      </w:r>
    </w:p>
    <w:p w:rsidR="00B0672D" w:rsidRPr="00B0672D" w:rsidRDefault="00D928F4" w:rsidP="00DB193C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78C">
        <w:rPr>
          <w:rFonts w:ascii="Times New Roman" w:hAnsi="Times New Roman" w:cs="Times New Roman"/>
          <w:sz w:val="28"/>
          <w:szCs w:val="28"/>
        </w:rPr>
        <w:t>По каждому материалу, поступившему на рассмотрение, обязательно всесторонне, полно и объективно выясняются обстоятельства дела для разрешения его в соответствии с законом. Дело об административном прав</w:t>
      </w:r>
      <w:r>
        <w:rPr>
          <w:rFonts w:ascii="Times New Roman" w:hAnsi="Times New Roman" w:cs="Times New Roman"/>
          <w:sz w:val="28"/>
          <w:szCs w:val="28"/>
        </w:rPr>
        <w:t>онарушении рассматривается в 15</w:t>
      </w:r>
      <w:r w:rsidRPr="00D1678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78C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D1678C">
        <w:rPr>
          <w:rFonts w:ascii="Times New Roman" w:hAnsi="Times New Roman" w:cs="Times New Roman"/>
          <w:sz w:val="28"/>
          <w:szCs w:val="28"/>
        </w:rPr>
        <w:t xml:space="preserve"> срок с момента получения протокола об административном правонарушении.</w:t>
      </w:r>
      <w:r w:rsidR="00B0672D" w:rsidRPr="00D1678C">
        <w:rPr>
          <w:rFonts w:ascii="Times New Roman" w:hAnsi="Times New Roman"/>
          <w:sz w:val="28"/>
          <w:szCs w:val="28"/>
        </w:rPr>
        <w:t xml:space="preserve"> </w:t>
      </w:r>
    </w:p>
    <w:p w:rsidR="00B0672D" w:rsidRPr="00D1678C" w:rsidRDefault="00B0672D" w:rsidP="00DB193C">
      <w:pPr>
        <w:pStyle w:val="13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1678C">
        <w:rPr>
          <w:rFonts w:ascii="Times New Roman" w:hAnsi="Times New Roman" w:cs="Times New Roman"/>
          <w:sz w:val="28"/>
          <w:szCs w:val="28"/>
        </w:rPr>
        <w:lastRenderedPageBreak/>
        <w:t>При рассмотрении персональных дел в отношении несовершеннолетних проводи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D1678C">
        <w:rPr>
          <w:rFonts w:ascii="Times New Roman" w:hAnsi="Times New Roman" w:cs="Times New Roman"/>
          <w:sz w:val="28"/>
          <w:szCs w:val="28"/>
        </w:rPr>
        <w:t xml:space="preserve"> анализ причин и условий совершения несовершеннолетним пр</w:t>
      </w:r>
      <w:r>
        <w:rPr>
          <w:rFonts w:ascii="Times New Roman" w:hAnsi="Times New Roman" w:cs="Times New Roman"/>
          <w:sz w:val="28"/>
          <w:szCs w:val="28"/>
        </w:rPr>
        <w:t xml:space="preserve">авонарушения, изучались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D1678C">
        <w:rPr>
          <w:rFonts w:ascii="Times New Roman" w:hAnsi="Times New Roman" w:cs="Times New Roman"/>
          <w:sz w:val="28"/>
          <w:szCs w:val="28"/>
        </w:rPr>
        <w:t>бытовые условия нахождения несовершеннолетнего в семье: отношение родителей к выполнению родительских обязанностей, влияние родителей на подростка, принима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D1678C">
        <w:rPr>
          <w:rFonts w:ascii="Times New Roman" w:hAnsi="Times New Roman" w:cs="Times New Roman"/>
          <w:sz w:val="28"/>
          <w:szCs w:val="28"/>
        </w:rPr>
        <w:t xml:space="preserve"> ли надлежащие меры к развитию, обучению, воспитанию детей, заботятся ли о здоровье детей, об их нравственном и духовном развитии. При рассмотрении материалов в отношении несовершеннолетних обязательно изуча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D1678C">
        <w:rPr>
          <w:rFonts w:ascii="Times New Roman" w:hAnsi="Times New Roman" w:cs="Times New Roman"/>
          <w:sz w:val="28"/>
          <w:szCs w:val="28"/>
        </w:rPr>
        <w:t xml:space="preserve"> характеристика подростка по месту учебы, окружение подростка вне дома и школы. Вся информация фиксир</w:t>
      </w:r>
      <w:r>
        <w:rPr>
          <w:rFonts w:ascii="Times New Roman" w:hAnsi="Times New Roman" w:cs="Times New Roman"/>
          <w:sz w:val="28"/>
          <w:szCs w:val="28"/>
        </w:rPr>
        <w:t>овалась</w:t>
      </w:r>
      <w:r w:rsidRPr="00D1678C">
        <w:rPr>
          <w:rFonts w:ascii="Times New Roman" w:hAnsi="Times New Roman" w:cs="Times New Roman"/>
          <w:sz w:val="28"/>
          <w:szCs w:val="28"/>
        </w:rPr>
        <w:t xml:space="preserve"> в протоколе заседания Комиссии. </w:t>
      </w:r>
      <w:r w:rsidRPr="00D167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 рассмотрении главной задачей явля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лось</w:t>
      </w:r>
      <w:r w:rsidRPr="00D1678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изучение причин, побудивших подростка к правонарушению. </w:t>
      </w:r>
    </w:p>
    <w:p w:rsidR="00B0672D" w:rsidRPr="00007306" w:rsidRDefault="00B0672D" w:rsidP="00DB193C">
      <w:pPr>
        <w:pStyle w:val="1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78C">
        <w:rPr>
          <w:rFonts w:ascii="Times New Roman" w:hAnsi="Times New Roman" w:cs="Times New Roman"/>
          <w:sz w:val="28"/>
          <w:szCs w:val="28"/>
        </w:rPr>
        <w:t>Ежеквартально на заседаниях Комиссии анализир</w:t>
      </w:r>
      <w:r>
        <w:rPr>
          <w:rFonts w:ascii="Times New Roman" w:hAnsi="Times New Roman" w:cs="Times New Roman"/>
          <w:sz w:val="28"/>
          <w:szCs w:val="28"/>
        </w:rPr>
        <w:t>овалось</w:t>
      </w:r>
      <w:r w:rsidRPr="00D1678C">
        <w:rPr>
          <w:rFonts w:ascii="Times New Roman" w:hAnsi="Times New Roman" w:cs="Times New Roman"/>
          <w:sz w:val="28"/>
          <w:szCs w:val="28"/>
        </w:rPr>
        <w:t xml:space="preserve"> состояние подростковой преступности, где выявля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D1678C">
        <w:rPr>
          <w:rFonts w:ascii="Times New Roman" w:hAnsi="Times New Roman" w:cs="Times New Roman"/>
          <w:sz w:val="28"/>
          <w:szCs w:val="28"/>
        </w:rPr>
        <w:t xml:space="preserve"> причины и условия совершения несовершеннолетними правонарушений. </w:t>
      </w:r>
    </w:p>
    <w:p w:rsidR="00B0672D" w:rsidRPr="00D1678C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Анализ подростковой преступности показывает, что за 202</w:t>
      </w:r>
      <w:r>
        <w:rPr>
          <w:rFonts w:ascii="Times New Roman" w:hAnsi="Times New Roman"/>
          <w:sz w:val="28"/>
          <w:szCs w:val="28"/>
        </w:rPr>
        <w:t>4</w:t>
      </w:r>
      <w:r w:rsidRPr="00D1678C">
        <w:rPr>
          <w:rFonts w:ascii="Times New Roman" w:hAnsi="Times New Roman"/>
          <w:sz w:val="28"/>
          <w:szCs w:val="28"/>
        </w:rPr>
        <w:t xml:space="preserve"> год преступлений совершенных несовершеннолетними и при их участии </w:t>
      </w:r>
      <w:r>
        <w:rPr>
          <w:rFonts w:ascii="Times New Roman" w:hAnsi="Times New Roman"/>
          <w:sz w:val="28"/>
          <w:szCs w:val="28"/>
        </w:rPr>
        <w:t>не зарегистрировано</w:t>
      </w:r>
      <w:r w:rsidRPr="00D1678C">
        <w:rPr>
          <w:rFonts w:ascii="Times New Roman" w:hAnsi="Times New Roman"/>
          <w:sz w:val="28"/>
          <w:szCs w:val="28"/>
        </w:rPr>
        <w:t xml:space="preserve">, в отношении несовершеннолетних не зарегистрировано преступлений. </w:t>
      </w:r>
    </w:p>
    <w:p w:rsidR="00B0672D" w:rsidRPr="00D1678C" w:rsidRDefault="00B0672D" w:rsidP="00DB193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Pr="00D1678C">
        <w:rPr>
          <w:rFonts w:ascii="Times New Roman" w:hAnsi="Times New Roman"/>
          <w:sz w:val="28"/>
          <w:szCs w:val="28"/>
        </w:rPr>
        <w:t>профилактики  подростковой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преступности, совершения противоправных деяний в отношении малолетних  и   несовершеннолетних на территории муниципального образования были   предприняты следующие меры:</w:t>
      </w:r>
    </w:p>
    <w:p w:rsidR="00B0672D" w:rsidRPr="00D1678C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 xml:space="preserve">- совместно с сотрудниками Пункта полиции по </w:t>
      </w:r>
      <w:proofErr w:type="spellStart"/>
      <w:r w:rsidRPr="00D1678C">
        <w:rPr>
          <w:rFonts w:ascii="Times New Roman" w:hAnsi="Times New Roman"/>
          <w:sz w:val="28"/>
          <w:szCs w:val="28"/>
        </w:rPr>
        <w:t>Шумячскому</w:t>
      </w:r>
      <w:proofErr w:type="spellEnd"/>
      <w:r w:rsidRPr="00D167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678C">
        <w:rPr>
          <w:rFonts w:ascii="Times New Roman" w:hAnsi="Times New Roman"/>
          <w:sz w:val="28"/>
          <w:szCs w:val="28"/>
        </w:rPr>
        <w:t>району  члены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принимали  участие:  в оперативно – профилак</w:t>
      </w:r>
      <w:r>
        <w:rPr>
          <w:rFonts w:ascii="Times New Roman" w:hAnsi="Times New Roman"/>
          <w:sz w:val="28"/>
          <w:szCs w:val="28"/>
        </w:rPr>
        <w:t>тических мероприятиях: «Семья»</w:t>
      </w:r>
      <w:r w:rsidRPr="00D1678C">
        <w:rPr>
          <w:rFonts w:ascii="Times New Roman" w:hAnsi="Times New Roman"/>
          <w:sz w:val="28"/>
          <w:szCs w:val="28"/>
        </w:rPr>
        <w:t>, « Помоги пойти учиться»</w:t>
      </w:r>
      <w:r>
        <w:rPr>
          <w:rFonts w:ascii="Times New Roman" w:hAnsi="Times New Roman"/>
          <w:sz w:val="28"/>
          <w:szCs w:val="28"/>
        </w:rPr>
        <w:t>, «Защита»;</w:t>
      </w:r>
    </w:p>
    <w:p w:rsidR="00B0672D" w:rsidRPr="00D1678C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-</w:t>
      </w:r>
      <w:r w:rsidR="00C024B8">
        <w:rPr>
          <w:rFonts w:ascii="Times New Roman" w:hAnsi="Times New Roman"/>
          <w:sz w:val="28"/>
          <w:szCs w:val="28"/>
        </w:rPr>
        <w:t xml:space="preserve"> </w:t>
      </w:r>
      <w:r w:rsidRPr="00D1678C">
        <w:rPr>
          <w:rFonts w:ascii="Times New Roman" w:hAnsi="Times New Roman"/>
          <w:sz w:val="28"/>
          <w:szCs w:val="28"/>
        </w:rPr>
        <w:t xml:space="preserve">на период проведения оперативно профилактических мероприятий </w:t>
      </w:r>
      <w:proofErr w:type="gramStart"/>
      <w:r w:rsidRPr="00D1678C">
        <w:rPr>
          <w:rFonts w:ascii="Times New Roman" w:hAnsi="Times New Roman"/>
          <w:sz w:val="28"/>
          <w:szCs w:val="28"/>
        </w:rPr>
        <w:t>разрабатывались  планы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– графики выезда мобильных групп;</w:t>
      </w:r>
    </w:p>
    <w:p w:rsidR="00B0672D" w:rsidRPr="00D1678C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 w:rsidRPr="00D1678C">
        <w:rPr>
          <w:rFonts w:ascii="Times New Roman" w:hAnsi="Times New Roman"/>
          <w:sz w:val="28"/>
          <w:szCs w:val="28"/>
        </w:rPr>
        <w:t>ежеквартально  на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заседаниях Комиссии заслушивалась информация о состоянии преступности и правонарушений среди несовершеннолетних в </w:t>
      </w:r>
      <w:proofErr w:type="spellStart"/>
      <w:r w:rsidRPr="00D1678C">
        <w:rPr>
          <w:rFonts w:ascii="Times New Roman" w:hAnsi="Times New Roman"/>
          <w:sz w:val="28"/>
          <w:szCs w:val="28"/>
        </w:rPr>
        <w:t>Шумячском</w:t>
      </w:r>
      <w:proofErr w:type="spellEnd"/>
      <w:r w:rsidRPr="00D1678C">
        <w:rPr>
          <w:rFonts w:ascii="Times New Roman" w:hAnsi="Times New Roman"/>
          <w:sz w:val="28"/>
          <w:szCs w:val="28"/>
        </w:rPr>
        <w:t xml:space="preserve"> районе и мерах по их профилактике;</w:t>
      </w:r>
    </w:p>
    <w:p w:rsidR="00B0672D" w:rsidRPr="00D1678C" w:rsidRDefault="00B0672D" w:rsidP="00DB193C">
      <w:pPr>
        <w:pStyle w:val="aa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-</w:t>
      </w:r>
      <w:proofErr w:type="gramStart"/>
      <w:r w:rsidRPr="00D1678C">
        <w:rPr>
          <w:rFonts w:ascii="Times New Roman" w:hAnsi="Times New Roman"/>
          <w:sz w:val="28"/>
          <w:szCs w:val="28"/>
        </w:rPr>
        <w:t>осуществлялись  мероприятия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по своевременному выявлению несовершеннолетних, находящихся в социально опасном положении, организовывалась их реабилитация </w:t>
      </w:r>
      <w:r w:rsidRPr="00D1678C">
        <w:rPr>
          <w:rFonts w:ascii="Times New Roman" w:hAnsi="Times New Roman"/>
          <w:sz w:val="28"/>
          <w:szCs w:val="28"/>
          <w:u w:val="single"/>
        </w:rPr>
        <w:t>(</w:t>
      </w:r>
      <w:r w:rsidRPr="00D1678C">
        <w:rPr>
          <w:rFonts w:ascii="Times New Roman" w:hAnsi="Times New Roman"/>
          <w:sz w:val="28"/>
          <w:szCs w:val="28"/>
        </w:rPr>
        <w:t xml:space="preserve">выявлено </w:t>
      </w:r>
      <w:r>
        <w:rPr>
          <w:rFonts w:ascii="Times New Roman" w:hAnsi="Times New Roman"/>
          <w:sz w:val="28"/>
          <w:szCs w:val="28"/>
        </w:rPr>
        <w:t>5</w:t>
      </w:r>
      <w:r w:rsidRPr="00D1678C">
        <w:rPr>
          <w:rFonts w:ascii="Times New Roman" w:hAnsi="Times New Roman"/>
          <w:sz w:val="28"/>
          <w:szCs w:val="28"/>
        </w:rPr>
        <w:t xml:space="preserve"> семей, находящихся в социально опасном положении);</w:t>
      </w:r>
    </w:p>
    <w:p w:rsidR="00B0672D" w:rsidRPr="00D1678C" w:rsidRDefault="00B0672D" w:rsidP="00DB193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1678C">
        <w:rPr>
          <w:rFonts w:ascii="Times New Roman" w:hAnsi="Times New Roman"/>
          <w:sz w:val="28"/>
          <w:szCs w:val="28"/>
        </w:rPr>
        <w:tab/>
        <w:t>-</w:t>
      </w:r>
      <w:proofErr w:type="gramStart"/>
      <w:r w:rsidRPr="00D1678C">
        <w:rPr>
          <w:rFonts w:ascii="Times New Roman" w:hAnsi="Times New Roman"/>
          <w:sz w:val="28"/>
          <w:szCs w:val="28"/>
        </w:rPr>
        <w:t>проводилась  профилактическая</w:t>
      </w:r>
      <w:proofErr w:type="gramEnd"/>
      <w:r w:rsidRPr="00D1678C">
        <w:rPr>
          <w:rFonts w:ascii="Times New Roman" w:hAnsi="Times New Roman"/>
          <w:sz w:val="28"/>
          <w:szCs w:val="28"/>
        </w:rPr>
        <w:t xml:space="preserve"> работа по недопущению жестокого обращения с детьми</w:t>
      </w:r>
      <w:r>
        <w:rPr>
          <w:rFonts w:ascii="Times New Roman" w:hAnsi="Times New Roman"/>
          <w:sz w:val="28"/>
          <w:szCs w:val="28"/>
        </w:rPr>
        <w:t>.</w:t>
      </w:r>
    </w:p>
    <w:p w:rsidR="00D928F4" w:rsidRDefault="00D928F4" w:rsidP="00DB193C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D928F4" w:rsidRPr="00FF1A8C" w:rsidRDefault="005F5DAA" w:rsidP="00DB193C">
      <w:pPr>
        <w:pStyle w:val="aa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2.5.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4.</w:t>
      </w:r>
      <w:r w:rsidR="006C0538" w:rsidRPr="00FF1A8C">
        <w:rPr>
          <w:rFonts w:ascii="Times New Roman" w:hAnsi="Times New Roman"/>
          <w:b/>
          <w:i/>
          <w:sz w:val="28"/>
          <w:szCs w:val="28"/>
        </w:rPr>
        <w:t>Сектор</w:t>
      </w:r>
      <w:proofErr w:type="gramEnd"/>
      <w:r w:rsidR="006C0538" w:rsidRPr="00FF1A8C">
        <w:rPr>
          <w:rFonts w:ascii="Times New Roman" w:hAnsi="Times New Roman"/>
          <w:b/>
          <w:i/>
          <w:sz w:val="28"/>
          <w:szCs w:val="28"/>
        </w:rPr>
        <w:t xml:space="preserve"> опеки и попечительства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  <w:t xml:space="preserve">Для регулирования организации и форм деятельности, определяющих порядок работы, по опеке и попечительству разработаны и действуют </w:t>
      </w:r>
      <w:r w:rsidR="006812C7">
        <w:rPr>
          <w:sz w:val="28"/>
          <w:szCs w:val="28"/>
        </w:rPr>
        <w:t>9</w:t>
      </w:r>
      <w:r w:rsidRPr="00D928F4">
        <w:rPr>
          <w:sz w:val="28"/>
          <w:szCs w:val="28"/>
        </w:rPr>
        <w:t xml:space="preserve"> регламентов: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sz w:val="28"/>
          <w:szCs w:val="28"/>
        </w:rPr>
        <w:tab/>
      </w:r>
      <w:r w:rsidR="008E0A7F">
        <w:rPr>
          <w:sz w:val="28"/>
          <w:szCs w:val="28"/>
        </w:rPr>
        <w:t>-</w:t>
      </w:r>
      <w:r w:rsidRPr="00D928F4">
        <w:rPr>
          <w:color w:val="000000"/>
          <w:sz w:val="28"/>
          <w:szCs w:val="28"/>
        </w:rPr>
        <w:t>Объявление несовершеннолетнего полностью дееспособным (эмансипированным);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Назначение опекуном или попечителем гражданина, выразившего желание стать опекуном или попечителем несовершеннолетних граждан;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Выдача заключения о возможности временной передачи ребенка (детей) в семью граждан, постоянно проживающих на территории Российской Федерации;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lastRenderedPageBreak/>
        <w:tab/>
        <w:t>- Принятие органами опеки и попечительства решения, обязывающего родителей (одного из них) не препятствовать общению близких родственников с ребенком;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Назначение опекунов или попечителей в отношении недееспособных или не полностью дееспособных граждан;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Выдача разрешения на изменение имени ребенка, не достигшего возраста 14 лет, а также на изменение присвоенной ему фамилии на фамилию другого родителя;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Выдача заключения о возможности гражданина быть усыновителем;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</w:r>
      <w:r w:rsidR="008E0A7F">
        <w:rPr>
          <w:color w:val="000000"/>
          <w:sz w:val="28"/>
          <w:szCs w:val="28"/>
        </w:rPr>
        <w:t xml:space="preserve">- </w:t>
      </w:r>
      <w:r w:rsidRPr="00D928F4">
        <w:rPr>
          <w:color w:val="000000"/>
          <w:sz w:val="28"/>
          <w:szCs w:val="28"/>
        </w:rPr>
        <w:t>Выдача органами опеки и попечительства предварительного разрешения, затрагивающего осуществление имущественных прав подопечных;</w:t>
      </w:r>
    </w:p>
    <w:p w:rsid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 xml:space="preserve">           - Назначение ежемесячной денежной выплаты на содержание ребенка в семье опекуна (попечителя) и приемной семье</w:t>
      </w:r>
      <w:r w:rsidR="006812C7">
        <w:rPr>
          <w:color w:val="000000"/>
          <w:sz w:val="28"/>
          <w:szCs w:val="28"/>
        </w:rPr>
        <w:t>;</w:t>
      </w:r>
    </w:p>
    <w:p w:rsidR="006812C7" w:rsidRPr="00D928F4" w:rsidRDefault="006812C7" w:rsidP="00DB1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Установление опеки, попечительства (в том числе предварительная опека и попечительство), патроната, освобождение опекуна (попечителя) от исполнения своих обязанностей в отношении несовершеннолетних граждан.</w:t>
      </w:r>
    </w:p>
    <w:p w:rsidR="00D928F4" w:rsidRPr="00D928F4" w:rsidRDefault="00D928F4" w:rsidP="00DB193C">
      <w:pPr>
        <w:jc w:val="both"/>
        <w:rPr>
          <w:color w:val="000000"/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 xml:space="preserve">Специалисты сектора </w:t>
      </w:r>
      <w:r w:rsidRPr="00D928F4">
        <w:rPr>
          <w:sz w:val="28"/>
          <w:szCs w:val="28"/>
        </w:rPr>
        <w:t xml:space="preserve">постоянно работают в тесном взаимодействии с образовательными учреждениями района, Отделом по социальной защите населения, Комиссией по делам несовершеннолетних и защите их прав, органами внутренних дел, судом, прокуратурой, </w:t>
      </w:r>
      <w:r w:rsidRPr="00D928F4">
        <w:rPr>
          <w:color w:val="000000"/>
          <w:sz w:val="28"/>
          <w:szCs w:val="28"/>
        </w:rPr>
        <w:t>Администрациями сельских и Отделом городского хозяйства Администрации муниципального образования «</w:t>
      </w:r>
      <w:proofErr w:type="spellStart"/>
      <w:r w:rsidRPr="00D928F4">
        <w:rPr>
          <w:color w:val="000000"/>
          <w:sz w:val="28"/>
          <w:szCs w:val="28"/>
        </w:rPr>
        <w:t>Шумячский</w:t>
      </w:r>
      <w:proofErr w:type="spellEnd"/>
      <w:r w:rsidRPr="00D928F4">
        <w:rPr>
          <w:color w:val="000000"/>
          <w:sz w:val="28"/>
          <w:szCs w:val="28"/>
        </w:rPr>
        <w:t xml:space="preserve"> район» Смоленской области, </w:t>
      </w:r>
      <w:r w:rsidRPr="00D928F4">
        <w:rPr>
          <w:sz w:val="28"/>
          <w:szCs w:val="28"/>
        </w:rPr>
        <w:t>проводят систематическую работу по защите личных и имущественных прав несовершеннолетних и совершеннолетних недееспособных граждан</w:t>
      </w:r>
      <w:r w:rsidRPr="00D928F4">
        <w:t>.</w:t>
      </w:r>
      <w:r w:rsidRPr="00D928F4">
        <w:rPr>
          <w:sz w:val="28"/>
          <w:szCs w:val="28"/>
        </w:rPr>
        <w:t xml:space="preserve"> 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Специалисты работают в соответствии с планом работы Отдела по образованию и индивидуальным планом сектора опеки и попечительства.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Основными направлениями деятельности по опеке и попечительству являются: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 xml:space="preserve">- соблюдение законных прав и интересов несовершеннолетних, в том числе детей - сирот и детей, оставшихся без попечения родителей, и </w:t>
      </w:r>
      <w:r w:rsidRPr="00D928F4">
        <w:rPr>
          <w:sz w:val="28"/>
          <w:szCs w:val="28"/>
        </w:rPr>
        <w:t>совершеннолетних недееспособных граждан</w:t>
      </w:r>
      <w:r w:rsidRPr="00D928F4">
        <w:t>;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выявление и устройство детей, оставшихся без попечения родителей, а также имеющих родителей, но нуждающихся в помощи государства;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>- создание условий, обеспечивающих различные формы устройства детей – сирот и детей, оставшихся без попечения родителей: усыновление (удочерение), опека (попечительство), приемные семьи, направления в учреждения государственной поддержки детства;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 xml:space="preserve">- защита жилищных и имущественных прав несовершеннолетних, в том числе детей – сирот и детей, оставшихся без попечения родителей, и </w:t>
      </w:r>
      <w:r w:rsidRPr="00D928F4">
        <w:rPr>
          <w:sz w:val="28"/>
          <w:szCs w:val="28"/>
        </w:rPr>
        <w:t>совершеннолетних недееспособных граждан</w:t>
      </w:r>
      <w:r w:rsidRPr="00D928F4">
        <w:t>;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color w:val="000000"/>
          <w:sz w:val="28"/>
          <w:szCs w:val="28"/>
        </w:rPr>
        <w:tab/>
        <w:t xml:space="preserve">- профилактика семейного неблагополучия. </w:t>
      </w:r>
    </w:p>
    <w:p w:rsidR="00D928F4" w:rsidRPr="00D928F4" w:rsidRDefault="00D928F4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  <w:t xml:space="preserve">В соответствии с постановлением Правительства РФ от 18.05.2009 г. № 423 проводятся контрольные обследования условий жизни опекаемых (подопечных), приемных, усыновленных детей и совершеннолетних недееспособных </w:t>
      </w:r>
      <w:proofErr w:type="gramStart"/>
      <w:r w:rsidRPr="00D928F4">
        <w:rPr>
          <w:sz w:val="28"/>
          <w:szCs w:val="28"/>
        </w:rPr>
        <w:t xml:space="preserve">граждан </w:t>
      </w:r>
      <w:r w:rsidR="008E0A7F">
        <w:rPr>
          <w:sz w:val="28"/>
          <w:szCs w:val="28"/>
        </w:rPr>
        <w:t xml:space="preserve"> </w:t>
      </w:r>
      <w:r w:rsidRPr="00D928F4">
        <w:rPr>
          <w:sz w:val="28"/>
          <w:szCs w:val="28"/>
        </w:rPr>
        <w:t>(</w:t>
      </w:r>
      <w:proofErr w:type="gramEnd"/>
      <w:r w:rsidRPr="00D928F4">
        <w:rPr>
          <w:sz w:val="28"/>
          <w:szCs w:val="28"/>
        </w:rPr>
        <w:t>за 202</w:t>
      </w:r>
      <w:r w:rsidR="00C024B8">
        <w:rPr>
          <w:sz w:val="28"/>
          <w:szCs w:val="28"/>
        </w:rPr>
        <w:t>4</w:t>
      </w:r>
      <w:r w:rsidRPr="00D928F4">
        <w:rPr>
          <w:sz w:val="28"/>
          <w:szCs w:val="28"/>
        </w:rPr>
        <w:t xml:space="preserve"> года проведено </w:t>
      </w:r>
      <w:r w:rsidR="00C024B8">
        <w:rPr>
          <w:sz w:val="28"/>
          <w:szCs w:val="28"/>
        </w:rPr>
        <w:t>168</w:t>
      </w:r>
      <w:r w:rsidRPr="00D928F4">
        <w:rPr>
          <w:sz w:val="28"/>
          <w:szCs w:val="28"/>
        </w:rPr>
        <w:t xml:space="preserve"> обследований).</w:t>
      </w:r>
    </w:p>
    <w:p w:rsidR="006812C7" w:rsidRPr="00D928F4" w:rsidRDefault="008E0A7F" w:rsidP="00DB1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6812C7">
        <w:rPr>
          <w:color w:val="000000"/>
          <w:sz w:val="28"/>
          <w:szCs w:val="28"/>
        </w:rPr>
        <w:t xml:space="preserve">В </w:t>
      </w:r>
      <w:r w:rsidR="006812C7" w:rsidRPr="00D928F4">
        <w:rPr>
          <w:color w:val="000000"/>
          <w:sz w:val="28"/>
          <w:szCs w:val="28"/>
        </w:rPr>
        <w:t>202</w:t>
      </w:r>
      <w:r w:rsidR="00C024B8">
        <w:rPr>
          <w:color w:val="000000"/>
          <w:sz w:val="28"/>
          <w:szCs w:val="28"/>
        </w:rPr>
        <w:t>4</w:t>
      </w:r>
      <w:r w:rsidR="006812C7" w:rsidRPr="00D928F4">
        <w:rPr>
          <w:color w:val="000000"/>
          <w:sz w:val="28"/>
          <w:szCs w:val="28"/>
        </w:rPr>
        <w:t xml:space="preserve"> </w:t>
      </w:r>
      <w:proofErr w:type="gramStart"/>
      <w:r w:rsidR="006812C7" w:rsidRPr="00D928F4">
        <w:rPr>
          <w:color w:val="000000"/>
          <w:sz w:val="28"/>
          <w:szCs w:val="28"/>
        </w:rPr>
        <w:t>год</w:t>
      </w:r>
      <w:r w:rsidR="006812C7">
        <w:rPr>
          <w:color w:val="000000"/>
          <w:sz w:val="28"/>
          <w:szCs w:val="28"/>
        </w:rPr>
        <w:t>у</w:t>
      </w:r>
      <w:r w:rsidR="006812C7" w:rsidRPr="00D928F4">
        <w:rPr>
          <w:color w:val="000000"/>
          <w:sz w:val="28"/>
          <w:szCs w:val="28"/>
        </w:rPr>
        <w:t xml:space="preserve">  был</w:t>
      </w:r>
      <w:proofErr w:type="gramEnd"/>
      <w:r w:rsidR="006812C7" w:rsidRPr="00D928F4">
        <w:rPr>
          <w:color w:val="000000"/>
          <w:sz w:val="28"/>
          <w:szCs w:val="28"/>
        </w:rPr>
        <w:t xml:space="preserve"> выявлен </w:t>
      </w:r>
      <w:r w:rsidR="00C024B8">
        <w:rPr>
          <w:color w:val="000000"/>
          <w:sz w:val="28"/>
          <w:szCs w:val="28"/>
        </w:rPr>
        <w:t>1</w:t>
      </w:r>
      <w:r w:rsidR="006812C7" w:rsidRPr="00D928F4">
        <w:rPr>
          <w:color w:val="000000"/>
          <w:sz w:val="28"/>
          <w:szCs w:val="28"/>
        </w:rPr>
        <w:t xml:space="preserve"> несовершеннолетн</w:t>
      </w:r>
      <w:r w:rsidR="006812C7">
        <w:rPr>
          <w:color w:val="000000"/>
          <w:sz w:val="28"/>
          <w:szCs w:val="28"/>
        </w:rPr>
        <w:t>и</w:t>
      </w:r>
      <w:r w:rsidR="00C024B8">
        <w:rPr>
          <w:color w:val="000000"/>
          <w:sz w:val="28"/>
          <w:szCs w:val="28"/>
        </w:rPr>
        <w:t>й</w:t>
      </w:r>
      <w:r w:rsidR="006812C7">
        <w:rPr>
          <w:color w:val="000000"/>
          <w:sz w:val="28"/>
          <w:szCs w:val="28"/>
        </w:rPr>
        <w:t xml:space="preserve">, </w:t>
      </w:r>
      <w:r w:rsidR="006812C7" w:rsidRPr="00473C5B">
        <w:rPr>
          <w:color w:val="000000"/>
          <w:sz w:val="28"/>
          <w:szCs w:val="28"/>
        </w:rPr>
        <w:t xml:space="preserve"> </w:t>
      </w:r>
      <w:r w:rsidR="006812C7">
        <w:rPr>
          <w:color w:val="000000"/>
          <w:sz w:val="28"/>
          <w:szCs w:val="28"/>
        </w:rPr>
        <w:t>оставши</w:t>
      </w:r>
      <w:r w:rsidR="00C024B8">
        <w:rPr>
          <w:color w:val="000000"/>
          <w:sz w:val="28"/>
          <w:szCs w:val="28"/>
        </w:rPr>
        <w:t>йся</w:t>
      </w:r>
      <w:r w:rsidR="006812C7" w:rsidRPr="00D928F4">
        <w:rPr>
          <w:color w:val="000000"/>
          <w:sz w:val="28"/>
          <w:szCs w:val="28"/>
        </w:rPr>
        <w:t xml:space="preserve"> без попечения родителей, которы</w:t>
      </w:r>
      <w:r w:rsidR="00C024B8">
        <w:rPr>
          <w:color w:val="000000"/>
          <w:sz w:val="28"/>
          <w:szCs w:val="28"/>
        </w:rPr>
        <w:t>й</w:t>
      </w:r>
      <w:r w:rsidR="006812C7" w:rsidRPr="00D928F4">
        <w:rPr>
          <w:color w:val="000000"/>
          <w:sz w:val="28"/>
          <w:szCs w:val="28"/>
        </w:rPr>
        <w:t xml:space="preserve"> был передан в организацию для детей-сирот и детей, оставшихся без попечения родителей</w:t>
      </w:r>
      <w:r w:rsidR="006812C7">
        <w:rPr>
          <w:color w:val="000000"/>
          <w:sz w:val="28"/>
          <w:szCs w:val="28"/>
        </w:rPr>
        <w:t>.</w:t>
      </w:r>
    </w:p>
    <w:p w:rsidR="00C024B8" w:rsidRPr="00D928F4" w:rsidRDefault="006812C7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</w:r>
      <w:r w:rsidR="00C024B8">
        <w:rPr>
          <w:sz w:val="28"/>
          <w:szCs w:val="28"/>
        </w:rPr>
        <w:t>В</w:t>
      </w:r>
      <w:r w:rsidR="00C024B8" w:rsidRPr="00D928F4">
        <w:rPr>
          <w:sz w:val="28"/>
          <w:szCs w:val="28"/>
        </w:rPr>
        <w:t xml:space="preserve"> 202</w:t>
      </w:r>
      <w:r w:rsidR="00C024B8">
        <w:rPr>
          <w:sz w:val="28"/>
          <w:szCs w:val="28"/>
        </w:rPr>
        <w:t>4</w:t>
      </w:r>
      <w:r w:rsidR="00C024B8" w:rsidRPr="00D928F4">
        <w:rPr>
          <w:sz w:val="28"/>
          <w:szCs w:val="28"/>
        </w:rPr>
        <w:t xml:space="preserve"> году не было случаев лишения родительских прав и </w:t>
      </w:r>
      <w:r w:rsidR="00C024B8">
        <w:rPr>
          <w:sz w:val="28"/>
          <w:szCs w:val="28"/>
        </w:rPr>
        <w:t xml:space="preserve">был 1 случай </w:t>
      </w:r>
      <w:r w:rsidR="00C024B8" w:rsidRPr="00D928F4">
        <w:rPr>
          <w:sz w:val="28"/>
          <w:szCs w:val="28"/>
        </w:rPr>
        <w:t>ограничения в родительских правах</w:t>
      </w:r>
      <w:r w:rsidR="00C024B8">
        <w:rPr>
          <w:sz w:val="28"/>
          <w:szCs w:val="28"/>
        </w:rPr>
        <w:t>.</w:t>
      </w:r>
      <w:r w:rsidR="00C024B8" w:rsidRPr="00D928F4">
        <w:rPr>
          <w:sz w:val="28"/>
          <w:szCs w:val="28"/>
        </w:rPr>
        <w:t xml:space="preserve">  </w:t>
      </w:r>
    </w:p>
    <w:p w:rsidR="00C024B8" w:rsidRPr="00D928F4" w:rsidRDefault="00C024B8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  <w:t>По состоянию на 31.12.202</w:t>
      </w:r>
      <w:r>
        <w:rPr>
          <w:sz w:val="28"/>
          <w:szCs w:val="28"/>
        </w:rPr>
        <w:t>4</w:t>
      </w:r>
      <w:r w:rsidRPr="00D928F4">
        <w:rPr>
          <w:sz w:val="28"/>
          <w:szCs w:val="28"/>
        </w:rPr>
        <w:t xml:space="preserve"> г. на учете в секторе опеки и попечительства состоит </w:t>
      </w:r>
      <w:r>
        <w:rPr>
          <w:sz w:val="28"/>
          <w:szCs w:val="28"/>
        </w:rPr>
        <w:t>19</w:t>
      </w:r>
      <w:r w:rsidRPr="00D928F4">
        <w:rPr>
          <w:sz w:val="28"/>
          <w:szCs w:val="28"/>
        </w:rPr>
        <w:t xml:space="preserve"> несовершеннолетних, над </w:t>
      </w:r>
      <w:r>
        <w:rPr>
          <w:sz w:val="28"/>
          <w:szCs w:val="28"/>
        </w:rPr>
        <w:t>7</w:t>
      </w:r>
      <w:r w:rsidRPr="00D928F4">
        <w:rPr>
          <w:sz w:val="28"/>
          <w:szCs w:val="28"/>
        </w:rPr>
        <w:t xml:space="preserve"> оформлена опека (попечительство) и 12 детей воспитывается в приемных семьях. На содержание </w:t>
      </w:r>
      <w:r>
        <w:rPr>
          <w:sz w:val="28"/>
          <w:szCs w:val="28"/>
        </w:rPr>
        <w:t>19</w:t>
      </w:r>
      <w:r w:rsidRPr="00D928F4">
        <w:rPr>
          <w:sz w:val="28"/>
          <w:szCs w:val="28"/>
        </w:rPr>
        <w:t xml:space="preserve"> подопечных опекунам (попечителям) и приемным родителям выплачивается ежемесячное денежное пособие в соответствии с действующим законодательством (в размере 1</w:t>
      </w:r>
      <w:r>
        <w:rPr>
          <w:sz w:val="28"/>
          <w:szCs w:val="28"/>
        </w:rPr>
        <w:t>4</w:t>
      </w:r>
      <w:r w:rsidRPr="00D928F4">
        <w:rPr>
          <w:sz w:val="28"/>
          <w:szCs w:val="28"/>
        </w:rPr>
        <w:t xml:space="preserve"> </w:t>
      </w:r>
      <w:r>
        <w:rPr>
          <w:sz w:val="28"/>
          <w:szCs w:val="28"/>
        </w:rPr>
        <w:t>690</w:t>
      </w:r>
      <w:r w:rsidRPr="00D928F4">
        <w:rPr>
          <w:sz w:val="28"/>
          <w:szCs w:val="28"/>
        </w:rPr>
        <w:t xml:space="preserve"> руб. 00 коп.</w:t>
      </w:r>
      <w:proofErr w:type="gramStart"/>
      <w:r w:rsidRPr="00D928F4">
        <w:rPr>
          <w:sz w:val="28"/>
          <w:szCs w:val="28"/>
        </w:rPr>
        <w:t>) кроме того</w:t>
      </w:r>
      <w:proofErr w:type="gramEnd"/>
      <w:r w:rsidRPr="00D928F4">
        <w:rPr>
          <w:sz w:val="28"/>
          <w:szCs w:val="28"/>
        </w:rPr>
        <w:t xml:space="preserve">, в зависимости от возраста ребенка, приемные родители ежемесячно получают заработную плату в размере </w:t>
      </w:r>
      <w:r>
        <w:rPr>
          <w:sz w:val="28"/>
          <w:szCs w:val="28"/>
        </w:rPr>
        <w:t>3</w:t>
      </w:r>
      <w:r w:rsidRPr="00D928F4">
        <w:rPr>
          <w:sz w:val="28"/>
          <w:szCs w:val="28"/>
        </w:rPr>
        <w:t> </w:t>
      </w:r>
      <w:r>
        <w:rPr>
          <w:sz w:val="28"/>
          <w:szCs w:val="28"/>
        </w:rPr>
        <w:t>625</w:t>
      </w:r>
      <w:r w:rsidRPr="00D928F4">
        <w:rPr>
          <w:sz w:val="28"/>
          <w:szCs w:val="28"/>
        </w:rPr>
        <w:t xml:space="preserve"> руб.</w:t>
      </w:r>
    </w:p>
    <w:p w:rsidR="00C024B8" w:rsidRPr="00D928F4" w:rsidRDefault="00C024B8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  <w:t>Одновременно с устройством детей – сирот и детей, оставшихся без попечения родителей, решается вопрос защиты их жилищных прав. На основании Федерального закона «О дополнительных гарантиях по социальной защите детей – сирот и детей, оставшихся без попечения родителей» № 159-ФЗ от 21.12.1996 г. за этими детьми сохраняется право пользования жилым помещением.</w:t>
      </w:r>
    </w:p>
    <w:p w:rsidR="00C024B8" w:rsidRPr="00D928F4" w:rsidRDefault="00C024B8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  <w:t>Если за несовершеннолетним нет возможности сохранить право пользования жилым помещением, ребенок признается не имеющим жилья и получает право на предоставление жилья. На 31.12.202</w:t>
      </w:r>
      <w:r>
        <w:rPr>
          <w:sz w:val="28"/>
          <w:szCs w:val="28"/>
        </w:rPr>
        <w:t>4</w:t>
      </w:r>
      <w:r w:rsidRPr="00D928F4">
        <w:rPr>
          <w:sz w:val="28"/>
          <w:szCs w:val="28"/>
        </w:rPr>
        <w:t xml:space="preserve"> г. такое право закреплено за </w:t>
      </w:r>
      <w:r>
        <w:rPr>
          <w:sz w:val="28"/>
          <w:szCs w:val="28"/>
        </w:rPr>
        <w:t>12</w:t>
      </w:r>
      <w:r w:rsidRPr="00D928F4">
        <w:rPr>
          <w:sz w:val="28"/>
          <w:szCs w:val="28"/>
        </w:rPr>
        <w:t xml:space="preserve"> детьми-сиротами, детьми, оставшимися без попечения родителей, и лицами из числа детей – сирот и детей, оставшихся без попечения родителей.</w:t>
      </w:r>
      <w:r>
        <w:rPr>
          <w:sz w:val="28"/>
          <w:szCs w:val="28"/>
        </w:rPr>
        <w:t xml:space="preserve"> В 2024</w:t>
      </w:r>
      <w:r w:rsidRPr="00D928F4">
        <w:rPr>
          <w:sz w:val="28"/>
          <w:szCs w:val="28"/>
        </w:rPr>
        <w:t xml:space="preserve"> году для лиц из числа детей-сирот и детей, оставшихся без поп</w:t>
      </w:r>
      <w:r>
        <w:rPr>
          <w:sz w:val="28"/>
          <w:szCs w:val="28"/>
        </w:rPr>
        <w:t xml:space="preserve">ечения родителей, приобретено 5 </w:t>
      </w:r>
      <w:r w:rsidRPr="00D928F4">
        <w:rPr>
          <w:sz w:val="28"/>
          <w:szCs w:val="28"/>
        </w:rPr>
        <w:t>б</w:t>
      </w:r>
      <w:r>
        <w:rPr>
          <w:sz w:val="28"/>
          <w:szCs w:val="28"/>
        </w:rPr>
        <w:t xml:space="preserve">лагоустроенных </w:t>
      </w:r>
      <w:proofErr w:type="gramStart"/>
      <w:r>
        <w:rPr>
          <w:sz w:val="28"/>
          <w:szCs w:val="28"/>
        </w:rPr>
        <w:t xml:space="preserve">квартир </w:t>
      </w:r>
      <w:r w:rsidRPr="00D928F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 w:rsidRPr="00D928F4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D928F4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5</w:t>
      </w:r>
      <w:r w:rsidRPr="00D928F4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)</w:t>
      </w:r>
      <w:r w:rsidRPr="00D928F4">
        <w:rPr>
          <w:sz w:val="28"/>
          <w:szCs w:val="28"/>
        </w:rPr>
        <w:t xml:space="preserve">. </w:t>
      </w:r>
    </w:p>
    <w:p w:rsidR="00C024B8" w:rsidRPr="004F491F" w:rsidRDefault="00C024B8" w:rsidP="00DB193C">
      <w:pPr>
        <w:jc w:val="both"/>
        <w:rPr>
          <w:sz w:val="28"/>
          <w:szCs w:val="28"/>
        </w:rPr>
      </w:pPr>
      <w:r w:rsidRPr="00D928F4">
        <w:rPr>
          <w:sz w:val="28"/>
          <w:szCs w:val="28"/>
        </w:rPr>
        <w:tab/>
        <w:t xml:space="preserve"> В секторе опеки и попечительства состоит на учете 2</w:t>
      </w:r>
      <w:r>
        <w:rPr>
          <w:sz w:val="28"/>
          <w:szCs w:val="28"/>
        </w:rPr>
        <w:t>4</w:t>
      </w:r>
      <w:r w:rsidRPr="00D928F4">
        <w:rPr>
          <w:sz w:val="28"/>
          <w:szCs w:val="28"/>
        </w:rPr>
        <w:t xml:space="preserve"> совершеннолетних недееспособных гражданина. В отношении таких граждан в соответствии с действующим законодательством проводятся проверки условий проживания, соблюдения опекунами прав и законных интересов, сохранности их имущества.</w:t>
      </w:r>
    </w:p>
    <w:p w:rsidR="00C024B8" w:rsidRDefault="005F5DAA" w:rsidP="00DB193C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</w:t>
      </w:r>
    </w:p>
    <w:p w:rsidR="003A2B3F" w:rsidRDefault="005F5DAA" w:rsidP="003A2B3F">
      <w:pPr>
        <w:jc w:val="center"/>
        <w:rPr>
          <w:b/>
          <w:bCs/>
          <w:sz w:val="28"/>
          <w:szCs w:val="28"/>
        </w:rPr>
      </w:pPr>
      <w:r w:rsidRPr="005F5DAA">
        <w:rPr>
          <w:b/>
          <w:bCs/>
          <w:sz w:val="28"/>
          <w:szCs w:val="28"/>
        </w:rPr>
        <w:t>2.</w:t>
      </w:r>
      <w:proofErr w:type="gramStart"/>
      <w:r w:rsidRPr="005F5DAA">
        <w:rPr>
          <w:b/>
          <w:bCs/>
          <w:sz w:val="28"/>
          <w:szCs w:val="28"/>
        </w:rPr>
        <w:t>6.</w:t>
      </w:r>
      <w:r w:rsidR="003A2B3F">
        <w:rPr>
          <w:b/>
          <w:bCs/>
          <w:sz w:val="28"/>
          <w:szCs w:val="28"/>
        </w:rPr>
        <w:t>Деятельность</w:t>
      </w:r>
      <w:proofErr w:type="gramEnd"/>
      <w:r w:rsidR="003A2B3F">
        <w:rPr>
          <w:b/>
          <w:bCs/>
          <w:sz w:val="28"/>
          <w:szCs w:val="28"/>
        </w:rPr>
        <w:t xml:space="preserve">  Главы  муниципального  образования  по  решению  вопросов,  поставленных  перед  ним  Советом  депутатов</w:t>
      </w:r>
    </w:p>
    <w:p w:rsidR="003A2B3F" w:rsidRDefault="003A2B3F" w:rsidP="003A2B3F">
      <w:pPr>
        <w:jc w:val="center"/>
        <w:rPr>
          <w:b/>
          <w:bCs/>
          <w:sz w:val="28"/>
          <w:szCs w:val="28"/>
        </w:rPr>
      </w:pPr>
    </w:p>
    <w:p w:rsidR="003A2B3F" w:rsidRPr="002B39AF" w:rsidRDefault="003A2B3F" w:rsidP="003A2B3F">
      <w:pPr>
        <w:jc w:val="both"/>
        <w:rPr>
          <w:b/>
          <w:bCs/>
          <w:i/>
          <w:sz w:val="28"/>
          <w:szCs w:val="28"/>
        </w:rPr>
      </w:pPr>
      <w:r w:rsidRPr="002B39AF">
        <w:rPr>
          <w:i/>
          <w:color w:val="000000"/>
          <w:sz w:val="28"/>
          <w:szCs w:val="28"/>
        </w:rPr>
        <w:t xml:space="preserve">         1. </w:t>
      </w:r>
      <w:proofErr w:type="gramStart"/>
      <w:r w:rsidRPr="002B39AF">
        <w:rPr>
          <w:i/>
          <w:color w:val="000000"/>
          <w:sz w:val="28"/>
          <w:szCs w:val="28"/>
        </w:rPr>
        <w:t>Перечень  мероприятий</w:t>
      </w:r>
      <w:proofErr w:type="gramEnd"/>
      <w:r w:rsidRPr="002B39AF">
        <w:rPr>
          <w:i/>
          <w:color w:val="000000"/>
          <w:sz w:val="28"/>
          <w:szCs w:val="28"/>
        </w:rPr>
        <w:t xml:space="preserve"> для улучшения социально-демографической ситуации в районе</w:t>
      </w:r>
      <w:r w:rsidR="002B39AF" w:rsidRPr="002B39AF">
        <w:rPr>
          <w:i/>
          <w:color w:val="000000"/>
          <w:sz w:val="28"/>
          <w:szCs w:val="28"/>
        </w:rPr>
        <w:t>.</w:t>
      </w:r>
    </w:p>
    <w:p w:rsidR="003A2B3F" w:rsidRPr="00911F1F" w:rsidRDefault="003A2B3F" w:rsidP="003A2B3F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911F1F">
        <w:rPr>
          <w:sz w:val="28"/>
          <w:szCs w:val="28"/>
        </w:rPr>
        <w:t>В рамках совершенствования социально – демографической ситуации были проведены мероприятия, направленные на улучшение качества жизни детей и подростков, обеспечение их благополучия и развития, что является важным аспектом социально-демографической политики</w:t>
      </w:r>
      <w:r>
        <w:rPr>
          <w:sz w:val="28"/>
          <w:szCs w:val="28"/>
        </w:rPr>
        <w:t>:</w:t>
      </w:r>
    </w:p>
    <w:p w:rsidR="003A2B3F" w:rsidRPr="00911F1F" w:rsidRDefault="003A2B3F" w:rsidP="003A2B3F">
      <w:pPr>
        <w:jc w:val="both"/>
        <w:textAlignment w:val="baseline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- </w:t>
      </w:r>
      <w:r w:rsidRPr="003A2B3F">
        <w:rPr>
          <w:bCs/>
          <w:spacing w:val="-5"/>
          <w:sz w:val="28"/>
          <w:szCs w:val="28"/>
        </w:rPr>
        <w:t>поддержка опекаемых и приемных детей</w:t>
      </w:r>
      <w:r w:rsidRPr="003A2B3F">
        <w:rPr>
          <w:spacing w:val="-5"/>
          <w:sz w:val="28"/>
          <w:szCs w:val="28"/>
        </w:rPr>
        <w:t>:</w:t>
      </w:r>
      <w:r w:rsidRPr="00911F1F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</w:t>
      </w:r>
      <w:r w:rsidRPr="00911F1F">
        <w:rPr>
          <w:spacing w:val="-5"/>
          <w:sz w:val="28"/>
          <w:szCs w:val="28"/>
        </w:rPr>
        <w:t>формление опеки над 8 несовершеннолетними и устройство 12 детей в приемные семьи. Опекунам и приемным родителям выплачиваются пособия на содержание подопечных</w:t>
      </w:r>
      <w:r>
        <w:rPr>
          <w:spacing w:val="-5"/>
          <w:sz w:val="28"/>
          <w:szCs w:val="28"/>
        </w:rPr>
        <w:t>;</w:t>
      </w:r>
    </w:p>
    <w:p w:rsidR="003A2B3F" w:rsidRPr="00911F1F" w:rsidRDefault="003A2B3F" w:rsidP="003A2B3F">
      <w:pPr>
        <w:jc w:val="both"/>
        <w:textAlignment w:val="baseline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- </w:t>
      </w:r>
      <w:r w:rsidRPr="003A2B3F">
        <w:rPr>
          <w:bCs/>
          <w:spacing w:val="-5"/>
          <w:sz w:val="28"/>
          <w:szCs w:val="28"/>
        </w:rPr>
        <w:t xml:space="preserve">трудоустройство </w:t>
      </w:r>
      <w:proofErr w:type="gramStart"/>
      <w:r w:rsidRPr="003A2B3F">
        <w:rPr>
          <w:bCs/>
          <w:spacing w:val="-5"/>
          <w:sz w:val="28"/>
          <w:szCs w:val="28"/>
        </w:rPr>
        <w:t>несовершеннолетних</w:t>
      </w:r>
      <w:r w:rsidRPr="00911F1F">
        <w:rPr>
          <w:spacing w:val="-5"/>
          <w:sz w:val="28"/>
          <w:szCs w:val="28"/>
        </w:rPr>
        <w:t xml:space="preserve">:  </w:t>
      </w:r>
      <w:r>
        <w:rPr>
          <w:spacing w:val="-5"/>
          <w:sz w:val="28"/>
          <w:szCs w:val="28"/>
        </w:rPr>
        <w:t>в</w:t>
      </w:r>
      <w:proofErr w:type="gramEnd"/>
      <w:r w:rsidRPr="00911F1F">
        <w:rPr>
          <w:spacing w:val="-5"/>
          <w:sz w:val="28"/>
          <w:szCs w:val="28"/>
        </w:rPr>
        <w:t xml:space="preserve"> летний период 36 школьников были трудоустроены, что способствует социализации и развитию трудовых навыков среди молодежи</w:t>
      </w:r>
      <w:r>
        <w:rPr>
          <w:spacing w:val="-5"/>
          <w:sz w:val="28"/>
          <w:szCs w:val="28"/>
        </w:rPr>
        <w:t>;</w:t>
      </w:r>
      <w:r w:rsidRPr="00911F1F">
        <w:rPr>
          <w:spacing w:val="-5"/>
          <w:sz w:val="28"/>
          <w:szCs w:val="28"/>
        </w:rPr>
        <w:t xml:space="preserve"> </w:t>
      </w:r>
    </w:p>
    <w:p w:rsidR="003A2B3F" w:rsidRPr="00911F1F" w:rsidRDefault="003A2B3F" w:rsidP="003A2B3F">
      <w:pPr>
        <w:ind w:firstLine="357"/>
        <w:jc w:val="both"/>
        <w:textAlignment w:val="baseline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lastRenderedPageBreak/>
        <w:t xml:space="preserve">      - </w:t>
      </w:r>
      <w:r>
        <w:rPr>
          <w:bCs/>
          <w:spacing w:val="-5"/>
          <w:sz w:val="28"/>
          <w:szCs w:val="28"/>
        </w:rPr>
        <w:t>о</w:t>
      </w:r>
      <w:r w:rsidRPr="003A2B3F">
        <w:rPr>
          <w:bCs/>
          <w:spacing w:val="-5"/>
          <w:sz w:val="28"/>
          <w:szCs w:val="28"/>
        </w:rPr>
        <w:t>рганизация летнего отдыха</w:t>
      </w:r>
      <w:r w:rsidRPr="003A2B3F">
        <w:rPr>
          <w:spacing w:val="-5"/>
          <w:sz w:val="28"/>
          <w:szCs w:val="28"/>
        </w:rPr>
        <w:t>:</w:t>
      </w:r>
      <w:r w:rsidRPr="00911F1F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</w:t>
      </w:r>
      <w:r w:rsidRPr="00911F1F">
        <w:rPr>
          <w:spacing w:val="-5"/>
          <w:sz w:val="28"/>
          <w:szCs w:val="28"/>
        </w:rPr>
        <w:t>оздание летних оздоровительных лагерей, где 138 учащихся смогли отдохнуть и оздоровиться</w:t>
      </w:r>
      <w:r>
        <w:rPr>
          <w:spacing w:val="-5"/>
          <w:sz w:val="28"/>
          <w:szCs w:val="28"/>
        </w:rPr>
        <w:t>;</w:t>
      </w:r>
    </w:p>
    <w:p w:rsidR="003A2B3F" w:rsidRPr="00911F1F" w:rsidRDefault="003A2B3F" w:rsidP="003A2B3F">
      <w:pPr>
        <w:jc w:val="both"/>
        <w:textAlignment w:val="baseline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-</w:t>
      </w:r>
      <w:r>
        <w:rPr>
          <w:bCs/>
          <w:spacing w:val="-5"/>
          <w:sz w:val="28"/>
          <w:szCs w:val="28"/>
        </w:rPr>
        <w:t>с</w:t>
      </w:r>
      <w:r w:rsidRPr="003A2B3F">
        <w:rPr>
          <w:bCs/>
          <w:spacing w:val="-5"/>
          <w:sz w:val="28"/>
          <w:szCs w:val="28"/>
        </w:rPr>
        <w:t>оциальная поддержка школьников</w:t>
      </w:r>
      <w:r w:rsidRPr="003A2B3F">
        <w:rPr>
          <w:spacing w:val="-5"/>
          <w:sz w:val="28"/>
          <w:szCs w:val="28"/>
        </w:rPr>
        <w:t>:</w:t>
      </w:r>
      <w:r w:rsidRPr="00911F1F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б</w:t>
      </w:r>
      <w:r w:rsidRPr="00911F1F">
        <w:rPr>
          <w:spacing w:val="-5"/>
          <w:sz w:val="28"/>
          <w:szCs w:val="28"/>
        </w:rPr>
        <w:t>есплатное горячее питание предоставлялось 40 детям из малоимущих семей и семьям участников специальной военной операции</w:t>
      </w:r>
      <w:r>
        <w:rPr>
          <w:spacing w:val="-5"/>
          <w:sz w:val="28"/>
          <w:szCs w:val="28"/>
        </w:rPr>
        <w:t>,</w:t>
      </w:r>
      <w:r w:rsidRPr="00911F1F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д</w:t>
      </w:r>
      <w:r w:rsidRPr="00911F1F">
        <w:rPr>
          <w:spacing w:val="-5"/>
          <w:sz w:val="28"/>
          <w:szCs w:val="28"/>
        </w:rPr>
        <w:t>ополнительное питание получали дети с инвалидностью.</w:t>
      </w:r>
    </w:p>
    <w:p w:rsidR="003A2B3F" w:rsidRDefault="003A2B3F" w:rsidP="00574087">
      <w:pPr>
        <w:ind w:firstLine="708"/>
        <w:jc w:val="both"/>
        <w:rPr>
          <w:sz w:val="28"/>
          <w:szCs w:val="28"/>
        </w:rPr>
      </w:pPr>
      <w:r w:rsidRPr="00983BFC">
        <w:rPr>
          <w:sz w:val="28"/>
          <w:szCs w:val="28"/>
        </w:rPr>
        <w:t>Для улучшения демографической сит</w:t>
      </w:r>
      <w:r>
        <w:rPr>
          <w:sz w:val="28"/>
          <w:szCs w:val="28"/>
        </w:rPr>
        <w:t>у</w:t>
      </w:r>
      <w:r w:rsidRPr="00983BFC">
        <w:rPr>
          <w:sz w:val="28"/>
          <w:szCs w:val="28"/>
        </w:rPr>
        <w:t>ации</w:t>
      </w:r>
      <w:r>
        <w:rPr>
          <w:sz w:val="28"/>
          <w:szCs w:val="28"/>
        </w:rPr>
        <w:t xml:space="preserve"> в муниципальном округе проводится предоставление земельных участков, находящихся в государственной, муниципальной собственности в целях бесплатного предоставления гражданам, имеющим трех и более детей для жилищного строительства, согласно закона Смоленской области от 28.09.2012г.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области».</w:t>
      </w:r>
    </w:p>
    <w:p w:rsidR="003A2B3F" w:rsidRPr="002B39AF" w:rsidRDefault="003A2B3F" w:rsidP="003A2B3F">
      <w:pPr>
        <w:ind w:firstLine="708"/>
        <w:jc w:val="both"/>
        <w:rPr>
          <w:i/>
          <w:sz w:val="28"/>
          <w:szCs w:val="28"/>
        </w:rPr>
      </w:pPr>
      <w:r w:rsidRPr="002B39AF">
        <w:rPr>
          <w:i/>
          <w:sz w:val="28"/>
          <w:szCs w:val="28"/>
        </w:rPr>
        <w:t xml:space="preserve">2. </w:t>
      </w:r>
      <w:proofErr w:type="gramStart"/>
      <w:r w:rsidRPr="002B39AF">
        <w:rPr>
          <w:i/>
          <w:sz w:val="28"/>
          <w:szCs w:val="28"/>
        </w:rPr>
        <w:t>Перечень  мероприятий</w:t>
      </w:r>
      <w:proofErr w:type="gramEnd"/>
      <w:r w:rsidRPr="002B39AF">
        <w:rPr>
          <w:i/>
          <w:sz w:val="28"/>
          <w:szCs w:val="28"/>
        </w:rPr>
        <w:t xml:space="preserve"> в целях повышения инвестиционной привлекательности округа и привлечения инвесторов</w:t>
      </w:r>
      <w:r w:rsidR="002B39AF" w:rsidRPr="002B39AF">
        <w:rPr>
          <w:i/>
          <w:sz w:val="28"/>
          <w:szCs w:val="28"/>
        </w:rPr>
        <w:t>.</w:t>
      </w:r>
    </w:p>
    <w:p w:rsidR="00D46FDC" w:rsidRPr="00873C10" w:rsidRDefault="00D46FDC" w:rsidP="00D46FDC">
      <w:pPr>
        <w:ind w:firstLine="709"/>
        <w:jc w:val="both"/>
        <w:rPr>
          <w:sz w:val="28"/>
          <w:szCs w:val="28"/>
        </w:rPr>
      </w:pPr>
      <w:r w:rsidRPr="00873C10">
        <w:rPr>
          <w:kern w:val="2"/>
          <w:sz w:val="28"/>
          <w:szCs w:val="28"/>
        </w:rPr>
        <w:t xml:space="preserve">-  </w:t>
      </w:r>
      <w:r w:rsidRPr="00873C10">
        <w:rPr>
          <w:sz w:val="28"/>
          <w:szCs w:val="28"/>
        </w:rPr>
        <w:t>формирование новых инвестиционных площадок;</w:t>
      </w:r>
    </w:p>
    <w:p w:rsidR="00D46FDC" w:rsidRPr="00873C10" w:rsidRDefault="00D46FDC" w:rsidP="00D46FDC">
      <w:pPr>
        <w:ind w:firstLine="709"/>
        <w:jc w:val="both"/>
        <w:rPr>
          <w:sz w:val="28"/>
          <w:szCs w:val="28"/>
        </w:rPr>
      </w:pPr>
      <w:r w:rsidRPr="00873C10">
        <w:rPr>
          <w:sz w:val="28"/>
          <w:szCs w:val="28"/>
        </w:rPr>
        <w:t xml:space="preserve">- актуализация инвестиционного паспорта </w:t>
      </w:r>
      <w:proofErr w:type="spellStart"/>
      <w:r w:rsidRPr="00873C10">
        <w:rPr>
          <w:sz w:val="28"/>
          <w:szCs w:val="28"/>
        </w:rPr>
        <w:t>Шумячского</w:t>
      </w:r>
      <w:proofErr w:type="spellEnd"/>
      <w:r w:rsidRPr="00873C10">
        <w:rPr>
          <w:sz w:val="28"/>
          <w:szCs w:val="28"/>
        </w:rPr>
        <w:t xml:space="preserve"> муниципального округа;</w:t>
      </w:r>
    </w:p>
    <w:p w:rsidR="00D46FDC" w:rsidRPr="00873C10" w:rsidRDefault="00D46FDC" w:rsidP="00D46FDC">
      <w:pPr>
        <w:ind w:firstLine="709"/>
        <w:jc w:val="both"/>
      </w:pPr>
      <w:r>
        <w:rPr>
          <w:sz w:val="28"/>
          <w:szCs w:val="28"/>
        </w:rPr>
        <w:t xml:space="preserve">- проведение </w:t>
      </w:r>
      <w:r w:rsidRPr="00873C10">
        <w:rPr>
          <w:sz w:val="28"/>
          <w:szCs w:val="28"/>
        </w:rPr>
        <w:t xml:space="preserve">работы </w:t>
      </w:r>
      <w:proofErr w:type="gramStart"/>
      <w:r w:rsidRPr="00873C10">
        <w:rPr>
          <w:sz w:val="28"/>
          <w:szCs w:val="28"/>
        </w:rPr>
        <w:t>по  рассылке</w:t>
      </w:r>
      <w:proofErr w:type="gramEnd"/>
      <w:r w:rsidRPr="00873C10">
        <w:rPr>
          <w:sz w:val="28"/>
          <w:szCs w:val="28"/>
        </w:rPr>
        <w:t xml:space="preserve"> хозяйствующим субъектам, расположенным на территории Российской Федерации и стран ближнего зарубежья,  информации о </w:t>
      </w:r>
      <w:proofErr w:type="spellStart"/>
      <w:r w:rsidRPr="00873C10">
        <w:rPr>
          <w:sz w:val="28"/>
          <w:szCs w:val="28"/>
        </w:rPr>
        <w:t>Шумячском</w:t>
      </w:r>
      <w:proofErr w:type="spellEnd"/>
      <w:r w:rsidRPr="00873C10">
        <w:rPr>
          <w:sz w:val="28"/>
          <w:szCs w:val="28"/>
        </w:rPr>
        <w:t xml:space="preserve"> районе и его потенциале;</w:t>
      </w:r>
    </w:p>
    <w:p w:rsidR="00D46FDC" w:rsidRPr="00873C10" w:rsidRDefault="00D46FDC" w:rsidP="00D46FDC">
      <w:pPr>
        <w:ind w:firstLine="709"/>
        <w:jc w:val="both"/>
        <w:rPr>
          <w:sz w:val="28"/>
          <w:szCs w:val="28"/>
        </w:rPr>
      </w:pPr>
      <w:r w:rsidRPr="00873C10">
        <w:rPr>
          <w:sz w:val="28"/>
          <w:szCs w:val="28"/>
        </w:rPr>
        <w:t>- совершенствование нормативно-правовой базы и мониторинг деятельности субъектов малого и среднего предпринимательства;</w:t>
      </w:r>
    </w:p>
    <w:p w:rsidR="00D46FDC" w:rsidRPr="00873C10" w:rsidRDefault="00D46FDC" w:rsidP="00D46FDC">
      <w:pPr>
        <w:ind w:firstLine="709"/>
        <w:jc w:val="both"/>
        <w:rPr>
          <w:sz w:val="28"/>
          <w:szCs w:val="28"/>
        </w:rPr>
      </w:pPr>
      <w:r w:rsidRPr="00873C10">
        <w:rPr>
          <w:sz w:val="28"/>
          <w:szCs w:val="28"/>
        </w:rPr>
        <w:t xml:space="preserve">- предоставление субъектам малого и среднего предпринимательства имущественной и </w:t>
      </w:r>
      <w:proofErr w:type="gramStart"/>
      <w:r w:rsidRPr="00873C10">
        <w:rPr>
          <w:sz w:val="28"/>
          <w:szCs w:val="28"/>
        </w:rPr>
        <w:t>информационной  поддержки</w:t>
      </w:r>
      <w:proofErr w:type="gramEnd"/>
      <w:r w:rsidRPr="00873C10">
        <w:rPr>
          <w:sz w:val="28"/>
          <w:szCs w:val="28"/>
        </w:rPr>
        <w:t>;</w:t>
      </w:r>
    </w:p>
    <w:p w:rsidR="00D46FDC" w:rsidRPr="00873C10" w:rsidRDefault="00D46FDC" w:rsidP="00D46FDC">
      <w:pPr>
        <w:ind w:firstLine="709"/>
        <w:jc w:val="both"/>
        <w:rPr>
          <w:sz w:val="28"/>
          <w:szCs w:val="28"/>
        </w:rPr>
      </w:pPr>
      <w:r w:rsidRPr="00873C10">
        <w:rPr>
          <w:sz w:val="28"/>
          <w:szCs w:val="28"/>
        </w:rPr>
        <w:t>- привлечение представителей малого бизнеса к участию в областных конкурсах на получение государственной поддержки;</w:t>
      </w:r>
    </w:p>
    <w:p w:rsidR="00D46FDC" w:rsidRDefault="00D46FDC" w:rsidP="00D46FDC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873C10">
        <w:rPr>
          <w:sz w:val="28"/>
          <w:szCs w:val="28"/>
        </w:rPr>
        <w:t>- привлечение субъектов малого и среднего предпринимательства к участию в качестве поставщиков, исполнителей, подрядчиков в выполнение работ для муниципальных нужд.</w:t>
      </w:r>
    </w:p>
    <w:p w:rsidR="00574087" w:rsidRPr="002B39AF" w:rsidRDefault="00574087" w:rsidP="00D46FDC">
      <w:pPr>
        <w:tabs>
          <w:tab w:val="center" w:pos="5462"/>
        </w:tabs>
        <w:ind w:firstLine="709"/>
        <w:jc w:val="both"/>
        <w:rPr>
          <w:i/>
          <w:sz w:val="28"/>
          <w:szCs w:val="28"/>
        </w:rPr>
      </w:pPr>
      <w:r w:rsidRPr="002B39AF">
        <w:rPr>
          <w:i/>
          <w:sz w:val="28"/>
          <w:szCs w:val="28"/>
        </w:rPr>
        <w:t>3. Работа по увеличению доходной части местного бюджета и что еще можно сделать дополнительно</w:t>
      </w:r>
      <w:r w:rsidR="002B39AF">
        <w:rPr>
          <w:i/>
          <w:sz w:val="28"/>
          <w:szCs w:val="28"/>
        </w:rPr>
        <w:t>.</w:t>
      </w:r>
    </w:p>
    <w:p w:rsidR="00574087" w:rsidRPr="00574087" w:rsidRDefault="00574087" w:rsidP="0057408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574087">
        <w:rPr>
          <w:rFonts w:eastAsiaTheme="minorHAnsi"/>
          <w:sz w:val="28"/>
          <w:szCs w:val="28"/>
          <w:lang w:eastAsia="en-US"/>
        </w:rPr>
        <w:t xml:space="preserve">Постоянно проводится административный анализ поступления местных доходов, позволяющих принимать взвешенные решения по планированию, экономному и рациональному расходованию финансовых средств местного бюджета, а также, путем проведения заседания Межведомственной комиссии. За 12 месяцев 2024 года проведено 18 заседаний Комиссии, на которые приглашено 244 налогоплательщика имеющих задолженность по налогам, из них 231 налогоплательщик – физические лица. Сумма поступлений от юридических лиц, физических лиц и индивидуальных предпринимателей по результатам работы комиссии составила 1 450,74 </w:t>
      </w:r>
      <w:proofErr w:type="spellStart"/>
      <w:r w:rsidRPr="00574087">
        <w:rPr>
          <w:rFonts w:eastAsiaTheme="minorHAnsi"/>
          <w:sz w:val="28"/>
          <w:szCs w:val="28"/>
          <w:lang w:eastAsia="en-US"/>
        </w:rPr>
        <w:t>тыс.руб</w:t>
      </w:r>
      <w:proofErr w:type="spellEnd"/>
      <w:r w:rsidRPr="00574087">
        <w:rPr>
          <w:rFonts w:eastAsiaTheme="minorHAnsi"/>
          <w:sz w:val="28"/>
          <w:szCs w:val="28"/>
          <w:lang w:eastAsia="en-US"/>
        </w:rPr>
        <w:t xml:space="preserve">., в том числе 455,74 тыс. руб. поступления от физических лиц. </w:t>
      </w:r>
    </w:p>
    <w:p w:rsidR="00574087" w:rsidRPr="002B39AF" w:rsidRDefault="00574087" w:rsidP="00574087">
      <w:pPr>
        <w:tabs>
          <w:tab w:val="left" w:pos="709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B39AF">
        <w:rPr>
          <w:i/>
          <w:sz w:val="28"/>
          <w:szCs w:val="28"/>
        </w:rPr>
        <w:t>4. Организация деятельности по обращению с твердыми бытовыми отходами на территории муниципального образования «</w:t>
      </w:r>
      <w:proofErr w:type="spellStart"/>
      <w:r w:rsidRPr="002B39AF">
        <w:rPr>
          <w:i/>
          <w:sz w:val="28"/>
          <w:szCs w:val="28"/>
        </w:rPr>
        <w:t>Шумячский</w:t>
      </w:r>
      <w:proofErr w:type="spellEnd"/>
      <w:r w:rsidRPr="002B39AF">
        <w:rPr>
          <w:i/>
          <w:sz w:val="28"/>
          <w:szCs w:val="28"/>
        </w:rPr>
        <w:t xml:space="preserve"> муниципальный округ» Смоленской области</w:t>
      </w:r>
      <w:r w:rsidR="002B39AF">
        <w:rPr>
          <w:i/>
          <w:sz w:val="28"/>
          <w:szCs w:val="28"/>
        </w:rPr>
        <w:t>.</w:t>
      </w:r>
    </w:p>
    <w:p w:rsidR="00574087" w:rsidRDefault="00574087" w:rsidP="00574087">
      <w:pPr>
        <w:ind w:firstLine="708"/>
        <w:jc w:val="both"/>
        <w:rPr>
          <w:sz w:val="28"/>
          <w:szCs w:val="28"/>
        </w:rPr>
      </w:pPr>
      <w:r w:rsidRPr="00510EEE">
        <w:rPr>
          <w:sz w:val="28"/>
          <w:szCs w:val="28"/>
        </w:rPr>
        <w:lastRenderedPageBreak/>
        <w:t xml:space="preserve">На территории </w:t>
      </w:r>
      <w:proofErr w:type="spellStart"/>
      <w:r w:rsidRPr="00510EEE">
        <w:rPr>
          <w:sz w:val="28"/>
          <w:szCs w:val="28"/>
        </w:rPr>
        <w:t>Шумячского</w:t>
      </w:r>
      <w:proofErr w:type="spellEnd"/>
      <w:r w:rsidRPr="00510EEE">
        <w:rPr>
          <w:sz w:val="28"/>
          <w:szCs w:val="28"/>
        </w:rPr>
        <w:t xml:space="preserve"> муниципального округа создано 217 контейнерных площадок   на которых установлено 486 </w:t>
      </w:r>
      <w:proofErr w:type="gramStart"/>
      <w:r w:rsidRPr="00510EEE">
        <w:rPr>
          <w:sz w:val="28"/>
          <w:szCs w:val="28"/>
        </w:rPr>
        <w:t>контейнеров</w:t>
      </w:r>
      <w:r>
        <w:rPr>
          <w:sz w:val="28"/>
          <w:szCs w:val="28"/>
        </w:rPr>
        <w:t>,</w:t>
      </w:r>
      <w:r w:rsidRPr="00510EEE">
        <w:rPr>
          <w:sz w:val="28"/>
          <w:szCs w:val="28"/>
        </w:rPr>
        <w:t xml:space="preserve">  в</w:t>
      </w:r>
      <w:proofErr w:type="gramEnd"/>
      <w:r w:rsidRPr="00510EEE">
        <w:rPr>
          <w:sz w:val="28"/>
          <w:szCs w:val="28"/>
        </w:rPr>
        <w:t xml:space="preserve"> том числе 9 крупногабаритных контейнеров в п. Шумячи.</w:t>
      </w:r>
    </w:p>
    <w:p w:rsidR="00574087" w:rsidRPr="00510EEE" w:rsidRDefault="00574087" w:rsidP="0057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 электронный аукциона на изготовление и поставку контейнеров, в том числе 5-ти крупногабаритных.</w:t>
      </w:r>
    </w:p>
    <w:p w:rsidR="00574087" w:rsidRPr="00510EEE" w:rsidRDefault="00574087" w:rsidP="00574087">
      <w:pPr>
        <w:ind w:firstLine="708"/>
        <w:jc w:val="both"/>
        <w:rPr>
          <w:sz w:val="28"/>
          <w:szCs w:val="28"/>
        </w:rPr>
      </w:pPr>
      <w:r w:rsidRPr="00510EEE">
        <w:rPr>
          <w:sz w:val="28"/>
          <w:szCs w:val="28"/>
        </w:rPr>
        <w:t xml:space="preserve">Вывоз ТКО на </w:t>
      </w:r>
      <w:proofErr w:type="gramStart"/>
      <w:r w:rsidRPr="00510EEE">
        <w:rPr>
          <w:sz w:val="28"/>
          <w:szCs w:val="28"/>
        </w:rPr>
        <w:t>территории  муниципального</w:t>
      </w:r>
      <w:proofErr w:type="gramEnd"/>
      <w:r w:rsidRPr="00510EEE">
        <w:rPr>
          <w:sz w:val="28"/>
          <w:szCs w:val="28"/>
        </w:rPr>
        <w:t xml:space="preserve"> образования   осуществляет региональный оператор АО «Спец АТХ»</w:t>
      </w:r>
    </w:p>
    <w:p w:rsidR="00574087" w:rsidRPr="00510EEE" w:rsidRDefault="00574087" w:rsidP="00574087">
      <w:pPr>
        <w:ind w:firstLine="708"/>
        <w:jc w:val="both"/>
        <w:rPr>
          <w:sz w:val="28"/>
          <w:szCs w:val="28"/>
        </w:rPr>
      </w:pPr>
      <w:r w:rsidRPr="00510EEE">
        <w:rPr>
          <w:sz w:val="28"/>
          <w:szCs w:val="28"/>
        </w:rPr>
        <w:t>За 2024 год на территори</w:t>
      </w:r>
      <w:r>
        <w:rPr>
          <w:sz w:val="28"/>
          <w:szCs w:val="28"/>
        </w:rPr>
        <w:t>и муниципального образования не</w:t>
      </w:r>
      <w:r w:rsidRPr="00510EEE">
        <w:rPr>
          <w:sz w:val="28"/>
          <w:szCs w:val="28"/>
        </w:rPr>
        <w:t xml:space="preserve">санкционированных свалок </w:t>
      </w:r>
      <w:proofErr w:type="gramStart"/>
      <w:r>
        <w:rPr>
          <w:sz w:val="28"/>
          <w:szCs w:val="28"/>
        </w:rPr>
        <w:t xml:space="preserve">не  </w:t>
      </w:r>
      <w:r w:rsidRPr="00510EEE">
        <w:rPr>
          <w:sz w:val="28"/>
          <w:szCs w:val="28"/>
        </w:rPr>
        <w:t>выявлено</w:t>
      </w:r>
      <w:proofErr w:type="gramEnd"/>
      <w:r w:rsidRPr="00510EEE">
        <w:rPr>
          <w:sz w:val="28"/>
          <w:szCs w:val="28"/>
        </w:rPr>
        <w:t xml:space="preserve"> .  Для этого организуются мероприятия по очистке территорий общего пользования и частного сектора силами </w:t>
      </w:r>
      <w:r>
        <w:rPr>
          <w:sz w:val="28"/>
          <w:szCs w:val="28"/>
        </w:rPr>
        <w:t>А</w:t>
      </w:r>
      <w:r w:rsidRPr="00510EEE">
        <w:rPr>
          <w:sz w:val="28"/>
          <w:szCs w:val="28"/>
        </w:rPr>
        <w:t>дминистрации.</w:t>
      </w:r>
    </w:p>
    <w:p w:rsidR="003A2B3F" w:rsidRDefault="003A2B3F" w:rsidP="00DB193C">
      <w:pPr>
        <w:rPr>
          <w:b/>
          <w:bCs/>
          <w:sz w:val="28"/>
          <w:szCs w:val="28"/>
        </w:rPr>
      </w:pPr>
    </w:p>
    <w:p w:rsidR="000E0057" w:rsidRPr="005F5DAA" w:rsidRDefault="003A2B3F" w:rsidP="003A2B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proofErr w:type="gramStart"/>
      <w:r>
        <w:rPr>
          <w:b/>
          <w:bCs/>
          <w:sz w:val="28"/>
          <w:szCs w:val="28"/>
        </w:rPr>
        <w:t>7.</w:t>
      </w:r>
      <w:r w:rsidR="0037337C" w:rsidRPr="005F5DAA">
        <w:rPr>
          <w:b/>
          <w:bCs/>
          <w:sz w:val="28"/>
          <w:szCs w:val="28"/>
        </w:rPr>
        <w:t>Основные</w:t>
      </w:r>
      <w:proofErr w:type="gramEnd"/>
      <w:r w:rsidR="0037337C" w:rsidRPr="005F5DAA">
        <w:rPr>
          <w:b/>
          <w:bCs/>
          <w:sz w:val="28"/>
          <w:szCs w:val="28"/>
        </w:rPr>
        <w:t xml:space="preserve"> цели  и  направления  деятельности  на 202</w:t>
      </w:r>
      <w:r w:rsidR="00C024B8">
        <w:rPr>
          <w:b/>
          <w:bCs/>
          <w:sz w:val="28"/>
          <w:szCs w:val="28"/>
        </w:rPr>
        <w:t xml:space="preserve">5 </w:t>
      </w:r>
      <w:r w:rsidR="0037337C" w:rsidRPr="005F5DAA">
        <w:rPr>
          <w:b/>
          <w:bCs/>
          <w:sz w:val="28"/>
          <w:szCs w:val="28"/>
        </w:rPr>
        <w:t>год</w:t>
      </w:r>
    </w:p>
    <w:p w:rsidR="005F5DAA" w:rsidRPr="00FF1A8C" w:rsidRDefault="005F5DAA" w:rsidP="00DB193C">
      <w:pPr>
        <w:rPr>
          <w:rFonts w:eastAsia="Calibri"/>
          <w:i/>
          <w:sz w:val="28"/>
          <w:szCs w:val="28"/>
          <w:u w:val="single"/>
          <w:lang w:eastAsia="en-US"/>
        </w:rPr>
      </w:pPr>
    </w:p>
    <w:p w:rsidR="00F47D93" w:rsidRDefault="00445FE8" w:rsidP="00DB193C">
      <w:pPr>
        <w:ind w:firstLine="709"/>
        <w:jc w:val="both"/>
        <w:rPr>
          <w:sz w:val="28"/>
          <w:szCs w:val="28"/>
          <w:lang w:eastAsia="x-none"/>
        </w:rPr>
      </w:pPr>
      <w:r w:rsidRPr="00445FE8">
        <w:rPr>
          <w:sz w:val="28"/>
          <w:szCs w:val="28"/>
        </w:rPr>
        <w:t xml:space="preserve">В первую очередь это эффективное расходование бюджетных средств путем проведения конкурентных способов закупок товаров, работ и услуг. </w:t>
      </w:r>
      <w:r w:rsidRPr="00445FE8">
        <w:rPr>
          <w:sz w:val="28"/>
          <w:szCs w:val="28"/>
          <w:lang w:val="x-none" w:eastAsia="x-none"/>
        </w:rPr>
        <w:t>Будет продолжена работа по</w:t>
      </w:r>
      <w:r w:rsidRPr="00445FE8">
        <w:rPr>
          <w:sz w:val="28"/>
          <w:szCs w:val="28"/>
          <w:lang w:eastAsia="x-none"/>
        </w:rPr>
        <w:t xml:space="preserve"> установлению правообладателей объектов недвижимости, не имеющих официальной регистрации по данным ЕГРН. Это приведет </w:t>
      </w:r>
      <w:proofErr w:type="gramStart"/>
      <w:r w:rsidRPr="00445FE8">
        <w:rPr>
          <w:sz w:val="28"/>
          <w:szCs w:val="28"/>
          <w:lang w:eastAsia="x-none"/>
        </w:rPr>
        <w:t xml:space="preserve">к </w:t>
      </w:r>
      <w:r w:rsidRPr="00445FE8">
        <w:rPr>
          <w:sz w:val="28"/>
          <w:szCs w:val="28"/>
          <w:lang w:val="x-none" w:eastAsia="x-none"/>
        </w:rPr>
        <w:t xml:space="preserve"> увеличению</w:t>
      </w:r>
      <w:proofErr w:type="gramEnd"/>
      <w:r w:rsidRPr="00445FE8">
        <w:rPr>
          <w:sz w:val="28"/>
          <w:szCs w:val="28"/>
          <w:lang w:val="x-none" w:eastAsia="x-none"/>
        </w:rPr>
        <w:t xml:space="preserve"> налогооблагаемой базы а, соответственно, и доходной части бюджета. </w:t>
      </w:r>
      <w:r>
        <w:rPr>
          <w:sz w:val="28"/>
          <w:szCs w:val="28"/>
          <w:lang w:eastAsia="x-none"/>
        </w:rPr>
        <w:t xml:space="preserve">                                  </w:t>
      </w:r>
      <w:r w:rsidR="00F47D93">
        <w:rPr>
          <w:sz w:val="28"/>
          <w:szCs w:val="28"/>
          <w:lang w:eastAsia="x-none"/>
        </w:rPr>
        <w:t xml:space="preserve">                                             </w:t>
      </w:r>
    </w:p>
    <w:p w:rsidR="0075023A" w:rsidRDefault="00445FE8" w:rsidP="00DB193C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</w:t>
      </w:r>
      <w:proofErr w:type="spellStart"/>
      <w:r>
        <w:rPr>
          <w:sz w:val="28"/>
          <w:szCs w:val="28"/>
          <w:lang w:val="x-none" w:eastAsia="x-none"/>
        </w:rPr>
        <w:t>частие</w:t>
      </w:r>
      <w:proofErr w:type="spellEnd"/>
      <w:r w:rsidRPr="00445FE8">
        <w:rPr>
          <w:sz w:val="28"/>
          <w:szCs w:val="28"/>
          <w:lang w:val="x-none" w:eastAsia="x-none"/>
        </w:rPr>
        <w:t xml:space="preserve"> в реализации федеральных</w:t>
      </w:r>
      <w:r w:rsidRPr="00445FE8">
        <w:rPr>
          <w:sz w:val="28"/>
          <w:szCs w:val="28"/>
          <w:lang w:eastAsia="x-none"/>
        </w:rPr>
        <w:t xml:space="preserve"> и</w:t>
      </w:r>
      <w:r w:rsidRPr="00445FE8">
        <w:rPr>
          <w:sz w:val="28"/>
          <w:szCs w:val="28"/>
          <w:lang w:val="x-none" w:eastAsia="x-none"/>
        </w:rPr>
        <w:t xml:space="preserve"> областных </w:t>
      </w:r>
      <w:r w:rsidRPr="00445FE8">
        <w:rPr>
          <w:sz w:val="28"/>
          <w:szCs w:val="28"/>
          <w:lang w:eastAsia="x-none"/>
        </w:rPr>
        <w:t xml:space="preserve">целевых </w:t>
      </w:r>
      <w:r w:rsidRPr="00445FE8">
        <w:rPr>
          <w:sz w:val="28"/>
          <w:szCs w:val="28"/>
          <w:lang w:val="x-none" w:eastAsia="x-none"/>
        </w:rPr>
        <w:t>программ</w:t>
      </w:r>
      <w:r w:rsidR="0037337C">
        <w:rPr>
          <w:sz w:val="28"/>
          <w:szCs w:val="28"/>
          <w:lang w:eastAsia="x-none"/>
        </w:rPr>
        <w:t>ах</w:t>
      </w:r>
      <w:r w:rsidRPr="00445FE8">
        <w:rPr>
          <w:sz w:val="28"/>
          <w:szCs w:val="28"/>
          <w:lang w:val="x-none" w:eastAsia="x-none"/>
        </w:rPr>
        <w:t xml:space="preserve"> в рамках приоритетных национальных проектов</w:t>
      </w:r>
      <w:r w:rsidRPr="00445FE8">
        <w:rPr>
          <w:sz w:val="28"/>
          <w:szCs w:val="28"/>
          <w:lang w:eastAsia="x-none"/>
        </w:rPr>
        <w:t xml:space="preserve"> и</w:t>
      </w:r>
      <w:r w:rsidRPr="00445FE8">
        <w:rPr>
          <w:sz w:val="28"/>
          <w:szCs w:val="28"/>
          <w:lang w:val="x-none" w:eastAsia="x-none"/>
        </w:rPr>
        <w:t xml:space="preserve"> привлечени</w:t>
      </w:r>
      <w:r w:rsidR="0072156B">
        <w:rPr>
          <w:sz w:val="28"/>
          <w:szCs w:val="28"/>
          <w:lang w:val="x-none" w:eastAsia="x-none"/>
        </w:rPr>
        <w:t xml:space="preserve">ю средств всех уровней бюджета. </w:t>
      </w:r>
      <w:r w:rsidR="0072156B">
        <w:rPr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75023A">
        <w:rPr>
          <w:sz w:val="28"/>
          <w:szCs w:val="28"/>
          <w:lang w:eastAsia="x-none"/>
        </w:rPr>
        <w:t xml:space="preserve">                               </w:t>
      </w:r>
    </w:p>
    <w:p w:rsidR="00EA6364" w:rsidRDefault="0037337C" w:rsidP="00DB193C">
      <w:pPr>
        <w:pStyle w:val="230"/>
        <w:ind w:firstLine="708"/>
        <w:jc w:val="both"/>
        <w:rPr>
          <w:sz w:val="28"/>
          <w:szCs w:val="28"/>
        </w:rPr>
      </w:pPr>
      <w:r w:rsidRPr="0037337C">
        <w:rPr>
          <w:sz w:val="28"/>
          <w:szCs w:val="28"/>
        </w:rPr>
        <w:t>На 202</w:t>
      </w:r>
      <w:r w:rsidR="00F26394">
        <w:rPr>
          <w:sz w:val="28"/>
          <w:szCs w:val="28"/>
        </w:rPr>
        <w:t>5</w:t>
      </w:r>
      <w:r w:rsidRPr="0037337C">
        <w:rPr>
          <w:sz w:val="28"/>
          <w:szCs w:val="28"/>
        </w:rPr>
        <w:t xml:space="preserve"> год в п. Шумячи запланировано проведение ремонтных работ по следующим </w:t>
      </w:r>
      <w:proofErr w:type="gramStart"/>
      <w:r w:rsidRPr="0037337C">
        <w:rPr>
          <w:sz w:val="28"/>
          <w:szCs w:val="28"/>
        </w:rPr>
        <w:t xml:space="preserve">улицам: </w:t>
      </w:r>
      <w:r w:rsidR="00EA6364">
        <w:rPr>
          <w:sz w:val="28"/>
          <w:szCs w:val="28"/>
        </w:rPr>
        <w:t xml:space="preserve"> ул.</w:t>
      </w:r>
      <w:proofErr w:type="gramEnd"/>
      <w:r w:rsidR="00EA6364">
        <w:rPr>
          <w:sz w:val="28"/>
          <w:szCs w:val="28"/>
        </w:rPr>
        <w:t xml:space="preserve"> Шумовская,  ул. Гагарина,  ул. Льнозавод,  ул. Почтовая;            ул. Луговая,  тротуары по ул. Базарная.</w:t>
      </w:r>
    </w:p>
    <w:p w:rsidR="00F47D93" w:rsidRDefault="00EA6364" w:rsidP="00DB193C">
      <w:pPr>
        <w:pStyle w:val="2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E3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году в </w:t>
      </w:r>
      <w:r w:rsidRPr="00EE33CC">
        <w:rPr>
          <w:sz w:val="28"/>
          <w:szCs w:val="28"/>
        </w:rPr>
        <w:t xml:space="preserve">рамках реализации муниципальной программы "Формирование комфортной городской среды на территории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. </w:t>
      </w:r>
      <w:r w:rsidRPr="00EE33CC">
        <w:rPr>
          <w:sz w:val="28"/>
          <w:szCs w:val="28"/>
        </w:rPr>
        <w:t xml:space="preserve">Шумячи </w:t>
      </w:r>
      <w:proofErr w:type="spellStart"/>
      <w:r w:rsidRPr="00EE33CC">
        <w:rPr>
          <w:sz w:val="28"/>
          <w:szCs w:val="28"/>
        </w:rPr>
        <w:t>Шумячского</w:t>
      </w:r>
      <w:proofErr w:type="spellEnd"/>
      <w:r w:rsidRPr="00EE33C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 округа</w:t>
      </w:r>
      <w:r w:rsidRPr="00EE33CC">
        <w:rPr>
          <w:sz w:val="28"/>
          <w:szCs w:val="28"/>
        </w:rPr>
        <w:t xml:space="preserve"> Смоленской области"</w:t>
      </w:r>
      <w:r>
        <w:rPr>
          <w:sz w:val="28"/>
          <w:szCs w:val="28"/>
        </w:rPr>
        <w:t xml:space="preserve"> запланировано б</w:t>
      </w:r>
      <w:r w:rsidRPr="00C51B26">
        <w:rPr>
          <w:sz w:val="28"/>
          <w:szCs w:val="28"/>
        </w:rPr>
        <w:t xml:space="preserve">лагоустройство </w:t>
      </w:r>
      <w:r>
        <w:rPr>
          <w:sz w:val="28"/>
          <w:szCs w:val="28"/>
        </w:rPr>
        <w:t>придомовых территорий</w:t>
      </w:r>
      <w:r w:rsidRPr="00C51B26">
        <w:rPr>
          <w:sz w:val="28"/>
          <w:szCs w:val="28"/>
        </w:rPr>
        <w:t>, расположенн</w:t>
      </w:r>
      <w:r>
        <w:rPr>
          <w:sz w:val="28"/>
          <w:szCs w:val="28"/>
        </w:rPr>
        <w:t>ых</w:t>
      </w:r>
      <w:r w:rsidRPr="00C51B26">
        <w:rPr>
          <w:sz w:val="28"/>
          <w:szCs w:val="28"/>
        </w:rPr>
        <w:t xml:space="preserve"> по адресу: Смоленская область, </w:t>
      </w:r>
      <w:proofErr w:type="spellStart"/>
      <w:r w:rsidRPr="00C51B26">
        <w:rPr>
          <w:sz w:val="28"/>
          <w:szCs w:val="28"/>
        </w:rPr>
        <w:t>Шу</w:t>
      </w:r>
      <w:r>
        <w:rPr>
          <w:sz w:val="28"/>
          <w:szCs w:val="28"/>
        </w:rPr>
        <w:t>мячский</w:t>
      </w:r>
      <w:proofErr w:type="spellEnd"/>
      <w:r>
        <w:rPr>
          <w:sz w:val="28"/>
          <w:szCs w:val="28"/>
        </w:rPr>
        <w:t xml:space="preserve">  муниципальный  округ,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. Шумячи, ул. Интернациональная 2, ул. Садовая  27. </w:t>
      </w:r>
    </w:p>
    <w:p w:rsidR="00B40BA2" w:rsidRPr="00B40BA2" w:rsidRDefault="00B40BA2" w:rsidP="00DB193C">
      <w:pPr>
        <w:pStyle w:val="220"/>
        <w:ind w:firstLine="709"/>
        <w:jc w:val="both"/>
        <w:rPr>
          <w:sz w:val="28"/>
          <w:szCs w:val="28"/>
        </w:rPr>
      </w:pPr>
      <w:r w:rsidRPr="00B40BA2">
        <w:rPr>
          <w:sz w:val="28"/>
          <w:szCs w:val="28"/>
        </w:rPr>
        <w:t xml:space="preserve">Наш </w:t>
      </w:r>
      <w:proofErr w:type="gramStart"/>
      <w:r>
        <w:rPr>
          <w:sz w:val="28"/>
          <w:szCs w:val="28"/>
        </w:rPr>
        <w:t>муниципальный  округ</w:t>
      </w:r>
      <w:proofErr w:type="gramEnd"/>
      <w:r w:rsidRPr="00B40BA2">
        <w:rPr>
          <w:sz w:val="28"/>
          <w:szCs w:val="28"/>
        </w:rPr>
        <w:t xml:space="preserve">,  как  и  вся страна, </w:t>
      </w:r>
      <w:r>
        <w:rPr>
          <w:sz w:val="28"/>
          <w:szCs w:val="28"/>
        </w:rPr>
        <w:t xml:space="preserve">в  2025 году  </w:t>
      </w:r>
      <w:r w:rsidRPr="00B40BA2">
        <w:rPr>
          <w:sz w:val="28"/>
          <w:szCs w:val="28"/>
        </w:rPr>
        <w:t>отмеча</w:t>
      </w:r>
      <w:r>
        <w:rPr>
          <w:sz w:val="28"/>
          <w:szCs w:val="28"/>
        </w:rPr>
        <w:t>ет</w:t>
      </w:r>
      <w:r w:rsidRPr="00B40BA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80</w:t>
      </w:r>
      <w:r w:rsidRPr="00B40BA2">
        <w:rPr>
          <w:sz w:val="28"/>
          <w:szCs w:val="28"/>
        </w:rPr>
        <w:t xml:space="preserve">-летнюю </w:t>
      </w:r>
      <w:r w:rsidRPr="00B40BA2">
        <w:rPr>
          <w:bCs/>
          <w:sz w:val="28"/>
          <w:szCs w:val="28"/>
        </w:rPr>
        <w:t xml:space="preserve">годовщину Победы в Великой Отечественной войне. </w:t>
      </w:r>
      <w:r w:rsidRPr="00B40BA2">
        <w:rPr>
          <w:sz w:val="28"/>
          <w:szCs w:val="28"/>
          <w:shd w:val="clear" w:color="auto" w:fill="FFFFFF"/>
        </w:rPr>
        <w:t xml:space="preserve">В связи с этим, на территории </w:t>
      </w:r>
      <w:r>
        <w:rPr>
          <w:sz w:val="28"/>
          <w:szCs w:val="28"/>
        </w:rPr>
        <w:t>муниципального  округа</w:t>
      </w:r>
      <w:r w:rsidRPr="00B40BA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будут </w:t>
      </w:r>
      <w:r w:rsidRPr="00B40BA2">
        <w:rPr>
          <w:sz w:val="28"/>
          <w:szCs w:val="28"/>
          <w:shd w:val="clear" w:color="auto" w:fill="FFFFFF"/>
        </w:rPr>
        <w:t>проведены социально-значимые мероприятия, акции, посвященные юбилею Победы</w:t>
      </w:r>
      <w:r>
        <w:rPr>
          <w:sz w:val="28"/>
          <w:szCs w:val="28"/>
          <w:shd w:val="clear" w:color="auto" w:fill="FFFFFF"/>
        </w:rPr>
        <w:t>.</w:t>
      </w:r>
    </w:p>
    <w:p w:rsidR="0072156B" w:rsidRPr="0004475A" w:rsidRDefault="0072156B" w:rsidP="00DB193C">
      <w:pPr>
        <w:ind w:firstLine="709"/>
        <w:jc w:val="both"/>
        <w:rPr>
          <w:sz w:val="28"/>
          <w:szCs w:val="28"/>
        </w:rPr>
      </w:pPr>
      <w:r w:rsidRPr="0004475A">
        <w:rPr>
          <w:sz w:val="28"/>
          <w:szCs w:val="28"/>
        </w:rPr>
        <w:t>Подводя итоги, хочется сказать слова благодарности всем, кто неравнодушно относится к проблемам района и помогает их решать, кто готов к конструктивному диалогу. Выражаю признательность за поддержку депутатам всех уровней, жителям нашего района, руководителям предприятий, учреждений, общественным деятелям, нашим ветеранам, коллегам по работе.</w:t>
      </w:r>
    </w:p>
    <w:p w:rsidR="0072156B" w:rsidRPr="0004475A" w:rsidRDefault="0072156B" w:rsidP="00DB193C">
      <w:pPr>
        <w:ind w:firstLine="709"/>
        <w:jc w:val="both"/>
        <w:rPr>
          <w:sz w:val="28"/>
          <w:szCs w:val="28"/>
        </w:rPr>
      </w:pPr>
      <w:r w:rsidRPr="0004475A">
        <w:rPr>
          <w:sz w:val="28"/>
          <w:szCs w:val="28"/>
        </w:rPr>
        <w:t xml:space="preserve">Время ставит перед нами сложные проблемы и большие </w:t>
      </w:r>
      <w:proofErr w:type="spellStart"/>
      <w:proofErr w:type="gramStart"/>
      <w:r w:rsidRPr="0004475A">
        <w:rPr>
          <w:sz w:val="28"/>
          <w:szCs w:val="28"/>
        </w:rPr>
        <w:t>задачи.Их</w:t>
      </w:r>
      <w:proofErr w:type="spellEnd"/>
      <w:proofErr w:type="gramEnd"/>
      <w:r w:rsidRPr="0004475A">
        <w:rPr>
          <w:sz w:val="28"/>
          <w:szCs w:val="28"/>
        </w:rPr>
        <w:t xml:space="preserve"> можно решить только сплоченной командой, во взаимодействии с населением, в диалоге поколений, проявляя ответственное отношение к делу, любовь к большой и малой Родине.</w:t>
      </w:r>
    </w:p>
    <w:p w:rsidR="0056214B" w:rsidRPr="00ED5E50" w:rsidRDefault="0056214B" w:rsidP="00DB193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F491F" w:rsidRPr="00574087" w:rsidRDefault="0056214B" w:rsidP="00574087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051D">
        <w:rPr>
          <w:sz w:val="28"/>
          <w:szCs w:val="28"/>
        </w:rPr>
        <w:t xml:space="preserve">       </w:t>
      </w:r>
    </w:p>
    <w:sectPr w:rsidR="004F491F" w:rsidRPr="00574087" w:rsidSect="00E640F2">
      <w:headerReference w:type="default" r:id="rId8"/>
      <w:footerReference w:type="default" r:id="rId9"/>
      <w:pgSz w:w="11906" w:h="16838" w:code="9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9A" w:rsidRDefault="00E6199A" w:rsidP="008006A9">
      <w:r>
        <w:separator/>
      </w:r>
    </w:p>
  </w:endnote>
  <w:endnote w:type="continuationSeparator" w:id="0">
    <w:p w:rsidR="00E6199A" w:rsidRDefault="00E6199A" w:rsidP="0080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9AF" w:rsidRDefault="002B39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9A" w:rsidRDefault="00E6199A" w:rsidP="008006A9">
      <w:r>
        <w:separator/>
      </w:r>
    </w:p>
  </w:footnote>
  <w:footnote w:type="continuationSeparator" w:id="0">
    <w:p w:rsidR="00E6199A" w:rsidRDefault="00E6199A" w:rsidP="0080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3750075"/>
      <w:docPartObj>
        <w:docPartGallery w:val="Page Numbers (Top of Page)"/>
        <w:docPartUnique/>
      </w:docPartObj>
    </w:sdtPr>
    <w:sdtContent>
      <w:p w:rsidR="002B39AF" w:rsidRDefault="002B39A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2B39AF" w:rsidRDefault="002B39A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1842"/>
    <w:multiLevelType w:val="hybridMultilevel"/>
    <w:tmpl w:val="5E58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CD"/>
    <w:multiLevelType w:val="hybridMultilevel"/>
    <w:tmpl w:val="7230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F6060"/>
    <w:multiLevelType w:val="multilevel"/>
    <w:tmpl w:val="D250C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3291B90"/>
    <w:multiLevelType w:val="hybridMultilevel"/>
    <w:tmpl w:val="0328985A"/>
    <w:lvl w:ilvl="0" w:tplc="3C54C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7D7076"/>
    <w:multiLevelType w:val="hybridMultilevel"/>
    <w:tmpl w:val="F79A5E72"/>
    <w:lvl w:ilvl="0" w:tplc="42701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57021A"/>
    <w:multiLevelType w:val="hybridMultilevel"/>
    <w:tmpl w:val="72302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072FF"/>
    <w:multiLevelType w:val="hybridMultilevel"/>
    <w:tmpl w:val="8FDC4E6A"/>
    <w:lvl w:ilvl="0" w:tplc="B040140C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B47602"/>
    <w:multiLevelType w:val="hybridMultilevel"/>
    <w:tmpl w:val="7A629722"/>
    <w:lvl w:ilvl="0" w:tplc="EA8C8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8F1D7D"/>
    <w:multiLevelType w:val="hybridMultilevel"/>
    <w:tmpl w:val="2E7A74A0"/>
    <w:lvl w:ilvl="0" w:tplc="B2C26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CC"/>
    <w:rsid w:val="00001DB9"/>
    <w:rsid w:val="00003DCA"/>
    <w:rsid w:val="0000779E"/>
    <w:rsid w:val="00026D04"/>
    <w:rsid w:val="00044F54"/>
    <w:rsid w:val="000538CD"/>
    <w:rsid w:val="000572E3"/>
    <w:rsid w:val="000604AD"/>
    <w:rsid w:val="0006774C"/>
    <w:rsid w:val="000708A0"/>
    <w:rsid w:val="0007299F"/>
    <w:rsid w:val="00083962"/>
    <w:rsid w:val="00097E64"/>
    <w:rsid w:val="000A5C1F"/>
    <w:rsid w:val="000A7D33"/>
    <w:rsid w:val="000A7EC9"/>
    <w:rsid w:val="000D5B95"/>
    <w:rsid w:val="000E0057"/>
    <w:rsid w:val="000E3441"/>
    <w:rsid w:val="000F3810"/>
    <w:rsid w:val="000F651C"/>
    <w:rsid w:val="000F7BE1"/>
    <w:rsid w:val="0010293B"/>
    <w:rsid w:val="00103CC3"/>
    <w:rsid w:val="00123A1C"/>
    <w:rsid w:val="001370E7"/>
    <w:rsid w:val="00145C58"/>
    <w:rsid w:val="0014726D"/>
    <w:rsid w:val="00150A15"/>
    <w:rsid w:val="00167E99"/>
    <w:rsid w:val="001701F1"/>
    <w:rsid w:val="00193C56"/>
    <w:rsid w:val="001A62EF"/>
    <w:rsid w:val="001A7DC7"/>
    <w:rsid w:val="001E2715"/>
    <w:rsid w:val="001F1E69"/>
    <w:rsid w:val="001F75DC"/>
    <w:rsid w:val="00207545"/>
    <w:rsid w:val="00221E58"/>
    <w:rsid w:val="00226A71"/>
    <w:rsid w:val="00230194"/>
    <w:rsid w:val="00230FD5"/>
    <w:rsid w:val="0024676C"/>
    <w:rsid w:val="002500BF"/>
    <w:rsid w:val="00262AC5"/>
    <w:rsid w:val="0027267B"/>
    <w:rsid w:val="0027413B"/>
    <w:rsid w:val="002A0595"/>
    <w:rsid w:val="002A6202"/>
    <w:rsid w:val="002A6EC8"/>
    <w:rsid w:val="002B39AF"/>
    <w:rsid w:val="002B5037"/>
    <w:rsid w:val="002C07EB"/>
    <w:rsid w:val="002C61EC"/>
    <w:rsid w:val="002C6F82"/>
    <w:rsid w:val="002D2D78"/>
    <w:rsid w:val="002D4750"/>
    <w:rsid w:val="002D655B"/>
    <w:rsid w:val="002E06D3"/>
    <w:rsid w:val="002E4959"/>
    <w:rsid w:val="002E4FF3"/>
    <w:rsid w:val="002E51BB"/>
    <w:rsid w:val="002F2AF0"/>
    <w:rsid w:val="0031191E"/>
    <w:rsid w:val="00313666"/>
    <w:rsid w:val="00315DAB"/>
    <w:rsid w:val="003261E2"/>
    <w:rsid w:val="003318F0"/>
    <w:rsid w:val="00331A46"/>
    <w:rsid w:val="00333DA0"/>
    <w:rsid w:val="00336A70"/>
    <w:rsid w:val="003401B8"/>
    <w:rsid w:val="00351492"/>
    <w:rsid w:val="00355EDA"/>
    <w:rsid w:val="00355EFE"/>
    <w:rsid w:val="0037337C"/>
    <w:rsid w:val="0037702C"/>
    <w:rsid w:val="00395195"/>
    <w:rsid w:val="003A2B3F"/>
    <w:rsid w:val="003A4863"/>
    <w:rsid w:val="003B259B"/>
    <w:rsid w:val="003B3BF1"/>
    <w:rsid w:val="003B432D"/>
    <w:rsid w:val="003B562F"/>
    <w:rsid w:val="003B716B"/>
    <w:rsid w:val="003B771C"/>
    <w:rsid w:val="003C139A"/>
    <w:rsid w:val="003C1FDF"/>
    <w:rsid w:val="003C3351"/>
    <w:rsid w:val="003E6F63"/>
    <w:rsid w:val="003F5411"/>
    <w:rsid w:val="004027F2"/>
    <w:rsid w:val="00415C84"/>
    <w:rsid w:val="00424217"/>
    <w:rsid w:val="00430A7E"/>
    <w:rsid w:val="00434D90"/>
    <w:rsid w:val="0044190C"/>
    <w:rsid w:val="00445FE8"/>
    <w:rsid w:val="00454E59"/>
    <w:rsid w:val="00460FCA"/>
    <w:rsid w:val="0046645D"/>
    <w:rsid w:val="00473C5B"/>
    <w:rsid w:val="004745B1"/>
    <w:rsid w:val="004C03A2"/>
    <w:rsid w:val="004D1CAB"/>
    <w:rsid w:val="004E0EA1"/>
    <w:rsid w:val="004F491F"/>
    <w:rsid w:val="00501D7B"/>
    <w:rsid w:val="00515A2B"/>
    <w:rsid w:val="005166CE"/>
    <w:rsid w:val="0052001A"/>
    <w:rsid w:val="00523590"/>
    <w:rsid w:val="0052779F"/>
    <w:rsid w:val="00532AEA"/>
    <w:rsid w:val="0054468B"/>
    <w:rsid w:val="00547BD3"/>
    <w:rsid w:val="00547D2B"/>
    <w:rsid w:val="00553A71"/>
    <w:rsid w:val="00561989"/>
    <w:rsid w:val="00561C59"/>
    <w:rsid w:val="0056214B"/>
    <w:rsid w:val="005648D8"/>
    <w:rsid w:val="00567AB0"/>
    <w:rsid w:val="005723C1"/>
    <w:rsid w:val="00574087"/>
    <w:rsid w:val="00576B59"/>
    <w:rsid w:val="00583D64"/>
    <w:rsid w:val="0059162F"/>
    <w:rsid w:val="0059335F"/>
    <w:rsid w:val="005B23B1"/>
    <w:rsid w:val="005B6A48"/>
    <w:rsid w:val="005C0888"/>
    <w:rsid w:val="005C6F12"/>
    <w:rsid w:val="005D0689"/>
    <w:rsid w:val="005E51A7"/>
    <w:rsid w:val="005E55DB"/>
    <w:rsid w:val="005F0348"/>
    <w:rsid w:val="005F5DAA"/>
    <w:rsid w:val="005F70BA"/>
    <w:rsid w:val="00612CB4"/>
    <w:rsid w:val="006155D8"/>
    <w:rsid w:val="00616F78"/>
    <w:rsid w:val="006221C3"/>
    <w:rsid w:val="00637B88"/>
    <w:rsid w:val="00641E65"/>
    <w:rsid w:val="00644E88"/>
    <w:rsid w:val="00647208"/>
    <w:rsid w:val="00663710"/>
    <w:rsid w:val="006812C7"/>
    <w:rsid w:val="0068732D"/>
    <w:rsid w:val="00695915"/>
    <w:rsid w:val="00695ED1"/>
    <w:rsid w:val="00696273"/>
    <w:rsid w:val="006A1C9C"/>
    <w:rsid w:val="006B36B5"/>
    <w:rsid w:val="006C0538"/>
    <w:rsid w:val="006C0B77"/>
    <w:rsid w:val="006C1D82"/>
    <w:rsid w:val="006C6538"/>
    <w:rsid w:val="006D051D"/>
    <w:rsid w:val="006D611E"/>
    <w:rsid w:val="006D66A6"/>
    <w:rsid w:val="006D75A5"/>
    <w:rsid w:val="006E243D"/>
    <w:rsid w:val="006E25B2"/>
    <w:rsid w:val="006F105A"/>
    <w:rsid w:val="007028DE"/>
    <w:rsid w:val="007029A6"/>
    <w:rsid w:val="00703408"/>
    <w:rsid w:val="007100A3"/>
    <w:rsid w:val="00714500"/>
    <w:rsid w:val="007157D8"/>
    <w:rsid w:val="00720CCE"/>
    <w:rsid w:val="0072156B"/>
    <w:rsid w:val="00734121"/>
    <w:rsid w:val="0073495D"/>
    <w:rsid w:val="00735E19"/>
    <w:rsid w:val="00735EAD"/>
    <w:rsid w:val="00737329"/>
    <w:rsid w:val="0075023A"/>
    <w:rsid w:val="00753E92"/>
    <w:rsid w:val="00763FF4"/>
    <w:rsid w:val="00765AD9"/>
    <w:rsid w:val="007701B6"/>
    <w:rsid w:val="00773FBF"/>
    <w:rsid w:val="007740EB"/>
    <w:rsid w:val="007B25DB"/>
    <w:rsid w:val="007C374B"/>
    <w:rsid w:val="007C59CE"/>
    <w:rsid w:val="007C6C49"/>
    <w:rsid w:val="007E1D47"/>
    <w:rsid w:val="007E271C"/>
    <w:rsid w:val="007F14D5"/>
    <w:rsid w:val="007F40A1"/>
    <w:rsid w:val="008006A9"/>
    <w:rsid w:val="00801C37"/>
    <w:rsid w:val="008054BF"/>
    <w:rsid w:val="008076B0"/>
    <w:rsid w:val="00817563"/>
    <w:rsid w:val="00820C55"/>
    <w:rsid w:val="008242FF"/>
    <w:rsid w:val="00834CB5"/>
    <w:rsid w:val="00837D3B"/>
    <w:rsid w:val="00857842"/>
    <w:rsid w:val="00870751"/>
    <w:rsid w:val="00887F1D"/>
    <w:rsid w:val="00891215"/>
    <w:rsid w:val="008A7320"/>
    <w:rsid w:val="008B7918"/>
    <w:rsid w:val="008C54BC"/>
    <w:rsid w:val="008D292D"/>
    <w:rsid w:val="008E0A7F"/>
    <w:rsid w:val="008E53E4"/>
    <w:rsid w:val="00906E94"/>
    <w:rsid w:val="0091158E"/>
    <w:rsid w:val="00912FFF"/>
    <w:rsid w:val="009163E1"/>
    <w:rsid w:val="009212D5"/>
    <w:rsid w:val="00922C48"/>
    <w:rsid w:val="009349AA"/>
    <w:rsid w:val="009460A2"/>
    <w:rsid w:val="0094683B"/>
    <w:rsid w:val="009534F6"/>
    <w:rsid w:val="00957E56"/>
    <w:rsid w:val="00966578"/>
    <w:rsid w:val="00970EFB"/>
    <w:rsid w:val="00973DD1"/>
    <w:rsid w:val="00977B6F"/>
    <w:rsid w:val="0098639F"/>
    <w:rsid w:val="009875A4"/>
    <w:rsid w:val="009962A5"/>
    <w:rsid w:val="009A1B70"/>
    <w:rsid w:val="009A2396"/>
    <w:rsid w:val="009A3671"/>
    <w:rsid w:val="009A4ABB"/>
    <w:rsid w:val="009B39ED"/>
    <w:rsid w:val="009B661A"/>
    <w:rsid w:val="009B6BEA"/>
    <w:rsid w:val="009B7B41"/>
    <w:rsid w:val="009E1431"/>
    <w:rsid w:val="009E239C"/>
    <w:rsid w:val="009F7672"/>
    <w:rsid w:val="00A03509"/>
    <w:rsid w:val="00A071B6"/>
    <w:rsid w:val="00A22EA6"/>
    <w:rsid w:val="00A27658"/>
    <w:rsid w:val="00A34024"/>
    <w:rsid w:val="00A4031D"/>
    <w:rsid w:val="00A460DB"/>
    <w:rsid w:val="00A53B33"/>
    <w:rsid w:val="00A545A5"/>
    <w:rsid w:val="00A565F4"/>
    <w:rsid w:val="00A638FF"/>
    <w:rsid w:val="00A71E5E"/>
    <w:rsid w:val="00A73995"/>
    <w:rsid w:val="00A7409D"/>
    <w:rsid w:val="00A75D68"/>
    <w:rsid w:val="00A875F4"/>
    <w:rsid w:val="00AA4D10"/>
    <w:rsid w:val="00AD0ACF"/>
    <w:rsid w:val="00AD2384"/>
    <w:rsid w:val="00AD4C11"/>
    <w:rsid w:val="00AD6ACA"/>
    <w:rsid w:val="00AE2962"/>
    <w:rsid w:val="00AF0254"/>
    <w:rsid w:val="00B012F2"/>
    <w:rsid w:val="00B0672D"/>
    <w:rsid w:val="00B17B4B"/>
    <w:rsid w:val="00B24FF9"/>
    <w:rsid w:val="00B3025C"/>
    <w:rsid w:val="00B3628A"/>
    <w:rsid w:val="00B40BA2"/>
    <w:rsid w:val="00B40CA4"/>
    <w:rsid w:val="00B41143"/>
    <w:rsid w:val="00B411E5"/>
    <w:rsid w:val="00B45991"/>
    <w:rsid w:val="00B46AD9"/>
    <w:rsid w:val="00B5050E"/>
    <w:rsid w:val="00B511F1"/>
    <w:rsid w:val="00B549F2"/>
    <w:rsid w:val="00B632A5"/>
    <w:rsid w:val="00B665F3"/>
    <w:rsid w:val="00B77248"/>
    <w:rsid w:val="00B8138B"/>
    <w:rsid w:val="00B8385D"/>
    <w:rsid w:val="00B915B7"/>
    <w:rsid w:val="00BA1035"/>
    <w:rsid w:val="00BB23F8"/>
    <w:rsid w:val="00BB28EF"/>
    <w:rsid w:val="00BC3DE2"/>
    <w:rsid w:val="00BD1E66"/>
    <w:rsid w:val="00BE6034"/>
    <w:rsid w:val="00BF15B2"/>
    <w:rsid w:val="00C00D73"/>
    <w:rsid w:val="00C024B8"/>
    <w:rsid w:val="00C200E2"/>
    <w:rsid w:val="00C24621"/>
    <w:rsid w:val="00C31D58"/>
    <w:rsid w:val="00C41D66"/>
    <w:rsid w:val="00C42F64"/>
    <w:rsid w:val="00C45525"/>
    <w:rsid w:val="00C6064E"/>
    <w:rsid w:val="00C640CE"/>
    <w:rsid w:val="00C704CF"/>
    <w:rsid w:val="00C9154C"/>
    <w:rsid w:val="00CA1C24"/>
    <w:rsid w:val="00CA399A"/>
    <w:rsid w:val="00CA5D40"/>
    <w:rsid w:val="00CB343A"/>
    <w:rsid w:val="00CC2BB6"/>
    <w:rsid w:val="00CF18AF"/>
    <w:rsid w:val="00CF50AE"/>
    <w:rsid w:val="00D14ED2"/>
    <w:rsid w:val="00D17CCC"/>
    <w:rsid w:val="00D20596"/>
    <w:rsid w:val="00D2153D"/>
    <w:rsid w:val="00D44993"/>
    <w:rsid w:val="00D46FDC"/>
    <w:rsid w:val="00D50DB2"/>
    <w:rsid w:val="00D52EBE"/>
    <w:rsid w:val="00D56791"/>
    <w:rsid w:val="00D57548"/>
    <w:rsid w:val="00D605AD"/>
    <w:rsid w:val="00D61A07"/>
    <w:rsid w:val="00D73844"/>
    <w:rsid w:val="00D80417"/>
    <w:rsid w:val="00D842DB"/>
    <w:rsid w:val="00D928F4"/>
    <w:rsid w:val="00D97ED7"/>
    <w:rsid w:val="00DA069A"/>
    <w:rsid w:val="00DA2A0C"/>
    <w:rsid w:val="00DA30B1"/>
    <w:rsid w:val="00DA3654"/>
    <w:rsid w:val="00DA4613"/>
    <w:rsid w:val="00DB193C"/>
    <w:rsid w:val="00DC093B"/>
    <w:rsid w:val="00DC0E37"/>
    <w:rsid w:val="00DD106F"/>
    <w:rsid w:val="00DD1A92"/>
    <w:rsid w:val="00E2145A"/>
    <w:rsid w:val="00E26280"/>
    <w:rsid w:val="00E43542"/>
    <w:rsid w:val="00E4458C"/>
    <w:rsid w:val="00E6199A"/>
    <w:rsid w:val="00E640F2"/>
    <w:rsid w:val="00E7602F"/>
    <w:rsid w:val="00E829BC"/>
    <w:rsid w:val="00E83937"/>
    <w:rsid w:val="00E97697"/>
    <w:rsid w:val="00EA59DF"/>
    <w:rsid w:val="00EA6364"/>
    <w:rsid w:val="00EB016C"/>
    <w:rsid w:val="00EB12D8"/>
    <w:rsid w:val="00EC14C7"/>
    <w:rsid w:val="00ED132F"/>
    <w:rsid w:val="00ED15B8"/>
    <w:rsid w:val="00ED4512"/>
    <w:rsid w:val="00ED5E50"/>
    <w:rsid w:val="00EE1D8C"/>
    <w:rsid w:val="00EE4070"/>
    <w:rsid w:val="00EE6C27"/>
    <w:rsid w:val="00F00583"/>
    <w:rsid w:val="00F12C76"/>
    <w:rsid w:val="00F16409"/>
    <w:rsid w:val="00F23E71"/>
    <w:rsid w:val="00F2625C"/>
    <w:rsid w:val="00F26394"/>
    <w:rsid w:val="00F33DB9"/>
    <w:rsid w:val="00F464AE"/>
    <w:rsid w:val="00F47D93"/>
    <w:rsid w:val="00F66807"/>
    <w:rsid w:val="00F67116"/>
    <w:rsid w:val="00F705D5"/>
    <w:rsid w:val="00F71B42"/>
    <w:rsid w:val="00F75180"/>
    <w:rsid w:val="00F766C3"/>
    <w:rsid w:val="00F87D81"/>
    <w:rsid w:val="00F9065B"/>
    <w:rsid w:val="00FA5FC2"/>
    <w:rsid w:val="00FC5339"/>
    <w:rsid w:val="00FC6CE1"/>
    <w:rsid w:val="00FD6414"/>
    <w:rsid w:val="00FD69BE"/>
    <w:rsid w:val="00FD6AE0"/>
    <w:rsid w:val="00FE1C7E"/>
    <w:rsid w:val="00FE44EE"/>
    <w:rsid w:val="00FE628E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D18"/>
  <w15:chartTrackingRefBased/>
  <w15:docId w15:val="{2D5DD8E5-8406-44DF-A13E-CEFA0F15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7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5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075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07545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2075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ody Text Indent"/>
    <w:basedOn w:val="a"/>
    <w:link w:val="a6"/>
    <w:unhideWhenUsed/>
    <w:rsid w:val="00207545"/>
    <w:pPr>
      <w:ind w:firstLine="708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2075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7">
    <w:name w:val="Обычный + По ширине"/>
    <w:aliases w:val="Первая строка:  0,75 см,Междустр.интервал:  множитель 1...,27 см"/>
    <w:basedOn w:val="a"/>
    <w:rsid w:val="00207545"/>
    <w:pPr>
      <w:widowControl w:val="0"/>
      <w:spacing w:line="264" w:lineRule="auto"/>
      <w:ind w:firstLine="425"/>
      <w:jc w:val="both"/>
    </w:pPr>
    <w:rPr>
      <w:sz w:val="26"/>
      <w:szCs w:val="26"/>
    </w:rPr>
  </w:style>
  <w:style w:type="paragraph" w:customStyle="1" w:styleId="p2">
    <w:name w:val="p2"/>
    <w:basedOn w:val="a"/>
    <w:rsid w:val="00207545"/>
    <w:pPr>
      <w:spacing w:before="100" w:beforeAutospacing="1" w:after="100" w:afterAutospacing="1"/>
    </w:pPr>
  </w:style>
  <w:style w:type="character" w:customStyle="1" w:styleId="s2">
    <w:name w:val="s2"/>
    <w:basedOn w:val="a0"/>
    <w:rsid w:val="00207545"/>
  </w:style>
  <w:style w:type="character" w:customStyle="1" w:styleId="s1">
    <w:name w:val="s1"/>
    <w:basedOn w:val="a0"/>
    <w:rsid w:val="00207545"/>
  </w:style>
  <w:style w:type="character" w:customStyle="1" w:styleId="30">
    <w:name w:val="Заголовок 3 Знак"/>
    <w:basedOn w:val="a0"/>
    <w:link w:val="3"/>
    <w:rsid w:val="002075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link w:val="a9"/>
    <w:uiPriority w:val="99"/>
    <w:unhideWhenUsed/>
    <w:rsid w:val="00207545"/>
    <w:pPr>
      <w:spacing w:before="100" w:beforeAutospacing="1" w:after="100" w:afterAutospacing="1"/>
    </w:pPr>
  </w:style>
  <w:style w:type="paragraph" w:styleId="aa">
    <w:name w:val="No Spacing"/>
    <w:aliases w:val="офис РДДМ,Офис РДДМ"/>
    <w:uiPriority w:val="1"/>
    <w:qFormat/>
    <w:rsid w:val="002075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207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ubtle Emphasis"/>
    <w:basedOn w:val="a0"/>
    <w:uiPriority w:val="19"/>
    <w:qFormat/>
    <w:rsid w:val="00207545"/>
    <w:rPr>
      <w:i/>
      <w:iCs/>
      <w:color w:val="808080"/>
    </w:rPr>
  </w:style>
  <w:style w:type="paragraph" w:styleId="ad">
    <w:name w:val="header"/>
    <w:basedOn w:val="a"/>
    <w:link w:val="ae"/>
    <w:uiPriority w:val="99"/>
    <w:unhideWhenUsed/>
    <w:rsid w:val="0020754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20754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"/>
    <w:rsid w:val="00207545"/>
    <w:pPr>
      <w:jc w:val="center"/>
    </w:pPr>
    <w:rPr>
      <w:sz w:val="40"/>
      <w:szCs w:val="20"/>
    </w:rPr>
  </w:style>
  <w:style w:type="paragraph" w:styleId="22">
    <w:name w:val="Body Text Indent 2"/>
    <w:basedOn w:val="a"/>
    <w:link w:val="23"/>
    <w:semiHidden/>
    <w:unhideWhenUsed/>
    <w:rsid w:val="00F751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F7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F7518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F751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№1"/>
    <w:basedOn w:val="a"/>
    <w:rsid w:val="00F75180"/>
    <w:pPr>
      <w:suppressAutoHyphens/>
      <w:spacing w:before="300" w:line="317" w:lineRule="exact"/>
      <w:ind w:firstLine="740"/>
      <w:jc w:val="both"/>
    </w:pPr>
    <w:rPr>
      <w:b/>
      <w:bCs/>
      <w:color w:val="000000"/>
      <w:sz w:val="28"/>
      <w:szCs w:val="28"/>
      <w:lang w:eastAsia="zh-CN"/>
    </w:rPr>
  </w:style>
  <w:style w:type="paragraph" w:customStyle="1" w:styleId="Style5">
    <w:name w:val="Style5"/>
    <w:basedOn w:val="a"/>
    <w:rsid w:val="00F75180"/>
    <w:pPr>
      <w:suppressAutoHyphens/>
      <w:spacing w:line="317" w:lineRule="exact"/>
      <w:ind w:firstLine="706"/>
      <w:jc w:val="both"/>
    </w:pPr>
    <w:rPr>
      <w:lang w:eastAsia="zh-CN"/>
    </w:rPr>
  </w:style>
  <w:style w:type="character" w:customStyle="1" w:styleId="12">
    <w:name w:val="Заголовок №1_"/>
    <w:basedOn w:val="a0"/>
    <w:rsid w:val="00F75180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FontStyle11">
    <w:name w:val="Font Style11"/>
    <w:basedOn w:val="a0"/>
    <w:rsid w:val="00F75180"/>
    <w:rPr>
      <w:rFonts w:ascii="Times New Roman" w:hAnsi="Times New Roman" w:cs="Times New Roman" w:hint="default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F75180"/>
    <w:rPr>
      <w:color w:val="0563C1" w:themeColor="hyperlink"/>
      <w:u w:val="single"/>
    </w:rPr>
  </w:style>
  <w:style w:type="character" w:customStyle="1" w:styleId="a9">
    <w:name w:val="Обычный (веб) Знак"/>
    <w:link w:val="a8"/>
    <w:uiPriority w:val="99"/>
    <w:locked/>
    <w:rsid w:val="008006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ss">
    <w:name w:val="no_rss"/>
    <w:basedOn w:val="a0"/>
    <w:rsid w:val="008006A9"/>
  </w:style>
  <w:style w:type="paragraph" w:styleId="af0">
    <w:name w:val="footer"/>
    <w:basedOn w:val="a"/>
    <w:link w:val="af1"/>
    <w:uiPriority w:val="99"/>
    <w:unhideWhenUsed/>
    <w:rsid w:val="008006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7702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702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Title"/>
    <w:basedOn w:val="a"/>
    <w:link w:val="af5"/>
    <w:qFormat/>
    <w:rsid w:val="009B6BEA"/>
    <w:pPr>
      <w:ind w:firstLine="567"/>
      <w:jc w:val="center"/>
    </w:pPr>
    <w:rPr>
      <w:sz w:val="28"/>
      <w:szCs w:val="20"/>
    </w:rPr>
  </w:style>
  <w:style w:type="character" w:customStyle="1" w:styleId="af5">
    <w:name w:val="Заголовок Знак"/>
    <w:basedOn w:val="a0"/>
    <w:link w:val="af4"/>
    <w:rsid w:val="009B6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547BD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547B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B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NoSpacingChar1">
    <w:name w:val="No Spacing Char1"/>
    <w:link w:val="13"/>
    <w:locked/>
    <w:rsid w:val="002E51BB"/>
    <w:rPr>
      <w:rFonts w:ascii="Calibri" w:hAnsi="Calibri"/>
    </w:rPr>
  </w:style>
  <w:style w:type="paragraph" w:customStyle="1" w:styleId="13">
    <w:name w:val="Без интервала1"/>
    <w:link w:val="NoSpacingChar1"/>
    <w:rsid w:val="002E51BB"/>
    <w:pPr>
      <w:spacing w:after="0" w:line="240" w:lineRule="auto"/>
    </w:pPr>
    <w:rPr>
      <w:rFonts w:ascii="Calibri" w:hAnsi="Calibri"/>
    </w:rPr>
  </w:style>
  <w:style w:type="paragraph" w:customStyle="1" w:styleId="14">
    <w:name w:val="Без интервала14"/>
    <w:rsid w:val="002E51BB"/>
    <w:pPr>
      <w:spacing w:after="0" w:line="240" w:lineRule="auto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af6">
    <w:name w:val="Subtitle"/>
    <w:basedOn w:val="a"/>
    <w:next w:val="a"/>
    <w:link w:val="15"/>
    <w:qFormat/>
    <w:rsid w:val="002E51BB"/>
    <w:pPr>
      <w:keepNext/>
      <w:widowControl w:val="0"/>
      <w:suppressAutoHyphens/>
      <w:autoSpaceDN w:val="0"/>
      <w:spacing w:before="240" w:after="120"/>
      <w:jc w:val="center"/>
    </w:pPr>
    <w:rPr>
      <w:rFonts w:ascii="Arial" w:eastAsia="MS Mincho" w:hAnsi="Arial" w:cs="Tahoma"/>
      <w:i/>
      <w:iCs/>
      <w:color w:val="000000"/>
      <w:kern w:val="3"/>
      <w:sz w:val="28"/>
      <w:szCs w:val="28"/>
      <w:lang w:val="en-US" w:eastAsia="en-US"/>
    </w:rPr>
  </w:style>
  <w:style w:type="character" w:customStyle="1" w:styleId="af7">
    <w:name w:val="Подзаголовок Знак"/>
    <w:basedOn w:val="a0"/>
    <w:uiPriority w:val="11"/>
    <w:rsid w:val="002E51BB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5">
    <w:name w:val="Подзаголовок Знак1"/>
    <w:basedOn w:val="a0"/>
    <w:link w:val="af6"/>
    <w:locked/>
    <w:rsid w:val="002E51BB"/>
    <w:rPr>
      <w:rFonts w:ascii="Arial" w:eastAsia="MS Mincho" w:hAnsi="Arial" w:cs="Tahoma"/>
      <w:i/>
      <w:iCs/>
      <w:color w:val="000000"/>
      <w:kern w:val="3"/>
      <w:sz w:val="28"/>
      <w:szCs w:val="28"/>
      <w:lang w:val="en-US"/>
    </w:rPr>
  </w:style>
  <w:style w:type="character" w:customStyle="1" w:styleId="c4">
    <w:name w:val="c4"/>
    <w:rsid w:val="002E51BB"/>
  </w:style>
  <w:style w:type="character" w:customStyle="1" w:styleId="c0">
    <w:name w:val="c0"/>
    <w:rsid w:val="002E51BB"/>
  </w:style>
  <w:style w:type="character" w:customStyle="1" w:styleId="af8">
    <w:name w:val="Основной текст_"/>
    <w:basedOn w:val="a0"/>
    <w:link w:val="16"/>
    <w:rsid w:val="002E51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8"/>
    <w:rsid w:val="002E51BB"/>
    <w:pPr>
      <w:shd w:val="clear" w:color="auto" w:fill="FFFFFF"/>
      <w:spacing w:before="420" w:line="322" w:lineRule="exact"/>
      <w:ind w:firstLine="560"/>
      <w:jc w:val="both"/>
    </w:pPr>
    <w:rPr>
      <w:sz w:val="27"/>
      <w:szCs w:val="27"/>
      <w:lang w:eastAsia="en-US"/>
    </w:rPr>
  </w:style>
  <w:style w:type="paragraph" w:customStyle="1" w:styleId="Default">
    <w:name w:val="Default"/>
    <w:rsid w:val="003C3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5C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36">
    <w:name w:val="Font Style36"/>
    <w:uiPriority w:val="99"/>
    <w:rsid w:val="003E6F63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D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D75A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11">
    <w:name w:val="p11"/>
    <w:basedOn w:val="a"/>
    <w:rsid w:val="00567AB0"/>
    <w:pPr>
      <w:spacing w:before="100" w:beforeAutospacing="1" w:after="100" w:afterAutospacing="1"/>
    </w:pPr>
  </w:style>
  <w:style w:type="paragraph" w:customStyle="1" w:styleId="ConsPlusNormal">
    <w:name w:val="ConsPlusNormal"/>
    <w:rsid w:val="00567A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blockblock-3c">
    <w:name w:val="block__block-3c"/>
    <w:basedOn w:val="a"/>
    <w:rsid w:val="00567AB0"/>
    <w:pPr>
      <w:spacing w:before="100" w:beforeAutospacing="1" w:after="100" w:afterAutospacing="1"/>
    </w:pPr>
  </w:style>
  <w:style w:type="paragraph" w:customStyle="1" w:styleId="220">
    <w:name w:val="Основной текст 22"/>
    <w:basedOn w:val="a"/>
    <w:rsid w:val="0046645D"/>
    <w:pPr>
      <w:jc w:val="center"/>
    </w:pPr>
    <w:rPr>
      <w:sz w:val="40"/>
      <w:szCs w:val="20"/>
    </w:rPr>
  </w:style>
  <w:style w:type="character" w:styleId="af9">
    <w:name w:val="Strong"/>
    <w:basedOn w:val="a0"/>
    <w:uiPriority w:val="22"/>
    <w:qFormat/>
    <w:rsid w:val="00F47D93"/>
    <w:rPr>
      <w:b/>
      <w:bCs/>
    </w:rPr>
  </w:style>
  <w:style w:type="table" w:styleId="afa">
    <w:name w:val="Table Grid"/>
    <w:basedOn w:val="a1"/>
    <w:uiPriority w:val="39"/>
    <w:rsid w:val="00F4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23"/>
    <w:basedOn w:val="a"/>
    <w:rsid w:val="00EA6364"/>
    <w:pPr>
      <w:jc w:val="center"/>
    </w:pPr>
    <w:rPr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E2AE-2D38-4ECE-8C0D-2D68589D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44</Pages>
  <Words>17005</Words>
  <Characters>96932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Кулешова И.В.</cp:lastModifiedBy>
  <cp:revision>97</cp:revision>
  <cp:lastPrinted>2025-04-14T11:17:00Z</cp:lastPrinted>
  <dcterms:created xsi:type="dcterms:W3CDTF">2020-04-14T08:54:00Z</dcterms:created>
  <dcterms:modified xsi:type="dcterms:W3CDTF">2025-04-14T11:56:00Z</dcterms:modified>
</cp:coreProperties>
</file>