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5" w:rsidRPr="009609E5" w:rsidRDefault="009609E5" w:rsidP="009609E5">
      <w:pPr>
        <w:jc w:val="center"/>
        <w:rPr>
          <w:rFonts w:ascii="Times New Roman" w:hAnsi="Times New Roman" w:cs="Times New Roman"/>
          <w:b/>
          <w:sz w:val="28"/>
        </w:rPr>
      </w:pPr>
      <w:r w:rsidRPr="009609E5">
        <w:rPr>
          <w:rFonts w:ascii="Times New Roman" w:hAnsi="Times New Roman" w:cs="Times New Roman"/>
          <w:b/>
          <w:sz w:val="28"/>
        </w:rPr>
        <w:t xml:space="preserve">АДМИНИСТРАЦИЯ  МУНИЦИПАЛЬНОГО  ОБРАЗОВАНИЯ </w:t>
      </w:r>
    </w:p>
    <w:p w:rsidR="009609E5" w:rsidRPr="009609E5" w:rsidRDefault="009609E5" w:rsidP="009609E5">
      <w:pPr>
        <w:jc w:val="center"/>
        <w:rPr>
          <w:rFonts w:ascii="Times New Roman" w:hAnsi="Times New Roman" w:cs="Times New Roman"/>
          <w:b/>
          <w:sz w:val="32"/>
        </w:rPr>
      </w:pPr>
      <w:r w:rsidRPr="009609E5">
        <w:rPr>
          <w:rFonts w:ascii="Times New Roman" w:hAnsi="Times New Roman" w:cs="Times New Roman"/>
          <w:b/>
          <w:sz w:val="28"/>
        </w:rPr>
        <w:t>«ШУМЯЧСКИЙ   РАЙОН» СМОЛЕНСКОЙ  ОБЛАСТИ</w:t>
      </w:r>
    </w:p>
    <w:p w:rsidR="009609E5" w:rsidRPr="009609E5" w:rsidRDefault="009609E5" w:rsidP="009609E5">
      <w:pPr>
        <w:jc w:val="center"/>
        <w:rPr>
          <w:rFonts w:ascii="Times New Roman" w:hAnsi="Times New Roman" w:cs="Times New Roman"/>
          <w:b/>
        </w:rPr>
      </w:pPr>
    </w:p>
    <w:p w:rsidR="009609E5" w:rsidRPr="009609E5" w:rsidRDefault="009609E5" w:rsidP="009609E5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09E5">
        <w:rPr>
          <w:rFonts w:ascii="Times New Roman" w:hAnsi="Times New Roman" w:cs="Times New Roman"/>
          <w:b/>
          <w:sz w:val="28"/>
        </w:rPr>
        <w:t>П</w:t>
      </w:r>
      <w:proofErr w:type="gramEnd"/>
      <w:r w:rsidRPr="009609E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9609E5" w:rsidRPr="009609E5" w:rsidRDefault="009609E5" w:rsidP="009609E5">
      <w:pPr>
        <w:tabs>
          <w:tab w:val="left" w:pos="7655"/>
        </w:tabs>
        <w:rPr>
          <w:rFonts w:ascii="Times New Roman" w:hAnsi="Times New Roman" w:cs="Times New Roman"/>
          <w:sz w:val="28"/>
        </w:rPr>
      </w:pPr>
    </w:p>
    <w:p w:rsidR="009609E5" w:rsidRPr="009609E5" w:rsidRDefault="009609E5" w:rsidP="009609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09E5">
        <w:rPr>
          <w:rFonts w:ascii="Times New Roman" w:hAnsi="Times New Roman" w:cs="Times New Roman"/>
          <w:sz w:val="28"/>
          <w:szCs w:val="28"/>
        </w:rPr>
        <w:t>от</w:t>
      </w:r>
      <w:r w:rsidRPr="009609E5">
        <w:rPr>
          <w:rFonts w:ascii="Times New Roman" w:hAnsi="Times New Roman" w:cs="Times New Roman"/>
          <w:sz w:val="28"/>
          <w:szCs w:val="28"/>
          <w:u w:val="single"/>
        </w:rPr>
        <w:t xml:space="preserve">  15.06.2016 г. </w:t>
      </w:r>
      <w:r w:rsidRPr="009609E5">
        <w:rPr>
          <w:rFonts w:ascii="Times New Roman" w:hAnsi="Times New Roman" w:cs="Times New Roman"/>
          <w:sz w:val="28"/>
          <w:szCs w:val="28"/>
        </w:rPr>
        <w:t>№ 470</w:t>
      </w:r>
    </w:p>
    <w:tbl>
      <w:tblPr>
        <w:tblW w:w="4795" w:type="pct"/>
        <w:tblLook w:val="01E0"/>
      </w:tblPr>
      <w:tblGrid>
        <w:gridCol w:w="4391"/>
        <w:gridCol w:w="4788"/>
      </w:tblGrid>
      <w:tr w:rsidR="009609E5" w:rsidRPr="009609E5" w:rsidTr="00C83731">
        <w:tc>
          <w:tcPr>
            <w:tcW w:w="2392" w:type="pct"/>
          </w:tcPr>
          <w:p w:rsidR="009609E5" w:rsidRPr="009609E5" w:rsidRDefault="009609E5" w:rsidP="00C83731">
            <w:pPr>
              <w:jc w:val="both"/>
              <w:rPr>
                <w:rFonts w:ascii="Times New Roman" w:hAnsi="Times New Roman" w:cs="Times New Roman"/>
              </w:rPr>
            </w:pPr>
            <w:r w:rsidRPr="009609E5">
              <w:rPr>
                <w:rFonts w:ascii="Times New Roman" w:hAnsi="Times New Roman" w:cs="Times New Roman"/>
              </w:rPr>
              <w:t xml:space="preserve">          </w:t>
            </w:r>
          </w:p>
          <w:p w:rsidR="009609E5" w:rsidRPr="009609E5" w:rsidRDefault="009609E5" w:rsidP="00C8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Администрации муниципального образования «</w:t>
            </w:r>
            <w:proofErr w:type="spellStart"/>
            <w:r w:rsidRPr="009609E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9609E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по предоставлению муниципальной услуги «Предоставление объектов муниципальной собственности в бе</w:t>
            </w:r>
            <w:r w:rsidRPr="009609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09E5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пользование» </w:t>
            </w:r>
          </w:p>
          <w:p w:rsidR="009609E5" w:rsidRPr="009609E5" w:rsidRDefault="009609E5" w:rsidP="00C83731">
            <w:pPr>
              <w:pStyle w:val="ConsPlusNormal"/>
              <w:jc w:val="both"/>
            </w:pPr>
          </w:p>
        </w:tc>
        <w:tc>
          <w:tcPr>
            <w:tcW w:w="2608" w:type="pct"/>
          </w:tcPr>
          <w:p w:rsidR="009609E5" w:rsidRPr="009609E5" w:rsidRDefault="009609E5" w:rsidP="00C8373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9E5" w:rsidRPr="009609E5" w:rsidRDefault="009609E5" w:rsidP="00960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E5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9609E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609E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9609E5" w:rsidRPr="009609E5" w:rsidRDefault="009609E5" w:rsidP="00960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609E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609E5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9609E5">
        <w:rPr>
          <w:rFonts w:ascii="Times New Roman" w:hAnsi="Times New Roman" w:cs="Times New Roman"/>
          <w:sz w:val="28"/>
          <w:szCs w:val="28"/>
        </w:rPr>
        <w:t>н</w:t>
      </w:r>
      <w:r w:rsidRPr="009609E5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9609E5" w:rsidRPr="009609E5" w:rsidRDefault="009609E5" w:rsidP="00960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9E5" w:rsidRPr="009609E5" w:rsidRDefault="009609E5" w:rsidP="00960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9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9E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tbl>
      <w:tblPr>
        <w:tblW w:w="4795" w:type="pct"/>
        <w:tblLook w:val="01E0"/>
      </w:tblPr>
      <w:tblGrid>
        <w:gridCol w:w="4391"/>
        <w:gridCol w:w="4788"/>
      </w:tblGrid>
      <w:tr w:rsidR="009609E5" w:rsidRPr="009609E5" w:rsidTr="00C83731">
        <w:tc>
          <w:tcPr>
            <w:tcW w:w="2392" w:type="pct"/>
          </w:tcPr>
          <w:p w:rsidR="009609E5" w:rsidRPr="009609E5" w:rsidRDefault="009609E5" w:rsidP="00C83731">
            <w:pPr>
              <w:pStyle w:val="ConsPlusNormal"/>
              <w:jc w:val="both"/>
            </w:pPr>
          </w:p>
        </w:tc>
        <w:tc>
          <w:tcPr>
            <w:tcW w:w="2608" w:type="pct"/>
          </w:tcPr>
          <w:p w:rsidR="009609E5" w:rsidRPr="009609E5" w:rsidRDefault="009609E5" w:rsidP="00C837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9E5" w:rsidRPr="009609E5" w:rsidRDefault="009609E5" w:rsidP="009609E5">
      <w:pPr>
        <w:pStyle w:val="ListParagraph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609E5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Администрации муниципального о</w:t>
      </w:r>
      <w:r w:rsidRPr="009609E5">
        <w:rPr>
          <w:rFonts w:ascii="Times New Roman" w:hAnsi="Times New Roman" w:cs="Times New Roman"/>
          <w:sz w:val="28"/>
          <w:szCs w:val="28"/>
        </w:rPr>
        <w:t>б</w:t>
      </w:r>
      <w:r w:rsidRPr="009609E5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9609E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609E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</w:t>
      </w:r>
      <w:r w:rsidRPr="009609E5">
        <w:rPr>
          <w:rFonts w:ascii="Times New Roman" w:hAnsi="Times New Roman" w:cs="Times New Roman"/>
          <w:sz w:val="28"/>
          <w:szCs w:val="28"/>
        </w:rPr>
        <w:t>и</w:t>
      </w:r>
      <w:r w:rsidRPr="009609E5">
        <w:rPr>
          <w:rFonts w:ascii="Times New Roman" w:hAnsi="Times New Roman" w:cs="Times New Roman"/>
          <w:sz w:val="28"/>
          <w:szCs w:val="28"/>
        </w:rPr>
        <w:t>пальной услуги «Предоставление объектов муниципальной собственности в безво</w:t>
      </w:r>
      <w:r w:rsidRPr="009609E5">
        <w:rPr>
          <w:rFonts w:ascii="Times New Roman" w:hAnsi="Times New Roman" w:cs="Times New Roman"/>
          <w:sz w:val="28"/>
          <w:szCs w:val="28"/>
        </w:rPr>
        <w:t>з</w:t>
      </w:r>
      <w:r w:rsidRPr="009609E5">
        <w:rPr>
          <w:rFonts w:ascii="Times New Roman" w:hAnsi="Times New Roman" w:cs="Times New Roman"/>
          <w:sz w:val="28"/>
          <w:szCs w:val="28"/>
        </w:rPr>
        <w:t>мездное пользование», утвержденный постановлением Администрации муниципального о</w:t>
      </w:r>
      <w:r w:rsidRPr="009609E5">
        <w:rPr>
          <w:rFonts w:ascii="Times New Roman" w:hAnsi="Times New Roman" w:cs="Times New Roman"/>
          <w:sz w:val="28"/>
          <w:szCs w:val="28"/>
        </w:rPr>
        <w:t>б</w:t>
      </w:r>
      <w:r w:rsidRPr="009609E5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9609E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609E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22.04.2016г.     № 339 (ред. от 25.05.2016г. № 403) следующие изменения:</w:t>
      </w:r>
    </w:p>
    <w:p w:rsidR="009609E5" w:rsidRPr="009609E5" w:rsidRDefault="009609E5" w:rsidP="009609E5">
      <w:pPr>
        <w:pStyle w:val="ListParagraph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609E5">
        <w:rPr>
          <w:rFonts w:ascii="Times New Roman" w:hAnsi="Times New Roman" w:cs="Times New Roman"/>
          <w:sz w:val="28"/>
          <w:szCs w:val="28"/>
        </w:rPr>
        <w:t xml:space="preserve"> пункт 1.2. раздела 1 Административного регламента изложить в следующей реда</w:t>
      </w:r>
      <w:r w:rsidRPr="009609E5">
        <w:rPr>
          <w:rFonts w:ascii="Times New Roman" w:hAnsi="Times New Roman" w:cs="Times New Roman"/>
          <w:sz w:val="28"/>
          <w:szCs w:val="28"/>
        </w:rPr>
        <w:t>к</w:t>
      </w:r>
      <w:r w:rsidRPr="009609E5">
        <w:rPr>
          <w:rFonts w:ascii="Times New Roman" w:hAnsi="Times New Roman" w:cs="Times New Roman"/>
          <w:sz w:val="28"/>
          <w:szCs w:val="28"/>
        </w:rPr>
        <w:t>ции:</w:t>
      </w:r>
    </w:p>
    <w:p w:rsidR="009609E5" w:rsidRPr="009609E5" w:rsidRDefault="009609E5" w:rsidP="009609E5">
      <w:pPr>
        <w:pStyle w:val="ListParagraph"/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9609E5">
        <w:rPr>
          <w:rFonts w:ascii="Times New Roman" w:hAnsi="Times New Roman" w:cs="Times New Roman"/>
          <w:sz w:val="28"/>
          <w:szCs w:val="28"/>
        </w:rPr>
        <w:t>«1.2.Описание заявителей</w:t>
      </w:r>
    </w:p>
    <w:p w:rsidR="009609E5" w:rsidRPr="009609E5" w:rsidRDefault="009609E5" w:rsidP="009609E5">
      <w:pPr>
        <w:pStyle w:val="ConsPlusNormal"/>
        <w:ind w:firstLine="660"/>
        <w:jc w:val="both"/>
        <w:outlineLvl w:val="0"/>
      </w:pPr>
      <w:r w:rsidRPr="009609E5">
        <w:lastRenderedPageBreak/>
        <w:t xml:space="preserve"> Заявителями могут быть любые юридические лица независимо от организ</w:t>
      </w:r>
      <w:r w:rsidRPr="009609E5">
        <w:t>а</w:t>
      </w:r>
      <w:r w:rsidRPr="009609E5">
        <w:t>ционно-правовой формы, формы собственности, места нахождения, а также места происх</w:t>
      </w:r>
      <w:r w:rsidRPr="009609E5">
        <w:t>о</w:t>
      </w:r>
      <w:r w:rsidRPr="009609E5">
        <w:t>ждения капитала или любое физическое лицо, в том числе индивидуальный пре</w:t>
      </w:r>
      <w:r w:rsidRPr="009609E5">
        <w:t>д</w:t>
      </w:r>
      <w:r w:rsidRPr="009609E5">
        <w:t>приниматель.</w:t>
      </w:r>
    </w:p>
    <w:p w:rsidR="009609E5" w:rsidRPr="009609E5" w:rsidRDefault="009609E5" w:rsidP="009609E5">
      <w:pPr>
        <w:pStyle w:val="ConsPlusNormal"/>
        <w:ind w:firstLine="709"/>
        <w:jc w:val="both"/>
        <w:outlineLvl w:val="0"/>
      </w:pPr>
      <w:r w:rsidRPr="009609E5"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</w:t>
      </w:r>
      <w:r w:rsidRPr="009609E5">
        <w:t>о</w:t>
      </w:r>
      <w:r w:rsidRPr="009609E5">
        <w:t>веряющий его личность, представляет (прилагает к заявлению) документ, подтве</w:t>
      </w:r>
      <w:r w:rsidRPr="009609E5">
        <w:t>р</w:t>
      </w:r>
      <w:r w:rsidRPr="009609E5">
        <w:t>ждающий его полномочия на обращение с заявлением о предоставлении муниц</w:t>
      </w:r>
      <w:r w:rsidRPr="009609E5">
        <w:t>и</w:t>
      </w:r>
      <w:r w:rsidRPr="009609E5">
        <w:t>пальной услуги (подлинник или нотариально заверенную копию)».</w:t>
      </w:r>
    </w:p>
    <w:p w:rsidR="009609E5" w:rsidRPr="009609E5" w:rsidRDefault="009609E5" w:rsidP="009609E5">
      <w:pPr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9E5" w:rsidRPr="009609E5" w:rsidRDefault="009609E5" w:rsidP="009609E5">
      <w:pPr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9E5" w:rsidRPr="009609E5" w:rsidRDefault="009609E5" w:rsidP="009609E5">
      <w:pPr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9E5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000000" w:rsidRPr="009609E5" w:rsidRDefault="009609E5" w:rsidP="009609E5">
      <w:pPr>
        <w:rPr>
          <w:rFonts w:ascii="Times New Roman" w:hAnsi="Times New Roman" w:cs="Times New Roman"/>
        </w:rPr>
      </w:pPr>
      <w:r w:rsidRPr="009609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09E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609E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</w:t>
      </w:r>
    </w:p>
    <w:sectPr w:rsidR="00000000" w:rsidRPr="0096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9E5"/>
    <w:rsid w:val="009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09E5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96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2017-01-18T12:19:00Z</dcterms:created>
  <dcterms:modified xsi:type="dcterms:W3CDTF">2017-01-18T12:20:00Z</dcterms:modified>
</cp:coreProperties>
</file>