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FE8C8" w14:textId="1E3DB37D" w:rsidR="0021220B" w:rsidRDefault="0021220B" w:rsidP="00D4645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3EE20AFC" wp14:editId="00CC4695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AA1D" w14:textId="77777777" w:rsidR="008720D4" w:rsidRDefault="008720D4" w:rsidP="00CC6662">
      <w:pPr>
        <w:pStyle w:val="a3"/>
        <w:tabs>
          <w:tab w:val="clear" w:pos="4536"/>
          <w:tab w:val="clear" w:pos="9072"/>
        </w:tabs>
      </w:pPr>
    </w:p>
    <w:p w14:paraId="19F54EC5" w14:textId="77777777" w:rsidR="00CC6662" w:rsidRPr="00525D43" w:rsidRDefault="00CC6662" w:rsidP="00CC6662">
      <w:pPr>
        <w:jc w:val="center"/>
        <w:rPr>
          <w:b/>
          <w:sz w:val="28"/>
          <w:szCs w:val="28"/>
        </w:rPr>
      </w:pPr>
      <w:r w:rsidRPr="00525D43">
        <w:rPr>
          <w:b/>
          <w:sz w:val="28"/>
          <w:szCs w:val="28"/>
        </w:rPr>
        <w:t>Смоленская область</w:t>
      </w:r>
    </w:p>
    <w:p w14:paraId="72DBA1B2" w14:textId="77777777" w:rsidR="00CC6662" w:rsidRPr="00525D43" w:rsidRDefault="00CC6662" w:rsidP="00CC6662">
      <w:pPr>
        <w:jc w:val="center"/>
        <w:rPr>
          <w:b/>
          <w:sz w:val="28"/>
          <w:szCs w:val="28"/>
        </w:rPr>
      </w:pPr>
      <w:r w:rsidRPr="00525D43">
        <w:rPr>
          <w:b/>
          <w:sz w:val="28"/>
          <w:szCs w:val="28"/>
        </w:rPr>
        <w:t>Шумячский окружной Совет депутатов</w:t>
      </w:r>
    </w:p>
    <w:p w14:paraId="6ED72A77" w14:textId="77777777" w:rsidR="00CC6662" w:rsidRPr="00525D43" w:rsidRDefault="00CC6662" w:rsidP="00CC6662">
      <w:pPr>
        <w:jc w:val="center"/>
        <w:rPr>
          <w:b/>
          <w:sz w:val="28"/>
          <w:szCs w:val="28"/>
        </w:rPr>
      </w:pPr>
      <w:r w:rsidRPr="00525D43">
        <w:rPr>
          <w:b/>
          <w:sz w:val="28"/>
          <w:szCs w:val="28"/>
        </w:rPr>
        <w:t>РЕШЕНИЕ</w:t>
      </w:r>
    </w:p>
    <w:p w14:paraId="4F84FA5C" w14:textId="77777777" w:rsidR="00CC6662" w:rsidRDefault="00CC6662" w:rsidP="00CC6662">
      <w:pPr>
        <w:jc w:val="center"/>
        <w:rPr>
          <w:sz w:val="28"/>
          <w:szCs w:val="28"/>
        </w:rPr>
      </w:pPr>
    </w:p>
    <w:p w14:paraId="3B858140" w14:textId="19934B70" w:rsidR="00CC6662" w:rsidRPr="00FF7949" w:rsidRDefault="00D53E9D" w:rsidP="00CC6662">
      <w:r>
        <w:rPr>
          <w:sz w:val="28"/>
          <w:szCs w:val="28"/>
        </w:rPr>
        <w:t xml:space="preserve">26.03.2026 г. </w:t>
      </w:r>
      <w:r w:rsidR="00CC66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32</w:t>
      </w:r>
      <w:r w:rsidR="00CC6662">
        <w:rPr>
          <w:sz w:val="28"/>
          <w:szCs w:val="28"/>
        </w:rPr>
        <w:t xml:space="preserve">                                                                                  </w:t>
      </w:r>
    </w:p>
    <w:p w14:paraId="0BBC4853" w14:textId="73D761B8" w:rsidR="00CC6662" w:rsidRDefault="00CC6662" w:rsidP="00CC6662">
      <w:pPr>
        <w:shd w:val="clear" w:color="auto" w:fill="FFFFFF"/>
        <w:ind w:right="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12F43FC" w14:textId="77777777" w:rsidR="00CC6662" w:rsidRPr="00253AB9" w:rsidRDefault="00CC6662" w:rsidP="00CC6662">
      <w:pPr>
        <w:shd w:val="clear" w:color="auto" w:fill="FFFFFF"/>
        <w:ind w:right="34"/>
        <w:jc w:val="both"/>
        <w:rPr>
          <w:sz w:val="28"/>
          <w:szCs w:val="28"/>
        </w:rPr>
      </w:pPr>
    </w:p>
    <w:p w14:paraId="1D4FFE5B" w14:textId="6CD9EEEE" w:rsidR="00CC6662" w:rsidRDefault="009430F4" w:rsidP="0021220B">
      <w:pPr>
        <w:pStyle w:val="ConsTitle"/>
        <w:widowControl/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 решение</w:t>
      </w:r>
      <w:proofErr w:type="gramEnd"/>
      <w:r w:rsidR="00005C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Шумячского  окружного  Совета  депутатов  о</w:t>
      </w:r>
      <w:r w:rsidR="00005CB7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28.02.2025 г.  №</w:t>
      </w:r>
      <w:r w:rsidR="00005C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39  «</w:t>
      </w:r>
      <w:proofErr w:type="gramEnd"/>
      <w:r w:rsidR="00CC6662">
        <w:rPr>
          <w:rFonts w:ascii="Times New Roman" w:hAnsi="Times New Roman" w:cs="Times New Roman"/>
          <w:b w:val="0"/>
          <w:sz w:val="28"/>
          <w:szCs w:val="28"/>
        </w:rPr>
        <w:t>Об установлении размера должностного оклада и размеров дополнительных выплат Главе муниципального образования «Шумячский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7E90481" w14:textId="77777777" w:rsidR="00CC6662" w:rsidRDefault="00CC6662" w:rsidP="00F37231">
      <w:pPr>
        <w:shd w:val="clear" w:color="auto" w:fill="FFFFFF"/>
        <w:jc w:val="both"/>
        <w:rPr>
          <w:sz w:val="28"/>
          <w:szCs w:val="28"/>
        </w:rPr>
      </w:pPr>
    </w:p>
    <w:p w14:paraId="315E8CAD" w14:textId="2FE890CA" w:rsidR="00CC6662" w:rsidRDefault="00CC6662" w:rsidP="00CC6662">
      <w:pPr>
        <w:shd w:val="clear" w:color="auto" w:fill="FFFFFF"/>
        <w:ind w:firstLine="74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Смоленской области</w:t>
      </w:r>
      <w:r>
        <w:rPr>
          <w:sz w:val="28"/>
          <w:szCs w:val="28"/>
        </w:rPr>
        <w:br/>
        <w:t>от 20.12.2024 № 1000 «</w:t>
      </w:r>
      <w:r w:rsidRPr="002024D1">
        <w:rPr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sz w:val="28"/>
          <w:szCs w:val="28"/>
        </w:rPr>
        <w:t>»</w:t>
      </w:r>
      <w:r w:rsidRPr="00990587">
        <w:rPr>
          <w:sz w:val="28"/>
          <w:szCs w:val="28"/>
        </w:rPr>
        <w:t xml:space="preserve"> </w:t>
      </w:r>
      <w:r w:rsidR="00370D29" w:rsidRPr="007874A8">
        <w:rPr>
          <w:sz w:val="28"/>
          <w:szCs w:val="28"/>
          <w:lang w:eastAsia="zh-CN"/>
        </w:rPr>
        <w:t xml:space="preserve">(в редакции постановлений Правительства Смоленской области от </w:t>
      </w:r>
      <w:bookmarkStart w:id="0" w:name="_Hlk212738354"/>
      <w:r w:rsidR="00370D29" w:rsidRPr="007874A8">
        <w:rPr>
          <w:sz w:val="28"/>
          <w:szCs w:val="28"/>
          <w:lang w:eastAsia="zh-CN"/>
        </w:rPr>
        <w:t xml:space="preserve">12.02.2025 № 76, от 31.03.2025 № 177, от 25.08.2025 № 516, от </w:t>
      </w:r>
      <w:r w:rsidR="00370D29">
        <w:rPr>
          <w:sz w:val="28"/>
          <w:szCs w:val="28"/>
          <w:lang w:eastAsia="zh-CN"/>
        </w:rPr>
        <w:t>16</w:t>
      </w:r>
      <w:r w:rsidR="00370D29" w:rsidRPr="007874A8">
        <w:rPr>
          <w:sz w:val="28"/>
          <w:szCs w:val="28"/>
          <w:lang w:eastAsia="zh-CN"/>
        </w:rPr>
        <w:t>.10.2025 № 630</w:t>
      </w:r>
      <w:bookmarkEnd w:id="0"/>
      <w:r w:rsidR="00370D29">
        <w:rPr>
          <w:sz w:val="28"/>
          <w:szCs w:val="28"/>
          <w:lang w:eastAsia="zh-CN"/>
        </w:rPr>
        <w:t>,  от 13.11.2025 №689</w:t>
      </w:r>
      <w:r w:rsidR="00D46451">
        <w:rPr>
          <w:sz w:val="28"/>
          <w:szCs w:val="28"/>
          <w:lang w:eastAsia="zh-CN"/>
        </w:rPr>
        <w:t>,  от 04.03.2026 №110</w:t>
      </w:r>
      <w:r w:rsidR="00370D29" w:rsidRPr="007874A8">
        <w:rPr>
          <w:sz w:val="28"/>
          <w:szCs w:val="28"/>
          <w:lang w:eastAsia="zh-CN"/>
        </w:rPr>
        <w:t>)</w:t>
      </w:r>
      <w:r w:rsidR="00370D29">
        <w:rPr>
          <w:sz w:val="28"/>
          <w:szCs w:val="28"/>
          <w:lang w:eastAsia="zh-CN"/>
        </w:rPr>
        <w:t>,</w:t>
      </w:r>
      <w:r w:rsidR="00370D29" w:rsidRPr="007874A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области, Шумячский окружной Совет депутатов</w:t>
      </w:r>
    </w:p>
    <w:p w14:paraId="13478B16" w14:textId="77777777" w:rsidR="00CC6662" w:rsidRDefault="00CC6662" w:rsidP="00CC6662">
      <w:pPr>
        <w:pStyle w:val="ConsNormal"/>
        <w:widowControl/>
        <w:ind w:right="0" w:firstLine="7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AF9459" w14:textId="77777777" w:rsidR="00CC6662" w:rsidRPr="00F37231" w:rsidRDefault="00CC6662" w:rsidP="00CC6662">
      <w:pPr>
        <w:pStyle w:val="ConsNormal"/>
        <w:widowControl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231">
        <w:rPr>
          <w:rFonts w:ascii="Times New Roman" w:hAnsi="Times New Roman" w:cs="Times New Roman"/>
          <w:sz w:val="28"/>
          <w:szCs w:val="28"/>
        </w:rPr>
        <w:t>РЕШИЛ:</w:t>
      </w:r>
    </w:p>
    <w:p w14:paraId="7CDAED80" w14:textId="5A093C40" w:rsidR="00CC6662" w:rsidRDefault="00CC6662" w:rsidP="00CC6662">
      <w:pPr>
        <w:pStyle w:val="ConsNormal"/>
        <w:widowControl/>
        <w:ind w:right="0" w:firstLine="7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A43AA" w14:textId="3ADD0E8E" w:rsidR="00370D29" w:rsidRDefault="00370D29" w:rsidP="00AF39E3">
      <w:pPr>
        <w:pStyle w:val="ConsTitle"/>
        <w:widowControl/>
        <w:tabs>
          <w:tab w:val="left" w:pos="709"/>
          <w:tab w:val="left" w:pos="4536"/>
        </w:tabs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AF3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0D29">
        <w:rPr>
          <w:rFonts w:ascii="Times New Roman" w:hAnsi="Times New Roman" w:cs="Times New Roman"/>
          <w:b w:val="0"/>
          <w:sz w:val="28"/>
          <w:szCs w:val="28"/>
        </w:rPr>
        <w:t>1.</w:t>
      </w:r>
      <w:r w:rsidR="00AF39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0D29">
        <w:rPr>
          <w:rFonts w:ascii="Times New Roman" w:hAnsi="Times New Roman" w:cs="Times New Roman"/>
          <w:b w:val="0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Шумячского окружного Совета депутатов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05CB7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28.02.2025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="00005C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39 «Об установлении размера должностного оклада и размеров дополнительных выплат Главе муниципального образования «Шумячский муниципальный округ» Смоленской области»</w:t>
      </w:r>
      <w:r w:rsidR="004B7FE0"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решений Шумячского окружного Совета депутатов от </w:t>
      </w:r>
      <w:r w:rsidR="004B7FE0" w:rsidRPr="004B7FE0">
        <w:rPr>
          <w:rFonts w:ascii="Times New Roman" w:hAnsi="Times New Roman" w:cs="Times New Roman"/>
          <w:b w:val="0"/>
          <w:sz w:val="28"/>
          <w:szCs w:val="28"/>
        </w:rPr>
        <w:t>28.11.2025 г. № 284</w:t>
      </w:r>
      <w:r w:rsidR="004B7FE0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14:paraId="77500F51" w14:textId="639ECD28" w:rsidR="00D46451" w:rsidRDefault="00370D29" w:rsidP="003F6245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D46451">
        <w:rPr>
          <w:rFonts w:ascii="Times New Roman" w:hAnsi="Times New Roman" w:cs="Times New Roman"/>
          <w:sz w:val="28"/>
          <w:szCs w:val="28"/>
        </w:rPr>
        <w:t>пункт  5</w:t>
      </w:r>
      <w:proofErr w:type="gramEnd"/>
      <w:r w:rsidR="00D46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D464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005CB7">
        <w:rPr>
          <w:rFonts w:ascii="Times New Roman" w:hAnsi="Times New Roman" w:cs="Times New Roman"/>
          <w:sz w:val="28"/>
          <w:szCs w:val="28"/>
        </w:rPr>
        <w:t xml:space="preserve"> </w:t>
      </w:r>
      <w:r w:rsidR="00D464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изложить  в  </w:t>
      </w:r>
      <w:r w:rsidR="00D46451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 редакции</w:t>
      </w:r>
      <w:r w:rsidR="00D46451">
        <w:rPr>
          <w:rFonts w:ascii="Times New Roman" w:hAnsi="Times New Roman" w:cs="Times New Roman"/>
          <w:sz w:val="28"/>
          <w:szCs w:val="28"/>
        </w:rPr>
        <w:t>:</w:t>
      </w:r>
    </w:p>
    <w:p w14:paraId="4F2E63EE" w14:textId="0628B7F9" w:rsidR="00D46451" w:rsidRDefault="00AF39E3" w:rsidP="00AF39E3">
      <w:pPr>
        <w:pStyle w:val="ac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6451">
        <w:rPr>
          <w:sz w:val="28"/>
          <w:szCs w:val="28"/>
        </w:rPr>
        <w:t>«5</w:t>
      </w:r>
      <w:r w:rsidR="00D46451" w:rsidRPr="00D46451">
        <w:rPr>
          <w:sz w:val="28"/>
          <w:szCs w:val="28"/>
        </w:rPr>
        <w:t>.</w:t>
      </w:r>
      <w:r w:rsidR="00D46451">
        <w:rPr>
          <w:sz w:val="28"/>
          <w:szCs w:val="28"/>
        </w:rPr>
        <w:t xml:space="preserve"> </w:t>
      </w:r>
      <w:r w:rsidR="00D46451" w:rsidRPr="00D46451">
        <w:rPr>
          <w:sz w:val="28"/>
          <w:szCs w:val="28"/>
        </w:rPr>
        <w:t xml:space="preserve">Премия за выполнение особо важных и сложных заданий (в пределах экономии годового фонда оплаты труда (без учета суммы экономии, </w:t>
      </w:r>
      <w:r w:rsidR="00D46451" w:rsidRPr="00D46451">
        <w:rPr>
          <w:sz w:val="28"/>
          <w:szCs w:val="28"/>
        </w:rPr>
        <w:lastRenderedPageBreak/>
        <w:t xml:space="preserve">сложившейся за счет снижения размера единовременного денежного поощрения в течение 12 месяцев текущего финансового года). </w:t>
      </w:r>
    </w:p>
    <w:p w14:paraId="25D4D142" w14:textId="2733625B" w:rsidR="00D46451" w:rsidRDefault="00D46451" w:rsidP="00D46451">
      <w:pPr>
        <w:pStyle w:val="ac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 Премия за выполнение особо важных и сложных заданий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лицу, замещающему муниципальную должность Главы муниципального образования «Шумячский муниципальный округ» Смоленской области, согласовывается с Губернатором Смоленской области</w:t>
      </w:r>
      <w:r w:rsidRPr="00D46451">
        <w:rPr>
          <w:sz w:val="28"/>
          <w:szCs w:val="28"/>
        </w:rPr>
        <w:t>.</w:t>
      </w:r>
      <w:r w:rsidR="00005CB7">
        <w:rPr>
          <w:sz w:val="28"/>
          <w:szCs w:val="28"/>
        </w:rPr>
        <w:t xml:space="preserve"> </w:t>
      </w:r>
      <w:proofErr w:type="gramStart"/>
      <w:r w:rsidRPr="00D46451">
        <w:rPr>
          <w:sz w:val="28"/>
          <w:szCs w:val="28"/>
        </w:rPr>
        <w:t>Согласование  производить</w:t>
      </w:r>
      <w:proofErr w:type="gramEnd"/>
      <w:r w:rsidRPr="00D46451">
        <w:rPr>
          <w:sz w:val="28"/>
          <w:szCs w:val="28"/>
        </w:rPr>
        <w:t xml:space="preserve">  до 5 декабря текущего финансового года.</w:t>
      </w:r>
      <w:r>
        <w:rPr>
          <w:sz w:val="28"/>
          <w:szCs w:val="28"/>
        </w:rPr>
        <w:t>»</w:t>
      </w:r>
    </w:p>
    <w:p w14:paraId="0302AD77" w14:textId="63267BDC" w:rsidR="00D46451" w:rsidRPr="00D46451" w:rsidRDefault="00AF39E3" w:rsidP="00AF39E3">
      <w:pPr>
        <w:pStyle w:val="ac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6451" w:rsidRPr="00D46451">
        <w:rPr>
          <w:sz w:val="28"/>
          <w:szCs w:val="28"/>
        </w:rPr>
        <w:t xml:space="preserve">2) </w:t>
      </w:r>
      <w:proofErr w:type="gramStart"/>
      <w:r w:rsidR="00D46451">
        <w:rPr>
          <w:sz w:val="28"/>
          <w:szCs w:val="28"/>
        </w:rPr>
        <w:t>пункт  7</w:t>
      </w:r>
      <w:proofErr w:type="gramEnd"/>
      <w:r w:rsidR="00D46451">
        <w:rPr>
          <w:sz w:val="28"/>
          <w:szCs w:val="28"/>
        </w:rPr>
        <w:t xml:space="preserve"> приложения  №2  изложить  в  следующей  редакции:</w:t>
      </w:r>
    </w:p>
    <w:p w14:paraId="46C03656" w14:textId="566A8DCC" w:rsidR="00D46451" w:rsidRPr="008749DF" w:rsidRDefault="00AF39E3" w:rsidP="00AF39E3">
      <w:pPr>
        <w:pStyle w:val="ac"/>
        <w:tabs>
          <w:tab w:val="left" w:pos="567"/>
          <w:tab w:val="left" w:pos="709"/>
        </w:tabs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 </w:t>
      </w:r>
      <w:r w:rsidR="00D46451">
        <w:rPr>
          <w:sz w:val="28"/>
          <w:szCs w:val="28"/>
        </w:rPr>
        <w:t>«7. Главе муниципального образования «Шумячский муниципальный округ» Смоленской области также выплачивается единовременное дополнительное денежное поощрение</w:t>
      </w:r>
      <w:r w:rsidR="00D46451" w:rsidRPr="008749DF">
        <w:t xml:space="preserve"> </w:t>
      </w:r>
      <w:r w:rsidR="00D46451" w:rsidRPr="00D46451">
        <w:rPr>
          <w:sz w:val="28"/>
          <w:szCs w:val="28"/>
        </w:rPr>
        <w:t xml:space="preserve">за месяц текущего финансового </w:t>
      </w:r>
      <w:proofErr w:type="gramStart"/>
      <w:r w:rsidR="00D46451" w:rsidRPr="00D46451">
        <w:rPr>
          <w:sz w:val="28"/>
          <w:szCs w:val="28"/>
        </w:rPr>
        <w:t>года  в</w:t>
      </w:r>
      <w:proofErr w:type="gramEnd"/>
      <w:r w:rsidR="00D46451" w:rsidRPr="00D46451">
        <w:rPr>
          <w:sz w:val="28"/>
          <w:szCs w:val="28"/>
        </w:rPr>
        <w:t xml:space="preserve">  размере  не  более  206%  оклада  денежного  содержания.</w:t>
      </w:r>
      <w:r w:rsidR="00D46451" w:rsidRPr="008749DF">
        <w:t xml:space="preserve"> </w:t>
      </w:r>
    </w:p>
    <w:p w14:paraId="064E0EA3" w14:textId="5FDFF7A3" w:rsidR="00D46451" w:rsidRDefault="00D46451" w:rsidP="00D46451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Единовременное дополнительное денежно</w:t>
      </w:r>
      <w:r w:rsidR="00205178">
        <w:rPr>
          <w:sz w:val="28"/>
          <w:szCs w:val="28"/>
        </w:rPr>
        <w:t>е</w:t>
      </w:r>
      <w:r>
        <w:rPr>
          <w:sz w:val="28"/>
          <w:szCs w:val="28"/>
        </w:rPr>
        <w:t xml:space="preserve"> поощрени</w:t>
      </w:r>
      <w:r w:rsidR="00205178">
        <w:rPr>
          <w:sz w:val="28"/>
          <w:szCs w:val="28"/>
        </w:rPr>
        <w:t>е</w:t>
      </w:r>
      <w:bookmarkStart w:id="1" w:name="_GoBack"/>
      <w:bookmarkEnd w:id="1"/>
      <w:r>
        <w:rPr>
          <w:sz w:val="28"/>
          <w:szCs w:val="28"/>
        </w:rPr>
        <w:t xml:space="preserve"> лицу, замещающему муниципальную должность Главы муниципального образования «Шумячский муниципальный округ» Смоленской области согласовывается с Губернатором Смоленской области. Согласование </w:t>
      </w:r>
      <w:r w:rsidRPr="00D46451">
        <w:rPr>
          <w:sz w:val="28"/>
          <w:szCs w:val="28"/>
        </w:rPr>
        <w:t>производить в течение 11 месяцев текущего финансового года - до 12-го числа месяца текущего финансового года, в последний месяц текущего финансового года - до 5 декабря текущего финансового года</w:t>
      </w:r>
      <w:r>
        <w:rPr>
          <w:sz w:val="28"/>
          <w:szCs w:val="28"/>
        </w:rPr>
        <w:t>.»</w:t>
      </w:r>
    </w:p>
    <w:p w14:paraId="347C9921" w14:textId="50CEB402" w:rsidR="00D46451" w:rsidRPr="00D46451" w:rsidRDefault="00AF39E3" w:rsidP="00AF39E3">
      <w:pPr>
        <w:pStyle w:val="ac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6451" w:rsidRPr="00D46451">
        <w:rPr>
          <w:sz w:val="28"/>
          <w:szCs w:val="28"/>
        </w:rPr>
        <w:t>3)</w:t>
      </w:r>
      <w:r w:rsidR="00D46451">
        <w:rPr>
          <w:sz w:val="28"/>
          <w:szCs w:val="28"/>
        </w:rPr>
        <w:t xml:space="preserve"> пункт 4.4. раздела 4 приложения 3</w:t>
      </w:r>
      <w:r w:rsidR="00D46451" w:rsidRPr="00D46451">
        <w:rPr>
          <w:sz w:val="28"/>
          <w:szCs w:val="28"/>
        </w:rPr>
        <w:t xml:space="preserve"> </w:t>
      </w:r>
      <w:proofErr w:type="gramStart"/>
      <w:r w:rsidR="00D46451">
        <w:rPr>
          <w:sz w:val="28"/>
          <w:szCs w:val="28"/>
        </w:rPr>
        <w:t>изложить  в</w:t>
      </w:r>
      <w:proofErr w:type="gramEnd"/>
      <w:r w:rsidR="00D46451">
        <w:rPr>
          <w:sz w:val="28"/>
          <w:szCs w:val="28"/>
        </w:rPr>
        <w:t xml:space="preserve">  следующей  редакции:</w:t>
      </w:r>
    </w:p>
    <w:p w14:paraId="1BE7F47F" w14:textId="24DC95F5" w:rsidR="00D46451" w:rsidRDefault="00D46451" w:rsidP="00D46451">
      <w:pPr>
        <w:tabs>
          <w:tab w:val="left" w:pos="137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3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«4.4. Главе муниципального образования «Шумячский муниципальный округ» Смоленской области выплачивается единовременное дополнительное денежное </w:t>
      </w:r>
      <w:r w:rsidRPr="00D46451">
        <w:rPr>
          <w:sz w:val="28"/>
          <w:szCs w:val="28"/>
        </w:rPr>
        <w:t>поощрение за месяц текущего финансового года в</w:t>
      </w:r>
      <w:r>
        <w:rPr>
          <w:sz w:val="28"/>
          <w:szCs w:val="28"/>
        </w:rPr>
        <w:t xml:space="preserve"> соответствии с пунктом 7 приложения №2 к настоящему решению.»</w:t>
      </w:r>
    </w:p>
    <w:p w14:paraId="306AB0DE" w14:textId="3D719AB1" w:rsidR="00AF39E3" w:rsidRPr="00D46451" w:rsidRDefault="00AF39E3" w:rsidP="00AF39E3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6451">
        <w:rPr>
          <w:sz w:val="28"/>
          <w:szCs w:val="28"/>
        </w:rPr>
        <w:t>4)</w:t>
      </w:r>
      <w:r w:rsidRPr="00AF39E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5.3. раздела 5 приложения 3</w:t>
      </w:r>
      <w:r w:rsidRPr="00D4645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изложить  в</w:t>
      </w:r>
      <w:proofErr w:type="gramEnd"/>
      <w:r>
        <w:rPr>
          <w:sz w:val="28"/>
          <w:szCs w:val="28"/>
        </w:rPr>
        <w:t xml:space="preserve">  следующей  редакции:</w:t>
      </w:r>
    </w:p>
    <w:p w14:paraId="2F59548B" w14:textId="288DE46A" w:rsidR="00370D29" w:rsidRPr="00370D29" w:rsidRDefault="00AF39E3" w:rsidP="00AF39E3">
      <w:pPr>
        <w:tabs>
          <w:tab w:val="left" w:pos="137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«5.3. Выплата премии за выполнение особо важных и сложных заданий осуществляется в соответствии с пунктом 5 приложения №</w:t>
      </w:r>
      <w:r w:rsidR="00005CB7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решению.»</w:t>
      </w:r>
    </w:p>
    <w:p w14:paraId="50BECB0C" w14:textId="25AB5766" w:rsidR="00B91A21" w:rsidRDefault="00AF39E3" w:rsidP="00B91A21">
      <w:pPr>
        <w:pStyle w:val="ConsNormal"/>
        <w:widowControl/>
        <w:tabs>
          <w:tab w:val="left" w:pos="709"/>
        </w:tabs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1A21">
        <w:rPr>
          <w:rFonts w:ascii="Times New Roman" w:hAnsi="Times New Roman" w:cs="Times New Roman"/>
          <w:sz w:val="28"/>
          <w:szCs w:val="28"/>
        </w:rPr>
        <w:t xml:space="preserve">      2. Настоящее решение </w:t>
      </w:r>
      <w:r w:rsidR="00B91A21">
        <w:rPr>
          <w:rFonts w:ascii="Times New Roman" w:hAnsi="Times New Roman"/>
          <w:sz w:val="28"/>
          <w:szCs w:val="28"/>
        </w:rPr>
        <w:t xml:space="preserve">вступает в силу со дня принятия и </w:t>
      </w:r>
      <w:r w:rsidR="00B91A21">
        <w:rPr>
          <w:rFonts w:ascii="Times New Roman" w:hAnsi="Times New Roman" w:cs="Times New Roman"/>
          <w:sz w:val="28"/>
          <w:szCs w:val="28"/>
        </w:rPr>
        <w:t xml:space="preserve">распространяет свое </w:t>
      </w:r>
      <w:proofErr w:type="gramStart"/>
      <w:r w:rsidR="00B91A21">
        <w:rPr>
          <w:rFonts w:ascii="Times New Roman" w:hAnsi="Times New Roman" w:cs="Times New Roman"/>
          <w:sz w:val="28"/>
          <w:szCs w:val="28"/>
        </w:rPr>
        <w:t>действие  на</w:t>
      </w:r>
      <w:proofErr w:type="gramEnd"/>
      <w:r w:rsidR="00B91A21">
        <w:rPr>
          <w:rFonts w:ascii="Times New Roman" w:hAnsi="Times New Roman" w:cs="Times New Roman"/>
          <w:sz w:val="28"/>
          <w:szCs w:val="28"/>
        </w:rPr>
        <w:t xml:space="preserve">  правоотношения,  возникшие  с  1 февраля  2026 года.</w:t>
      </w:r>
    </w:p>
    <w:p w14:paraId="6826B1F1" w14:textId="77777777" w:rsidR="00005CB7" w:rsidRDefault="00005CB7" w:rsidP="00005CB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4320"/>
      </w:tblGrid>
      <w:tr w:rsidR="00CC6662" w14:paraId="5AA2F200" w14:textId="77777777" w:rsidTr="00005CB7">
        <w:trPr>
          <w:cantSplit/>
        </w:trPr>
        <w:tc>
          <w:tcPr>
            <w:tcW w:w="4748" w:type="dxa"/>
            <w:hideMark/>
          </w:tcPr>
          <w:p w14:paraId="7785EAA1" w14:textId="77777777" w:rsidR="00CC6662" w:rsidRDefault="00CC6662" w:rsidP="00035B05">
            <w:pPr>
              <w:contextualSpacing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Шумячского окружного Совета депутатов </w:t>
            </w:r>
          </w:p>
        </w:tc>
        <w:tc>
          <w:tcPr>
            <w:tcW w:w="425" w:type="dxa"/>
          </w:tcPr>
          <w:p w14:paraId="67870E88" w14:textId="77777777" w:rsidR="00CC6662" w:rsidRDefault="00CC6662" w:rsidP="00035B05">
            <w:pPr>
              <w:ind w:firstLine="709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hideMark/>
          </w:tcPr>
          <w:p w14:paraId="434574E9" w14:textId="77777777" w:rsidR="00CC6662" w:rsidRDefault="00CC6662" w:rsidP="00035B05">
            <w:pPr>
              <w:contextualSpacing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CC6662" w:rsidRPr="00CC6662" w14:paraId="6228D7CB" w14:textId="77777777" w:rsidTr="00005CB7">
        <w:trPr>
          <w:cantSplit/>
        </w:trPr>
        <w:tc>
          <w:tcPr>
            <w:tcW w:w="4748" w:type="dxa"/>
            <w:hideMark/>
          </w:tcPr>
          <w:p w14:paraId="382ABE4C" w14:textId="77777777" w:rsidR="00CC6662" w:rsidRPr="00CC6662" w:rsidRDefault="00CC6662" w:rsidP="00035B05">
            <w:pPr>
              <w:pStyle w:val="4"/>
              <w:contextualSpacing/>
              <w:jc w:val="right"/>
              <w:rPr>
                <w:color w:val="000000"/>
                <w:szCs w:val="28"/>
              </w:rPr>
            </w:pPr>
            <w:r w:rsidRPr="00CC6662">
              <w:rPr>
                <w:color w:val="000000"/>
                <w:szCs w:val="28"/>
              </w:rPr>
              <w:t>В.Л. Слободчиков</w:t>
            </w:r>
          </w:p>
        </w:tc>
        <w:tc>
          <w:tcPr>
            <w:tcW w:w="425" w:type="dxa"/>
          </w:tcPr>
          <w:p w14:paraId="5AD32A59" w14:textId="77777777" w:rsidR="00CC6662" w:rsidRPr="00F65639" w:rsidRDefault="00CC6662" w:rsidP="00035B05">
            <w:pPr>
              <w:ind w:firstLine="709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hideMark/>
          </w:tcPr>
          <w:p w14:paraId="720C6FC5" w14:textId="77777777" w:rsidR="00CC6662" w:rsidRPr="00CC6662" w:rsidRDefault="00CC6662" w:rsidP="00035B05">
            <w:pPr>
              <w:pStyle w:val="4"/>
              <w:contextualSpacing/>
              <w:jc w:val="right"/>
              <w:rPr>
                <w:color w:val="000000"/>
                <w:szCs w:val="28"/>
              </w:rPr>
            </w:pPr>
            <w:r w:rsidRPr="00CC6662">
              <w:rPr>
                <w:color w:val="000000"/>
                <w:szCs w:val="28"/>
              </w:rPr>
              <w:t>Д.А. Каменев</w:t>
            </w:r>
          </w:p>
        </w:tc>
      </w:tr>
    </w:tbl>
    <w:p w14:paraId="53EB7112" w14:textId="77777777" w:rsidR="00CC6662" w:rsidRDefault="00CC6662" w:rsidP="00CC6662">
      <w:pPr>
        <w:sectPr w:rsidR="00CC6662" w:rsidSect="00005CB7">
          <w:headerReference w:type="default" r:id="rId7"/>
          <w:pgSz w:w="11906" w:h="16838"/>
          <w:pgMar w:top="709" w:right="850" w:bottom="1134" w:left="1701" w:header="1134" w:footer="720" w:gutter="0"/>
          <w:cols w:space="720"/>
          <w:titlePg/>
          <w:docGrid w:linePitch="360"/>
        </w:sectPr>
      </w:pPr>
    </w:p>
    <w:p w14:paraId="25F01D28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37067" w14:textId="77777777" w:rsidR="00CC6662" w:rsidRDefault="00CC6662" w:rsidP="00DF385C">
      <w:pPr>
        <w:pStyle w:val="ab"/>
        <w:rPr>
          <w:sz w:val="28"/>
          <w:szCs w:val="28"/>
        </w:rPr>
      </w:pPr>
    </w:p>
    <w:p w14:paraId="59CCAA03" w14:textId="77777777" w:rsidR="00CC6662" w:rsidRDefault="00CC6662" w:rsidP="00CC6662">
      <w:pPr>
        <w:pStyle w:val="ab"/>
        <w:jc w:val="right"/>
        <w:rPr>
          <w:sz w:val="28"/>
          <w:szCs w:val="28"/>
        </w:rPr>
      </w:pPr>
    </w:p>
    <w:sectPr w:rsidR="00CC6662" w:rsidSect="00CC6662">
      <w:pgSz w:w="11906" w:h="16838" w:code="9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9AD0" w14:textId="77777777" w:rsidR="00B671F0" w:rsidRDefault="00B671F0">
      <w:r>
        <w:separator/>
      </w:r>
    </w:p>
  </w:endnote>
  <w:endnote w:type="continuationSeparator" w:id="0">
    <w:p w14:paraId="5B5A3FA4" w14:textId="77777777" w:rsidR="00B671F0" w:rsidRDefault="00B6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77999" w14:textId="77777777" w:rsidR="00B671F0" w:rsidRDefault="00B671F0">
      <w:r>
        <w:separator/>
      </w:r>
    </w:p>
  </w:footnote>
  <w:footnote w:type="continuationSeparator" w:id="0">
    <w:p w14:paraId="6587192D" w14:textId="77777777" w:rsidR="00B671F0" w:rsidRDefault="00B6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3338" w14:textId="77777777" w:rsidR="00387DC1" w:rsidRDefault="00DE3603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05CB7"/>
    <w:rsid w:val="00097C17"/>
    <w:rsid w:val="000A42D8"/>
    <w:rsid w:val="000B6BDC"/>
    <w:rsid w:val="001732B1"/>
    <w:rsid w:val="00184BE4"/>
    <w:rsid w:val="001F724B"/>
    <w:rsid w:val="00205178"/>
    <w:rsid w:val="0021220B"/>
    <w:rsid w:val="002866CB"/>
    <w:rsid w:val="002908CD"/>
    <w:rsid w:val="002F31D3"/>
    <w:rsid w:val="002F6898"/>
    <w:rsid w:val="00324C9E"/>
    <w:rsid w:val="00370D29"/>
    <w:rsid w:val="003C67ED"/>
    <w:rsid w:val="003F6245"/>
    <w:rsid w:val="004974CF"/>
    <w:rsid w:val="004B0818"/>
    <w:rsid w:val="004B7FE0"/>
    <w:rsid w:val="004F4535"/>
    <w:rsid w:val="004F515A"/>
    <w:rsid w:val="005069F1"/>
    <w:rsid w:val="00522BE7"/>
    <w:rsid w:val="0059537C"/>
    <w:rsid w:val="005B3E45"/>
    <w:rsid w:val="00631633"/>
    <w:rsid w:val="00647668"/>
    <w:rsid w:val="006C0B77"/>
    <w:rsid w:val="007241DC"/>
    <w:rsid w:val="00745C92"/>
    <w:rsid w:val="008242FF"/>
    <w:rsid w:val="00847A8F"/>
    <w:rsid w:val="00870751"/>
    <w:rsid w:val="008720D4"/>
    <w:rsid w:val="0087535A"/>
    <w:rsid w:val="00892DD6"/>
    <w:rsid w:val="008B43EC"/>
    <w:rsid w:val="008B5583"/>
    <w:rsid w:val="009007DC"/>
    <w:rsid w:val="00910C0E"/>
    <w:rsid w:val="00922C48"/>
    <w:rsid w:val="009430F4"/>
    <w:rsid w:val="009D4F11"/>
    <w:rsid w:val="009E1768"/>
    <w:rsid w:val="00A67E5A"/>
    <w:rsid w:val="00A72F5B"/>
    <w:rsid w:val="00AF09FD"/>
    <w:rsid w:val="00AF39E3"/>
    <w:rsid w:val="00B12094"/>
    <w:rsid w:val="00B671F0"/>
    <w:rsid w:val="00B915B7"/>
    <w:rsid w:val="00B91A21"/>
    <w:rsid w:val="00BC325C"/>
    <w:rsid w:val="00BF4F89"/>
    <w:rsid w:val="00C3708F"/>
    <w:rsid w:val="00C45270"/>
    <w:rsid w:val="00CC6662"/>
    <w:rsid w:val="00D03B80"/>
    <w:rsid w:val="00D04B2A"/>
    <w:rsid w:val="00D46451"/>
    <w:rsid w:val="00D53E9D"/>
    <w:rsid w:val="00DD5CAA"/>
    <w:rsid w:val="00DE3603"/>
    <w:rsid w:val="00DF385C"/>
    <w:rsid w:val="00E954F5"/>
    <w:rsid w:val="00EA59DF"/>
    <w:rsid w:val="00EE4070"/>
    <w:rsid w:val="00F12C76"/>
    <w:rsid w:val="00F37231"/>
    <w:rsid w:val="00F6748F"/>
    <w:rsid w:val="00F81428"/>
    <w:rsid w:val="00FA3F36"/>
    <w:rsid w:val="00FB035C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CC66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CC6662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zh-CN"/>
    </w:rPr>
  </w:style>
  <w:style w:type="paragraph" w:styleId="ac">
    <w:name w:val="Normal (Web)"/>
    <w:basedOn w:val="a"/>
    <w:uiPriority w:val="99"/>
    <w:semiHidden/>
    <w:unhideWhenUsed/>
    <w:rsid w:val="00D464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33</cp:revision>
  <cp:lastPrinted>2026-03-26T06:44:00Z</cp:lastPrinted>
  <dcterms:created xsi:type="dcterms:W3CDTF">2023-07-17T08:47:00Z</dcterms:created>
  <dcterms:modified xsi:type="dcterms:W3CDTF">2026-03-26T06:45:00Z</dcterms:modified>
</cp:coreProperties>
</file>