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96" w:rsidRDefault="000D5C96" w:rsidP="000D5C96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807720" cy="952500"/>
            <wp:effectExtent l="19050" t="0" r="0" b="0"/>
            <wp:docPr id="7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0D5C96" w:rsidRDefault="00C8526B" w:rsidP="000D5C96">
      <w:pPr>
        <w:pStyle w:val="21"/>
        <w:ind w:right="-2"/>
        <w:rPr>
          <w:b/>
        </w:rPr>
      </w:pPr>
      <w:r>
        <w:rPr>
          <w:b/>
        </w:rPr>
        <w:t>«ШУМЯЧСКИЙ МУНИЦИПАЛЬНЫЙ ОКРУГ»</w:t>
      </w:r>
      <w:r w:rsidR="000D5C96">
        <w:rPr>
          <w:b/>
        </w:rPr>
        <w:t xml:space="preserve"> СМОЛЕНСКОЙ ОБЛАСТИ</w:t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D5C96" w:rsidRDefault="000D5C96" w:rsidP="000D5C96">
      <w:pPr>
        <w:jc w:val="center"/>
        <w:rPr>
          <w:b/>
          <w:sz w:val="32"/>
          <w:szCs w:val="32"/>
        </w:rPr>
      </w:pPr>
    </w:p>
    <w:p w:rsidR="000D5C96" w:rsidRDefault="000D5C96" w:rsidP="00EC3314">
      <w:pPr>
        <w:jc w:val="center"/>
      </w:pPr>
      <w:r>
        <w:rPr>
          <w:b/>
          <w:sz w:val="32"/>
          <w:szCs w:val="32"/>
        </w:rPr>
        <w:t xml:space="preserve">П Р И К А З </w:t>
      </w:r>
    </w:p>
    <w:p w:rsidR="000D5C96" w:rsidRDefault="000D5C96" w:rsidP="000D5C96">
      <w:pPr>
        <w:rPr>
          <w:sz w:val="28"/>
          <w:szCs w:val="28"/>
        </w:rPr>
      </w:pPr>
      <w:r w:rsidRPr="00D53E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B6928">
        <w:rPr>
          <w:sz w:val="28"/>
          <w:szCs w:val="28"/>
        </w:rPr>
        <w:t>29.01.2026</w:t>
      </w:r>
      <w:r w:rsidR="00E741E6">
        <w:rPr>
          <w:sz w:val="28"/>
          <w:szCs w:val="28"/>
        </w:rPr>
        <w:t>г.</w:t>
      </w:r>
      <w:r w:rsidR="00304464">
        <w:rPr>
          <w:sz w:val="28"/>
          <w:szCs w:val="28"/>
        </w:rPr>
        <w:t xml:space="preserve"> </w:t>
      </w:r>
      <w:r w:rsidR="00F725AA">
        <w:rPr>
          <w:sz w:val="28"/>
          <w:szCs w:val="28"/>
        </w:rPr>
        <w:t xml:space="preserve"> </w:t>
      </w:r>
      <w:r w:rsidRPr="00D53E8F">
        <w:rPr>
          <w:sz w:val="28"/>
          <w:szCs w:val="28"/>
        </w:rPr>
        <w:t xml:space="preserve"> №</w:t>
      </w:r>
      <w:r w:rsidR="006B6928">
        <w:rPr>
          <w:sz w:val="28"/>
          <w:szCs w:val="28"/>
        </w:rPr>
        <w:t>16</w:t>
      </w:r>
    </w:p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7093A" w:rsidTr="0037093A">
        <w:tc>
          <w:tcPr>
            <w:tcW w:w="4928" w:type="dxa"/>
          </w:tcPr>
          <w:p w:rsidR="0037093A" w:rsidRDefault="0037093A" w:rsidP="003709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учета бюджетных и денежных обязательств</w:t>
            </w:r>
          </w:p>
          <w:p w:rsidR="0037093A" w:rsidRDefault="0037093A" w:rsidP="00204AA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получателей средств</w:t>
            </w:r>
            <w:r w:rsidR="00304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CC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044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</w:tr>
    </w:tbl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B4E66" w:rsidTr="0037093A">
        <w:tc>
          <w:tcPr>
            <w:tcW w:w="6062" w:type="dxa"/>
          </w:tcPr>
          <w:p w:rsidR="00CB4E66" w:rsidRDefault="00CB4E66" w:rsidP="0037093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D5C96" w:rsidRDefault="000D5C96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Pr="006D3476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3B5B" w:rsidRDefault="00123B5B" w:rsidP="00123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17">
        <w:rPr>
          <w:rFonts w:ascii="Times New Roman" w:hAnsi="Times New Roman" w:cs="Times New Roman"/>
          <w:sz w:val="28"/>
          <w:szCs w:val="28"/>
        </w:rPr>
        <w:t xml:space="preserve">В </w:t>
      </w:r>
      <w:r w:rsidR="009D7DD6">
        <w:rPr>
          <w:rFonts w:ascii="Times New Roman" w:hAnsi="Times New Roman" w:cs="Times New Roman"/>
          <w:sz w:val="28"/>
          <w:szCs w:val="28"/>
        </w:rPr>
        <w:t>соответствии со статьей 219 Бюджетного кодекса Российской Федерации</w:t>
      </w:r>
    </w:p>
    <w:p w:rsidR="00123B5B" w:rsidRPr="00121817" w:rsidRDefault="00123B5B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3B5B" w:rsidRDefault="00123B5B" w:rsidP="00EE0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ю:</w:t>
      </w:r>
    </w:p>
    <w:p w:rsidR="00123B5B" w:rsidRPr="00497548" w:rsidRDefault="00123B5B" w:rsidP="00C92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5B" w:rsidRPr="00EA7C42" w:rsidRDefault="00EC3314" w:rsidP="00EC3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71EF">
        <w:rPr>
          <w:rFonts w:ascii="Times New Roman" w:hAnsi="Times New Roman" w:cs="Times New Roman"/>
          <w:sz w:val="28"/>
          <w:szCs w:val="28"/>
        </w:rPr>
        <w:t xml:space="preserve"> </w:t>
      </w:r>
      <w:r w:rsidR="00C928CF" w:rsidRPr="00EA7C42">
        <w:rPr>
          <w:rFonts w:ascii="Times New Roman" w:hAnsi="Times New Roman" w:cs="Times New Roman"/>
          <w:sz w:val="28"/>
          <w:szCs w:val="28"/>
        </w:rPr>
        <w:t>У</w:t>
      </w:r>
      <w:r w:rsidR="00F247D3" w:rsidRPr="00EA7C42">
        <w:rPr>
          <w:rFonts w:ascii="Times New Roman" w:hAnsi="Times New Roman" w:cs="Times New Roman"/>
          <w:sz w:val="28"/>
          <w:szCs w:val="28"/>
        </w:rPr>
        <w:t>твердить</w:t>
      </w:r>
      <w:r w:rsidR="00123B5B" w:rsidRPr="00EA7C42">
        <w:rPr>
          <w:rFonts w:ascii="Times New Roman" w:hAnsi="Times New Roman" w:cs="Times New Roman"/>
          <w:sz w:val="28"/>
          <w:szCs w:val="28"/>
        </w:rPr>
        <w:t xml:space="preserve"> </w:t>
      </w:r>
      <w:r w:rsidR="00500103" w:rsidRPr="00EA7C4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123B5B" w:rsidRPr="00EA7C42">
        <w:rPr>
          <w:rFonts w:ascii="Times New Roman" w:hAnsi="Times New Roman" w:cs="Times New Roman"/>
          <w:sz w:val="28"/>
          <w:szCs w:val="28"/>
        </w:rPr>
        <w:t>Порядок учета бюджетных</w:t>
      </w:r>
      <w:r w:rsidR="00EA7C42" w:rsidRPr="00EA7C42">
        <w:rPr>
          <w:rFonts w:ascii="Times New Roman" w:hAnsi="Times New Roman" w:cs="Times New Roman"/>
          <w:sz w:val="28"/>
          <w:szCs w:val="28"/>
        </w:rPr>
        <w:t xml:space="preserve"> и денежных</w:t>
      </w:r>
      <w:r w:rsidR="00123B5B" w:rsidRPr="00EA7C42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EA7C42" w:rsidRPr="00EA7C42">
        <w:rPr>
          <w:rFonts w:ascii="Times New Roman" w:hAnsi="Times New Roman" w:cs="Times New Roman"/>
          <w:sz w:val="28"/>
          <w:szCs w:val="28"/>
        </w:rPr>
        <w:t xml:space="preserve"> получателей средств </w:t>
      </w:r>
      <w:r w:rsidR="00F725AA" w:rsidRPr="00F00CC9">
        <w:rPr>
          <w:rFonts w:ascii="Times New Roman" w:hAnsi="Times New Roman" w:cs="Times New Roman"/>
          <w:sz w:val="28"/>
          <w:szCs w:val="28"/>
        </w:rPr>
        <w:t>бюджета</w:t>
      </w:r>
      <w:r w:rsidR="00F725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04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4464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304464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F725A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47320">
        <w:rPr>
          <w:rFonts w:ascii="Times New Roman" w:hAnsi="Times New Roman" w:cs="Times New Roman"/>
          <w:sz w:val="28"/>
          <w:szCs w:val="28"/>
        </w:rPr>
        <w:t>(далее – Порядок)</w:t>
      </w:r>
      <w:r w:rsidR="00500103" w:rsidRPr="00EA7C42">
        <w:rPr>
          <w:rFonts w:ascii="Times New Roman" w:hAnsi="Times New Roman" w:cs="Times New Roman"/>
          <w:sz w:val="28"/>
          <w:szCs w:val="28"/>
        </w:rPr>
        <w:t>.</w:t>
      </w:r>
    </w:p>
    <w:p w:rsidR="00F54C17" w:rsidRDefault="00EC3314" w:rsidP="001A7369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71EF">
        <w:rPr>
          <w:rFonts w:ascii="Times New Roman" w:hAnsi="Times New Roman" w:cs="Times New Roman"/>
          <w:sz w:val="28"/>
          <w:szCs w:val="28"/>
        </w:rPr>
        <w:t xml:space="preserve"> </w:t>
      </w:r>
      <w:r w:rsidR="00F54C17">
        <w:rPr>
          <w:rFonts w:ascii="Times New Roman" w:hAnsi="Times New Roman" w:cs="Times New Roman"/>
          <w:sz w:val="28"/>
          <w:szCs w:val="28"/>
        </w:rPr>
        <w:t>Пр</w:t>
      </w:r>
      <w:r w:rsidR="00FB0990">
        <w:rPr>
          <w:rFonts w:ascii="Times New Roman" w:hAnsi="Times New Roman" w:cs="Times New Roman"/>
          <w:sz w:val="28"/>
          <w:szCs w:val="28"/>
        </w:rPr>
        <w:t>изнать утратившими</w:t>
      </w:r>
      <w:r w:rsidR="001A7369">
        <w:rPr>
          <w:rFonts w:ascii="Times New Roman" w:hAnsi="Times New Roman" w:cs="Times New Roman"/>
          <w:sz w:val="28"/>
          <w:szCs w:val="28"/>
        </w:rPr>
        <w:t xml:space="preserve"> </w:t>
      </w:r>
      <w:r w:rsidR="00F54C17">
        <w:rPr>
          <w:rFonts w:ascii="Times New Roman" w:hAnsi="Times New Roman" w:cs="Times New Roman"/>
          <w:sz w:val="28"/>
          <w:szCs w:val="28"/>
        </w:rPr>
        <w:t>п</w:t>
      </w:r>
      <w:r w:rsidR="00B97AFB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0D5C96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образования </w:t>
      </w:r>
      <w:r w:rsidR="00304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4464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304464">
        <w:rPr>
          <w:rFonts w:ascii="Times New Roman" w:hAnsi="Times New Roman" w:cs="Times New Roman"/>
          <w:sz w:val="28"/>
          <w:szCs w:val="28"/>
        </w:rPr>
        <w:t xml:space="preserve"> </w:t>
      </w:r>
      <w:r w:rsidR="006F799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04464">
        <w:rPr>
          <w:rFonts w:ascii="Times New Roman" w:hAnsi="Times New Roman" w:cs="Times New Roman"/>
          <w:sz w:val="28"/>
          <w:szCs w:val="28"/>
        </w:rPr>
        <w:t>»</w:t>
      </w:r>
      <w:r w:rsidR="00B97AF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86CFF" w:rsidRPr="00986CFF">
        <w:rPr>
          <w:rFonts w:ascii="Times New Roman" w:hAnsi="Times New Roman" w:cs="Times New Roman"/>
          <w:sz w:val="28"/>
          <w:szCs w:val="28"/>
        </w:rPr>
        <w:t xml:space="preserve"> </w:t>
      </w:r>
      <w:r w:rsidR="00B97AFB">
        <w:rPr>
          <w:rFonts w:ascii="Times New Roman" w:hAnsi="Times New Roman" w:cs="Times New Roman"/>
          <w:sz w:val="28"/>
          <w:szCs w:val="28"/>
        </w:rPr>
        <w:t xml:space="preserve">от </w:t>
      </w:r>
      <w:r w:rsidR="006F7994">
        <w:rPr>
          <w:rFonts w:ascii="Times New Roman" w:hAnsi="Times New Roman" w:cs="Times New Roman"/>
          <w:sz w:val="28"/>
          <w:szCs w:val="28"/>
        </w:rPr>
        <w:t>04</w:t>
      </w:r>
      <w:r w:rsidR="001431BB">
        <w:rPr>
          <w:rFonts w:ascii="Times New Roman" w:hAnsi="Times New Roman" w:cs="Times New Roman"/>
          <w:sz w:val="28"/>
          <w:szCs w:val="28"/>
        </w:rPr>
        <w:t>.0</w:t>
      </w:r>
      <w:r w:rsidR="006F7994">
        <w:rPr>
          <w:rFonts w:ascii="Times New Roman" w:hAnsi="Times New Roman" w:cs="Times New Roman"/>
          <w:sz w:val="28"/>
          <w:szCs w:val="28"/>
        </w:rPr>
        <w:t>3</w:t>
      </w:r>
      <w:r w:rsidR="001431BB">
        <w:rPr>
          <w:rFonts w:ascii="Times New Roman" w:hAnsi="Times New Roman" w:cs="Times New Roman"/>
          <w:sz w:val="28"/>
          <w:szCs w:val="28"/>
        </w:rPr>
        <w:t>.202</w:t>
      </w:r>
      <w:r w:rsidR="006F7994">
        <w:rPr>
          <w:rFonts w:ascii="Times New Roman" w:hAnsi="Times New Roman" w:cs="Times New Roman"/>
          <w:sz w:val="28"/>
          <w:szCs w:val="28"/>
        </w:rPr>
        <w:t>5</w:t>
      </w:r>
      <w:r w:rsidR="00FB0990">
        <w:rPr>
          <w:rFonts w:ascii="Times New Roman" w:hAnsi="Times New Roman" w:cs="Times New Roman"/>
          <w:sz w:val="28"/>
          <w:szCs w:val="28"/>
        </w:rPr>
        <w:t xml:space="preserve"> №</w:t>
      </w:r>
      <w:r w:rsidR="006F7994">
        <w:rPr>
          <w:rFonts w:ascii="Times New Roman" w:hAnsi="Times New Roman" w:cs="Times New Roman"/>
          <w:sz w:val="28"/>
          <w:szCs w:val="28"/>
        </w:rPr>
        <w:t>32</w:t>
      </w:r>
      <w:r w:rsidR="001A7369">
        <w:rPr>
          <w:rFonts w:ascii="Times New Roman" w:hAnsi="Times New Roman" w:cs="Times New Roman"/>
          <w:sz w:val="28"/>
          <w:szCs w:val="28"/>
        </w:rPr>
        <w:t xml:space="preserve"> </w:t>
      </w:r>
      <w:r w:rsidR="00B97AFB">
        <w:rPr>
          <w:rFonts w:ascii="Times New Roman" w:hAnsi="Times New Roman" w:cs="Times New Roman"/>
          <w:sz w:val="28"/>
          <w:szCs w:val="28"/>
        </w:rPr>
        <w:t>«Об утверждении Порядка учета бюджетных</w:t>
      </w:r>
      <w:r w:rsidR="00FB0990">
        <w:rPr>
          <w:rFonts w:ascii="Times New Roman" w:hAnsi="Times New Roman" w:cs="Times New Roman"/>
          <w:sz w:val="28"/>
          <w:szCs w:val="28"/>
        </w:rPr>
        <w:t xml:space="preserve"> и денежных</w:t>
      </w:r>
      <w:r w:rsidR="00B97AFB">
        <w:rPr>
          <w:rFonts w:ascii="Times New Roman" w:hAnsi="Times New Roman" w:cs="Times New Roman"/>
          <w:sz w:val="28"/>
          <w:szCs w:val="28"/>
        </w:rPr>
        <w:t xml:space="preserve"> обязательств получателей средств </w:t>
      </w:r>
      <w:r w:rsidR="00C26D03" w:rsidRPr="00F00CC9">
        <w:rPr>
          <w:rFonts w:ascii="Times New Roman" w:hAnsi="Times New Roman" w:cs="Times New Roman"/>
          <w:sz w:val="28"/>
          <w:szCs w:val="28"/>
        </w:rPr>
        <w:t>бюджета</w:t>
      </w:r>
      <w:r w:rsidR="00C26D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04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4464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304464">
        <w:rPr>
          <w:rFonts w:ascii="Times New Roman" w:hAnsi="Times New Roman" w:cs="Times New Roman"/>
          <w:sz w:val="28"/>
          <w:szCs w:val="28"/>
        </w:rPr>
        <w:t xml:space="preserve"> </w:t>
      </w:r>
      <w:r w:rsidR="006F799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04464">
        <w:rPr>
          <w:rFonts w:ascii="Times New Roman" w:hAnsi="Times New Roman" w:cs="Times New Roman"/>
          <w:sz w:val="28"/>
          <w:szCs w:val="28"/>
        </w:rPr>
        <w:t>»</w:t>
      </w:r>
      <w:r w:rsidR="00C26D0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97AFB">
        <w:rPr>
          <w:rFonts w:ascii="Times New Roman" w:hAnsi="Times New Roman" w:cs="Times New Roman"/>
          <w:sz w:val="28"/>
          <w:szCs w:val="28"/>
        </w:rPr>
        <w:t>»</w:t>
      </w:r>
      <w:r w:rsidR="00231191">
        <w:rPr>
          <w:rFonts w:ascii="Times New Roman" w:hAnsi="Times New Roman" w:cs="Times New Roman"/>
          <w:sz w:val="28"/>
          <w:szCs w:val="28"/>
        </w:rPr>
        <w:t>.</w:t>
      </w:r>
    </w:p>
    <w:p w:rsidR="00754A91" w:rsidRDefault="00D60B7A" w:rsidP="00754A91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54A91">
        <w:rPr>
          <w:rFonts w:ascii="Times New Roman" w:hAnsi="Times New Roman" w:cs="Times New Roman"/>
          <w:sz w:val="28"/>
          <w:szCs w:val="28"/>
        </w:rPr>
        <w:t>Настоящий приказ вступает в силу со дня</w:t>
      </w:r>
      <w:r w:rsidR="00F346F8">
        <w:rPr>
          <w:rFonts w:ascii="Times New Roman" w:hAnsi="Times New Roman" w:cs="Times New Roman"/>
          <w:sz w:val="28"/>
          <w:szCs w:val="28"/>
        </w:rPr>
        <w:t xml:space="preserve"> его</w:t>
      </w:r>
      <w:bookmarkStart w:id="0" w:name="_GoBack"/>
      <w:bookmarkEnd w:id="0"/>
      <w:r w:rsidR="00754A91">
        <w:rPr>
          <w:rFonts w:ascii="Times New Roman" w:hAnsi="Times New Roman" w:cs="Times New Roman"/>
          <w:sz w:val="28"/>
          <w:szCs w:val="28"/>
        </w:rPr>
        <w:t xml:space="preserve"> подписания и распространяет свое действие на правоотношения, возникшие с </w:t>
      </w:r>
      <w:r w:rsidR="006F7994">
        <w:rPr>
          <w:rFonts w:ascii="Times New Roman" w:hAnsi="Times New Roman" w:cs="Times New Roman"/>
          <w:sz w:val="28"/>
          <w:szCs w:val="28"/>
        </w:rPr>
        <w:t xml:space="preserve">01 </w:t>
      </w:r>
      <w:r w:rsidR="00754A91">
        <w:rPr>
          <w:rFonts w:ascii="Times New Roman" w:hAnsi="Times New Roman" w:cs="Times New Roman"/>
          <w:sz w:val="28"/>
          <w:szCs w:val="28"/>
        </w:rPr>
        <w:t>января 202</w:t>
      </w:r>
      <w:r w:rsidR="006F7994">
        <w:rPr>
          <w:rFonts w:ascii="Times New Roman" w:hAnsi="Times New Roman" w:cs="Times New Roman"/>
          <w:sz w:val="28"/>
          <w:szCs w:val="28"/>
        </w:rPr>
        <w:t>6</w:t>
      </w:r>
      <w:r w:rsidR="00754A9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F7994" w:rsidRDefault="006F7994" w:rsidP="00754A91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4A91" w:rsidRDefault="00754A91" w:rsidP="00754A9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60B7A" w:rsidRDefault="00D60B7A" w:rsidP="001A7369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3B5B" w:rsidRDefault="00123B5B" w:rsidP="00C928CF">
      <w:pPr>
        <w:ind w:firstLine="709"/>
      </w:pPr>
    </w:p>
    <w:p w:rsidR="00AC132D" w:rsidRPr="00153698" w:rsidRDefault="00AC132D" w:rsidP="00C928CF">
      <w:pPr>
        <w:ind w:firstLine="709"/>
      </w:pPr>
    </w:p>
    <w:p w:rsidR="00123B5B" w:rsidRDefault="00123B5B" w:rsidP="00123B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3B5B" w:rsidRDefault="00123B5B" w:rsidP="000D5C96">
      <w:pPr>
        <w:jc w:val="both"/>
        <w:rPr>
          <w:sz w:val="28"/>
          <w:szCs w:val="28"/>
        </w:rPr>
      </w:pPr>
      <w:r w:rsidRPr="00121817">
        <w:rPr>
          <w:sz w:val="28"/>
          <w:szCs w:val="28"/>
        </w:rPr>
        <w:t xml:space="preserve">Начальник </w:t>
      </w:r>
      <w:r w:rsidR="000D5C96">
        <w:rPr>
          <w:sz w:val="28"/>
          <w:szCs w:val="28"/>
        </w:rPr>
        <w:t xml:space="preserve">Финансового управления                                             </w:t>
      </w:r>
      <w:r w:rsidR="0037093A">
        <w:rPr>
          <w:sz w:val="28"/>
          <w:szCs w:val="28"/>
        </w:rPr>
        <w:t>Т.В. Павлова</w:t>
      </w:r>
    </w:p>
    <w:p w:rsidR="006F7994" w:rsidRDefault="006F7994" w:rsidP="000D5C96">
      <w:pPr>
        <w:jc w:val="both"/>
        <w:rPr>
          <w:sz w:val="28"/>
          <w:szCs w:val="28"/>
        </w:rPr>
      </w:pPr>
    </w:p>
    <w:p w:rsidR="001431BB" w:rsidRDefault="001431BB" w:rsidP="000D5C96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6F7994" w:rsidTr="006F7994">
        <w:tc>
          <w:tcPr>
            <w:tcW w:w="4076" w:type="dxa"/>
          </w:tcPr>
          <w:p w:rsidR="006F7994" w:rsidRPr="006F7994" w:rsidRDefault="006F7994" w:rsidP="006F79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79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УТВЕРЖДЕН</w:t>
            </w:r>
          </w:p>
          <w:p w:rsidR="006F7994" w:rsidRDefault="006F7994" w:rsidP="006F79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799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Приказом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Финансового управления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6F7994" w:rsidRPr="006F7994" w:rsidRDefault="006F7994" w:rsidP="006F79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6F7994">
              <w:rPr>
                <w:rFonts w:ascii="Times New Roman" w:hAnsi="Times New Roman" w:cs="Times New Roman"/>
                <w:b w:val="0"/>
                <w:sz w:val="28"/>
                <w:szCs w:val="28"/>
              </w:rPr>
              <w:t>т 29.01.2026г. №16</w:t>
            </w:r>
          </w:p>
        </w:tc>
      </w:tr>
    </w:tbl>
    <w:p w:rsidR="006F7994" w:rsidRDefault="006F7994" w:rsidP="006F7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7994" w:rsidRPr="00B83CEF" w:rsidRDefault="006F7994" w:rsidP="006F7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CEF">
        <w:rPr>
          <w:rFonts w:ascii="Times New Roman" w:hAnsi="Times New Roman" w:cs="Times New Roman"/>
          <w:sz w:val="28"/>
          <w:szCs w:val="28"/>
        </w:rPr>
        <w:t>ПОРЯДОК</w:t>
      </w:r>
    </w:p>
    <w:p w:rsidR="006F7994" w:rsidRPr="00300708" w:rsidRDefault="006F7994" w:rsidP="006F7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</w:t>
      </w:r>
      <w:r w:rsidRPr="00497548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 w:rsidRPr="00F00CC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6F7994" w:rsidRDefault="006F7994" w:rsidP="006F7994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F7994" w:rsidRPr="00F00CC9" w:rsidRDefault="006F7994" w:rsidP="006F7994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6F7994" w:rsidRPr="00F00CC9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учета бюджетных и денежных обязательств </w:t>
      </w:r>
      <w:r w:rsidRPr="00F00CC9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F00CC9">
        <w:rPr>
          <w:rFonts w:ascii="Times New Roman" w:hAnsi="Times New Roman" w:cs="Times New Roman"/>
          <w:sz w:val="28"/>
          <w:szCs w:val="28"/>
        </w:rPr>
        <w:t>устанавливает порядок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F00CC9">
        <w:rPr>
          <w:rFonts w:ascii="Times New Roman" w:hAnsi="Times New Roman" w:cs="Times New Roman"/>
          <w:sz w:val="28"/>
          <w:szCs w:val="28"/>
        </w:rPr>
        <w:t>по расходам в част</w:t>
      </w:r>
      <w:r>
        <w:rPr>
          <w:rFonts w:ascii="Times New Roman" w:hAnsi="Times New Roman" w:cs="Times New Roman"/>
          <w:sz w:val="28"/>
          <w:szCs w:val="28"/>
        </w:rPr>
        <w:t>и учета Финансового управления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986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bookmarkStart w:id="1" w:name="_Hlk221273408"/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bookmarkEnd w:id="1"/>
      <w:r>
        <w:rPr>
          <w:rFonts w:ascii="Times New Roman" w:hAnsi="Times New Roman" w:cs="Times New Roman"/>
          <w:sz w:val="28"/>
          <w:szCs w:val="28"/>
        </w:rPr>
        <w:t>)</w:t>
      </w:r>
      <w:r w:rsidRPr="00F00CC9">
        <w:rPr>
          <w:rFonts w:ascii="Times New Roman" w:hAnsi="Times New Roman" w:cs="Times New Roman"/>
          <w:sz w:val="28"/>
          <w:szCs w:val="28"/>
        </w:rPr>
        <w:t xml:space="preserve"> бюджетных и денежных обязательств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00CC9">
        <w:rPr>
          <w:rFonts w:ascii="Times New Roman" w:hAnsi="Times New Roman" w:cs="Times New Roman"/>
          <w:sz w:val="28"/>
          <w:szCs w:val="28"/>
        </w:rPr>
        <w:t>.</w:t>
      </w:r>
    </w:p>
    <w:p w:rsidR="006F7994" w:rsidRPr="00F00CC9" w:rsidRDefault="006F7994" w:rsidP="006F79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7994" w:rsidRPr="00E500D5" w:rsidRDefault="006F7994" w:rsidP="006B6928">
      <w:pPr>
        <w:pStyle w:val="ConsPlusTitle"/>
        <w:numPr>
          <w:ilvl w:val="0"/>
          <w:numId w:val="3"/>
        </w:numPr>
        <w:ind w:firstLine="1897"/>
        <w:jc w:val="center"/>
        <w:rPr>
          <w:rFonts w:ascii="Times New Roman" w:hAnsi="Times New Roman" w:cs="Times New Roman"/>
          <w:sz w:val="28"/>
          <w:szCs w:val="28"/>
        </w:rPr>
      </w:pPr>
      <w:r w:rsidRPr="001E6A75">
        <w:rPr>
          <w:rFonts w:ascii="Times New Roman" w:hAnsi="Times New Roman" w:cs="Times New Roman"/>
          <w:sz w:val="28"/>
          <w:szCs w:val="28"/>
        </w:rPr>
        <w:t xml:space="preserve">Учет бюджетных обязательств по операциям, отражаемым на лицевых счетах получателей средств </w:t>
      </w:r>
      <w:bookmarkStart w:id="2" w:name="_Hlk221273426"/>
      <w:r w:rsidRPr="00F00CC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bookmarkEnd w:id="2"/>
      <w:r w:rsidRPr="001E6A75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крытых в Финансового управления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6F7994" w:rsidRPr="001E6A75" w:rsidRDefault="006F7994" w:rsidP="006F7994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6F7994" w:rsidRPr="00B83CEF" w:rsidRDefault="006F7994" w:rsidP="006F79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3CEF">
        <w:rPr>
          <w:rFonts w:ascii="Times New Roman" w:hAnsi="Times New Roman" w:cs="Times New Roman"/>
          <w:sz w:val="28"/>
          <w:szCs w:val="28"/>
        </w:rPr>
        <w:t>Бюджетные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средств </w:t>
      </w:r>
      <w:r w:rsidRPr="00F00CC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(далее соответственно – бюджетные обязательства, получатели средств)</w:t>
      </w:r>
      <w:r w:rsidRPr="00B83CEF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</w:t>
      </w:r>
      <w:r w:rsidRPr="00B83CEF">
        <w:rPr>
          <w:rFonts w:ascii="Times New Roman" w:hAnsi="Times New Roman" w:cs="Times New Roman"/>
          <w:sz w:val="28"/>
          <w:szCs w:val="28"/>
        </w:rPr>
        <w:t>на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или на лицевом счете для учета операций по переданным полномочиям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83CEF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83CE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 (далее – соответствующий лицевой счет получателя средств)</w:t>
      </w:r>
      <w:r w:rsidRPr="00B83CEF">
        <w:rPr>
          <w:rFonts w:ascii="Times New Roman" w:hAnsi="Times New Roman" w:cs="Times New Roman"/>
          <w:sz w:val="28"/>
          <w:szCs w:val="28"/>
        </w:rPr>
        <w:t>.</w:t>
      </w:r>
    </w:p>
    <w:p w:rsidR="006F7994" w:rsidRPr="005071A8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A8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ионный обмен между Финансовым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071A8">
        <w:rPr>
          <w:rFonts w:ascii="Times New Roman" w:hAnsi="Times New Roman" w:cs="Times New Roman"/>
          <w:sz w:val="28"/>
          <w:szCs w:val="28"/>
        </w:rPr>
        <w:t xml:space="preserve"> </w:t>
      </w:r>
      <w:r w:rsidRPr="005071A8">
        <w:rPr>
          <w:rFonts w:ascii="Times New Roman" w:hAnsi="Times New Roman" w:cs="Times New Roman"/>
          <w:sz w:val="28"/>
        </w:rPr>
        <w:t xml:space="preserve">и получателями средств </w:t>
      </w:r>
      <w:r w:rsidRPr="005071A8">
        <w:rPr>
          <w:rFonts w:ascii="Times New Roman" w:hAnsi="Times New Roman" w:cs="Times New Roman"/>
          <w:sz w:val="28"/>
          <w:szCs w:val="28"/>
        </w:rPr>
        <w:t xml:space="preserve">по учету бюджетных обязательств осуществляется в электронном виде с использованием вычислительной техники, телекоммуникационных систем, </w:t>
      </w:r>
      <w:r w:rsidRPr="005071A8">
        <w:rPr>
          <w:rFonts w:ascii="Times New Roman" w:hAnsi="Times New Roman" w:cs="Times New Roman"/>
          <w:sz w:val="28"/>
        </w:rPr>
        <w:t xml:space="preserve">программных комплексов </w:t>
      </w:r>
      <w:r w:rsidRPr="0010291A">
        <w:rPr>
          <w:rFonts w:ascii="Times New Roman" w:hAnsi="Times New Roman" w:cs="Times New Roman"/>
          <w:sz w:val="28"/>
          <w:szCs w:val="28"/>
        </w:rPr>
        <w:t>«Бюджет</w:t>
      </w:r>
      <w:r w:rsidRPr="0010291A">
        <w:rPr>
          <w:rFonts w:ascii="Times New Roman" w:hAnsi="Times New Roman" w:cs="Times New Roman"/>
          <w:sz w:val="28"/>
          <w:szCs w:val="28"/>
        </w:rPr>
        <w:noBreakHyphen/>
      </w:r>
      <w:r w:rsidRPr="0010291A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10291A">
        <w:rPr>
          <w:rFonts w:ascii="Times New Roman" w:hAnsi="Times New Roman" w:cs="Times New Roman"/>
          <w:sz w:val="28"/>
          <w:szCs w:val="28"/>
        </w:rPr>
        <w:t>»</w:t>
      </w:r>
      <w:r w:rsidRPr="005071A8">
        <w:rPr>
          <w:rFonts w:ascii="Times New Roman" w:hAnsi="Times New Roman" w:cs="Times New Roman"/>
          <w:sz w:val="28"/>
          <w:szCs w:val="28"/>
        </w:rPr>
        <w:t>, «</w:t>
      </w:r>
      <w:r w:rsidRPr="005071A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071A8">
        <w:rPr>
          <w:rFonts w:ascii="Times New Roman" w:hAnsi="Times New Roman" w:cs="Times New Roman"/>
          <w:sz w:val="28"/>
          <w:szCs w:val="28"/>
        </w:rPr>
        <w:noBreakHyphen/>
        <w:t>Торги КС»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994" w:rsidRPr="005071A8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бюджетного обязательства формируется в программном комплексе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5071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994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071A8">
        <w:rPr>
          <w:sz w:val="28"/>
          <w:szCs w:val="28"/>
        </w:rPr>
        <w:lastRenderedPageBreak/>
        <w:t>Лица, имеющие право действовать от имени получателя средств,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</w:t>
      </w:r>
      <w:r>
        <w:rPr>
          <w:sz w:val="28"/>
          <w:szCs w:val="28"/>
        </w:rPr>
        <w:t xml:space="preserve"> </w:t>
      </w:r>
    </w:p>
    <w:p w:rsidR="006F7994" w:rsidRDefault="006F7994" w:rsidP="00FF1945">
      <w:pPr>
        <w:jc w:val="both"/>
        <w:rPr>
          <w:sz w:val="28"/>
          <w:szCs w:val="28"/>
        </w:rPr>
      </w:pPr>
      <w:r w:rsidRPr="000152A9">
        <w:rPr>
          <w:sz w:val="28"/>
          <w:szCs w:val="28"/>
        </w:rPr>
        <w:t>Постановка на учет бюджетных обязательств</w:t>
      </w:r>
      <w:r>
        <w:rPr>
          <w:sz w:val="28"/>
          <w:szCs w:val="28"/>
        </w:rPr>
        <w:t xml:space="preserve"> осуществляется </w:t>
      </w:r>
      <w:r w:rsidR="00E11292">
        <w:rPr>
          <w:sz w:val="28"/>
          <w:szCs w:val="28"/>
        </w:rPr>
        <w:t xml:space="preserve">Финансовым управлением </w:t>
      </w:r>
      <w:proofErr w:type="spellStart"/>
      <w:r w:rsidR="00E11292">
        <w:rPr>
          <w:sz w:val="28"/>
          <w:szCs w:val="28"/>
        </w:rPr>
        <w:t>Шумячского</w:t>
      </w:r>
      <w:proofErr w:type="spellEnd"/>
      <w:r w:rsidR="00E11292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по обязательствам, возникшим:</w:t>
      </w:r>
    </w:p>
    <w:p w:rsidR="006F7994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152A9">
        <w:rPr>
          <w:sz w:val="28"/>
          <w:szCs w:val="28"/>
        </w:rPr>
        <w:t xml:space="preserve">из </w:t>
      </w:r>
      <w:r w:rsidR="00E11292">
        <w:rPr>
          <w:sz w:val="28"/>
          <w:szCs w:val="28"/>
        </w:rPr>
        <w:t>муниципальных</w:t>
      </w:r>
      <w:r w:rsidRPr="000152A9">
        <w:rPr>
          <w:sz w:val="28"/>
          <w:szCs w:val="28"/>
        </w:rPr>
        <w:t xml:space="preserve"> (договоров) на поставку товаров, выполнение работ, оказание услуг для </w:t>
      </w:r>
      <w:r w:rsidR="00E11292">
        <w:rPr>
          <w:sz w:val="28"/>
          <w:szCs w:val="28"/>
        </w:rPr>
        <w:t xml:space="preserve">муниципальных </w:t>
      </w:r>
      <w:r w:rsidRPr="000152A9">
        <w:rPr>
          <w:sz w:val="28"/>
          <w:szCs w:val="28"/>
        </w:rPr>
        <w:t xml:space="preserve">нужд (далее – </w:t>
      </w:r>
      <w:r w:rsidR="00E11292">
        <w:rPr>
          <w:sz w:val="28"/>
          <w:szCs w:val="28"/>
        </w:rPr>
        <w:t>муниципальный</w:t>
      </w:r>
      <w:r w:rsidRPr="000152A9">
        <w:rPr>
          <w:sz w:val="28"/>
          <w:szCs w:val="28"/>
        </w:rPr>
        <w:t xml:space="preserve"> контракт),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>
        <w:rPr>
          <w:sz w:val="28"/>
          <w:szCs w:val="28"/>
        </w:rPr>
        <w:t>;</w:t>
      </w:r>
    </w:p>
    <w:p w:rsidR="006F7994" w:rsidRPr="00B21AC2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 иным операциям, не отраженным в подпункте «а».</w:t>
      </w: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B7E59">
        <w:rPr>
          <w:rFonts w:ascii="Times New Roman" w:hAnsi="Times New Roman" w:cs="Times New Roman"/>
          <w:sz w:val="28"/>
          <w:szCs w:val="28"/>
        </w:rPr>
        <w:t xml:space="preserve">Постановка на учет бюджетных обязательств, возникших из </w:t>
      </w:r>
      <w:r w:rsidR="00E11292">
        <w:rPr>
          <w:rFonts w:ascii="Times New Roman" w:hAnsi="Times New Roman" w:cs="Times New Roman"/>
          <w:sz w:val="28"/>
          <w:szCs w:val="28"/>
        </w:rPr>
        <w:t>муниципальных</w:t>
      </w:r>
      <w:r w:rsidRPr="006B7E59">
        <w:rPr>
          <w:rFonts w:ascii="Times New Roman" w:hAnsi="Times New Roman" w:cs="Times New Roman"/>
          <w:sz w:val="28"/>
          <w:szCs w:val="28"/>
        </w:rPr>
        <w:t xml:space="preserve"> контрактов, заключенных в соответствии с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B7E59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</w:t>
      </w:r>
      <w:r w:rsidRPr="003F3128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E11292">
        <w:rPr>
          <w:rFonts w:ascii="Times New Roman" w:hAnsi="Times New Roman" w:cs="Times New Roman"/>
          <w:sz w:val="28"/>
          <w:szCs w:val="28"/>
        </w:rPr>
        <w:t>муниципальном</w:t>
      </w:r>
      <w:r w:rsidRPr="003F3128">
        <w:rPr>
          <w:rFonts w:ascii="Times New Roman" w:hAnsi="Times New Roman" w:cs="Times New Roman"/>
          <w:sz w:val="28"/>
          <w:szCs w:val="28"/>
        </w:rPr>
        <w:t xml:space="preserve"> контракте, сформированной в  программном комплексе «</w:t>
      </w:r>
      <w:r w:rsidRPr="003F312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F3128">
        <w:rPr>
          <w:rFonts w:ascii="Times New Roman" w:hAnsi="Times New Roman" w:cs="Times New Roman"/>
          <w:sz w:val="28"/>
          <w:szCs w:val="28"/>
        </w:rPr>
        <w:noBreakHyphen/>
        <w:t>Торги КС» и переданной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средств</w:t>
      </w:r>
      <w:r w:rsidRPr="003F3128">
        <w:rPr>
          <w:rFonts w:ascii="Times New Roman" w:hAnsi="Times New Roman" w:cs="Times New Roman"/>
          <w:sz w:val="28"/>
          <w:szCs w:val="28"/>
        </w:rPr>
        <w:t xml:space="preserve"> в программный комплекс «Бюджет</w:t>
      </w:r>
      <w:r w:rsidRPr="003F3128">
        <w:rPr>
          <w:rFonts w:ascii="Times New Roman" w:hAnsi="Times New Roman" w:cs="Times New Roman"/>
          <w:sz w:val="28"/>
          <w:szCs w:val="28"/>
        </w:rPr>
        <w:noBreakHyphen/>
      </w:r>
      <w:r w:rsidRPr="003F3128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3F3128">
        <w:rPr>
          <w:rFonts w:ascii="Times New Roman" w:hAnsi="Times New Roman" w:cs="Times New Roman"/>
          <w:sz w:val="28"/>
          <w:szCs w:val="28"/>
        </w:rPr>
        <w:t>» по форме согласно приложению № 1 к настоящему порядку (далее – сведения об обязательстве).</w:t>
      </w: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1129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477D7">
        <w:rPr>
          <w:rFonts w:ascii="Times New Roman" w:hAnsi="Times New Roman" w:cs="Times New Roman"/>
          <w:sz w:val="28"/>
          <w:szCs w:val="28"/>
        </w:rPr>
        <w:t>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7D7">
        <w:rPr>
          <w:rFonts w:ascii="Times New Roman" w:hAnsi="Times New Roman" w:cs="Times New Roman"/>
          <w:sz w:val="28"/>
          <w:szCs w:val="28"/>
        </w:rPr>
        <w:t xml:space="preserve"> </w:t>
      </w:r>
      <w:r w:rsidRPr="003F3128">
        <w:rPr>
          <w:rFonts w:ascii="Times New Roman" w:hAnsi="Times New Roman" w:cs="Times New Roman"/>
          <w:sz w:val="28"/>
          <w:szCs w:val="28"/>
        </w:rPr>
        <w:t>сведения об обязательстве</w:t>
      </w:r>
      <w:r w:rsidRPr="006477D7">
        <w:rPr>
          <w:rFonts w:ascii="Times New Roman" w:hAnsi="Times New Roman" w:cs="Times New Roman"/>
          <w:sz w:val="28"/>
          <w:szCs w:val="28"/>
        </w:rPr>
        <w:t xml:space="preserve"> формируются получателем средст</w:t>
      </w:r>
      <w:r>
        <w:rPr>
          <w:rFonts w:ascii="Times New Roman" w:hAnsi="Times New Roman" w:cs="Times New Roman"/>
          <w:sz w:val="28"/>
          <w:szCs w:val="28"/>
        </w:rPr>
        <w:t>в после прохождения в Е</w:t>
      </w:r>
      <w:r w:rsidRPr="006477D7">
        <w:rPr>
          <w:rFonts w:ascii="Times New Roman" w:hAnsi="Times New Roman" w:cs="Times New Roman"/>
          <w:sz w:val="28"/>
          <w:szCs w:val="28"/>
        </w:rPr>
        <w:t>диной информационной системе в сф</w:t>
      </w:r>
      <w:r>
        <w:rPr>
          <w:rFonts w:ascii="Times New Roman" w:hAnsi="Times New Roman" w:cs="Times New Roman"/>
          <w:sz w:val="28"/>
          <w:szCs w:val="28"/>
        </w:rPr>
        <w:t>ере закупок (далее – ЕИС) контроля,</w:t>
      </w:r>
      <w:r w:rsidRPr="006477D7">
        <w:rPr>
          <w:rFonts w:ascii="Times New Roman" w:hAnsi="Times New Roman" w:cs="Times New Roman"/>
          <w:sz w:val="28"/>
          <w:szCs w:val="28"/>
        </w:rPr>
        <w:t xml:space="preserve"> при условии положительного результата прохождения контроля.</w:t>
      </w:r>
    </w:p>
    <w:p w:rsidR="006F7994" w:rsidRPr="000152A9" w:rsidRDefault="006F7994" w:rsidP="00126D66">
      <w:pPr>
        <w:jc w:val="both"/>
        <w:rPr>
          <w:sz w:val="28"/>
          <w:szCs w:val="28"/>
        </w:rPr>
      </w:pPr>
      <w:r w:rsidRPr="00C57622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об </w:t>
      </w:r>
      <w:r w:rsidRPr="005662E2">
        <w:rPr>
          <w:sz w:val="28"/>
          <w:szCs w:val="28"/>
        </w:rPr>
        <w:t xml:space="preserve">обязательстве </w:t>
      </w:r>
      <w:r w:rsidRPr="00C57622">
        <w:rPr>
          <w:sz w:val="28"/>
          <w:szCs w:val="28"/>
        </w:rPr>
        <w:t xml:space="preserve">формируются получателем средств в срок не позднее пяти рабочих дней со дня заключения </w:t>
      </w:r>
      <w:r w:rsidR="00E1129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контракта и учитываются </w:t>
      </w:r>
      <w:r w:rsidRPr="00C57622">
        <w:rPr>
          <w:sz w:val="28"/>
          <w:szCs w:val="28"/>
        </w:rPr>
        <w:t xml:space="preserve">по операциям, отражаемым на лицевых счетах получателей средств </w:t>
      </w:r>
      <w:r w:rsidR="00126D66" w:rsidRPr="00F00CC9">
        <w:rPr>
          <w:sz w:val="28"/>
          <w:szCs w:val="28"/>
        </w:rPr>
        <w:t>бюджета</w:t>
      </w:r>
      <w:r w:rsidR="00126D66">
        <w:rPr>
          <w:sz w:val="28"/>
          <w:szCs w:val="28"/>
        </w:rPr>
        <w:t xml:space="preserve"> муниципального образования «</w:t>
      </w:r>
      <w:proofErr w:type="spellStart"/>
      <w:r w:rsidR="00126D66">
        <w:rPr>
          <w:sz w:val="28"/>
          <w:szCs w:val="28"/>
        </w:rPr>
        <w:t>Шумячский</w:t>
      </w:r>
      <w:proofErr w:type="spellEnd"/>
      <w:r w:rsidR="00126D66">
        <w:rPr>
          <w:sz w:val="28"/>
          <w:szCs w:val="28"/>
        </w:rPr>
        <w:t xml:space="preserve"> муниципальный округ» Смоленской области</w:t>
      </w:r>
      <w:r w:rsidRPr="00C57622">
        <w:rPr>
          <w:sz w:val="28"/>
          <w:szCs w:val="28"/>
        </w:rPr>
        <w:t>, открытых в</w:t>
      </w:r>
      <w:r w:rsidRPr="009B0E1B">
        <w:rPr>
          <w:sz w:val="28"/>
          <w:szCs w:val="28"/>
        </w:rPr>
        <w:t xml:space="preserve"> </w:t>
      </w:r>
      <w:r w:rsidR="00126D66">
        <w:rPr>
          <w:sz w:val="28"/>
          <w:szCs w:val="28"/>
        </w:rPr>
        <w:t xml:space="preserve">Финансовом управлении </w:t>
      </w:r>
      <w:proofErr w:type="spellStart"/>
      <w:r w:rsidR="00126D66">
        <w:rPr>
          <w:sz w:val="28"/>
          <w:szCs w:val="28"/>
        </w:rPr>
        <w:t>Шумячского</w:t>
      </w:r>
      <w:proofErr w:type="spellEnd"/>
      <w:r w:rsidR="00126D6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6F7994" w:rsidRPr="003F3128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F3128">
        <w:rPr>
          <w:sz w:val="28"/>
          <w:szCs w:val="28"/>
        </w:rPr>
        <w:t>Сведения об обязательстве подписываются в программном комплексе «Бюджет</w:t>
      </w:r>
      <w:r w:rsidRPr="003F3128">
        <w:rPr>
          <w:sz w:val="28"/>
          <w:szCs w:val="28"/>
        </w:rPr>
        <w:noBreakHyphen/>
      </w:r>
      <w:r w:rsidRPr="003F3128">
        <w:rPr>
          <w:sz w:val="28"/>
          <w:szCs w:val="28"/>
          <w:lang w:val="en-US"/>
        </w:rPr>
        <w:t>NEXT</w:t>
      </w:r>
      <w:r w:rsidRPr="003F3128">
        <w:rPr>
          <w:sz w:val="28"/>
          <w:szCs w:val="28"/>
        </w:rPr>
        <w:t>» электронными подписями лиц, имеющих право действовать от имени получателя средств в соответствии с карточкой образцов подписей и оттиска печати.</w:t>
      </w:r>
    </w:p>
    <w:p w:rsidR="006F7994" w:rsidRPr="009032F3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>При постановке на учет бюджетных обязательств осуществляется их проверка с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ем ЕИС, программных комплексов </w:t>
      </w:r>
      <w:r w:rsidRPr="009032F3">
        <w:rPr>
          <w:rFonts w:ascii="Times New Roman" w:hAnsi="Times New Roman" w:cs="Times New Roman"/>
          <w:sz w:val="28"/>
          <w:szCs w:val="28"/>
        </w:rPr>
        <w:t>«</w:t>
      </w:r>
      <w:r w:rsidRPr="009032F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032F3">
        <w:rPr>
          <w:rFonts w:ascii="Times New Roman" w:hAnsi="Times New Roman" w:cs="Times New Roman"/>
          <w:sz w:val="28"/>
          <w:szCs w:val="28"/>
        </w:rPr>
        <w:noBreakHyphen/>
        <w:t>Торги КС», «Бюджет</w:t>
      </w:r>
      <w:r w:rsidRPr="009032F3">
        <w:rPr>
          <w:rFonts w:ascii="Times New Roman" w:hAnsi="Times New Roman" w:cs="Times New Roman"/>
          <w:sz w:val="28"/>
          <w:szCs w:val="28"/>
        </w:rPr>
        <w:noBreakHyphen/>
      </w:r>
      <w:r w:rsidRPr="009032F3">
        <w:rPr>
          <w:rFonts w:ascii="Times New Roman" w:hAnsi="Times New Roman" w:cs="Times New Roman"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sz w:val="28"/>
          <w:szCs w:val="28"/>
        </w:rPr>
        <w:t xml:space="preserve">» в течение 3 рабочих дней </w:t>
      </w:r>
      <w:r w:rsidRPr="009032F3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6F7994" w:rsidRPr="009032F3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>- соответствие информации, включенной в сведения об обязательстве, информации, включаемой в реестры контрактов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03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994" w:rsidRPr="00BD29CE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информации, указанной в </w:t>
      </w:r>
      <w:r w:rsidRPr="003F3128">
        <w:rPr>
          <w:rFonts w:ascii="Times New Roman" w:hAnsi="Times New Roman" w:cs="Times New Roman"/>
          <w:sz w:val="28"/>
          <w:szCs w:val="28"/>
        </w:rPr>
        <w:t>сведениях об обязательстве,</w:t>
      </w:r>
      <w:r w:rsidRPr="00BD29CE">
        <w:rPr>
          <w:rFonts w:ascii="Times New Roman" w:hAnsi="Times New Roman" w:cs="Times New Roman"/>
          <w:sz w:val="28"/>
          <w:szCs w:val="28"/>
        </w:rPr>
        <w:t xml:space="preserve"> условиям соответствующего государственного контракта;</w:t>
      </w:r>
    </w:p>
    <w:p w:rsidR="006F7994" w:rsidRPr="00BD29CE" w:rsidRDefault="006F7994" w:rsidP="00126D66">
      <w:pPr>
        <w:jc w:val="both"/>
        <w:rPr>
          <w:sz w:val="28"/>
          <w:szCs w:val="28"/>
        </w:rPr>
      </w:pPr>
      <w:r w:rsidRPr="00BD29CE">
        <w:rPr>
          <w:sz w:val="28"/>
          <w:szCs w:val="28"/>
        </w:rPr>
        <w:t xml:space="preserve">- </w:t>
      </w:r>
      <w:proofErr w:type="spellStart"/>
      <w:r w:rsidRPr="00BD29CE">
        <w:rPr>
          <w:sz w:val="28"/>
          <w:szCs w:val="28"/>
        </w:rPr>
        <w:t>непревышение</w:t>
      </w:r>
      <w:proofErr w:type="spellEnd"/>
      <w:r w:rsidRPr="00BD29CE">
        <w:rPr>
          <w:sz w:val="28"/>
          <w:szCs w:val="28"/>
        </w:rPr>
        <w:t xml:space="preserve"> суммы бюджетного обязательства по соответствующим кодам классификации расходов бюджета </w:t>
      </w:r>
      <w:r w:rsidR="00126D66">
        <w:rPr>
          <w:sz w:val="28"/>
          <w:szCs w:val="28"/>
        </w:rPr>
        <w:t xml:space="preserve"> муниципального образования «</w:t>
      </w:r>
      <w:proofErr w:type="spellStart"/>
      <w:r w:rsidR="00126D66">
        <w:rPr>
          <w:sz w:val="28"/>
          <w:szCs w:val="28"/>
        </w:rPr>
        <w:t>Шумячский</w:t>
      </w:r>
      <w:proofErr w:type="spellEnd"/>
      <w:r w:rsidR="00126D66">
        <w:rPr>
          <w:sz w:val="28"/>
          <w:szCs w:val="28"/>
        </w:rPr>
        <w:t xml:space="preserve"> муниципальный округ» Смоленской области </w:t>
      </w:r>
      <w:r w:rsidRPr="00BD29CE">
        <w:rPr>
          <w:sz w:val="28"/>
          <w:szCs w:val="28"/>
        </w:rPr>
        <w:t xml:space="preserve">над суммой неиспользованных лимитов бюджетных обязательств, отраженных на соответствующем лицевом счете </w:t>
      </w:r>
      <w:r w:rsidRPr="00BD29CE">
        <w:rPr>
          <w:sz w:val="28"/>
          <w:szCs w:val="28"/>
        </w:rPr>
        <w:lastRenderedPageBreak/>
        <w:t>получателя средств, отдельно для текущего финансового года, для первого и для второго года планового периода;</w:t>
      </w:r>
    </w:p>
    <w:p w:rsidR="006F7994" w:rsidRDefault="006F7994" w:rsidP="00126D66">
      <w:pPr>
        <w:jc w:val="both"/>
        <w:rPr>
          <w:sz w:val="28"/>
          <w:szCs w:val="28"/>
        </w:rPr>
      </w:pPr>
      <w:r w:rsidRPr="00BD29CE">
        <w:rPr>
          <w:sz w:val="28"/>
          <w:szCs w:val="28"/>
        </w:rPr>
        <w:t>- соответствие предмета бюджетного обязательства</w:t>
      </w:r>
      <w:r>
        <w:rPr>
          <w:sz w:val="28"/>
          <w:szCs w:val="28"/>
        </w:rPr>
        <w:t>, указанного в сведениях об обязательстве,</w:t>
      </w:r>
      <w:r w:rsidRPr="00BD29CE">
        <w:rPr>
          <w:sz w:val="28"/>
          <w:szCs w:val="28"/>
        </w:rPr>
        <w:t xml:space="preserve"> </w:t>
      </w:r>
      <w:r w:rsidR="00126D66">
        <w:rPr>
          <w:sz w:val="28"/>
          <w:szCs w:val="28"/>
        </w:rPr>
        <w:t>муниципальном</w:t>
      </w:r>
      <w:r w:rsidRPr="00BD29CE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е</w:t>
      </w:r>
      <w:r w:rsidRPr="00BD29CE">
        <w:rPr>
          <w:sz w:val="28"/>
          <w:szCs w:val="28"/>
        </w:rPr>
        <w:t>, коду вида (кодам видов) расходов классификации расходов</w:t>
      </w:r>
      <w:r w:rsidR="00126D66" w:rsidRPr="00126D66">
        <w:rPr>
          <w:sz w:val="28"/>
          <w:szCs w:val="28"/>
        </w:rPr>
        <w:t xml:space="preserve"> </w:t>
      </w:r>
      <w:r w:rsidR="00126D66" w:rsidRPr="00F00CC9">
        <w:rPr>
          <w:sz w:val="28"/>
          <w:szCs w:val="28"/>
        </w:rPr>
        <w:t>бюджета</w:t>
      </w:r>
      <w:r w:rsidR="00126D66">
        <w:rPr>
          <w:sz w:val="28"/>
          <w:szCs w:val="28"/>
        </w:rPr>
        <w:t xml:space="preserve"> муниципального образования «</w:t>
      </w:r>
      <w:proofErr w:type="spellStart"/>
      <w:r w:rsidR="00126D66">
        <w:rPr>
          <w:sz w:val="28"/>
          <w:szCs w:val="28"/>
        </w:rPr>
        <w:t>Шумячский</w:t>
      </w:r>
      <w:proofErr w:type="spellEnd"/>
      <w:r w:rsidR="00126D66">
        <w:rPr>
          <w:sz w:val="28"/>
          <w:szCs w:val="28"/>
        </w:rPr>
        <w:t xml:space="preserve"> муниципальный округ» Смоленской области</w:t>
      </w:r>
      <w:r w:rsidRPr="00BD29CE">
        <w:rPr>
          <w:sz w:val="28"/>
          <w:szCs w:val="28"/>
        </w:rPr>
        <w:t xml:space="preserve">, указанному </w:t>
      </w:r>
      <w:r w:rsidRPr="003F3128">
        <w:rPr>
          <w:sz w:val="28"/>
          <w:szCs w:val="28"/>
        </w:rPr>
        <w:t>в сведениях об обязательстве.</w:t>
      </w:r>
    </w:p>
    <w:p w:rsidR="006F7994" w:rsidRPr="0010291A" w:rsidRDefault="006F7994" w:rsidP="00126D66">
      <w:pPr>
        <w:jc w:val="both"/>
        <w:rPr>
          <w:sz w:val="28"/>
          <w:szCs w:val="28"/>
        </w:rPr>
      </w:pPr>
      <w:r w:rsidRPr="007904A7">
        <w:rPr>
          <w:sz w:val="28"/>
          <w:szCs w:val="28"/>
        </w:rPr>
        <w:t xml:space="preserve">Одно поставленное на учет бюджетное обязательство может содержать несколько кодов классификации расходов </w:t>
      </w:r>
      <w:r w:rsidR="00126D66" w:rsidRPr="00F00CC9">
        <w:rPr>
          <w:sz w:val="28"/>
          <w:szCs w:val="28"/>
        </w:rPr>
        <w:t>бюджета</w:t>
      </w:r>
      <w:r w:rsidR="00126D66">
        <w:rPr>
          <w:sz w:val="28"/>
          <w:szCs w:val="28"/>
        </w:rPr>
        <w:t xml:space="preserve"> муниципального образования «</w:t>
      </w:r>
      <w:proofErr w:type="spellStart"/>
      <w:r w:rsidR="00126D66">
        <w:rPr>
          <w:sz w:val="28"/>
          <w:szCs w:val="28"/>
        </w:rPr>
        <w:t>Шумячский</w:t>
      </w:r>
      <w:proofErr w:type="spellEnd"/>
      <w:r w:rsidR="00126D66">
        <w:rPr>
          <w:sz w:val="28"/>
          <w:szCs w:val="28"/>
        </w:rPr>
        <w:t xml:space="preserve"> муниципальный округ» Смоленской области.</w:t>
      </w:r>
    </w:p>
    <w:p w:rsidR="006F7994" w:rsidRDefault="006F7994" w:rsidP="006F79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учет бюджетные обязательства учитываются </w:t>
      </w:r>
      <w:r w:rsidRPr="00B83CEF">
        <w:rPr>
          <w:sz w:val="28"/>
          <w:szCs w:val="28"/>
        </w:rPr>
        <w:t>на</w:t>
      </w:r>
      <w:r>
        <w:rPr>
          <w:sz w:val="28"/>
          <w:szCs w:val="28"/>
        </w:rPr>
        <w:t xml:space="preserve"> соответствующем</w:t>
      </w:r>
      <w:r w:rsidRPr="00B83CEF">
        <w:rPr>
          <w:sz w:val="28"/>
          <w:szCs w:val="28"/>
        </w:rPr>
        <w:t xml:space="preserve"> лицевом счете получателя средств с отражением в </w:t>
      </w:r>
      <w:r>
        <w:rPr>
          <w:sz w:val="28"/>
          <w:szCs w:val="28"/>
        </w:rPr>
        <w:t xml:space="preserve">Выписке </w:t>
      </w:r>
      <w:r w:rsidRPr="00B83CEF">
        <w:rPr>
          <w:sz w:val="28"/>
          <w:szCs w:val="28"/>
        </w:rPr>
        <w:t xml:space="preserve">из лицевого счета получателя </w:t>
      </w:r>
      <w:r>
        <w:rPr>
          <w:sz w:val="28"/>
          <w:szCs w:val="28"/>
        </w:rPr>
        <w:t xml:space="preserve">(иного получателя) </w:t>
      </w:r>
      <w:r w:rsidRPr="00B83CEF">
        <w:rPr>
          <w:sz w:val="28"/>
          <w:szCs w:val="28"/>
        </w:rPr>
        <w:t xml:space="preserve">средств, представленной в установленном </w:t>
      </w:r>
      <w:r>
        <w:rPr>
          <w:sz w:val="28"/>
          <w:szCs w:val="28"/>
        </w:rPr>
        <w:t xml:space="preserve">порядке </w:t>
      </w:r>
      <w:r w:rsidRPr="00B83CEF">
        <w:rPr>
          <w:sz w:val="28"/>
          <w:szCs w:val="28"/>
        </w:rPr>
        <w:t>получателю средств.</w:t>
      </w:r>
      <w:r w:rsidRPr="00D21CB6">
        <w:rPr>
          <w:sz w:val="28"/>
          <w:szCs w:val="28"/>
        </w:rPr>
        <w:t xml:space="preserve"> </w:t>
      </w:r>
    </w:p>
    <w:p w:rsidR="006F7994" w:rsidRPr="005C5451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Для внесения изменений в поставленное на учет бюджетное обязательство получатель средств </w:t>
      </w:r>
      <w:r>
        <w:rPr>
          <w:sz w:val="28"/>
          <w:szCs w:val="28"/>
        </w:rPr>
        <w:t>формирует</w:t>
      </w:r>
      <w:r w:rsidRPr="005C5451">
        <w:rPr>
          <w:sz w:val="28"/>
          <w:szCs w:val="28"/>
        </w:rPr>
        <w:t xml:space="preserve"> заявку на внесение изменений в бюджетное обязательство по форме согласно приложению № 2 к настоящему</w:t>
      </w:r>
      <w:r>
        <w:rPr>
          <w:sz w:val="28"/>
          <w:szCs w:val="28"/>
        </w:rPr>
        <w:t xml:space="preserve"> порядку</w:t>
      </w:r>
      <w:r w:rsidRPr="005C5451">
        <w:rPr>
          <w:sz w:val="28"/>
          <w:szCs w:val="28"/>
        </w:rPr>
        <w:t xml:space="preserve">. </w:t>
      </w:r>
    </w:p>
    <w:p w:rsidR="006F7994" w:rsidRPr="005C5451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Заявка на внесение изменений в </w:t>
      </w:r>
      <w:r>
        <w:rPr>
          <w:sz w:val="28"/>
          <w:szCs w:val="28"/>
        </w:rPr>
        <w:t xml:space="preserve">бюджетное </w:t>
      </w:r>
      <w:r w:rsidRPr="005C5451">
        <w:rPr>
          <w:sz w:val="28"/>
          <w:szCs w:val="28"/>
        </w:rPr>
        <w:t xml:space="preserve">обязательство формируется получателем средств в срок не позднее пяти рабочих дней со дня внесения соответствующих изменений в сведения о </w:t>
      </w:r>
      <w:r w:rsidR="006C1C24">
        <w:rPr>
          <w:sz w:val="28"/>
          <w:szCs w:val="28"/>
        </w:rPr>
        <w:t>муниципальном</w:t>
      </w:r>
      <w:r w:rsidRPr="005C5451">
        <w:rPr>
          <w:sz w:val="28"/>
          <w:szCs w:val="28"/>
        </w:rPr>
        <w:t xml:space="preserve"> контракте, на основании которого принято бюджетное обязательство.</w:t>
      </w:r>
    </w:p>
    <w:p w:rsidR="006F7994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заявки на внесение изменений в бюджетное обязательство </w:t>
      </w:r>
      <w:r w:rsidRPr="003C5F6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аналогично порядку, </w:t>
      </w:r>
      <w:r w:rsidRPr="00F5668F">
        <w:rPr>
          <w:sz w:val="28"/>
          <w:szCs w:val="28"/>
        </w:rPr>
        <w:t xml:space="preserve">предусмотренному абзацами </w:t>
      </w:r>
      <w:r w:rsidRPr="003176A8">
        <w:rPr>
          <w:sz w:val="28"/>
          <w:szCs w:val="28"/>
        </w:rPr>
        <w:t>5</w:t>
      </w:r>
      <w:r w:rsidRPr="00F56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176A8">
        <w:rPr>
          <w:sz w:val="28"/>
          <w:szCs w:val="28"/>
        </w:rPr>
        <w:t>9</w:t>
      </w:r>
      <w:r w:rsidRPr="00F5668F">
        <w:rPr>
          <w:sz w:val="28"/>
          <w:szCs w:val="28"/>
        </w:rPr>
        <w:t xml:space="preserve"> настоящего пункта.</w:t>
      </w: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61">
        <w:rPr>
          <w:rFonts w:ascii="Times New Roman" w:hAnsi="Times New Roman" w:cs="Times New Roman"/>
          <w:sz w:val="28"/>
          <w:szCs w:val="28"/>
        </w:rPr>
        <w:t>Принятые изменения в бюджетное обязательство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6F7994" w:rsidRPr="0023413E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E07FBA">
        <w:rPr>
          <w:sz w:val="28"/>
          <w:szCs w:val="28"/>
        </w:rPr>
        <w:t xml:space="preserve">При постановке на учет бюджетных обязательств и внесении изменений в поставленное на учет бюджетное обязательство по </w:t>
      </w:r>
      <w:r w:rsidR="006C1C24">
        <w:rPr>
          <w:sz w:val="28"/>
          <w:szCs w:val="28"/>
        </w:rPr>
        <w:t>муниципальным</w:t>
      </w:r>
      <w:r w:rsidRPr="00E07FBA">
        <w:rPr>
          <w:sz w:val="28"/>
          <w:szCs w:val="28"/>
        </w:rPr>
        <w:t xml:space="preserve"> контрактам, сведения о которых не подлежат включению в реестр контрактов, пров</w:t>
      </w:r>
      <w:r>
        <w:rPr>
          <w:sz w:val="28"/>
          <w:szCs w:val="28"/>
        </w:rPr>
        <w:t>ерка, предусмотренная абзацами 5 - 9</w:t>
      </w:r>
      <w:r w:rsidRPr="00E07FBA">
        <w:rPr>
          <w:sz w:val="28"/>
          <w:szCs w:val="28"/>
        </w:rPr>
        <w:t xml:space="preserve"> настоящего пункта не осуществляется.</w:t>
      </w:r>
    </w:p>
    <w:p w:rsidR="006F7994" w:rsidRPr="00FF1945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F3">
        <w:rPr>
          <w:rFonts w:ascii="Times New Roman" w:hAnsi="Times New Roman" w:cs="Times New Roman"/>
          <w:sz w:val="28"/>
          <w:szCs w:val="28"/>
        </w:rPr>
        <w:t xml:space="preserve">Неисполненная часть бюджетного обязательства по </w:t>
      </w:r>
      <w:r w:rsidR="006C1C24">
        <w:rPr>
          <w:rFonts w:ascii="Times New Roman" w:hAnsi="Times New Roman" w:cs="Times New Roman"/>
          <w:sz w:val="28"/>
          <w:szCs w:val="28"/>
        </w:rPr>
        <w:t>муниципальным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контрактам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</w:t>
      </w:r>
      <w:r>
        <w:rPr>
          <w:rFonts w:ascii="Times New Roman" w:hAnsi="Times New Roman" w:cs="Times New Roman"/>
          <w:sz w:val="28"/>
          <w:szCs w:val="28"/>
        </w:rPr>
        <w:t>отчетном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году, в </w:t>
      </w:r>
      <w:r>
        <w:rPr>
          <w:rFonts w:ascii="Times New Roman" w:hAnsi="Times New Roman" w:cs="Times New Roman"/>
          <w:sz w:val="28"/>
          <w:szCs w:val="28"/>
        </w:rPr>
        <w:t>текущем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 w:rsidRPr="009E5638">
        <w:rPr>
          <w:sz w:val="28"/>
          <w:szCs w:val="28"/>
        </w:rPr>
        <w:t xml:space="preserve"> </w:t>
      </w:r>
      <w:r w:rsidRPr="00FF1945">
        <w:rPr>
          <w:rFonts w:ascii="Times New Roman" w:hAnsi="Times New Roman" w:cs="Times New Roman"/>
          <w:sz w:val="28"/>
          <w:szCs w:val="28"/>
        </w:rPr>
        <w:t>Перерегистрация бюджетного обязательства осуществляется отделом</w:t>
      </w:r>
      <w:r w:rsidR="00FF1945" w:rsidRPr="00FF1945">
        <w:rPr>
          <w:rFonts w:ascii="Times New Roman" w:hAnsi="Times New Roman" w:cs="Times New Roman"/>
          <w:sz w:val="28"/>
          <w:szCs w:val="28"/>
        </w:rPr>
        <w:t xml:space="preserve"> по казначейскому исполнению бюджета и</w:t>
      </w:r>
      <w:r w:rsidR="00FF1945">
        <w:rPr>
          <w:rFonts w:ascii="Times New Roman" w:hAnsi="Times New Roman" w:cs="Times New Roman"/>
          <w:sz w:val="28"/>
          <w:szCs w:val="28"/>
        </w:rPr>
        <w:t xml:space="preserve"> </w:t>
      </w:r>
      <w:r w:rsidRPr="00FF1945">
        <w:rPr>
          <w:rFonts w:ascii="Times New Roman" w:hAnsi="Times New Roman" w:cs="Times New Roman"/>
          <w:sz w:val="28"/>
          <w:szCs w:val="28"/>
        </w:rPr>
        <w:t xml:space="preserve">автоматизированных систем управления </w:t>
      </w:r>
      <w:r w:rsidR="00FF1945" w:rsidRPr="00FF1945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</w:t>
      </w:r>
      <w:proofErr w:type="spellStart"/>
      <w:r w:rsidR="00FF1945" w:rsidRPr="00FF194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FF1945" w:rsidRPr="00FF19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F1945">
        <w:rPr>
          <w:rFonts w:ascii="Times New Roman" w:hAnsi="Times New Roman" w:cs="Times New Roman"/>
          <w:sz w:val="28"/>
          <w:szCs w:val="28"/>
        </w:rPr>
        <w:t xml:space="preserve"> в программном комплексе «Бюджет</w:t>
      </w:r>
      <w:r w:rsidRPr="00FF1945">
        <w:rPr>
          <w:rFonts w:ascii="Times New Roman" w:hAnsi="Times New Roman" w:cs="Times New Roman"/>
          <w:sz w:val="28"/>
          <w:szCs w:val="28"/>
        </w:rPr>
        <w:noBreakHyphen/>
      </w:r>
      <w:r w:rsidRPr="00FF1945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FF1945">
        <w:rPr>
          <w:rFonts w:ascii="Times New Roman" w:hAnsi="Times New Roman" w:cs="Times New Roman"/>
          <w:sz w:val="28"/>
          <w:szCs w:val="28"/>
        </w:rPr>
        <w:t>» на основании письма, представленного получателем средств.</w:t>
      </w:r>
    </w:p>
    <w:p w:rsidR="006F7994" w:rsidRPr="00D71D39" w:rsidRDefault="006F7994" w:rsidP="006F799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D71D39">
        <w:rPr>
          <w:sz w:val="28"/>
          <w:szCs w:val="28"/>
        </w:rPr>
        <w:lastRenderedPageBreak/>
        <w:t>Постановка на учет бюдж</w:t>
      </w:r>
      <w:r>
        <w:rPr>
          <w:sz w:val="28"/>
          <w:szCs w:val="28"/>
        </w:rPr>
        <w:t xml:space="preserve">етных обязательств, возникающих по операциям, не отраженным в пункте 2 настоящего раздела, </w:t>
      </w:r>
      <w:r w:rsidRPr="00D71D39">
        <w:rPr>
          <w:sz w:val="28"/>
          <w:szCs w:val="28"/>
        </w:rPr>
        <w:t xml:space="preserve">осуществляется </w:t>
      </w:r>
      <w:r w:rsidR="006C1C24">
        <w:rPr>
          <w:sz w:val="28"/>
          <w:szCs w:val="28"/>
        </w:rPr>
        <w:t xml:space="preserve">отделом по казначейскому исполнению бюджета и автоматизированных </w:t>
      </w:r>
      <w:r w:rsidR="00726FC0">
        <w:rPr>
          <w:sz w:val="28"/>
          <w:szCs w:val="28"/>
        </w:rPr>
        <w:t>сис</w:t>
      </w:r>
      <w:r w:rsidR="006C1C24">
        <w:rPr>
          <w:sz w:val="28"/>
          <w:szCs w:val="28"/>
        </w:rPr>
        <w:t>тем управления Финансового управления Администрации муниципального образования «</w:t>
      </w:r>
      <w:proofErr w:type="spellStart"/>
      <w:r w:rsidR="006C1C24">
        <w:rPr>
          <w:sz w:val="28"/>
          <w:szCs w:val="28"/>
        </w:rPr>
        <w:t>Шумячский</w:t>
      </w:r>
      <w:proofErr w:type="spellEnd"/>
      <w:r w:rsidR="006C1C24">
        <w:rPr>
          <w:sz w:val="28"/>
          <w:szCs w:val="28"/>
        </w:rPr>
        <w:t xml:space="preserve"> муниципальный округ» Смоленской области</w:t>
      </w:r>
      <w:r w:rsidRPr="00D71D39">
        <w:rPr>
          <w:sz w:val="28"/>
          <w:szCs w:val="28"/>
        </w:rPr>
        <w:t xml:space="preserve"> в течение трех рабочих дней со дня представления получателем средств платежных поручений для оплаты денежных обязательств.</w:t>
      </w:r>
    </w:p>
    <w:p w:rsidR="006F7994" w:rsidRDefault="006F7994" w:rsidP="006F7994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D71D39">
        <w:rPr>
          <w:sz w:val="28"/>
          <w:szCs w:val="28"/>
        </w:rPr>
        <w:t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6F7994" w:rsidRPr="00D57703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bookmarkStart w:id="3" w:name="Par245"/>
      <w:bookmarkStart w:id="4" w:name="Par253"/>
      <w:bookmarkEnd w:id="3"/>
      <w:bookmarkEnd w:id="4"/>
      <w:r w:rsidRPr="003176A8">
        <w:rPr>
          <w:sz w:val="28"/>
          <w:szCs w:val="28"/>
        </w:rPr>
        <w:t>4</w:t>
      </w:r>
      <w:r>
        <w:rPr>
          <w:sz w:val="28"/>
          <w:szCs w:val="28"/>
        </w:rPr>
        <w:t>.</w:t>
      </w:r>
      <w:bookmarkStart w:id="5" w:name="Par158"/>
      <w:bookmarkEnd w:id="5"/>
      <w:r>
        <w:rPr>
          <w:sz w:val="28"/>
          <w:szCs w:val="28"/>
        </w:rPr>
        <w:t xml:space="preserve"> </w:t>
      </w:r>
      <w:r w:rsidRPr="00E210B6">
        <w:rPr>
          <w:sz w:val="28"/>
          <w:szCs w:val="28"/>
        </w:rPr>
        <w:t xml:space="preserve">Ежемесячно и по </w:t>
      </w:r>
      <w:r>
        <w:rPr>
          <w:sz w:val="28"/>
          <w:szCs w:val="28"/>
        </w:rPr>
        <w:t xml:space="preserve">письменному </w:t>
      </w:r>
      <w:r w:rsidRPr="00E210B6">
        <w:rPr>
          <w:sz w:val="28"/>
          <w:szCs w:val="28"/>
        </w:rPr>
        <w:t>запросу</w:t>
      </w:r>
      <w:r w:rsidRPr="00B83CEF">
        <w:rPr>
          <w:sz w:val="28"/>
          <w:szCs w:val="28"/>
        </w:rPr>
        <w:t xml:space="preserve"> получателя средств </w:t>
      </w:r>
      <w:r w:rsidR="00726FC0">
        <w:rPr>
          <w:sz w:val="28"/>
          <w:szCs w:val="28"/>
        </w:rPr>
        <w:t xml:space="preserve">Финансовое управление </w:t>
      </w:r>
      <w:proofErr w:type="spellStart"/>
      <w:r w:rsidR="00726FC0">
        <w:rPr>
          <w:sz w:val="28"/>
          <w:szCs w:val="28"/>
        </w:rPr>
        <w:t>Шумячского</w:t>
      </w:r>
      <w:proofErr w:type="spellEnd"/>
      <w:r w:rsidR="00726FC0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представляет в электронном виде с</w:t>
      </w:r>
      <w:r w:rsidRPr="00B83CEF">
        <w:rPr>
          <w:sz w:val="28"/>
          <w:szCs w:val="28"/>
        </w:rPr>
        <w:t xml:space="preserve">правку об исполнении принятых на учет бюджетных обязательств (далее </w:t>
      </w:r>
      <w:r>
        <w:rPr>
          <w:sz w:val="28"/>
          <w:szCs w:val="28"/>
        </w:rPr>
        <w:t>–</w:t>
      </w:r>
      <w:r w:rsidRPr="00B83CE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83CEF">
        <w:rPr>
          <w:sz w:val="28"/>
          <w:szCs w:val="28"/>
        </w:rPr>
        <w:t xml:space="preserve">правка об исполнении обязательств), оформленную по форме согласно </w:t>
      </w:r>
      <w:r>
        <w:rPr>
          <w:sz w:val="28"/>
          <w:szCs w:val="28"/>
        </w:rPr>
        <w:t xml:space="preserve">приложению № </w:t>
      </w:r>
      <w:r w:rsidRPr="003176A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83CEF">
        <w:rPr>
          <w:sz w:val="28"/>
          <w:szCs w:val="28"/>
        </w:rPr>
        <w:t>к настоящему Порядку.</w:t>
      </w:r>
      <w:r>
        <w:rPr>
          <w:sz w:val="28"/>
          <w:szCs w:val="28"/>
        </w:rPr>
        <w:t xml:space="preserve"> </w:t>
      </w: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83CEF">
        <w:rPr>
          <w:rFonts w:ascii="Times New Roman" w:hAnsi="Times New Roman" w:cs="Times New Roman"/>
          <w:sz w:val="28"/>
          <w:szCs w:val="28"/>
        </w:rPr>
        <w:t>об исполнении обязательств формируется по состоянию на 1-е число месяца</w:t>
      </w:r>
      <w:r>
        <w:rPr>
          <w:rFonts w:ascii="Times New Roman" w:hAnsi="Times New Roman" w:cs="Times New Roman"/>
          <w:sz w:val="28"/>
          <w:szCs w:val="28"/>
        </w:rPr>
        <w:t xml:space="preserve"> и по состоянию на дату, указанную в письменном запросе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нарастающим итогом с 1 января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и содержит информацию об исполнении бюджетных обязательств</w:t>
      </w:r>
      <w:r w:rsidRPr="00B83C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994" w:rsidRPr="008B09DF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994" w:rsidRPr="00F5668F" w:rsidRDefault="006F7994" w:rsidP="00FF1945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t>Учет денежных обязательств по операциям,</w:t>
      </w:r>
    </w:p>
    <w:p w:rsidR="006F7994" w:rsidRPr="00F5668F" w:rsidRDefault="006F7994" w:rsidP="00FF1945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t>отражаемым на лицевых счетах получателей средств бюджета</w:t>
      </w:r>
      <w:r w:rsidR="00FF19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F194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FF19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5668F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FF1945">
        <w:rPr>
          <w:rFonts w:ascii="Times New Roman" w:hAnsi="Times New Roman" w:cs="Times New Roman"/>
          <w:sz w:val="28"/>
          <w:szCs w:val="28"/>
        </w:rPr>
        <w:t>Финансовом управлении Администрации муниципального образования «</w:t>
      </w:r>
      <w:proofErr w:type="spellStart"/>
      <w:r w:rsidR="00FF194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FF1945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5668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F7994" w:rsidRDefault="006F7994" w:rsidP="006F79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F7994" w:rsidRPr="00CE1CC1" w:rsidRDefault="006F7994" w:rsidP="006F7994">
      <w:pPr>
        <w:pStyle w:val="ConsPlusNormal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C1">
        <w:rPr>
          <w:rFonts w:ascii="Times New Roman" w:hAnsi="Times New Roman" w:cs="Times New Roman"/>
          <w:sz w:val="28"/>
          <w:szCs w:val="28"/>
        </w:rPr>
        <w:t xml:space="preserve">Денежные обязательства получателей средств </w:t>
      </w:r>
      <w:r w:rsidR="00726FC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26FC0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726FC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26FC0" w:rsidRPr="00CE1CC1">
        <w:rPr>
          <w:rFonts w:ascii="Times New Roman" w:hAnsi="Times New Roman" w:cs="Times New Roman"/>
          <w:sz w:val="28"/>
          <w:szCs w:val="28"/>
        </w:rPr>
        <w:t xml:space="preserve"> </w:t>
      </w:r>
      <w:r w:rsidRPr="00CE1CC1">
        <w:rPr>
          <w:rFonts w:ascii="Times New Roman" w:hAnsi="Times New Roman" w:cs="Times New Roman"/>
          <w:sz w:val="28"/>
          <w:szCs w:val="28"/>
        </w:rPr>
        <w:t>(далее – денежные обязательства) учитываются на соответствующем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994" w:rsidRDefault="006F7994" w:rsidP="006F7994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учет денежных обязательств осуществляется в рамках бюджетных обязательств, поставленных на учет в соответствии с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:rsidR="006F7994" w:rsidRDefault="006F7994" w:rsidP="006F7994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учет денежных обязательств осуществляется на основании сведений о денежном обязательстве, сформированных </w:t>
      </w:r>
      <w:r w:rsidR="00FF1945">
        <w:rPr>
          <w:sz w:val="28"/>
          <w:szCs w:val="28"/>
        </w:rPr>
        <w:t>отделом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FF1945">
        <w:rPr>
          <w:sz w:val="28"/>
          <w:szCs w:val="28"/>
        </w:rPr>
        <w:t>Шумячский</w:t>
      </w:r>
      <w:proofErr w:type="spellEnd"/>
      <w:r w:rsidR="00FF1945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. </w:t>
      </w:r>
    </w:p>
    <w:p w:rsidR="006F7994" w:rsidRPr="00841102" w:rsidRDefault="006F7994" w:rsidP="006F7994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денежном обязательстве формируются </w:t>
      </w:r>
      <w:r w:rsidR="00726FC0">
        <w:rPr>
          <w:sz w:val="28"/>
          <w:szCs w:val="28"/>
        </w:rPr>
        <w:t>отделом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726FC0">
        <w:rPr>
          <w:sz w:val="28"/>
          <w:szCs w:val="28"/>
        </w:rPr>
        <w:t>Шумячский</w:t>
      </w:r>
      <w:proofErr w:type="spellEnd"/>
      <w:r w:rsidR="00726FC0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в форме электронного документа в программном комплексе «Бюджет</w:t>
      </w:r>
      <w:r>
        <w:rPr>
          <w:sz w:val="28"/>
          <w:szCs w:val="28"/>
        </w:rPr>
        <w:noBreakHyphen/>
      </w:r>
      <w:r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 xml:space="preserve">» на основании информации, содержащейся в представленных получателем средств </w:t>
      </w:r>
      <w:r w:rsidR="00726FC0">
        <w:rPr>
          <w:sz w:val="28"/>
          <w:szCs w:val="28"/>
        </w:rPr>
        <w:t xml:space="preserve">муниципального образования </w:t>
      </w:r>
      <w:r w:rsidR="00726FC0">
        <w:rPr>
          <w:sz w:val="28"/>
          <w:szCs w:val="28"/>
        </w:rPr>
        <w:lastRenderedPageBreak/>
        <w:t>«</w:t>
      </w:r>
      <w:proofErr w:type="spellStart"/>
      <w:r w:rsidR="00726FC0">
        <w:rPr>
          <w:sz w:val="28"/>
          <w:szCs w:val="28"/>
        </w:rPr>
        <w:t>Шумячский</w:t>
      </w:r>
      <w:proofErr w:type="spellEnd"/>
      <w:r w:rsidR="00726FC0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платежных поручениях для оплаты денежных обязательств, не позднее трех </w:t>
      </w:r>
      <w:r w:rsidRPr="00174970">
        <w:rPr>
          <w:sz w:val="28"/>
          <w:szCs w:val="28"/>
        </w:rPr>
        <w:t>рабочих дней</w:t>
      </w:r>
      <w:r>
        <w:rPr>
          <w:sz w:val="28"/>
          <w:szCs w:val="28"/>
        </w:rPr>
        <w:t xml:space="preserve"> со дня представления указанных платежных поручений. </w:t>
      </w:r>
    </w:p>
    <w:p w:rsidR="006F7994" w:rsidRPr="002F754A" w:rsidRDefault="006F7994" w:rsidP="006F7994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постановке на учет денежных обязательств </w:t>
      </w:r>
      <w:r w:rsidR="009B20AA">
        <w:rPr>
          <w:sz w:val="28"/>
          <w:szCs w:val="28"/>
        </w:rPr>
        <w:t>отделом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9B20AA">
        <w:rPr>
          <w:sz w:val="28"/>
          <w:szCs w:val="28"/>
        </w:rPr>
        <w:t>Шумячский</w:t>
      </w:r>
      <w:proofErr w:type="spellEnd"/>
      <w:r w:rsidR="009B20AA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осуществляет</w:t>
      </w:r>
      <w:r w:rsidRPr="00EA3FA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за:</w:t>
      </w:r>
    </w:p>
    <w:p w:rsidR="006F7994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соответствием информации о денежном обязательстве информации </w:t>
      </w:r>
      <w:r w:rsidRPr="00691E2E">
        <w:rPr>
          <w:sz w:val="28"/>
          <w:szCs w:val="28"/>
        </w:rPr>
        <w:t>о</w:t>
      </w:r>
      <w:r>
        <w:rPr>
          <w:sz w:val="28"/>
          <w:szCs w:val="28"/>
        </w:rPr>
        <w:t xml:space="preserve"> поставленном на учет соответствующем бюджетном</w:t>
      </w:r>
      <w:r w:rsidRPr="00691E2E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е;</w:t>
      </w:r>
    </w:p>
    <w:p w:rsidR="006F7994" w:rsidRPr="00691E2E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наличием документов, подтверждающих возникновение денежного обязательства </w:t>
      </w:r>
      <w:r w:rsidRPr="00E07FBA">
        <w:rPr>
          <w:sz w:val="28"/>
          <w:szCs w:val="28"/>
        </w:rPr>
        <w:t xml:space="preserve">в соответствии Порядком санкционирования операций по расходам получателей средств </w:t>
      </w:r>
      <w:proofErr w:type="gramStart"/>
      <w:r w:rsidRPr="00E07FBA">
        <w:rPr>
          <w:sz w:val="28"/>
          <w:szCs w:val="28"/>
        </w:rPr>
        <w:t>из  бюджета</w:t>
      </w:r>
      <w:proofErr w:type="gramEnd"/>
      <w:r w:rsidR="00FF1945">
        <w:rPr>
          <w:sz w:val="28"/>
          <w:szCs w:val="28"/>
        </w:rPr>
        <w:t xml:space="preserve"> муниципального образования «</w:t>
      </w:r>
      <w:proofErr w:type="spellStart"/>
      <w:r w:rsidR="00FF1945">
        <w:rPr>
          <w:sz w:val="28"/>
          <w:szCs w:val="28"/>
        </w:rPr>
        <w:t>Шумячский</w:t>
      </w:r>
      <w:proofErr w:type="spellEnd"/>
      <w:r w:rsidR="00FF1945">
        <w:rPr>
          <w:sz w:val="28"/>
          <w:szCs w:val="28"/>
        </w:rPr>
        <w:t xml:space="preserve"> муниципальный округ» Смоленской области</w:t>
      </w:r>
      <w:r w:rsidRPr="00E07FBA">
        <w:rPr>
          <w:sz w:val="28"/>
          <w:szCs w:val="28"/>
        </w:rPr>
        <w:t xml:space="preserve">, утвержденным приказом </w:t>
      </w:r>
      <w:r w:rsidR="00FF1945">
        <w:rPr>
          <w:sz w:val="28"/>
          <w:szCs w:val="28"/>
        </w:rPr>
        <w:t xml:space="preserve">Финансового управления </w:t>
      </w:r>
      <w:proofErr w:type="spellStart"/>
      <w:r w:rsidR="00FF1945">
        <w:rPr>
          <w:sz w:val="28"/>
          <w:szCs w:val="28"/>
        </w:rPr>
        <w:t>Шумячского</w:t>
      </w:r>
      <w:proofErr w:type="spellEnd"/>
      <w:r w:rsidR="00FF1945">
        <w:rPr>
          <w:sz w:val="28"/>
          <w:szCs w:val="28"/>
        </w:rPr>
        <w:t xml:space="preserve"> округа</w:t>
      </w:r>
      <w:r w:rsidRPr="00E07FBA">
        <w:rPr>
          <w:sz w:val="28"/>
          <w:szCs w:val="28"/>
        </w:rPr>
        <w:t>.</w:t>
      </w:r>
    </w:p>
    <w:p w:rsidR="006F7994" w:rsidRPr="009B20AA" w:rsidRDefault="006F7994" w:rsidP="006F7994">
      <w:pPr>
        <w:pStyle w:val="ConsPlusNormal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постановке на учет денежных обязательств </w:t>
      </w:r>
      <w:r w:rsidR="009B20AA" w:rsidRPr="009B20AA">
        <w:rPr>
          <w:rFonts w:ascii="Times New Roman" w:hAnsi="Times New Roman" w:cs="Times New Roman"/>
          <w:sz w:val="28"/>
          <w:szCs w:val="28"/>
        </w:rPr>
        <w:t>отделом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9B20AA" w:rsidRPr="009B20A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9B20AA" w:rsidRPr="009B20A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9B20AA">
        <w:rPr>
          <w:rFonts w:ascii="Times New Roman" w:hAnsi="Times New Roman" w:cs="Times New Roman"/>
          <w:sz w:val="28"/>
          <w:szCs w:val="28"/>
        </w:rPr>
        <w:t xml:space="preserve"> присваивает учетный номер денежному обязательству.</w:t>
      </w:r>
    </w:p>
    <w:p w:rsidR="006F7994" w:rsidRDefault="006F7994" w:rsidP="006F799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на учет денежные обязательства учитываются на соответствующем лицевом счете получателя средств с отражением</w:t>
      </w:r>
      <w:r w:rsidRPr="00E94961">
        <w:rPr>
          <w:rFonts w:ascii="Times New Roman" w:hAnsi="Times New Roman" w:cs="Times New Roman"/>
          <w:sz w:val="28"/>
          <w:szCs w:val="28"/>
        </w:rPr>
        <w:t xml:space="preserve">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994" w:rsidRPr="00B1402B" w:rsidRDefault="006F7994" w:rsidP="006F7994"/>
    <w:p w:rsidR="006F7994" w:rsidRPr="00B1402B" w:rsidRDefault="006F7994" w:rsidP="006F7994"/>
    <w:p w:rsidR="006F7994" w:rsidRPr="00B1402B" w:rsidRDefault="006F7994" w:rsidP="006F7994"/>
    <w:p w:rsidR="006F7994" w:rsidRPr="00B1402B" w:rsidRDefault="006F7994" w:rsidP="006F7994"/>
    <w:p w:rsidR="006C7DAA" w:rsidRDefault="006C7DAA" w:rsidP="00986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500" w:type="dxa"/>
        <w:tblInd w:w="5920" w:type="dxa"/>
        <w:tblLook w:val="04A0" w:firstRow="1" w:lastRow="0" w:firstColumn="1" w:lastColumn="0" w:noHBand="0" w:noVBand="1"/>
      </w:tblPr>
      <w:tblGrid>
        <w:gridCol w:w="4500"/>
      </w:tblGrid>
      <w:tr w:rsidR="00CE6182" w:rsidTr="00F00CC9">
        <w:trPr>
          <w:trHeight w:val="144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6182" w:rsidRPr="008C66E1" w:rsidRDefault="00F725AA" w:rsidP="00697B70">
            <w:pPr>
              <w:pStyle w:val="ConsPlusNormal"/>
              <w:ind w:firstLine="34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E6182" w:rsidRPr="008C66E1">
              <w:rPr>
                <w:rFonts w:ascii="Times New Roman" w:hAnsi="Times New Roman" w:cs="Times New Roman"/>
              </w:rPr>
              <w:t xml:space="preserve">Приложение </w:t>
            </w:r>
            <w:r w:rsidR="00CE6182">
              <w:rPr>
                <w:rFonts w:ascii="Times New Roman" w:hAnsi="Times New Roman" w:cs="Times New Roman"/>
              </w:rPr>
              <w:t>№</w:t>
            </w:r>
            <w:r w:rsidR="00CE6182" w:rsidRPr="008C66E1">
              <w:rPr>
                <w:rFonts w:ascii="Times New Roman" w:hAnsi="Times New Roman" w:cs="Times New Roman"/>
              </w:rPr>
              <w:t xml:space="preserve"> 1</w:t>
            </w:r>
          </w:p>
          <w:p w:rsidR="00622A66" w:rsidRDefault="00CE6182" w:rsidP="00697B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получателей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22A66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71EF">
              <w:rPr>
                <w:rFonts w:ascii="Times New Roman" w:hAnsi="Times New Roman" w:cs="Times New Roman"/>
              </w:rPr>
              <w:t xml:space="preserve">бюджета </w:t>
            </w:r>
            <w:r w:rsidR="00622A66" w:rsidRPr="00622A6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304464">
              <w:rPr>
                <w:rFonts w:ascii="Times New Roman" w:hAnsi="Times New Roman" w:cs="Times New Roman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</w:rPr>
              <w:t xml:space="preserve"> муниципальный округ»</w:t>
            </w:r>
            <w:r w:rsidR="00622A66" w:rsidRPr="00622A66">
              <w:rPr>
                <w:rFonts w:ascii="Times New Roman" w:hAnsi="Times New Roman" w:cs="Times New Roman"/>
              </w:rPr>
              <w:t xml:space="preserve"> Смоленской области</w:t>
            </w:r>
          </w:p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  <w:p w:rsidR="00CE6182" w:rsidRDefault="00CE6182" w:rsidP="00F00C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E6182" w:rsidRPr="008C66E1" w:rsidRDefault="00CE6182" w:rsidP="00CE618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C66E1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8C66E1">
        <w:rPr>
          <w:rFonts w:ascii="Times New Roman" w:hAnsi="Times New Roman" w:cs="Times New Roman"/>
          <w:sz w:val="22"/>
          <w:szCs w:val="22"/>
        </w:rPr>
        <w:t xml:space="preserve"> _______</w:t>
      </w:r>
    </w:p>
    <w:p w:rsidR="00CE6182" w:rsidRPr="007D4C30" w:rsidRDefault="00CE6182" w:rsidP="00CE6182">
      <w:pPr>
        <w:pStyle w:val="ConsPlusNonformat"/>
        <w:jc w:val="center"/>
        <w:rPr>
          <w:b/>
        </w:rPr>
      </w:pPr>
      <w:r w:rsidRPr="007D4C30">
        <w:rPr>
          <w:rFonts w:ascii="Times New Roman" w:hAnsi="Times New Roman" w:cs="Times New Roman"/>
          <w:b/>
          <w:sz w:val="22"/>
          <w:szCs w:val="22"/>
        </w:rPr>
        <w:t>о принятом бюджетном обязательстве</w:t>
      </w:r>
      <w:r w:rsidRPr="007D4C30">
        <w:rPr>
          <w:b/>
        </w:rPr>
        <w:t xml:space="preserve"> </w:t>
      </w:r>
    </w:p>
    <w:p w:rsidR="00CE6182" w:rsidRPr="00496EFF" w:rsidRDefault="00CE6182" w:rsidP="00CE6182">
      <w:pPr>
        <w:pStyle w:val="ConsPlusNonformat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8C66E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«</w:t>
      </w:r>
      <w:proofErr w:type="gramEnd"/>
      <w:r>
        <w:rPr>
          <w:rFonts w:ascii="Times New Roman" w:hAnsi="Times New Roman" w:cs="Times New Roman"/>
        </w:rPr>
        <w:t>___»</w:t>
      </w:r>
      <w:r w:rsidRPr="008C66E1">
        <w:rPr>
          <w:rFonts w:ascii="Times New Roman" w:hAnsi="Times New Roman" w:cs="Times New Roman"/>
        </w:rPr>
        <w:t xml:space="preserve"> ______ 20__</w:t>
      </w:r>
      <w:r>
        <w:rPr>
          <w:rFonts w:ascii="Times New Roman" w:hAnsi="Times New Roman" w:cs="Times New Roman"/>
        </w:rPr>
        <w:t>_</w:t>
      </w:r>
      <w:r w:rsidRPr="008C66E1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CE6182" w:rsidRPr="009D6F79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области______________________________________</w:t>
      </w:r>
      <w:r w:rsidRPr="00016DCA">
        <w:rPr>
          <w:rFonts w:ascii="Times New Roman" w:hAnsi="Times New Roman" w:cs="Times New Roman"/>
        </w:rPr>
        <w:t xml:space="preserve">______________                                                                                    </w:t>
      </w:r>
      <w:r w:rsidRPr="009D6F79">
        <w:rPr>
          <w:rFonts w:ascii="Times New Roman" w:hAnsi="Times New Roman" w:cs="Times New Roman"/>
        </w:rPr>
        <w:t xml:space="preserve">          </w:t>
      </w:r>
    </w:p>
    <w:p w:rsidR="00CE6182" w:rsidRPr="00016DCA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бюджетных  средств</w:t>
      </w:r>
      <w:proofErr w:type="gramEnd"/>
      <w:r>
        <w:rPr>
          <w:rFonts w:ascii="Times New Roman" w:hAnsi="Times New Roman" w:cs="Times New Roman"/>
        </w:rPr>
        <w:t>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бюджета</w:t>
      </w:r>
      <w:r w:rsidRPr="00016DCA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CE6182" w:rsidRPr="009E1D56" w:rsidRDefault="00CE6182" w:rsidP="00CE6182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>
        <w:t xml:space="preserve">                  </w:t>
      </w:r>
    </w:p>
    <w:p w:rsidR="00CE6182" w:rsidRP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B53320">
        <w:rPr>
          <w:rFonts w:ascii="Times New Roman" w:hAnsi="Times New Roman" w:cs="Times New Roman"/>
          <w:b/>
        </w:rPr>
        <w:t>Реквизиты</w:t>
      </w:r>
      <w:r w:rsidR="00017B2C">
        <w:rPr>
          <w:rFonts w:ascii="Times New Roman" w:hAnsi="Times New Roman" w:cs="Times New Roman"/>
          <w:b/>
        </w:rPr>
        <w:t xml:space="preserve"> </w:t>
      </w:r>
      <w:r w:rsidR="006C7DAA" w:rsidRPr="009A6813">
        <w:rPr>
          <w:rFonts w:ascii="Times New Roman" w:hAnsi="Times New Roman" w:cs="Times New Roman"/>
          <w:b/>
        </w:rPr>
        <w:t>муниципального</w:t>
      </w:r>
      <w:r w:rsidRPr="00B53320">
        <w:rPr>
          <w:rFonts w:ascii="Times New Roman" w:hAnsi="Times New Roman" w:cs="Times New Roman"/>
          <w:b/>
        </w:rPr>
        <w:t xml:space="preserve"> контракта</w:t>
      </w:r>
      <w:r w:rsidR="00B53320">
        <w:rPr>
          <w:rFonts w:ascii="Times New Roman" w:hAnsi="Times New Roman" w:cs="Times New Roman"/>
          <w:b/>
        </w:rPr>
        <w:t xml:space="preserve"> </w:t>
      </w:r>
      <w:r w:rsidR="00353F1F">
        <w:rPr>
          <w:rFonts w:ascii="Times New Roman" w:hAnsi="Times New Roman" w:cs="Times New Roman"/>
          <w:b/>
        </w:rPr>
        <w:t>(иного документа</w:t>
      </w:r>
      <w:r w:rsidR="00B53320" w:rsidRPr="00353F1F">
        <w:rPr>
          <w:rFonts w:ascii="Times New Roman" w:hAnsi="Times New Roman" w:cs="Times New Roman"/>
          <w:b/>
        </w:rPr>
        <w:t>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CE6182" w:rsidRPr="008C66E1" w:rsidTr="00F00CC9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Pr="008C66E1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</w:t>
            </w:r>
            <w:r w:rsidRPr="008C66E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622A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622A66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 w:rsidR="00353F1F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CE6182" w:rsidRPr="008C66E1" w:rsidTr="00F00CC9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процент от  </w:t>
            </w:r>
            <w:r w:rsidRPr="008C66E1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8C66E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 w:rsidRPr="008C66E1">
              <w:rPr>
                <w:rFonts w:ascii="Times New Roman" w:hAnsi="Times New Roman" w:cs="Times New Roman"/>
              </w:rPr>
              <w:br/>
              <w:t>авансового</w:t>
            </w:r>
            <w:r w:rsidRPr="008C66E1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CE6182" w:rsidRPr="008C66E1" w:rsidTr="00F00CC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6182" w:rsidRPr="008C66E1" w:rsidTr="00F00CC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CE6182" w:rsidRPr="008C66E1" w:rsidTr="00F00CC9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CE6182" w:rsidRPr="008C66E1" w:rsidTr="00F00CC9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6182" w:rsidRPr="008C66E1" w:rsidTr="00F00CC9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CE6182" w:rsidTr="00F00CC9">
        <w:trPr>
          <w:trHeight w:val="660"/>
        </w:trPr>
        <w:tc>
          <w:tcPr>
            <w:tcW w:w="641" w:type="dxa"/>
            <w:vMerge w:val="restart"/>
          </w:tcPr>
          <w:p w:rsidR="00CE6182" w:rsidRDefault="00CE6182" w:rsidP="00F00CC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CE6182" w:rsidRDefault="00CE6182" w:rsidP="00F5736F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E6182" w:rsidRDefault="00CE6182" w:rsidP="00F573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7" w:type="dxa"/>
            <w:vMerge w:val="restart"/>
            <w:vAlign w:val="center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6182" w:rsidTr="00F00CC9">
        <w:trPr>
          <w:trHeight w:val="660"/>
        </w:trPr>
        <w:tc>
          <w:tcPr>
            <w:tcW w:w="641" w:type="dxa"/>
            <w:vMerge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182" w:rsidTr="00F00CC9">
        <w:trPr>
          <w:trHeight w:val="220"/>
        </w:trPr>
        <w:tc>
          <w:tcPr>
            <w:tcW w:w="641" w:type="dxa"/>
            <w:vAlign w:val="center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6182" w:rsidTr="00F00CC9">
        <w:trPr>
          <w:trHeight w:val="237"/>
        </w:trPr>
        <w:tc>
          <w:tcPr>
            <w:tcW w:w="641" w:type="dxa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rPr>
          <w:rFonts w:ascii="Times New Roman" w:hAnsi="Times New Roman" w:cs="Times New Roman"/>
          <w:lang w:val="en-US"/>
        </w:rPr>
      </w:pPr>
    </w:p>
    <w:p w:rsidR="00CE6182" w:rsidRP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496EFF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Pr="008C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</w:p>
    <w:p w:rsidR="00CE6182" w:rsidRPr="008C66E1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Примечание__________________________________________________________________________________________</w:t>
      </w:r>
      <w:r w:rsidRPr="008C66E1">
        <w:rPr>
          <w:rFonts w:ascii="Times New Roman" w:hAnsi="Times New Roman" w:cs="Times New Roman"/>
        </w:rPr>
        <w:t xml:space="preserve">                                             </w:t>
      </w:r>
    </w:p>
    <w:p w:rsidR="00CE6182" w:rsidRPr="008C66E1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Ответственный исполнитель </w:t>
      </w:r>
      <w:r>
        <w:rPr>
          <w:rFonts w:ascii="Times New Roman" w:hAnsi="Times New Roman" w:cs="Times New Roman"/>
        </w:rPr>
        <w:t>_____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    ______________      _______________________      _______________</w:t>
      </w:r>
    </w:p>
    <w:p w:rsidR="008E3537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8C66E1">
        <w:rPr>
          <w:rFonts w:ascii="Times New Roman" w:hAnsi="Times New Roman" w:cs="Times New Roman"/>
        </w:rPr>
        <w:t>(</w:t>
      </w:r>
      <w:proofErr w:type="gramStart"/>
      <w:r w:rsidRPr="008C66E1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</w:t>
      </w:r>
      <w:r w:rsidRPr="008C66E1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 (расшифровка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 xml:space="preserve">подписи)            </w:t>
      </w:r>
      <w:r>
        <w:rPr>
          <w:rFonts w:ascii="Times New Roman" w:hAnsi="Times New Roman" w:cs="Times New Roman"/>
        </w:rPr>
        <w:t xml:space="preserve">   </w:t>
      </w:r>
      <w:r w:rsidRPr="008C66E1">
        <w:rPr>
          <w:rFonts w:ascii="Times New Roman" w:hAnsi="Times New Roman" w:cs="Times New Roman"/>
        </w:rPr>
        <w:t xml:space="preserve"> (телефон</w:t>
      </w:r>
      <w:r>
        <w:rPr>
          <w:rFonts w:ascii="Times New Roman" w:hAnsi="Times New Roman" w:cs="Times New Roman"/>
        </w:rPr>
        <w:t xml:space="preserve">)    </w:t>
      </w:r>
    </w:p>
    <w:p w:rsidR="008E3537" w:rsidRDefault="008E3537" w:rsidP="00CE6182">
      <w:pPr>
        <w:pStyle w:val="ConsPlusNonformat"/>
        <w:rPr>
          <w:rFonts w:ascii="Times New Roman" w:hAnsi="Times New Roman" w:cs="Times New Roman"/>
        </w:rPr>
      </w:pPr>
    </w:p>
    <w:p w:rsidR="008E3537" w:rsidRDefault="008E3537" w:rsidP="008E3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219" w:type="dxa"/>
        <w:tblInd w:w="6204" w:type="dxa"/>
        <w:tblLook w:val="04A0" w:firstRow="1" w:lastRow="0" w:firstColumn="1" w:lastColumn="0" w:noHBand="0" w:noVBand="1"/>
      </w:tblPr>
      <w:tblGrid>
        <w:gridCol w:w="4219"/>
      </w:tblGrid>
      <w:tr w:rsidR="00CE6182" w:rsidTr="00F00CC9">
        <w:trPr>
          <w:trHeight w:val="12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E6182" w:rsidRPr="008C66E1" w:rsidRDefault="00CE6182" w:rsidP="00697B70">
            <w:pPr>
              <w:pStyle w:val="ConsPlusNormal"/>
              <w:ind w:firstLine="33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lastRenderedPageBreak/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  <w:r w:rsidR="00B53320">
              <w:rPr>
                <w:rFonts w:ascii="Times New Roman" w:hAnsi="Times New Roman" w:cs="Times New Roman"/>
              </w:rPr>
              <w:t>2</w:t>
            </w:r>
          </w:p>
          <w:p w:rsidR="00622A66" w:rsidRDefault="00622A66" w:rsidP="00697B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к Порядку </w:t>
            </w:r>
            <w:proofErr w:type="gramStart"/>
            <w:r w:rsidRPr="008C66E1">
              <w:rPr>
                <w:rFonts w:ascii="Times New Roman" w:hAnsi="Times New Roman" w:cs="Times New Roman"/>
              </w:rPr>
              <w:t>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 бюджетных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получателей</w:t>
            </w:r>
            <w:r>
              <w:rPr>
                <w:rFonts w:ascii="Times New Roman" w:hAnsi="Times New Roman" w:cs="Times New Roman"/>
              </w:rPr>
              <w:t xml:space="preserve"> средств </w:t>
            </w:r>
            <w:r w:rsidR="000C71EF">
              <w:rPr>
                <w:rFonts w:ascii="Times New Roman" w:hAnsi="Times New Roman" w:cs="Times New Roman"/>
              </w:rPr>
              <w:t xml:space="preserve">бюджета </w:t>
            </w:r>
            <w:r w:rsidRPr="00622A6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304464">
              <w:rPr>
                <w:rFonts w:ascii="Times New Roman" w:hAnsi="Times New Roman" w:cs="Times New Roman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</w:rPr>
              <w:t xml:space="preserve"> муниципальный округ»</w:t>
            </w:r>
            <w:r w:rsidRPr="00622A66">
              <w:rPr>
                <w:rFonts w:ascii="Times New Roman" w:hAnsi="Times New Roman" w:cs="Times New Roman"/>
              </w:rPr>
              <w:t xml:space="preserve"> Смоленской области</w:t>
            </w:r>
          </w:p>
          <w:p w:rsidR="00CE6182" w:rsidRDefault="00CE6182" w:rsidP="00F00C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CE6182" w:rsidRPr="0094748B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748B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94748B">
        <w:rPr>
          <w:rFonts w:ascii="Times New Roman" w:hAnsi="Times New Roman" w:cs="Times New Roman"/>
          <w:b/>
          <w:sz w:val="22"/>
          <w:szCs w:val="22"/>
        </w:rPr>
        <w:t xml:space="preserve"> _______</w:t>
      </w:r>
    </w:p>
    <w:p w:rsidR="00CE6182" w:rsidRPr="006504BE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04BE">
        <w:rPr>
          <w:rFonts w:ascii="Times New Roman" w:hAnsi="Times New Roman" w:cs="Times New Roman"/>
          <w:b/>
          <w:sz w:val="22"/>
          <w:szCs w:val="22"/>
        </w:rPr>
        <w:t>на внесение изменений в бюджетное обязательство № _______</w:t>
      </w:r>
    </w:p>
    <w:p w:rsidR="00CE6182" w:rsidRDefault="00CE6182" w:rsidP="00CE6182">
      <w:pPr>
        <w:pStyle w:val="ConsPlusNonformat"/>
      </w:pPr>
      <w:r>
        <w:t xml:space="preserve">           </w:t>
      </w:r>
    </w:p>
    <w:p w:rsidR="00CE6182" w:rsidRPr="0094748B" w:rsidRDefault="00CE6182" w:rsidP="00CE6182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</w:t>
      </w:r>
      <w:r w:rsidRPr="0094748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</w:t>
      </w:r>
      <w:proofErr w:type="gramStart"/>
      <w:r>
        <w:rPr>
          <w:rFonts w:ascii="Times New Roman" w:hAnsi="Times New Roman" w:cs="Times New Roman"/>
        </w:rPr>
        <w:t>_»</w:t>
      </w:r>
      <w:r w:rsidRPr="0094748B">
        <w:rPr>
          <w:rFonts w:ascii="Times New Roman" w:hAnsi="Times New Roman" w:cs="Times New Roman"/>
        </w:rPr>
        <w:t>_</w:t>
      </w:r>
      <w:proofErr w:type="gramEnd"/>
      <w:r w:rsidRPr="0094748B">
        <w:rPr>
          <w:rFonts w:ascii="Times New Roman" w:hAnsi="Times New Roman" w:cs="Times New Roman"/>
        </w:rPr>
        <w:t>_______ 20__ г</w:t>
      </w:r>
      <w:r>
        <w:rPr>
          <w:rFonts w:ascii="Times New Roman" w:hAnsi="Times New Roman" w:cs="Times New Roman"/>
        </w:rPr>
        <w:t>.</w:t>
      </w:r>
      <w:r w:rsidRPr="0094748B">
        <w:rPr>
          <w:rFonts w:ascii="Times New Roman" w:hAnsi="Times New Roman" w:cs="Times New Roman"/>
        </w:rPr>
        <w:t xml:space="preserve">              </w:t>
      </w:r>
    </w:p>
    <w:p w:rsidR="00CE6182" w:rsidRPr="009D6F79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области______________________________________</w:t>
      </w:r>
      <w:r w:rsidRPr="00016DCA">
        <w:rPr>
          <w:rFonts w:ascii="Times New Roman" w:hAnsi="Times New Roman" w:cs="Times New Roman"/>
        </w:rPr>
        <w:t xml:space="preserve">______________                                                                                    </w:t>
      </w:r>
      <w:r w:rsidRPr="009D6F79">
        <w:rPr>
          <w:rFonts w:ascii="Times New Roman" w:hAnsi="Times New Roman" w:cs="Times New Roman"/>
        </w:rPr>
        <w:t xml:space="preserve">          </w:t>
      </w:r>
    </w:p>
    <w:p w:rsidR="00CE6182" w:rsidRPr="00016DCA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средств_____________________________________________________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</w:t>
      </w:r>
      <w:proofErr w:type="gramStart"/>
      <w:r>
        <w:rPr>
          <w:rFonts w:ascii="Times New Roman" w:hAnsi="Times New Roman" w:cs="Times New Roman"/>
        </w:rPr>
        <w:t xml:space="preserve">бюджета  </w:t>
      </w:r>
      <w:r w:rsidRPr="00016DCA">
        <w:rPr>
          <w:rFonts w:ascii="Times New Roman" w:hAnsi="Times New Roman" w:cs="Times New Roman"/>
        </w:rPr>
        <w:t>_</w:t>
      </w:r>
      <w:proofErr w:type="gramEnd"/>
      <w:r w:rsidRPr="00016DCA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CE6182" w:rsidRPr="009E1D56" w:rsidRDefault="00CE6182" w:rsidP="00CE6182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>
        <w:t xml:space="preserve">                  </w:t>
      </w:r>
    </w:p>
    <w:p w:rsidR="00CE6182" w:rsidRP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353F1F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353F1F">
        <w:rPr>
          <w:rFonts w:ascii="Times New Roman" w:hAnsi="Times New Roman" w:cs="Times New Roman"/>
          <w:b/>
        </w:rPr>
        <w:t xml:space="preserve">Реквизиты </w:t>
      </w:r>
      <w:r w:rsidR="009A6813" w:rsidRPr="009A6813">
        <w:rPr>
          <w:rFonts w:ascii="Times New Roman" w:hAnsi="Times New Roman" w:cs="Times New Roman"/>
          <w:b/>
        </w:rPr>
        <w:t xml:space="preserve">муниципального </w:t>
      </w:r>
      <w:r w:rsidRPr="00353F1F">
        <w:rPr>
          <w:rFonts w:ascii="Times New Roman" w:hAnsi="Times New Roman" w:cs="Times New Roman"/>
          <w:b/>
        </w:rPr>
        <w:t>контракта</w:t>
      </w:r>
      <w:r w:rsidR="00105623">
        <w:rPr>
          <w:rFonts w:ascii="Times New Roman" w:hAnsi="Times New Roman" w:cs="Times New Roman"/>
          <w:b/>
        </w:rPr>
        <w:t xml:space="preserve"> (иного документа)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CE6182" w:rsidRPr="00353F1F" w:rsidTr="00F00CC9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5F0D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5F0DAF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 w:rsidR="00105623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Сумма </w:t>
            </w: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CE6182" w:rsidRPr="008C66E1" w:rsidTr="00F00CC9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процент от  </w:t>
            </w:r>
            <w:r w:rsidRPr="00353F1F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353F1F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сумма</w:t>
            </w:r>
            <w:r w:rsidRPr="00353F1F">
              <w:rPr>
                <w:rFonts w:ascii="Times New Roman" w:hAnsi="Times New Roman" w:cs="Times New Roman"/>
              </w:rPr>
              <w:br/>
              <w:t>авансового</w:t>
            </w:r>
            <w:r w:rsidRPr="00353F1F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CE6182" w:rsidRPr="008C66E1" w:rsidTr="00F00CC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6182" w:rsidRPr="008C66E1" w:rsidTr="00F00CC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CE6182" w:rsidRPr="008C66E1" w:rsidTr="00F00CC9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CE6182" w:rsidRPr="008C66E1" w:rsidTr="00F00CC9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6182" w:rsidRPr="008C66E1" w:rsidTr="00F00CC9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CE6182" w:rsidTr="00F00CC9">
        <w:trPr>
          <w:trHeight w:val="660"/>
        </w:trPr>
        <w:tc>
          <w:tcPr>
            <w:tcW w:w="641" w:type="dxa"/>
            <w:vMerge w:val="restart"/>
          </w:tcPr>
          <w:p w:rsidR="00CE6182" w:rsidRDefault="00CE6182" w:rsidP="00F00CC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CE6182" w:rsidRDefault="00CE6182" w:rsidP="00B5332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E6182" w:rsidRDefault="00CE6182" w:rsidP="00B533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7" w:type="dxa"/>
            <w:vMerge w:val="restart"/>
            <w:vAlign w:val="center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6182" w:rsidTr="00F00CC9">
        <w:trPr>
          <w:trHeight w:val="660"/>
        </w:trPr>
        <w:tc>
          <w:tcPr>
            <w:tcW w:w="641" w:type="dxa"/>
            <w:vMerge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182" w:rsidTr="00F00CC9">
        <w:trPr>
          <w:trHeight w:val="220"/>
        </w:trPr>
        <w:tc>
          <w:tcPr>
            <w:tcW w:w="641" w:type="dxa"/>
            <w:vAlign w:val="center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6182" w:rsidTr="00F00CC9">
        <w:trPr>
          <w:trHeight w:val="237"/>
        </w:trPr>
        <w:tc>
          <w:tcPr>
            <w:tcW w:w="641" w:type="dxa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rPr>
          <w:rFonts w:ascii="Times New Roman" w:hAnsi="Times New Roman" w:cs="Times New Roman"/>
          <w:lang w:val="en-US"/>
        </w:rPr>
      </w:pP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</w:p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E14120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Pr="008C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  <w:r w:rsidRPr="008C66E1">
        <w:rPr>
          <w:rFonts w:ascii="Times New Roman" w:hAnsi="Times New Roman" w:cs="Times New Roman"/>
        </w:rPr>
        <w:t xml:space="preserve">  </w:t>
      </w:r>
    </w:p>
    <w:p w:rsidR="00CE6182" w:rsidRPr="008C66E1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 _________________________________________________________________________________________</w:t>
      </w:r>
      <w:r w:rsidRPr="008C66E1">
        <w:rPr>
          <w:rFonts w:ascii="Times New Roman" w:hAnsi="Times New Roman" w:cs="Times New Roman"/>
        </w:rPr>
        <w:t xml:space="preserve">                                           </w:t>
      </w:r>
    </w:p>
    <w:p w:rsidR="00CE6182" w:rsidRPr="0022693E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Ответственный исполнитель ________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 xml:space="preserve">   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      _______________________      ______________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0F201D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0F201D"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(подпись)            (расшифровка подписи)              (телефон)</w:t>
      </w:r>
    </w:p>
    <w:p w:rsidR="009E5638" w:rsidRDefault="009E5638" w:rsidP="009E5638">
      <w:pPr>
        <w:pStyle w:val="ConsPlusNonformat"/>
        <w:rPr>
          <w:rFonts w:ascii="Times New Roman" w:hAnsi="Times New Roman" w:cs="Times New Roman"/>
        </w:rPr>
        <w:sectPr w:rsidR="009E5638" w:rsidSect="004750EC">
          <w:headerReference w:type="default" r:id="rId9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3685" w:type="dxa"/>
        <w:tblInd w:w="11732" w:type="dxa"/>
        <w:tblLook w:val="04A0" w:firstRow="1" w:lastRow="0" w:firstColumn="1" w:lastColumn="0" w:noHBand="0" w:noVBand="1"/>
      </w:tblPr>
      <w:tblGrid>
        <w:gridCol w:w="3685"/>
      </w:tblGrid>
      <w:tr w:rsidR="009E5638" w:rsidTr="005C2693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E5638" w:rsidRPr="008C66E1" w:rsidRDefault="009E5638" w:rsidP="002C165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bookmarkStart w:id="6" w:name="Par1311"/>
            <w:bookmarkEnd w:id="6"/>
            <w:r w:rsidRPr="008C66E1">
              <w:rPr>
                <w:rFonts w:ascii="Times New Roman" w:hAnsi="Times New Roman" w:cs="Times New Roman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9E5638" w:rsidRPr="008C66E1" w:rsidRDefault="009E5638" w:rsidP="00697B7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  <w:r w:rsidR="00845B96">
              <w:rPr>
                <w:rFonts w:ascii="Times New Roman" w:hAnsi="Times New Roman" w:cs="Times New Roman"/>
              </w:rPr>
              <w:t>3</w:t>
            </w:r>
          </w:p>
          <w:p w:rsidR="00622A66" w:rsidRDefault="00622A66" w:rsidP="00697B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получателей</w:t>
            </w:r>
            <w:r>
              <w:rPr>
                <w:rFonts w:ascii="Times New Roman" w:hAnsi="Times New Roman" w:cs="Times New Roman"/>
              </w:rPr>
              <w:t xml:space="preserve"> средств </w:t>
            </w:r>
            <w:r w:rsidR="000C71EF">
              <w:rPr>
                <w:rFonts w:ascii="Times New Roman" w:hAnsi="Times New Roman" w:cs="Times New Roman"/>
              </w:rPr>
              <w:t xml:space="preserve">бюджета </w:t>
            </w:r>
            <w:r w:rsidRPr="00622A6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304464">
              <w:rPr>
                <w:rFonts w:ascii="Times New Roman" w:hAnsi="Times New Roman" w:cs="Times New Roman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</w:rPr>
              <w:t xml:space="preserve"> муниципальный округ»</w:t>
            </w:r>
            <w:r w:rsidRPr="00622A66">
              <w:rPr>
                <w:rFonts w:ascii="Times New Roman" w:hAnsi="Times New Roman" w:cs="Times New Roman"/>
              </w:rPr>
              <w:t xml:space="preserve"> Смоленской области</w:t>
            </w:r>
          </w:p>
          <w:p w:rsidR="009E5638" w:rsidRDefault="009E5638" w:rsidP="002C165C">
            <w:pPr>
              <w:pStyle w:val="ConsPlusNormal"/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E5638" w:rsidRDefault="009E5638" w:rsidP="002C1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9E5638" w:rsidRPr="00B23AAB" w:rsidRDefault="009E5638" w:rsidP="009E563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3AAB">
        <w:rPr>
          <w:rFonts w:ascii="Times New Roman" w:hAnsi="Times New Roman" w:cs="Times New Roman"/>
          <w:b/>
          <w:sz w:val="22"/>
          <w:szCs w:val="22"/>
        </w:rPr>
        <w:t>СПРАВКА</w:t>
      </w:r>
    </w:p>
    <w:p w:rsidR="009E5638" w:rsidRPr="007B0B31" w:rsidRDefault="009E5638" w:rsidP="009E563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B31">
        <w:rPr>
          <w:rFonts w:ascii="Times New Roman" w:hAnsi="Times New Roman" w:cs="Times New Roman"/>
          <w:b/>
          <w:sz w:val="22"/>
          <w:szCs w:val="22"/>
        </w:rPr>
        <w:t>об исполнении принятых на учет бюджетных обязательств</w:t>
      </w:r>
    </w:p>
    <w:p w:rsidR="009E5638" w:rsidRPr="00B23AAB" w:rsidRDefault="009E5638" w:rsidP="009E563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«____»</w:t>
      </w:r>
      <w:r w:rsidRPr="00B23AAB">
        <w:rPr>
          <w:rFonts w:ascii="Times New Roman" w:hAnsi="Times New Roman" w:cs="Times New Roman"/>
        </w:rPr>
        <w:t xml:space="preserve"> _______ 20__ г</w:t>
      </w:r>
      <w:r>
        <w:rPr>
          <w:rFonts w:ascii="Times New Roman" w:hAnsi="Times New Roman" w:cs="Times New Roman"/>
        </w:rPr>
        <w:t>.</w:t>
      </w:r>
    </w:p>
    <w:p w:rsidR="009E5638" w:rsidRDefault="009E5638" w:rsidP="009E5638">
      <w:pPr>
        <w:pStyle w:val="ConsPlusNonformat"/>
        <w:rPr>
          <w:rFonts w:ascii="Times New Roman" w:hAnsi="Times New Roman" w:cs="Times New Roman"/>
        </w:rPr>
      </w:pP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 _______________________________________________________</w:t>
      </w:r>
      <w:r w:rsidR="005C2693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</w:t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___</w:t>
      </w:r>
    </w:p>
    <w:p w:rsidR="009E5638" w:rsidRDefault="009E5638" w:rsidP="009E563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 _______________________________________________________</w:t>
      </w:r>
      <w:r w:rsidR="005C2693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____________________________________________</w:t>
      </w:r>
      <w:r w:rsidR="005C26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B23AAB">
        <w:rPr>
          <w:rFonts w:ascii="Times New Roman" w:hAnsi="Times New Roman" w:cs="Times New Roman"/>
        </w:rPr>
        <w:t xml:space="preserve">  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</w:t>
      </w:r>
      <w:r w:rsidRPr="00947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бюджетных </w:t>
      </w:r>
      <w:r w:rsidRPr="0094748B">
        <w:rPr>
          <w:rFonts w:ascii="Times New Roman" w:hAnsi="Times New Roman" w:cs="Times New Roman"/>
        </w:rPr>
        <w:t xml:space="preserve">средств </w:t>
      </w:r>
      <w:r>
        <w:rPr>
          <w:rFonts w:ascii="Times New Roman" w:hAnsi="Times New Roman" w:cs="Times New Roman"/>
        </w:rPr>
        <w:t>____________________________________________________________</w:t>
      </w:r>
      <w:r w:rsidR="005C2693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</w:t>
      </w:r>
      <w:r w:rsidRPr="0094748B"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9E5638" w:rsidRDefault="009E5638" w:rsidP="009E563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лицевого счета получателя средств _________________________________________________________________________________________________</w:t>
      </w:r>
      <w:r w:rsidR="005C269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аименование бюджета  _____________________________________________________________________________________________________</w:t>
      </w:r>
      <w:r w:rsidR="005C269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</w:t>
      </w:r>
      <w:r w:rsidRPr="00B23AAB">
        <w:rPr>
          <w:rFonts w:ascii="Times New Roman" w:hAnsi="Times New Roman" w:cs="Times New Roman"/>
        </w:rPr>
        <w:t xml:space="preserve">______                                                                                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Периодичность: </w:t>
      </w:r>
      <w:r>
        <w:rPr>
          <w:rFonts w:ascii="Times New Roman" w:hAnsi="Times New Roman" w:cs="Times New Roman"/>
        </w:rPr>
        <w:t>месячная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Единица измерения: руб.                                                                                                     </w:t>
      </w:r>
    </w:p>
    <w:tbl>
      <w:tblPr>
        <w:tblW w:w="151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718"/>
        <w:gridCol w:w="719"/>
        <w:gridCol w:w="1078"/>
        <w:gridCol w:w="719"/>
        <w:gridCol w:w="719"/>
        <w:gridCol w:w="1810"/>
        <w:gridCol w:w="1984"/>
        <w:gridCol w:w="1382"/>
        <w:gridCol w:w="1317"/>
        <w:gridCol w:w="2367"/>
        <w:gridCol w:w="25"/>
        <w:gridCol w:w="7"/>
      </w:tblGrid>
      <w:tr w:rsidR="009E5638" w:rsidRPr="00B23AAB" w:rsidTr="005C2693">
        <w:trPr>
          <w:gridAfter w:val="2"/>
          <w:wAfter w:w="32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Код по</w:t>
            </w:r>
            <w:r w:rsidRPr="00B23AAB">
              <w:rPr>
                <w:rFonts w:ascii="Times New Roman" w:hAnsi="Times New Roman" w:cs="Times New Roman"/>
              </w:rPr>
              <w:br/>
              <w:t xml:space="preserve">   БК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Лимиты бюджетных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 </w:t>
            </w:r>
            <w:r>
              <w:rPr>
                <w:rFonts w:ascii="Times New Roman" w:hAnsi="Times New Roman" w:cs="Times New Roman"/>
              </w:rPr>
              <w:t>(бюджетные ассигнования)</w:t>
            </w:r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Принятые на учет </w:t>
            </w:r>
            <w:r w:rsidRPr="00B23AAB">
              <w:rPr>
                <w:rFonts w:ascii="Times New Roman" w:hAnsi="Times New Roman" w:cs="Times New Roman"/>
              </w:rPr>
              <w:br/>
              <w:t xml:space="preserve">    бюджетные   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Исполненные</w:t>
            </w:r>
            <w:r w:rsidRPr="00B23AA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бюджетные  </w:t>
            </w:r>
            <w:r>
              <w:rPr>
                <w:rFonts w:ascii="Times New Roman" w:hAnsi="Times New Roman" w:cs="Times New Roman"/>
              </w:rPr>
              <w:br/>
              <w:t>обязатель</w:t>
            </w:r>
            <w:r w:rsidRPr="00B23AAB">
              <w:rPr>
                <w:rFonts w:ascii="Times New Roman" w:hAnsi="Times New Roman" w:cs="Times New Roman"/>
              </w:rPr>
              <w:t xml:space="preserve">ства </w:t>
            </w: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</w:t>
            </w:r>
            <w:r w:rsidRPr="00B23AAB">
              <w:rPr>
                <w:rFonts w:ascii="Times New Roman" w:hAnsi="Times New Roman" w:cs="Times New Roman"/>
              </w:rPr>
              <w:t xml:space="preserve">щего </w:t>
            </w: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</w:t>
            </w:r>
            <w:r w:rsidRPr="00B23AAB">
              <w:rPr>
                <w:rFonts w:ascii="Times New Roman" w:hAnsi="Times New Roman" w:cs="Times New Roman"/>
              </w:rPr>
              <w:t>сового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Неисполненные  </w:t>
            </w:r>
            <w:r w:rsidRPr="00B23AAB">
              <w:rPr>
                <w:rFonts w:ascii="Times New Roman" w:hAnsi="Times New Roman" w:cs="Times New Roman"/>
              </w:rPr>
              <w:br/>
              <w:t xml:space="preserve">бюджетные </w:t>
            </w: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</w:t>
            </w:r>
            <w:r w:rsidRPr="00B23AAB">
              <w:rPr>
                <w:rFonts w:ascii="Times New Roman" w:hAnsi="Times New Roman" w:cs="Times New Roman"/>
              </w:rPr>
              <w:t xml:space="preserve">зательства </w:t>
            </w: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 w:rsidRPr="00B23AAB">
              <w:rPr>
                <w:rFonts w:ascii="Times New Roman" w:hAnsi="Times New Roman" w:cs="Times New Roman"/>
              </w:rPr>
              <w:t xml:space="preserve">кущего </w:t>
            </w: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вого года      </w:t>
            </w:r>
            <w:r w:rsidRPr="00B23AAB">
              <w:rPr>
                <w:rFonts w:ascii="Times New Roman" w:hAnsi="Times New Roman" w:cs="Times New Roman"/>
              </w:rPr>
              <w:br/>
              <w:t>(гр. 5 - гр. 8)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Свободный остаток лимитов</w:t>
            </w:r>
            <w:r w:rsidRPr="00B23AAB">
              <w:rPr>
                <w:rFonts w:ascii="Times New Roman" w:hAnsi="Times New Roman" w:cs="Times New Roman"/>
              </w:rPr>
              <w:br/>
              <w:t xml:space="preserve">  бюджетных обязательств</w:t>
            </w:r>
          </w:p>
        </w:tc>
      </w:tr>
      <w:tr w:rsidR="009E5638" w:rsidRPr="00B23AAB" w:rsidTr="005C2693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- 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- 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>
              <w:rPr>
                <w:rFonts w:ascii="Times New Roman" w:hAnsi="Times New Roman" w:cs="Times New Roman"/>
              </w:rPr>
              <w:br/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вый год </w:t>
            </w:r>
            <w:r w:rsidRPr="00B23AAB">
              <w:rPr>
                <w:rFonts w:ascii="Times New Roman" w:hAnsi="Times New Roman" w:cs="Times New Roman"/>
              </w:rPr>
              <w:br/>
              <w:t>(гр. 2 -</w:t>
            </w:r>
            <w:r w:rsidRPr="00B23AAB">
              <w:rPr>
                <w:rFonts w:ascii="Times New Roman" w:hAnsi="Times New Roman" w:cs="Times New Roman"/>
              </w:rPr>
              <w:br/>
              <w:t>гр. 5)</w:t>
            </w: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E5638" w:rsidRPr="00B23AAB" w:rsidTr="005C2693">
        <w:trPr>
          <w:gridAfter w:val="2"/>
          <w:wAfter w:w="32" w:type="dxa"/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первый  </w:t>
            </w:r>
            <w:r w:rsidRPr="00B23AAB">
              <w:rPr>
                <w:rFonts w:ascii="Times New Roman" w:hAnsi="Times New Roman" w:cs="Times New Roman"/>
              </w:rPr>
              <w:br/>
              <w:t xml:space="preserve">   год   </w:t>
            </w:r>
            <w:r w:rsidRPr="00B23AAB">
              <w:rPr>
                <w:rFonts w:ascii="Times New Roman" w:hAnsi="Times New Roman" w:cs="Times New Roman"/>
              </w:rPr>
              <w:br/>
              <w:t xml:space="preserve">(гр. 3 - 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6)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второй</w:t>
            </w:r>
            <w:r w:rsidRPr="00B23AAB">
              <w:rPr>
                <w:rFonts w:ascii="Times New Roman" w:hAnsi="Times New Roman" w:cs="Times New Roman"/>
              </w:rPr>
              <w:br/>
              <w:t xml:space="preserve">  год</w:t>
            </w:r>
            <w:r w:rsidRPr="00B23AAB">
              <w:rPr>
                <w:rFonts w:ascii="Times New Roman" w:hAnsi="Times New Roman" w:cs="Times New Roman"/>
              </w:rPr>
              <w:br/>
              <w:t>(гр. 4 -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7)</w:t>
            </w:r>
          </w:p>
        </w:tc>
      </w:tr>
      <w:tr w:rsidR="009E5638" w:rsidRPr="00B23AAB" w:rsidTr="005C2693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пер-</w:t>
            </w:r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пер-</w:t>
            </w:r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</w:tr>
      <w:tr w:rsidR="009E5638" w:rsidRPr="00B23AAB" w:rsidTr="005C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</w:tr>
      <w:tr w:rsidR="009E5638" w:rsidRPr="00B23AAB" w:rsidTr="005C2693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638" w:rsidRPr="00B23AAB" w:rsidRDefault="009E5638" w:rsidP="002C165C">
            <w:r w:rsidRPr="00B23AAB">
              <w:t> </w:t>
            </w:r>
          </w:p>
        </w:tc>
      </w:tr>
      <w:tr w:rsidR="009E5638" w:rsidRPr="00B23AAB" w:rsidTr="005C2693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638" w:rsidRPr="00B23AAB" w:rsidRDefault="009E5638" w:rsidP="002C165C">
            <w:r w:rsidRPr="00B23AAB">
              <w:t> </w:t>
            </w:r>
          </w:p>
        </w:tc>
      </w:tr>
      <w:tr w:rsidR="009E5638" w:rsidRPr="00B23AAB" w:rsidTr="005C2693">
        <w:trPr>
          <w:gridAfter w:val="1"/>
          <w:wAfter w:w="7" w:type="dxa"/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 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638" w:rsidRPr="00B23AAB" w:rsidRDefault="009E5638" w:rsidP="002C165C">
            <w:r w:rsidRPr="00B23AAB">
              <w:t> </w:t>
            </w:r>
          </w:p>
        </w:tc>
      </w:tr>
    </w:tbl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Ответственный исполнитель</w:t>
      </w:r>
      <w:r>
        <w:rPr>
          <w:rFonts w:ascii="Times New Roman" w:hAnsi="Times New Roman" w:cs="Times New Roman"/>
        </w:rPr>
        <w:t xml:space="preserve">   </w:t>
      </w:r>
      <w:r w:rsidRPr="00B23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 xml:space="preserve">____________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</w:t>
      </w:r>
      <w:r w:rsidRPr="00B23AAB">
        <w:rPr>
          <w:rFonts w:ascii="Times New Roman" w:hAnsi="Times New Roman" w:cs="Times New Roman"/>
        </w:rPr>
        <w:t xml:space="preserve">_________ </w:t>
      </w: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B23AA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Pr="00B23AA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____</w:t>
      </w:r>
      <w:r w:rsidRPr="00B23AAB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                      </w:t>
      </w:r>
      <w:r w:rsidRPr="00B23AAB">
        <w:rPr>
          <w:rFonts w:ascii="Times New Roman" w:hAnsi="Times New Roman" w:cs="Times New Roman"/>
        </w:rPr>
        <w:t>_________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B23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B23AAB">
        <w:rPr>
          <w:rFonts w:ascii="Times New Roman" w:hAnsi="Times New Roman" w:cs="Times New Roman"/>
        </w:rPr>
        <w:t xml:space="preserve"> (</w:t>
      </w:r>
      <w:proofErr w:type="gramStart"/>
      <w:r w:rsidRPr="00B23AAB">
        <w:rPr>
          <w:rFonts w:ascii="Times New Roman" w:hAnsi="Times New Roman" w:cs="Times New Roman"/>
        </w:rPr>
        <w:t xml:space="preserve">должность)  </w:t>
      </w:r>
      <w:r w:rsidRPr="00494A2E">
        <w:rPr>
          <w:rFonts w:ascii="Times New Roman" w:hAnsi="Times New Roman" w:cs="Times New Roman"/>
        </w:rPr>
        <w:t xml:space="preserve"> </w:t>
      </w:r>
      <w:proofErr w:type="gramEnd"/>
      <w:r w:rsidRPr="00494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494A2E">
        <w:rPr>
          <w:rFonts w:ascii="Times New Roman" w:hAnsi="Times New Roman" w:cs="Times New Roman"/>
        </w:rPr>
        <w:t xml:space="preserve">  </w:t>
      </w:r>
      <w:r w:rsidRPr="00B23AAB">
        <w:rPr>
          <w:rFonts w:ascii="Times New Roman" w:hAnsi="Times New Roman" w:cs="Times New Roman"/>
        </w:rPr>
        <w:t xml:space="preserve">(подпись)   </w:t>
      </w:r>
      <w:r w:rsidRPr="00494A2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494A2E"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>(расшифровка   подписи)</w:t>
      </w:r>
      <w:r w:rsidRPr="00494A2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</w:t>
      </w:r>
      <w:r w:rsidRPr="00B23AAB">
        <w:rPr>
          <w:rFonts w:ascii="Times New Roman" w:hAnsi="Times New Roman" w:cs="Times New Roman"/>
        </w:rPr>
        <w:t xml:space="preserve">(телефон)                                                  </w:t>
      </w:r>
    </w:p>
    <w:p w:rsidR="002412B8" w:rsidRDefault="009E5638" w:rsidP="00137B6A">
      <w:pPr>
        <w:pStyle w:val="ConsPlusNonformat"/>
        <w:sectPr w:rsidR="002412B8" w:rsidSect="00916710">
          <w:headerReference w:type="default" r:id="rId10"/>
          <w:pgSz w:w="16838" w:h="11906" w:orient="landscape"/>
          <w:pgMar w:top="1134" w:right="1134" w:bottom="567" w:left="1134" w:header="709" w:footer="709" w:gutter="0"/>
          <w:pgNumType w:start="1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«</w:t>
      </w:r>
      <w:r w:rsidRPr="00B23A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B23AAB">
        <w:rPr>
          <w:rFonts w:ascii="Times New Roman" w:hAnsi="Times New Roman" w:cs="Times New Roman"/>
        </w:rPr>
        <w:t xml:space="preserve"> _______ 20__ г</w:t>
      </w:r>
      <w:bookmarkStart w:id="7" w:name="Par1411"/>
      <w:bookmarkEnd w:id="7"/>
      <w:r>
        <w:rPr>
          <w:rFonts w:ascii="Times New Roman" w:hAnsi="Times New Roman" w:cs="Times New Roman"/>
        </w:rPr>
        <w:t xml:space="preserve">.                                </w:t>
      </w:r>
      <w:bookmarkStart w:id="8" w:name="P1322"/>
      <w:bookmarkEnd w:id="8"/>
    </w:p>
    <w:p w:rsidR="001267DD" w:rsidRDefault="001267DD" w:rsidP="002412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12B8" w:rsidRDefault="002412B8" w:rsidP="002412B8">
      <w:pPr>
        <w:pStyle w:val="ConsPlusNormal"/>
        <w:jc w:val="both"/>
      </w:pPr>
    </w:p>
    <w:p w:rsidR="002412B8" w:rsidRDefault="002412B8"/>
    <w:sectPr w:rsidR="002412B8" w:rsidSect="002412B8">
      <w:pgSz w:w="11906" w:h="16838"/>
      <w:pgMar w:top="1134" w:right="567" w:bottom="1134" w:left="1134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6F6" w:rsidRDefault="005A66F6" w:rsidP="00A168FF">
      <w:pPr>
        <w:spacing w:line="240" w:lineRule="auto"/>
      </w:pPr>
      <w:r>
        <w:separator/>
      </w:r>
    </w:p>
  </w:endnote>
  <w:endnote w:type="continuationSeparator" w:id="0">
    <w:p w:rsidR="005A66F6" w:rsidRDefault="005A66F6" w:rsidP="00A16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6F6" w:rsidRDefault="005A66F6" w:rsidP="00A168FF">
      <w:pPr>
        <w:spacing w:line="240" w:lineRule="auto"/>
      </w:pPr>
      <w:r>
        <w:separator/>
      </w:r>
    </w:p>
  </w:footnote>
  <w:footnote w:type="continuationSeparator" w:id="0">
    <w:p w:rsidR="005A66F6" w:rsidRDefault="005A66F6" w:rsidP="00A16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E2" w:rsidRDefault="00C766E2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C766E2" w:rsidRDefault="00C766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E2" w:rsidRDefault="00C766E2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C766E2" w:rsidRDefault="00C76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4098E"/>
    <w:multiLevelType w:val="hybridMultilevel"/>
    <w:tmpl w:val="81FACFE2"/>
    <w:lvl w:ilvl="0" w:tplc="CCB254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0D4"/>
    <w:multiLevelType w:val="hybridMultilevel"/>
    <w:tmpl w:val="9DA08BB6"/>
    <w:lvl w:ilvl="0" w:tplc="AFB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643072"/>
    <w:multiLevelType w:val="multilevel"/>
    <w:tmpl w:val="6098FAB8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Theme="minorEastAsia" w:hAnsi="Times New Roman" w:cs="Times New Roman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A5D516B"/>
    <w:multiLevelType w:val="hybridMultilevel"/>
    <w:tmpl w:val="B3E27A66"/>
    <w:lvl w:ilvl="0" w:tplc="ABF0A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8F5FCD"/>
    <w:multiLevelType w:val="hybridMultilevel"/>
    <w:tmpl w:val="6A083B00"/>
    <w:lvl w:ilvl="0" w:tplc="421E030E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54865D44"/>
    <w:multiLevelType w:val="hybridMultilevel"/>
    <w:tmpl w:val="262A9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74DB8"/>
    <w:multiLevelType w:val="hybridMultilevel"/>
    <w:tmpl w:val="E612C6EC"/>
    <w:lvl w:ilvl="0" w:tplc="674E93B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4609F8"/>
    <w:multiLevelType w:val="hybridMultilevel"/>
    <w:tmpl w:val="13B2D81C"/>
    <w:lvl w:ilvl="0" w:tplc="C6265D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C3D0F"/>
    <w:multiLevelType w:val="hybridMultilevel"/>
    <w:tmpl w:val="D6201D9C"/>
    <w:lvl w:ilvl="0" w:tplc="8444BA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9B104C"/>
    <w:multiLevelType w:val="hybridMultilevel"/>
    <w:tmpl w:val="14A68CA4"/>
    <w:lvl w:ilvl="0" w:tplc="C9F0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5B"/>
    <w:rsid w:val="00000CEB"/>
    <w:rsid w:val="00003C65"/>
    <w:rsid w:val="00003C7E"/>
    <w:rsid w:val="00016895"/>
    <w:rsid w:val="00017B2C"/>
    <w:rsid w:val="00031EE2"/>
    <w:rsid w:val="00040361"/>
    <w:rsid w:val="00046EB9"/>
    <w:rsid w:val="0005625C"/>
    <w:rsid w:val="0008066B"/>
    <w:rsid w:val="0009170C"/>
    <w:rsid w:val="0009389E"/>
    <w:rsid w:val="00095F9B"/>
    <w:rsid w:val="000A1F3A"/>
    <w:rsid w:val="000A27D2"/>
    <w:rsid w:val="000A57C1"/>
    <w:rsid w:val="000B1133"/>
    <w:rsid w:val="000B7B33"/>
    <w:rsid w:val="000C2C4F"/>
    <w:rsid w:val="000C5D69"/>
    <w:rsid w:val="000C71EF"/>
    <w:rsid w:val="000D5C96"/>
    <w:rsid w:val="000E0E69"/>
    <w:rsid w:val="00102845"/>
    <w:rsid w:val="00105623"/>
    <w:rsid w:val="00110B0E"/>
    <w:rsid w:val="00112CFB"/>
    <w:rsid w:val="00117003"/>
    <w:rsid w:val="00123B5B"/>
    <w:rsid w:val="00124455"/>
    <w:rsid w:val="0012469B"/>
    <w:rsid w:val="001252B9"/>
    <w:rsid w:val="00125339"/>
    <w:rsid w:val="00125A7E"/>
    <w:rsid w:val="001267DD"/>
    <w:rsid w:val="00126D66"/>
    <w:rsid w:val="00137504"/>
    <w:rsid w:val="00137B6A"/>
    <w:rsid w:val="00140EFC"/>
    <w:rsid w:val="001415CD"/>
    <w:rsid w:val="001431BB"/>
    <w:rsid w:val="00146E1C"/>
    <w:rsid w:val="00155105"/>
    <w:rsid w:val="001564AA"/>
    <w:rsid w:val="0015702F"/>
    <w:rsid w:val="00160EBD"/>
    <w:rsid w:val="001721E5"/>
    <w:rsid w:val="00177297"/>
    <w:rsid w:val="00185D8B"/>
    <w:rsid w:val="00191155"/>
    <w:rsid w:val="001940B8"/>
    <w:rsid w:val="001A7369"/>
    <w:rsid w:val="001B2E83"/>
    <w:rsid w:val="001C48E2"/>
    <w:rsid w:val="001D7629"/>
    <w:rsid w:val="001E27E0"/>
    <w:rsid w:val="001E451A"/>
    <w:rsid w:val="001E6A75"/>
    <w:rsid w:val="0020124D"/>
    <w:rsid w:val="00204AA1"/>
    <w:rsid w:val="00223E34"/>
    <w:rsid w:val="00224318"/>
    <w:rsid w:val="00224F66"/>
    <w:rsid w:val="002250B7"/>
    <w:rsid w:val="002259FD"/>
    <w:rsid w:val="00231191"/>
    <w:rsid w:val="002412B8"/>
    <w:rsid w:val="00246BA3"/>
    <w:rsid w:val="002613CE"/>
    <w:rsid w:val="00270977"/>
    <w:rsid w:val="00274584"/>
    <w:rsid w:val="00275EB2"/>
    <w:rsid w:val="00290A7C"/>
    <w:rsid w:val="00297C70"/>
    <w:rsid w:val="002B1BA2"/>
    <w:rsid w:val="002B5EDA"/>
    <w:rsid w:val="002B69C3"/>
    <w:rsid w:val="002C165C"/>
    <w:rsid w:val="002D3174"/>
    <w:rsid w:val="002E7894"/>
    <w:rsid w:val="002F159D"/>
    <w:rsid w:val="002F2F45"/>
    <w:rsid w:val="002F6671"/>
    <w:rsid w:val="00300708"/>
    <w:rsid w:val="00301774"/>
    <w:rsid w:val="00302E62"/>
    <w:rsid w:val="00304464"/>
    <w:rsid w:val="00304B19"/>
    <w:rsid w:val="003077A1"/>
    <w:rsid w:val="00315FEC"/>
    <w:rsid w:val="00317CF1"/>
    <w:rsid w:val="00317D0A"/>
    <w:rsid w:val="00326B7B"/>
    <w:rsid w:val="003312E9"/>
    <w:rsid w:val="00344E51"/>
    <w:rsid w:val="00346258"/>
    <w:rsid w:val="00347320"/>
    <w:rsid w:val="0035072B"/>
    <w:rsid w:val="00352C0C"/>
    <w:rsid w:val="00353F1F"/>
    <w:rsid w:val="0037093A"/>
    <w:rsid w:val="00385769"/>
    <w:rsid w:val="003933DA"/>
    <w:rsid w:val="003B2558"/>
    <w:rsid w:val="003B53DB"/>
    <w:rsid w:val="003B5FF8"/>
    <w:rsid w:val="003D1C71"/>
    <w:rsid w:val="003D79A0"/>
    <w:rsid w:val="003E0939"/>
    <w:rsid w:val="003E254C"/>
    <w:rsid w:val="003E40F2"/>
    <w:rsid w:val="003F0AAD"/>
    <w:rsid w:val="003F2973"/>
    <w:rsid w:val="003F6B92"/>
    <w:rsid w:val="003F6E38"/>
    <w:rsid w:val="004003C0"/>
    <w:rsid w:val="00431EF2"/>
    <w:rsid w:val="004373C5"/>
    <w:rsid w:val="0045057D"/>
    <w:rsid w:val="004750EC"/>
    <w:rsid w:val="00477651"/>
    <w:rsid w:val="0048077A"/>
    <w:rsid w:val="004A1069"/>
    <w:rsid w:val="004A1908"/>
    <w:rsid w:val="004A333C"/>
    <w:rsid w:val="004A55EB"/>
    <w:rsid w:val="004B621D"/>
    <w:rsid w:val="004C08D6"/>
    <w:rsid w:val="004C0C11"/>
    <w:rsid w:val="004C77A0"/>
    <w:rsid w:val="004D4B05"/>
    <w:rsid w:val="004E5DF1"/>
    <w:rsid w:val="004F641D"/>
    <w:rsid w:val="00500103"/>
    <w:rsid w:val="00501DBD"/>
    <w:rsid w:val="00501E57"/>
    <w:rsid w:val="005027AB"/>
    <w:rsid w:val="00503FA4"/>
    <w:rsid w:val="00505F38"/>
    <w:rsid w:val="005071A8"/>
    <w:rsid w:val="00512EC5"/>
    <w:rsid w:val="00524552"/>
    <w:rsid w:val="00524D05"/>
    <w:rsid w:val="0052515B"/>
    <w:rsid w:val="0052523B"/>
    <w:rsid w:val="00530609"/>
    <w:rsid w:val="00530EBE"/>
    <w:rsid w:val="005338EB"/>
    <w:rsid w:val="0053654E"/>
    <w:rsid w:val="00541426"/>
    <w:rsid w:val="0055766C"/>
    <w:rsid w:val="005675D9"/>
    <w:rsid w:val="00570A30"/>
    <w:rsid w:val="0057240C"/>
    <w:rsid w:val="0057629A"/>
    <w:rsid w:val="00580455"/>
    <w:rsid w:val="0058532F"/>
    <w:rsid w:val="005A66F6"/>
    <w:rsid w:val="005B2B2B"/>
    <w:rsid w:val="005C2693"/>
    <w:rsid w:val="005C7822"/>
    <w:rsid w:val="005D2E28"/>
    <w:rsid w:val="005D6FD7"/>
    <w:rsid w:val="005E03BB"/>
    <w:rsid w:val="005E4C5F"/>
    <w:rsid w:val="005F0DAF"/>
    <w:rsid w:val="00606F00"/>
    <w:rsid w:val="0060742F"/>
    <w:rsid w:val="00614221"/>
    <w:rsid w:val="006171C0"/>
    <w:rsid w:val="00621B4C"/>
    <w:rsid w:val="00622A66"/>
    <w:rsid w:val="006325B0"/>
    <w:rsid w:val="00644955"/>
    <w:rsid w:val="00647B6F"/>
    <w:rsid w:val="00650E47"/>
    <w:rsid w:val="00656E3C"/>
    <w:rsid w:val="006705C6"/>
    <w:rsid w:val="00671FF5"/>
    <w:rsid w:val="00697B70"/>
    <w:rsid w:val="006A563E"/>
    <w:rsid w:val="006A7A82"/>
    <w:rsid w:val="006B3355"/>
    <w:rsid w:val="006B41EA"/>
    <w:rsid w:val="006B528D"/>
    <w:rsid w:val="006B6928"/>
    <w:rsid w:val="006C1C24"/>
    <w:rsid w:val="006C7DAA"/>
    <w:rsid w:val="006D0FE8"/>
    <w:rsid w:val="006E169B"/>
    <w:rsid w:val="006F1C14"/>
    <w:rsid w:val="006F3189"/>
    <w:rsid w:val="006F6FB8"/>
    <w:rsid w:val="006F7994"/>
    <w:rsid w:val="00700BED"/>
    <w:rsid w:val="007262D9"/>
    <w:rsid w:val="00726FC0"/>
    <w:rsid w:val="007270F1"/>
    <w:rsid w:val="00730D4E"/>
    <w:rsid w:val="0074739D"/>
    <w:rsid w:val="00750704"/>
    <w:rsid w:val="007541B7"/>
    <w:rsid w:val="00754A91"/>
    <w:rsid w:val="00754DF2"/>
    <w:rsid w:val="007755A3"/>
    <w:rsid w:val="007770DB"/>
    <w:rsid w:val="007904A7"/>
    <w:rsid w:val="00790FA2"/>
    <w:rsid w:val="0079523F"/>
    <w:rsid w:val="007C20A5"/>
    <w:rsid w:val="007C41E4"/>
    <w:rsid w:val="007C4984"/>
    <w:rsid w:val="007C5393"/>
    <w:rsid w:val="007D5D97"/>
    <w:rsid w:val="007E71E4"/>
    <w:rsid w:val="007E7B0C"/>
    <w:rsid w:val="007F2D5B"/>
    <w:rsid w:val="00800644"/>
    <w:rsid w:val="0080196D"/>
    <w:rsid w:val="008027D3"/>
    <w:rsid w:val="008027F8"/>
    <w:rsid w:val="00803E95"/>
    <w:rsid w:val="008150B4"/>
    <w:rsid w:val="00830D84"/>
    <w:rsid w:val="00845B96"/>
    <w:rsid w:val="008464FD"/>
    <w:rsid w:val="0085453D"/>
    <w:rsid w:val="00880BCB"/>
    <w:rsid w:val="008810A8"/>
    <w:rsid w:val="008838F4"/>
    <w:rsid w:val="0089412C"/>
    <w:rsid w:val="008944CC"/>
    <w:rsid w:val="008B09DF"/>
    <w:rsid w:val="008B6818"/>
    <w:rsid w:val="008C1BDD"/>
    <w:rsid w:val="008C6F18"/>
    <w:rsid w:val="008D0AB4"/>
    <w:rsid w:val="008D1B9C"/>
    <w:rsid w:val="008E1BFD"/>
    <w:rsid w:val="008E3537"/>
    <w:rsid w:val="008E59A8"/>
    <w:rsid w:val="008F1542"/>
    <w:rsid w:val="00906C25"/>
    <w:rsid w:val="009107CC"/>
    <w:rsid w:val="00911156"/>
    <w:rsid w:val="00916710"/>
    <w:rsid w:val="0092100B"/>
    <w:rsid w:val="0093244A"/>
    <w:rsid w:val="00934059"/>
    <w:rsid w:val="00941445"/>
    <w:rsid w:val="00942515"/>
    <w:rsid w:val="0094376C"/>
    <w:rsid w:val="00975AF3"/>
    <w:rsid w:val="009773E1"/>
    <w:rsid w:val="00984D0F"/>
    <w:rsid w:val="00984D5C"/>
    <w:rsid w:val="00985E57"/>
    <w:rsid w:val="00986CFF"/>
    <w:rsid w:val="00987936"/>
    <w:rsid w:val="009A52B7"/>
    <w:rsid w:val="009A6813"/>
    <w:rsid w:val="009B20AA"/>
    <w:rsid w:val="009B4A15"/>
    <w:rsid w:val="009B6BB2"/>
    <w:rsid w:val="009C68EC"/>
    <w:rsid w:val="009D15CD"/>
    <w:rsid w:val="009D7DD6"/>
    <w:rsid w:val="009E464C"/>
    <w:rsid w:val="009E5638"/>
    <w:rsid w:val="009E766C"/>
    <w:rsid w:val="009F34B3"/>
    <w:rsid w:val="00A12B70"/>
    <w:rsid w:val="00A146C4"/>
    <w:rsid w:val="00A168FF"/>
    <w:rsid w:val="00A20FD9"/>
    <w:rsid w:val="00A43857"/>
    <w:rsid w:val="00A47B1C"/>
    <w:rsid w:val="00A604A5"/>
    <w:rsid w:val="00A7487D"/>
    <w:rsid w:val="00A82A00"/>
    <w:rsid w:val="00A847D3"/>
    <w:rsid w:val="00AA4F4D"/>
    <w:rsid w:val="00AB7CF5"/>
    <w:rsid w:val="00AC132D"/>
    <w:rsid w:val="00AC1725"/>
    <w:rsid w:val="00AC7CCF"/>
    <w:rsid w:val="00AD1643"/>
    <w:rsid w:val="00AE53B3"/>
    <w:rsid w:val="00AE54CB"/>
    <w:rsid w:val="00AE6D4E"/>
    <w:rsid w:val="00AF4D19"/>
    <w:rsid w:val="00B03037"/>
    <w:rsid w:val="00B112FC"/>
    <w:rsid w:val="00B20FFD"/>
    <w:rsid w:val="00B26DCC"/>
    <w:rsid w:val="00B426B3"/>
    <w:rsid w:val="00B45879"/>
    <w:rsid w:val="00B53320"/>
    <w:rsid w:val="00B55291"/>
    <w:rsid w:val="00B608EE"/>
    <w:rsid w:val="00B61446"/>
    <w:rsid w:val="00B61F3B"/>
    <w:rsid w:val="00B740CF"/>
    <w:rsid w:val="00B760EE"/>
    <w:rsid w:val="00B8060F"/>
    <w:rsid w:val="00B855E1"/>
    <w:rsid w:val="00B865ED"/>
    <w:rsid w:val="00B93B55"/>
    <w:rsid w:val="00B9600B"/>
    <w:rsid w:val="00B97AFB"/>
    <w:rsid w:val="00BB3D5F"/>
    <w:rsid w:val="00BC542E"/>
    <w:rsid w:val="00BD70E2"/>
    <w:rsid w:val="00BE5CA0"/>
    <w:rsid w:val="00BF10E2"/>
    <w:rsid w:val="00BF5C5B"/>
    <w:rsid w:val="00BF719C"/>
    <w:rsid w:val="00C008D2"/>
    <w:rsid w:val="00C00B5A"/>
    <w:rsid w:val="00C03673"/>
    <w:rsid w:val="00C04D30"/>
    <w:rsid w:val="00C12739"/>
    <w:rsid w:val="00C13183"/>
    <w:rsid w:val="00C15890"/>
    <w:rsid w:val="00C2645E"/>
    <w:rsid w:val="00C26D03"/>
    <w:rsid w:val="00C276E9"/>
    <w:rsid w:val="00C33F26"/>
    <w:rsid w:val="00C41D0C"/>
    <w:rsid w:val="00C57622"/>
    <w:rsid w:val="00C63CC5"/>
    <w:rsid w:val="00C641AB"/>
    <w:rsid w:val="00C64E37"/>
    <w:rsid w:val="00C766E2"/>
    <w:rsid w:val="00C8526B"/>
    <w:rsid w:val="00C928CF"/>
    <w:rsid w:val="00C97698"/>
    <w:rsid w:val="00CB4E66"/>
    <w:rsid w:val="00CC30F0"/>
    <w:rsid w:val="00CD299C"/>
    <w:rsid w:val="00CD54EB"/>
    <w:rsid w:val="00CD774E"/>
    <w:rsid w:val="00CE240C"/>
    <w:rsid w:val="00CE49B2"/>
    <w:rsid w:val="00CE6182"/>
    <w:rsid w:val="00CE70DE"/>
    <w:rsid w:val="00CF4FD8"/>
    <w:rsid w:val="00D014D4"/>
    <w:rsid w:val="00D11522"/>
    <w:rsid w:val="00D12BEE"/>
    <w:rsid w:val="00D1344E"/>
    <w:rsid w:val="00D20DAA"/>
    <w:rsid w:val="00D21CB6"/>
    <w:rsid w:val="00D223C4"/>
    <w:rsid w:val="00D266C5"/>
    <w:rsid w:val="00D27AD9"/>
    <w:rsid w:val="00D27BB1"/>
    <w:rsid w:val="00D303E9"/>
    <w:rsid w:val="00D60B7A"/>
    <w:rsid w:val="00D62A4C"/>
    <w:rsid w:val="00D73256"/>
    <w:rsid w:val="00D83311"/>
    <w:rsid w:val="00D96C0F"/>
    <w:rsid w:val="00D970F5"/>
    <w:rsid w:val="00DA5C0E"/>
    <w:rsid w:val="00DC526D"/>
    <w:rsid w:val="00DD5416"/>
    <w:rsid w:val="00DE5354"/>
    <w:rsid w:val="00E07BE6"/>
    <w:rsid w:val="00E11292"/>
    <w:rsid w:val="00E1729E"/>
    <w:rsid w:val="00E22D49"/>
    <w:rsid w:val="00E500D5"/>
    <w:rsid w:val="00E55533"/>
    <w:rsid w:val="00E70605"/>
    <w:rsid w:val="00E73767"/>
    <w:rsid w:val="00E73E25"/>
    <w:rsid w:val="00E741E6"/>
    <w:rsid w:val="00E751E9"/>
    <w:rsid w:val="00E92D08"/>
    <w:rsid w:val="00E94961"/>
    <w:rsid w:val="00E97DA6"/>
    <w:rsid w:val="00EA29AD"/>
    <w:rsid w:val="00EA698B"/>
    <w:rsid w:val="00EA7C42"/>
    <w:rsid w:val="00EB2B4B"/>
    <w:rsid w:val="00EC3314"/>
    <w:rsid w:val="00EE0777"/>
    <w:rsid w:val="00EE0F0C"/>
    <w:rsid w:val="00EE5CF4"/>
    <w:rsid w:val="00EF29BE"/>
    <w:rsid w:val="00F00CC9"/>
    <w:rsid w:val="00F0778C"/>
    <w:rsid w:val="00F247D3"/>
    <w:rsid w:val="00F25AF3"/>
    <w:rsid w:val="00F332FB"/>
    <w:rsid w:val="00F346F8"/>
    <w:rsid w:val="00F3612C"/>
    <w:rsid w:val="00F54C17"/>
    <w:rsid w:val="00F5618C"/>
    <w:rsid w:val="00F5736F"/>
    <w:rsid w:val="00F579A8"/>
    <w:rsid w:val="00F71AC0"/>
    <w:rsid w:val="00F725AA"/>
    <w:rsid w:val="00F825ED"/>
    <w:rsid w:val="00F942E8"/>
    <w:rsid w:val="00F9573F"/>
    <w:rsid w:val="00F96D6D"/>
    <w:rsid w:val="00FB0990"/>
    <w:rsid w:val="00FB23DD"/>
    <w:rsid w:val="00FB4F6A"/>
    <w:rsid w:val="00FC1079"/>
    <w:rsid w:val="00FC2B3F"/>
    <w:rsid w:val="00FC526F"/>
    <w:rsid w:val="00FD4279"/>
    <w:rsid w:val="00FE0640"/>
    <w:rsid w:val="00FE6A6E"/>
    <w:rsid w:val="00FF1945"/>
    <w:rsid w:val="00FF2E49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07EBD2"/>
  <w15:docId w15:val="{1B4504A6-395C-437B-9A69-8304F2A9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B5B"/>
    <w:pPr>
      <w:spacing w:line="276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5C96"/>
    <w:pPr>
      <w:keepNext/>
      <w:spacing w:line="24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header"/>
    <w:basedOn w:val="a"/>
    <w:link w:val="a3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5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8"/>
    <w:rsid w:val="00123B5B"/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7"/>
    <w:rsid w:val="00123B5B"/>
    <w:pPr>
      <w:spacing w:after="120" w:line="240" w:lineRule="auto"/>
    </w:pPr>
    <w:rPr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123B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23B5B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123B5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6A75"/>
    <w:pPr>
      <w:ind w:left="720"/>
      <w:contextualSpacing/>
    </w:pPr>
  </w:style>
  <w:style w:type="character" w:styleId="ac">
    <w:name w:val="footnote reference"/>
    <w:semiHidden/>
    <w:rsid w:val="008B09DF"/>
    <w:rPr>
      <w:vertAlign w:val="superscript"/>
    </w:rPr>
  </w:style>
  <w:style w:type="table" w:styleId="ad">
    <w:name w:val="Table Grid"/>
    <w:basedOn w:val="a1"/>
    <w:uiPriority w:val="59"/>
    <w:rsid w:val="0012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5C96"/>
    <w:rPr>
      <w:rFonts w:eastAsia="Times New Roman"/>
      <w:szCs w:val="20"/>
      <w:lang w:eastAsia="ru-RU"/>
    </w:rPr>
  </w:style>
  <w:style w:type="paragraph" w:customStyle="1" w:styleId="21">
    <w:name w:val="Основной текст 21"/>
    <w:basedOn w:val="a"/>
    <w:rsid w:val="000D5C96"/>
    <w:pPr>
      <w:suppressAutoHyphens/>
      <w:spacing w:line="240" w:lineRule="auto"/>
      <w:ind w:right="5496"/>
      <w:jc w:val="center"/>
    </w:pPr>
    <w:rPr>
      <w:kern w:val="2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3DF0-5BD1-4E03-9E57-8B269B2F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10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Ландарская Елена Николаевна</dc:creator>
  <cp:lastModifiedBy>KAZN_1</cp:lastModifiedBy>
  <cp:revision>61</cp:revision>
  <cp:lastPrinted>2026-02-24T13:29:00Z</cp:lastPrinted>
  <dcterms:created xsi:type="dcterms:W3CDTF">2020-02-10T12:57:00Z</dcterms:created>
  <dcterms:modified xsi:type="dcterms:W3CDTF">2026-02-24T13:31:00Z</dcterms:modified>
</cp:coreProperties>
</file>