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2BE" w:rsidRDefault="000A72BE" w:rsidP="000A72BE">
      <w:pPr>
        <w:jc w:val="center"/>
        <w:rPr>
          <w:sz w:val="28"/>
        </w:rPr>
      </w:pPr>
      <w:r>
        <w:rPr>
          <w:b/>
          <w:noProof/>
          <w:sz w:val="28"/>
        </w:rPr>
        <w:drawing>
          <wp:inline distT="0" distB="0" distL="0" distR="0" wp14:anchorId="47F80080" wp14:editId="1037FC6E">
            <wp:extent cx="809625" cy="866775"/>
            <wp:effectExtent l="0" t="0" r="0" b="0"/>
            <wp:docPr id="1" name="Рисунок 1"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фер обмена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866775"/>
                    </a:xfrm>
                    <a:prstGeom prst="rect">
                      <a:avLst/>
                    </a:prstGeom>
                    <a:noFill/>
                    <a:ln>
                      <a:noFill/>
                    </a:ln>
                  </pic:spPr>
                </pic:pic>
              </a:graphicData>
            </a:graphic>
          </wp:inline>
        </w:drawing>
      </w:r>
    </w:p>
    <w:p w:rsidR="000A72BE" w:rsidRPr="00B63906" w:rsidRDefault="000A72BE" w:rsidP="000A72BE">
      <w:pPr>
        <w:spacing w:line="360" w:lineRule="auto"/>
        <w:jc w:val="center"/>
        <w:rPr>
          <w:b/>
          <w:sz w:val="28"/>
          <w:szCs w:val="28"/>
        </w:rPr>
      </w:pPr>
    </w:p>
    <w:p w:rsidR="001D6658" w:rsidRDefault="001D6658">
      <w:pPr>
        <w:jc w:val="center"/>
        <w:rPr>
          <w:b/>
          <w:sz w:val="28"/>
        </w:rPr>
      </w:pPr>
      <w:proofErr w:type="gramStart"/>
      <w:r>
        <w:rPr>
          <w:b/>
          <w:sz w:val="28"/>
        </w:rPr>
        <w:t>А</w:t>
      </w:r>
      <w:r w:rsidR="00415138">
        <w:rPr>
          <w:b/>
          <w:sz w:val="28"/>
        </w:rPr>
        <w:t>ДМИНИСТРАЦИЯ</w:t>
      </w:r>
      <w:r>
        <w:rPr>
          <w:b/>
          <w:sz w:val="28"/>
        </w:rPr>
        <w:t xml:space="preserve">  МУНИЦИПАЛЬНОГО</w:t>
      </w:r>
      <w:proofErr w:type="gramEnd"/>
      <w:r>
        <w:rPr>
          <w:b/>
          <w:sz w:val="28"/>
        </w:rPr>
        <w:t xml:space="preserve">  ОБРАЗОВАНИЯ </w:t>
      </w:r>
    </w:p>
    <w:p w:rsidR="0064017D" w:rsidRDefault="00F94806">
      <w:pPr>
        <w:jc w:val="center"/>
        <w:rPr>
          <w:b/>
          <w:sz w:val="28"/>
        </w:rPr>
      </w:pPr>
      <w:r>
        <w:rPr>
          <w:b/>
          <w:sz w:val="28"/>
        </w:rPr>
        <w:t>«</w:t>
      </w:r>
      <w:r w:rsidR="001D6658">
        <w:rPr>
          <w:b/>
          <w:sz w:val="28"/>
        </w:rPr>
        <w:t xml:space="preserve">ШУМЯЧСКИЙ </w:t>
      </w:r>
      <w:r w:rsidR="0064017D">
        <w:rPr>
          <w:b/>
          <w:sz w:val="28"/>
        </w:rPr>
        <w:t>МУНИЦИПАЛЬНЫЙ ОКРУГ</w:t>
      </w:r>
      <w:r>
        <w:rPr>
          <w:b/>
          <w:sz w:val="28"/>
        </w:rPr>
        <w:t>»</w:t>
      </w:r>
      <w:r w:rsidR="001D6658">
        <w:rPr>
          <w:b/>
          <w:sz w:val="28"/>
        </w:rPr>
        <w:t xml:space="preserve"> </w:t>
      </w:r>
    </w:p>
    <w:p w:rsidR="001D6658" w:rsidRDefault="001D6658">
      <w:pPr>
        <w:jc w:val="center"/>
        <w:rPr>
          <w:b/>
          <w:sz w:val="32"/>
        </w:rPr>
      </w:pPr>
      <w:proofErr w:type="gramStart"/>
      <w:r>
        <w:rPr>
          <w:b/>
          <w:sz w:val="28"/>
        </w:rPr>
        <w:t>СМОЛЕНСКОЙ  ОБЛАСТИ</w:t>
      </w:r>
      <w:proofErr w:type="gramEnd"/>
    </w:p>
    <w:p w:rsidR="001D6658" w:rsidRDefault="001D6658">
      <w:pPr>
        <w:jc w:val="center"/>
        <w:rPr>
          <w:b/>
        </w:rPr>
      </w:pPr>
    </w:p>
    <w:p w:rsidR="001D6658" w:rsidRDefault="001D6658">
      <w:pPr>
        <w:tabs>
          <w:tab w:val="left" w:pos="7655"/>
        </w:tabs>
        <w:jc w:val="center"/>
        <w:rPr>
          <w:b/>
          <w:sz w:val="28"/>
        </w:rPr>
      </w:pPr>
      <w:r>
        <w:rPr>
          <w:b/>
          <w:sz w:val="28"/>
        </w:rPr>
        <w:t>П О С Т А Н О В Л Е Н И Е</w:t>
      </w:r>
    </w:p>
    <w:p w:rsidR="001D6658" w:rsidRDefault="001D6658">
      <w:pPr>
        <w:tabs>
          <w:tab w:val="left" w:pos="7655"/>
        </w:tabs>
        <w:rPr>
          <w:sz w:val="28"/>
        </w:rPr>
      </w:pPr>
    </w:p>
    <w:p w:rsidR="001D6658" w:rsidRPr="000016F6" w:rsidRDefault="001D6658">
      <w:pPr>
        <w:rPr>
          <w:sz w:val="28"/>
          <w:szCs w:val="28"/>
          <w:u w:val="single"/>
        </w:rPr>
      </w:pPr>
      <w:r w:rsidRPr="000016F6">
        <w:rPr>
          <w:sz w:val="28"/>
          <w:szCs w:val="28"/>
        </w:rPr>
        <w:t>от</w:t>
      </w:r>
      <w:r w:rsidRPr="000016F6">
        <w:rPr>
          <w:sz w:val="28"/>
          <w:szCs w:val="28"/>
          <w:u w:val="single"/>
        </w:rPr>
        <w:t xml:space="preserve"> </w:t>
      </w:r>
      <w:r w:rsidR="00B0739F">
        <w:rPr>
          <w:sz w:val="28"/>
          <w:szCs w:val="28"/>
          <w:u w:val="single"/>
        </w:rPr>
        <w:t>16.10.2026г.</w:t>
      </w:r>
      <w:r w:rsidRPr="000016F6">
        <w:rPr>
          <w:sz w:val="28"/>
          <w:szCs w:val="28"/>
          <w:u w:val="single"/>
        </w:rPr>
        <w:t xml:space="preserve">  </w:t>
      </w:r>
      <w:r w:rsidRPr="000016F6">
        <w:rPr>
          <w:sz w:val="28"/>
          <w:szCs w:val="28"/>
        </w:rPr>
        <w:t>№</w:t>
      </w:r>
      <w:r w:rsidR="00B0739F">
        <w:rPr>
          <w:sz w:val="28"/>
          <w:szCs w:val="28"/>
        </w:rPr>
        <w:t xml:space="preserve"> 658</w:t>
      </w:r>
    </w:p>
    <w:p w:rsidR="001E0FE8" w:rsidRDefault="001D6658">
      <w:pPr>
        <w:pStyle w:val="a5"/>
        <w:tabs>
          <w:tab w:val="clear" w:pos="4536"/>
          <w:tab w:val="clear" w:pos="9072"/>
          <w:tab w:val="left" w:pos="7655"/>
        </w:tabs>
        <w:rPr>
          <w:sz w:val="28"/>
          <w:szCs w:val="28"/>
        </w:rPr>
      </w:pPr>
      <w:r>
        <w:t xml:space="preserve">          </w:t>
      </w:r>
      <w:proofErr w:type="spellStart"/>
      <w:r w:rsidRPr="00CD1040">
        <w:rPr>
          <w:sz w:val="28"/>
          <w:szCs w:val="28"/>
        </w:rPr>
        <w:t>п</w:t>
      </w:r>
      <w:r w:rsidR="008A0B34">
        <w:rPr>
          <w:sz w:val="28"/>
          <w:szCs w:val="28"/>
        </w:rPr>
        <w:t>гт</w:t>
      </w:r>
      <w:proofErr w:type="spellEnd"/>
      <w:r w:rsidRPr="00CD1040">
        <w:rPr>
          <w:sz w:val="28"/>
          <w:szCs w:val="28"/>
        </w:rPr>
        <w:t>. Шумячи</w:t>
      </w:r>
    </w:p>
    <w:p w:rsidR="000E5FF8" w:rsidRDefault="000E5FF8" w:rsidP="000E5FF8">
      <w:pPr>
        <w:ind w:firstLine="709"/>
        <w:jc w:val="both"/>
        <w:rPr>
          <w:sz w:val="28"/>
          <w:szCs w:val="28"/>
        </w:rPr>
      </w:pPr>
    </w:p>
    <w:tbl>
      <w:tblPr>
        <w:tblW w:w="0" w:type="auto"/>
        <w:tblLook w:val="04A0" w:firstRow="1" w:lastRow="0" w:firstColumn="1" w:lastColumn="0" w:noHBand="0" w:noVBand="1"/>
      </w:tblPr>
      <w:tblGrid>
        <w:gridCol w:w="4820"/>
      </w:tblGrid>
      <w:tr w:rsidR="00ED33CC" w:rsidRPr="00ED33CC" w:rsidTr="00ED33CC">
        <w:tc>
          <w:tcPr>
            <w:tcW w:w="4820" w:type="dxa"/>
            <w:shd w:val="clear" w:color="auto" w:fill="auto"/>
          </w:tcPr>
          <w:p w:rsidR="00ED33CC" w:rsidRPr="00ED33CC" w:rsidRDefault="00ED33CC" w:rsidP="00ED33CC">
            <w:pPr>
              <w:jc w:val="both"/>
              <w:outlineLvl w:val="0"/>
              <w:rPr>
                <w:kern w:val="36"/>
                <w:sz w:val="28"/>
                <w:szCs w:val="28"/>
              </w:rPr>
            </w:pPr>
            <w:r w:rsidRPr="00ED33CC">
              <w:rPr>
                <w:kern w:val="36"/>
                <w:sz w:val="28"/>
                <w:szCs w:val="28"/>
              </w:rPr>
              <w:t>Об утверждении Административного регламента предоставления муниципальной услуги «Получение права на размещение нестационарных торговых объектов» на территории муниципального образования «</w:t>
            </w:r>
            <w:proofErr w:type="spellStart"/>
            <w:r w:rsidRPr="00ED33CC">
              <w:rPr>
                <w:kern w:val="36"/>
                <w:sz w:val="28"/>
                <w:szCs w:val="28"/>
              </w:rPr>
              <w:t>Шумячский</w:t>
            </w:r>
            <w:proofErr w:type="spellEnd"/>
            <w:r w:rsidRPr="00ED33CC">
              <w:rPr>
                <w:kern w:val="36"/>
                <w:sz w:val="28"/>
                <w:szCs w:val="28"/>
              </w:rPr>
              <w:t xml:space="preserve"> муниципальный округ» Смоленской области</w:t>
            </w:r>
          </w:p>
          <w:p w:rsidR="00ED33CC" w:rsidRDefault="00ED33CC" w:rsidP="00ED33CC">
            <w:pPr>
              <w:jc w:val="both"/>
              <w:outlineLvl w:val="0"/>
              <w:rPr>
                <w:kern w:val="36"/>
                <w:sz w:val="28"/>
                <w:szCs w:val="28"/>
              </w:rPr>
            </w:pPr>
          </w:p>
          <w:p w:rsidR="00ED33CC" w:rsidRPr="00ED33CC" w:rsidRDefault="00ED33CC" w:rsidP="00ED33CC">
            <w:pPr>
              <w:jc w:val="both"/>
              <w:outlineLvl w:val="0"/>
              <w:rPr>
                <w:kern w:val="36"/>
                <w:sz w:val="28"/>
                <w:szCs w:val="28"/>
              </w:rPr>
            </w:pPr>
          </w:p>
        </w:tc>
      </w:tr>
    </w:tbl>
    <w:p w:rsidR="00ED33CC" w:rsidRPr="00ED33CC" w:rsidRDefault="00ED33CC" w:rsidP="00ED33CC">
      <w:pPr>
        <w:ind w:firstLine="709"/>
        <w:jc w:val="both"/>
        <w:outlineLvl w:val="0"/>
        <w:rPr>
          <w:kern w:val="36"/>
          <w:sz w:val="28"/>
          <w:szCs w:val="28"/>
        </w:rPr>
      </w:pPr>
      <w:r w:rsidRPr="00ED33CC">
        <w:rPr>
          <w:kern w:val="36"/>
          <w:sz w:val="28"/>
          <w:szCs w:val="28"/>
        </w:rPr>
        <w:t xml:space="preserve">В соответствии с Федеральными законами от 20 марта 2025 года № 33-ФЗ «Об общих принципах организации местного самоуправления в единой системе публичной власти», Федеральным законом от 27.07.2010 № 210-ФЗ «Об организации предоставления </w:t>
      </w:r>
      <w:r w:rsidRPr="00ED33CC">
        <w:rPr>
          <w:kern w:val="36"/>
          <w:sz w:val="28"/>
          <w:szCs w:val="28"/>
        </w:rPr>
        <w:tab/>
        <w:t>государственных и муниципальных услуг, руководствуясь Уставом муниципального образования «</w:t>
      </w:r>
      <w:proofErr w:type="spellStart"/>
      <w:r w:rsidRPr="00ED33CC">
        <w:rPr>
          <w:kern w:val="36"/>
          <w:sz w:val="28"/>
          <w:szCs w:val="28"/>
        </w:rPr>
        <w:t>Шумячский</w:t>
      </w:r>
      <w:proofErr w:type="spellEnd"/>
      <w:r w:rsidRPr="00ED33CC">
        <w:rPr>
          <w:kern w:val="36"/>
          <w:sz w:val="28"/>
          <w:szCs w:val="28"/>
        </w:rPr>
        <w:t xml:space="preserve"> муниципальный округ» Смоленской области</w:t>
      </w:r>
    </w:p>
    <w:p w:rsidR="00ED33CC" w:rsidRPr="00ED33CC" w:rsidRDefault="00ED33CC" w:rsidP="00ED33CC">
      <w:pPr>
        <w:ind w:firstLine="709"/>
        <w:jc w:val="both"/>
        <w:outlineLvl w:val="0"/>
        <w:rPr>
          <w:kern w:val="36"/>
          <w:sz w:val="28"/>
          <w:szCs w:val="28"/>
        </w:rPr>
      </w:pPr>
      <w:r w:rsidRPr="00ED33CC">
        <w:rPr>
          <w:kern w:val="36"/>
          <w:sz w:val="28"/>
          <w:szCs w:val="28"/>
        </w:rPr>
        <w:t>Администрация муниципального образования «</w:t>
      </w:r>
      <w:proofErr w:type="spellStart"/>
      <w:r w:rsidRPr="00ED33CC">
        <w:rPr>
          <w:kern w:val="36"/>
          <w:sz w:val="28"/>
          <w:szCs w:val="28"/>
        </w:rPr>
        <w:t>Шумячский</w:t>
      </w:r>
      <w:proofErr w:type="spellEnd"/>
      <w:r w:rsidRPr="00ED33CC">
        <w:rPr>
          <w:kern w:val="36"/>
          <w:sz w:val="28"/>
          <w:szCs w:val="28"/>
        </w:rPr>
        <w:t xml:space="preserve"> муниципальный округ» Смоленской области </w:t>
      </w:r>
    </w:p>
    <w:p w:rsidR="00ED33CC" w:rsidRPr="00ED33CC" w:rsidRDefault="00ED33CC" w:rsidP="00ED33CC">
      <w:pPr>
        <w:ind w:firstLine="709"/>
        <w:jc w:val="both"/>
        <w:outlineLvl w:val="0"/>
        <w:rPr>
          <w:kern w:val="36"/>
          <w:sz w:val="28"/>
          <w:szCs w:val="28"/>
        </w:rPr>
      </w:pPr>
    </w:p>
    <w:p w:rsidR="00ED33CC" w:rsidRPr="00ED33CC" w:rsidRDefault="00ED33CC" w:rsidP="00ED33CC">
      <w:pPr>
        <w:ind w:firstLine="709"/>
        <w:jc w:val="both"/>
        <w:outlineLvl w:val="0"/>
        <w:rPr>
          <w:kern w:val="36"/>
          <w:sz w:val="28"/>
          <w:szCs w:val="28"/>
        </w:rPr>
      </w:pPr>
      <w:r w:rsidRPr="00ED33CC">
        <w:rPr>
          <w:kern w:val="36"/>
          <w:sz w:val="28"/>
          <w:szCs w:val="28"/>
        </w:rPr>
        <w:t>П О С Т А Н О В Л Я Е Т:</w:t>
      </w:r>
    </w:p>
    <w:p w:rsidR="00ED33CC" w:rsidRPr="00ED33CC" w:rsidRDefault="00ED33CC" w:rsidP="00ED33CC">
      <w:pPr>
        <w:ind w:firstLine="709"/>
        <w:jc w:val="both"/>
        <w:outlineLvl w:val="0"/>
        <w:rPr>
          <w:kern w:val="36"/>
          <w:sz w:val="28"/>
          <w:szCs w:val="28"/>
        </w:rPr>
      </w:pPr>
    </w:p>
    <w:p w:rsidR="00ED33CC" w:rsidRPr="00ED33CC" w:rsidRDefault="00ED33CC" w:rsidP="00ED33CC">
      <w:pPr>
        <w:ind w:firstLine="709"/>
        <w:jc w:val="both"/>
        <w:outlineLvl w:val="0"/>
        <w:rPr>
          <w:kern w:val="36"/>
          <w:sz w:val="28"/>
          <w:szCs w:val="28"/>
        </w:rPr>
      </w:pPr>
      <w:r w:rsidRPr="00ED33CC">
        <w:rPr>
          <w:kern w:val="36"/>
          <w:sz w:val="28"/>
          <w:szCs w:val="28"/>
        </w:rPr>
        <w:t>1. Утвердить прилагаемый Административный регламент предоставления муниципальной услуги «Получение права на размещение нестационарных торговых объектов» на территории муниципального образования «</w:t>
      </w:r>
      <w:proofErr w:type="spellStart"/>
      <w:r w:rsidRPr="00ED33CC">
        <w:rPr>
          <w:kern w:val="36"/>
          <w:sz w:val="28"/>
          <w:szCs w:val="28"/>
        </w:rPr>
        <w:t>Шумячский</w:t>
      </w:r>
      <w:proofErr w:type="spellEnd"/>
      <w:r w:rsidRPr="00ED33CC">
        <w:rPr>
          <w:kern w:val="36"/>
          <w:sz w:val="28"/>
          <w:szCs w:val="28"/>
        </w:rPr>
        <w:t xml:space="preserve"> муниципальный округ» Смоленской области.</w:t>
      </w:r>
    </w:p>
    <w:p w:rsidR="00ED33CC" w:rsidRPr="00ED33CC" w:rsidRDefault="00ED33CC" w:rsidP="00ED33CC">
      <w:pPr>
        <w:widowControl w:val="0"/>
        <w:autoSpaceDE w:val="0"/>
        <w:autoSpaceDN w:val="0"/>
        <w:ind w:firstLine="540"/>
        <w:jc w:val="both"/>
        <w:rPr>
          <w:sz w:val="28"/>
          <w:szCs w:val="28"/>
        </w:rPr>
      </w:pPr>
      <w:r w:rsidRPr="00ED33CC">
        <w:rPr>
          <w:kern w:val="36"/>
          <w:sz w:val="28"/>
          <w:szCs w:val="28"/>
        </w:rPr>
        <w:t xml:space="preserve">   2. </w:t>
      </w:r>
      <w:r w:rsidR="006055EC">
        <w:rPr>
          <w:sz w:val="28"/>
          <w:szCs w:val="28"/>
        </w:rPr>
        <w:t>Опубликовать</w:t>
      </w:r>
      <w:r w:rsidRPr="00ED33CC">
        <w:rPr>
          <w:sz w:val="28"/>
          <w:szCs w:val="28"/>
        </w:rPr>
        <w:t xml:space="preserve"> настоящее постановление в </w:t>
      </w:r>
      <w:r w:rsidR="006055EC">
        <w:rPr>
          <w:sz w:val="28"/>
          <w:szCs w:val="28"/>
        </w:rPr>
        <w:t>газете «Шумячка».</w:t>
      </w:r>
    </w:p>
    <w:p w:rsidR="00ED33CC" w:rsidRPr="00ED33CC" w:rsidRDefault="00ED33CC" w:rsidP="00ED33CC">
      <w:pPr>
        <w:widowControl w:val="0"/>
        <w:autoSpaceDE w:val="0"/>
        <w:autoSpaceDN w:val="0"/>
        <w:ind w:firstLine="540"/>
        <w:jc w:val="both"/>
        <w:rPr>
          <w:sz w:val="28"/>
          <w:szCs w:val="28"/>
        </w:rPr>
      </w:pPr>
      <w:r w:rsidRPr="00ED33CC">
        <w:rPr>
          <w:sz w:val="28"/>
          <w:szCs w:val="28"/>
        </w:rPr>
        <w:t xml:space="preserve">   3. Контроль за исполнением настоящего постановления возложить на начальника Отдела экономики, комплексного развития и инвестиционной </w:t>
      </w:r>
      <w:r w:rsidRPr="00ED33CC">
        <w:rPr>
          <w:sz w:val="28"/>
          <w:szCs w:val="28"/>
        </w:rPr>
        <w:lastRenderedPageBreak/>
        <w:t>деятельности Администрации муниципального образования «</w:t>
      </w:r>
      <w:proofErr w:type="spellStart"/>
      <w:r w:rsidRPr="00ED33CC">
        <w:rPr>
          <w:sz w:val="28"/>
          <w:szCs w:val="28"/>
        </w:rPr>
        <w:t>Шумячский</w:t>
      </w:r>
      <w:proofErr w:type="spellEnd"/>
      <w:r w:rsidRPr="00ED33CC">
        <w:rPr>
          <w:sz w:val="28"/>
          <w:szCs w:val="28"/>
        </w:rPr>
        <w:t xml:space="preserve"> муниципальный округ» Смоленской области.                      </w:t>
      </w:r>
    </w:p>
    <w:p w:rsidR="00ED33CC" w:rsidRDefault="00ED33CC" w:rsidP="00ED33CC">
      <w:pPr>
        <w:rPr>
          <w:sz w:val="28"/>
          <w:szCs w:val="28"/>
        </w:rPr>
      </w:pPr>
    </w:p>
    <w:p w:rsidR="00ED33CC" w:rsidRDefault="00ED33CC" w:rsidP="00ED33CC">
      <w:pPr>
        <w:rPr>
          <w:sz w:val="28"/>
          <w:szCs w:val="28"/>
        </w:rPr>
      </w:pPr>
    </w:p>
    <w:p w:rsidR="00ED33CC" w:rsidRPr="00ED33CC" w:rsidRDefault="00ED33CC" w:rsidP="00ED33CC">
      <w:pPr>
        <w:rPr>
          <w:sz w:val="28"/>
          <w:szCs w:val="28"/>
        </w:rPr>
      </w:pPr>
    </w:p>
    <w:p w:rsidR="00ED33CC" w:rsidRPr="00ED33CC" w:rsidRDefault="00ED33CC" w:rsidP="00ED33CC">
      <w:pPr>
        <w:rPr>
          <w:sz w:val="28"/>
          <w:szCs w:val="28"/>
        </w:rPr>
      </w:pPr>
      <w:r w:rsidRPr="00ED33CC">
        <w:rPr>
          <w:sz w:val="28"/>
          <w:szCs w:val="28"/>
        </w:rPr>
        <w:t xml:space="preserve"> </w:t>
      </w:r>
      <w:proofErr w:type="spellStart"/>
      <w:r w:rsidRPr="00ED33CC">
        <w:rPr>
          <w:sz w:val="28"/>
          <w:szCs w:val="28"/>
        </w:rPr>
        <w:t>И.п</w:t>
      </w:r>
      <w:proofErr w:type="spellEnd"/>
      <w:r w:rsidRPr="00ED33CC">
        <w:rPr>
          <w:sz w:val="28"/>
          <w:szCs w:val="28"/>
        </w:rPr>
        <w:t>. Главы муниципального образования</w:t>
      </w:r>
    </w:p>
    <w:p w:rsidR="00ED33CC" w:rsidRPr="00ED33CC" w:rsidRDefault="00ED33CC" w:rsidP="00ED33CC">
      <w:pPr>
        <w:rPr>
          <w:sz w:val="28"/>
          <w:szCs w:val="28"/>
        </w:rPr>
      </w:pPr>
      <w:r w:rsidRPr="00ED33CC">
        <w:rPr>
          <w:sz w:val="28"/>
          <w:szCs w:val="28"/>
        </w:rPr>
        <w:t>«</w:t>
      </w:r>
      <w:proofErr w:type="spellStart"/>
      <w:r w:rsidRPr="00ED33CC">
        <w:rPr>
          <w:sz w:val="28"/>
          <w:szCs w:val="28"/>
        </w:rPr>
        <w:t>Шумячский</w:t>
      </w:r>
      <w:proofErr w:type="spellEnd"/>
      <w:r w:rsidRPr="00ED33CC">
        <w:rPr>
          <w:sz w:val="28"/>
          <w:szCs w:val="28"/>
        </w:rPr>
        <w:t xml:space="preserve"> муниципальный округ» </w:t>
      </w:r>
    </w:p>
    <w:p w:rsidR="00ED33CC" w:rsidRPr="00ED33CC" w:rsidRDefault="00ED33CC" w:rsidP="00ED33CC">
      <w:pPr>
        <w:rPr>
          <w:sz w:val="28"/>
          <w:szCs w:val="28"/>
        </w:rPr>
      </w:pPr>
      <w:r w:rsidRPr="00ED33CC">
        <w:rPr>
          <w:sz w:val="28"/>
          <w:szCs w:val="28"/>
        </w:rPr>
        <w:t>Смоленской области                                                                         Н.М. Дмитриева</w:t>
      </w:r>
    </w:p>
    <w:tbl>
      <w:tblPr>
        <w:tblW w:w="4819" w:type="dxa"/>
        <w:tblInd w:w="4962" w:type="dxa"/>
        <w:tblLook w:val="04A0" w:firstRow="1" w:lastRow="0" w:firstColumn="1" w:lastColumn="0" w:noHBand="0" w:noVBand="1"/>
      </w:tblPr>
      <w:tblGrid>
        <w:gridCol w:w="4819"/>
      </w:tblGrid>
      <w:tr w:rsidR="00ED33CC" w:rsidRPr="00ED33CC" w:rsidTr="00ED3A35">
        <w:tc>
          <w:tcPr>
            <w:tcW w:w="4819" w:type="dxa"/>
            <w:shd w:val="clear" w:color="auto" w:fill="auto"/>
          </w:tcPr>
          <w:p w:rsidR="00ED33CC" w:rsidRPr="00ED33CC" w:rsidRDefault="00ED33CC" w:rsidP="00ED33CC">
            <w:pPr>
              <w:outlineLvl w:val="0"/>
              <w:rPr>
                <w:kern w:val="36"/>
                <w:sz w:val="28"/>
                <w:szCs w:val="28"/>
              </w:rPr>
            </w:pPr>
          </w:p>
          <w:p w:rsidR="00ED33CC" w:rsidRP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Default="00ED33CC" w:rsidP="00ED33CC">
            <w:pPr>
              <w:jc w:val="center"/>
              <w:outlineLvl w:val="0"/>
              <w:rPr>
                <w:kern w:val="36"/>
                <w:sz w:val="28"/>
                <w:szCs w:val="28"/>
              </w:rPr>
            </w:pPr>
          </w:p>
          <w:p w:rsidR="00ED33CC" w:rsidRPr="00ED33CC" w:rsidRDefault="00ED33CC" w:rsidP="00ED33CC">
            <w:pPr>
              <w:outlineLvl w:val="0"/>
              <w:rPr>
                <w:kern w:val="36"/>
                <w:sz w:val="28"/>
                <w:szCs w:val="28"/>
              </w:rPr>
            </w:pPr>
            <w:bookmarkStart w:id="0" w:name="_GoBack"/>
            <w:bookmarkEnd w:id="0"/>
          </w:p>
          <w:p w:rsidR="00ED33CC" w:rsidRPr="00ED33CC" w:rsidRDefault="00ED33CC" w:rsidP="00ED33CC">
            <w:pPr>
              <w:jc w:val="center"/>
              <w:outlineLvl w:val="0"/>
              <w:rPr>
                <w:kern w:val="36"/>
                <w:sz w:val="28"/>
                <w:szCs w:val="28"/>
              </w:rPr>
            </w:pPr>
            <w:r w:rsidRPr="00ED33CC">
              <w:rPr>
                <w:kern w:val="36"/>
                <w:sz w:val="28"/>
                <w:szCs w:val="28"/>
              </w:rPr>
              <w:lastRenderedPageBreak/>
              <w:t>У</w:t>
            </w:r>
            <w:r>
              <w:rPr>
                <w:kern w:val="36"/>
                <w:sz w:val="28"/>
                <w:szCs w:val="28"/>
              </w:rPr>
              <w:t>ТВЕРЖДЕН</w:t>
            </w:r>
          </w:p>
          <w:p w:rsidR="00ED33CC" w:rsidRPr="00ED33CC" w:rsidRDefault="00ED33CC" w:rsidP="00ED33CC">
            <w:pPr>
              <w:ind w:left="324"/>
              <w:jc w:val="both"/>
              <w:outlineLvl w:val="0"/>
              <w:rPr>
                <w:kern w:val="36"/>
                <w:sz w:val="28"/>
                <w:szCs w:val="28"/>
              </w:rPr>
            </w:pPr>
            <w:r w:rsidRPr="00ED33CC">
              <w:rPr>
                <w:kern w:val="36"/>
                <w:sz w:val="28"/>
                <w:szCs w:val="28"/>
              </w:rPr>
              <w:t>постановлением Администрации муниципального образования «</w:t>
            </w:r>
            <w:proofErr w:type="spellStart"/>
            <w:r w:rsidRPr="00ED33CC">
              <w:rPr>
                <w:kern w:val="36"/>
                <w:sz w:val="28"/>
                <w:szCs w:val="28"/>
              </w:rPr>
              <w:t>Шумячский</w:t>
            </w:r>
            <w:proofErr w:type="spellEnd"/>
            <w:r w:rsidRPr="00ED33CC">
              <w:rPr>
                <w:kern w:val="36"/>
                <w:sz w:val="28"/>
                <w:szCs w:val="28"/>
              </w:rPr>
              <w:t xml:space="preserve"> муниципальный округ» Смоленской области</w:t>
            </w:r>
          </w:p>
          <w:p w:rsidR="00ED33CC" w:rsidRPr="00ED33CC" w:rsidRDefault="00ED33CC" w:rsidP="00ED33CC">
            <w:pPr>
              <w:ind w:left="182"/>
              <w:jc w:val="both"/>
              <w:outlineLvl w:val="0"/>
              <w:rPr>
                <w:kern w:val="36"/>
                <w:sz w:val="28"/>
                <w:szCs w:val="28"/>
              </w:rPr>
            </w:pPr>
            <w:r w:rsidRPr="00ED33CC">
              <w:rPr>
                <w:kern w:val="36"/>
                <w:sz w:val="28"/>
                <w:szCs w:val="28"/>
              </w:rPr>
              <w:t xml:space="preserve">  от </w:t>
            </w:r>
            <w:r w:rsidR="00B0739F" w:rsidRPr="00B0739F">
              <w:rPr>
                <w:kern w:val="36"/>
                <w:sz w:val="28"/>
                <w:szCs w:val="28"/>
                <w:u w:val="single"/>
              </w:rPr>
              <w:t>16.10.2026г.</w:t>
            </w:r>
            <w:r w:rsidR="00B0739F">
              <w:rPr>
                <w:kern w:val="36"/>
                <w:sz w:val="28"/>
                <w:szCs w:val="28"/>
              </w:rPr>
              <w:t xml:space="preserve"> </w:t>
            </w:r>
            <w:r w:rsidRPr="00ED33CC">
              <w:rPr>
                <w:kern w:val="36"/>
                <w:sz w:val="28"/>
                <w:szCs w:val="28"/>
              </w:rPr>
              <w:t>№</w:t>
            </w:r>
            <w:r w:rsidR="00B0739F">
              <w:rPr>
                <w:kern w:val="36"/>
                <w:sz w:val="28"/>
                <w:szCs w:val="28"/>
              </w:rPr>
              <w:t xml:space="preserve"> 658</w:t>
            </w:r>
          </w:p>
          <w:p w:rsidR="00ED33CC" w:rsidRPr="00ED33CC" w:rsidRDefault="00ED33CC" w:rsidP="00ED33CC">
            <w:pPr>
              <w:jc w:val="both"/>
              <w:outlineLvl w:val="0"/>
              <w:rPr>
                <w:kern w:val="36"/>
                <w:sz w:val="28"/>
                <w:szCs w:val="28"/>
              </w:rPr>
            </w:pPr>
          </w:p>
        </w:tc>
      </w:tr>
    </w:tbl>
    <w:p w:rsidR="00ED33CC" w:rsidRPr="00ED33CC" w:rsidRDefault="00ED33CC" w:rsidP="00ED33CC">
      <w:pPr>
        <w:ind w:firstLine="709"/>
        <w:jc w:val="center"/>
        <w:outlineLvl w:val="0"/>
        <w:rPr>
          <w:b/>
          <w:kern w:val="36"/>
          <w:sz w:val="28"/>
          <w:szCs w:val="28"/>
        </w:rPr>
      </w:pPr>
    </w:p>
    <w:p w:rsidR="00ED33CC" w:rsidRPr="00ED33CC" w:rsidRDefault="00ED33CC" w:rsidP="00ED33CC">
      <w:pPr>
        <w:keepNext/>
        <w:ind w:firstLine="709"/>
        <w:jc w:val="center"/>
        <w:rPr>
          <w:b/>
          <w:color w:val="000000"/>
          <w:sz w:val="28"/>
          <w:szCs w:val="22"/>
        </w:rPr>
      </w:pPr>
      <w:r w:rsidRPr="00ED33CC">
        <w:rPr>
          <w:b/>
          <w:color w:val="000000"/>
          <w:sz w:val="28"/>
          <w:szCs w:val="22"/>
        </w:rPr>
        <w:t>Административный регламент</w:t>
      </w:r>
    </w:p>
    <w:p w:rsidR="00ED33CC" w:rsidRPr="00ED33CC" w:rsidRDefault="00ED33CC" w:rsidP="000363AF">
      <w:pPr>
        <w:jc w:val="center"/>
        <w:rPr>
          <w:color w:val="000000"/>
          <w:sz w:val="28"/>
          <w:szCs w:val="22"/>
        </w:rPr>
      </w:pPr>
      <w:r w:rsidRPr="00ED33CC">
        <w:rPr>
          <w:b/>
          <w:color w:val="000000"/>
          <w:sz w:val="28"/>
          <w:szCs w:val="22"/>
        </w:rPr>
        <w:t>предоставления муниципальной услуги «Получение права на размещение нестационарных торговых объектов»</w:t>
      </w:r>
    </w:p>
    <w:p w:rsidR="00ED33CC" w:rsidRPr="00ED33CC" w:rsidRDefault="00ED33CC" w:rsidP="00ED33CC">
      <w:pPr>
        <w:spacing w:after="115" w:line="259" w:lineRule="auto"/>
        <w:ind w:left="17"/>
        <w:rPr>
          <w:color w:val="000000"/>
          <w:sz w:val="28"/>
          <w:szCs w:val="22"/>
        </w:rPr>
      </w:pPr>
      <w:r w:rsidRPr="00ED33CC">
        <w:rPr>
          <w:color w:val="000000"/>
          <w:sz w:val="20"/>
          <w:szCs w:val="22"/>
        </w:rPr>
        <w:t xml:space="preserve"> </w:t>
      </w:r>
    </w:p>
    <w:p w:rsidR="00ED33CC" w:rsidRDefault="00ED33CC" w:rsidP="00ED33CC">
      <w:pPr>
        <w:keepNext/>
        <w:keepLines/>
        <w:ind w:firstLine="709"/>
        <w:contextualSpacing/>
        <w:jc w:val="center"/>
        <w:rPr>
          <w:b/>
          <w:color w:val="000000"/>
          <w:sz w:val="28"/>
          <w:szCs w:val="22"/>
        </w:rPr>
      </w:pPr>
      <w:r w:rsidRPr="00ED33CC">
        <w:rPr>
          <w:b/>
          <w:color w:val="000000"/>
          <w:sz w:val="28"/>
          <w:szCs w:val="22"/>
        </w:rPr>
        <w:t>Раздел I.</w:t>
      </w:r>
      <w:r w:rsidRPr="00ED33CC">
        <w:rPr>
          <w:color w:val="000000"/>
          <w:sz w:val="28"/>
          <w:szCs w:val="22"/>
        </w:rPr>
        <w:t xml:space="preserve"> </w:t>
      </w:r>
      <w:r w:rsidRPr="00ED33CC">
        <w:rPr>
          <w:b/>
          <w:color w:val="000000"/>
          <w:sz w:val="28"/>
          <w:szCs w:val="22"/>
        </w:rPr>
        <w:t>Общие положения Глава 1.</w:t>
      </w: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 xml:space="preserve"> Предмет регулирования административного регламента</w:t>
      </w:r>
    </w:p>
    <w:p w:rsidR="00ED33CC" w:rsidRPr="00ED33CC" w:rsidRDefault="00ED33CC" w:rsidP="00ED33CC">
      <w:pPr>
        <w:ind w:firstLine="709"/>
        <w:contextualSpacing/>
        <w:jc w:val="both"/>
        <w:rPr>
          <w:color w:val="000000"/>
          <w:sz w:val="28"/>
          <w:szCs w:val="22"/>
        </w:rPr>
      </w:pPr>
      <w:r w:rsidRPr="00ED33CC">
        <w:rPr>
          <w:color w:val="000000"/>
          <w:sz w:val="20"/>
          <w:szCs w:val="22"/>
        </w:rPr>
        <w:t xml:space="preserve"> </w:t>
      </w:r>
    </w:p>
    <w:p w:rsidR="00ED33CC" w:rsidRPr="00ED33CC" w:rsidRDefault="00ED33CC" w:rsidP="00ED33CC">
      <w:pPr>
        <w:ind w:firstLine="709"/>
        <w:contextualSpacing/>
        <w:jc w:val="both"/>
        <w:rPr>
          <w:color w:val="000000"/>
          <w:sz w:val="28"/>
          <w:szCs w:val="22"/>
        </w:rPr>
      </w:pPr>
      <w:r w:rsidRPr="00ED33CC">
        <w:rPr>
          <w:color w:val="000000"/>
          <w:sz w:val="28"/>
          <w:szCs w:val="22"/>
        </w:rPr>
        <w:t>1. Настоящий административный регламент определяет сроки и устанавливает порядок, последовательность действий и стандарт предоставления муниципальной услуги «Получение права на размещение нестационарных торговых объектов» (далее – Услуга) на территории муниципального образования «</w:t>
      </w:r>
      <w:proofErr w:type="spellStart"/>
      <w:r w:rsidRPr="00ED33CC">
        <w:rPr>
          <w:color w:val="000000"/>
          <w:sz w:val="28"/>
          <w:szCs w:val="22"/>
        </w:rPr>
        <w:t>Шумячский</w:t>
      </w:r>
      <w:proofErr w:type="spellEnd"/>
      <w:r w:rsidRPr="00ED33CC">
        <w:rPr>
          <w:color w:val="000000"/>
          <w:sz w:val="28"/>
          <w:szCs w:val="22"/>
        </w:rPr>
        <w:t xml:space="preserve"> муниципальный округ» Смоленской области.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Муниципальная услуга включает </w:t>
      </w:r>
      <w:proofErr w:type="spellStart"/>
      <w:r w:rsidRPr="00ED33CC">
        <w:rPr>
          <w:color w:val="000000"/>
          <w:sz w:val="28"/>
          <w:szCs w:val="22"/>
        </w:rPr>
        <w:t>подуслуги</w:t>
      </w:r>
      <w:proofErr w:type="spellEnd"/>
      <w:r w:rsidRPr="00ED33CC">
        <w:rPr>
          <w:color w:val="000000"/>
          <w:sz w:val="28"/>
          <w:szCs w:val="22"/>
        </w:rPr>
        <w:t xml:space="preserve">:  </w:t>
      </w:r>
    </w:p>
    <w:p w:rsidR="00ED33CC" w:rsidRPr="00ED33CC" w:rsidRDefault="00ED33CC" w:rsidP="00230D53">
      <w:pPr>
        <w:numPr>
          <w:ilvl w:val="0"/>
          <w:numId w:val="11"/>
        </w:numPr>
        <w:ind w:left="0" w:firstLine="709"/>
        <w:contextualSpacing/>
        <w:jc w:val="both"/>
        <w:rPr>
          <w:color w:val="000000"/>
          <w:sz w:val="28"/>
          <w:szCs w:val="22"/>
        </w:rPr>
      </w:pPr>
      <w:r w:rsidRPr="00ED33CC">
        <w:rPr>
          <w:color w:val="000000"/>
          <w:sz w:val="28"/>
          <w:szCs w:val="22"/>
        </w:rPr>
        <w:t xml:space="preserve">получение требований к нестационарным торговым объектам; </w:t>
      </w:r>
    </w:p>
    <w:p w:rsidR="00ED33CC" w:rsidRPr="00ED33CC" w:rsidRDefault="00ED33CC" w:rsidP="00230D53">
      <w:pPr>
        <w:numPr>
          <w:ilvl w:val="0"/>
          <w:numId w:val="11"/>
        </w:numPr>
        <w:ind w:left="0" w:firstLine="709"/>
        <w:contextualSpacing/>
        <w:jc w:val="both"/>
        <w:rPr>
          <w:color w:val="000000"/>
          <w:sz w:val="28"/>
          <w:szCs w:val="22"/>
        </w:rPr>
      </w:pPr>
      <w:r w:rsidRPr="00ED33CC">
        <w:rPr>
          <w:color w:val="000000"/>
          <w:sz w:val="28"/>
          <w:szCs w:val="22"/>
        </w:rPr>
        <w:t xml:space="preserve">предложение предусмотреть новое место под нестационарный торговый объект; </w:t>
      </w:r>
    </w:p>
    <w:p w:rsidR="00ED33CC" w:rsidRPr="00ED33CC" w:rsidRDefault="00ED33CC" w:rsidP="00230D53">
      <w:pPr>
        <w:numPr>
          <w:ilvl w:val="0"/>
          <w:numId w:val="11"/>
        </w:numPr>
        <w:ind w:left="0" w:firstLine="709"/>
        <w:contextualSpacing/>
        <w:jc w:val="both"/>
        <w:rPr>
          <w:color w:val="000000"/>
          <w:sz w:val="28"/>
          <w:szCs w:val="22"/>
        </w:rPr>
      </w:pPr>
      <w:r w:rsidRPr="00ED33CC">
        <w:rPr>
          <w:color w:val="000000"/>
          <w:sz w:val="28"/>
          <w:szCs w:val="22"/>
        </w:rPr>
        <w:t xml:space="preserve">внесение изменений в договор на право размещения нестационарного торгового объекта; </w:t>
      </w:r>
    </w:p>
    <w:p w:rsidR="00ED33CC" w:rsidRPr="00ED33CC" w:rsidRDefault="00ED33CC" w:rsidP="00230D53">
      <w:pPr>
        <w:numPr>
          <w:ilvl w:val="0"/>
          <w:numId w:val="11"/>
        </w:numPr>
        <w:ind w:left="0" w:firstLine="709"/>
        <w:contextualSpacing/>
        <w:jc w:val="both"/>
        <w:rPr>
          <w:color w:val="000000"/>
          <w:sz w:val="28"/>
          <w:szCs w:val="22"/>
        </w:rPr>
      </w:pPr>
      <w:r w:rsidRPr="00ED33CC">
        <w:rPr>
          <w:color w:val="000000"/>
          <w:sz w:val="28"/>
          <w:szCs w:val="22"/>
        </w:rPr>
        <w:t xml:space="preserve">оформление подписки на получение уведомлений о размещении (изменении) схемы нестационарных торговых объектов, о старте торгов на право размещения нестационарных торговых объектов; </w:t>
      </w:r>
    </w:p>
    <w:p w:rsidR="00ED33CC" w:rsidRPr="00ED33CC" w:rsidRDefault="00ED33CC" w:rsidP="00230D53">
      <w:pPr>
        <w:numPr>
          <w:ilvl w:val="0"/>
          <w:numId w:val="11"/>
        </w:numPr>
        <w:ind w:left="0" w:firstLine="709"/>
        <w:contextualSpacing/>
        <w:jc w:val="both"/>
        <w:rPr>
          <w:color w:val="000000"/>
          <w:sz w:val="28"/>
          <w:szCs w:val="22"/>
        </w:rPr>
      </w:pPr>
      <w:r w:rsidRPr="00ED33CC">
        <w:rPr>
          <w:color w:val="000000"/>
          <w:sz w:val="28"/>
          <w:szCs w:val="22"/>
        </w:rPr>
        <w:t xml:space="preserve">отмена подписки на получение уведомлений о размещении (изменении) схемы нестационарных торговых объектов, о старте торгов на право размещения нестационарных торговых объектов.  </w:t>
      </w:r>
    </w:p>
    <w:p w:rsidR="00ED33CC" w:rsidRDefault="00ED33CC" w:rsidP="00ED33CC">
      <w:pPr>
        <w:ind w:firstLine="709"/>
        <w:contextualSpacing/>
        <w:jc w:val="both"/>
        <w:rPr>
          <w:color w:val="000000"/>
          <w:sz w:val="28"/>
          <w:szCs w:val="22"/>
        </w:rPr>
      </w:pPr>
      <w:r w:rsidRPr="00ED33CC">
        <w:rPr>
          <w:color w:val="000000"/>
          <w:sz w:val="28"/>
          <w:szCs w:val="22"/>
        </w:rPr>
        <w:t xml:space="preserve">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w:t>
      </w:r>
      <w:r w:rsidRPr="00ED33CC">
        <w:rPr>
          <w:color w:val="000000"/>
          <w:sz w:val="28"/>
          <w:szCs w:val="22"/>
        </w:rPr>
        <w:lastRenderedPageBreak/>
        <w:t>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муниципального образования «</w:t>
      </w:r>
      <w:proofErr w:type="spellStart"/>
      <w:r w:rsidRPr="00ED33CC">
        <w:rPr>
          <w:color w:val="000000"/>
          <w:sz w:val="28"/>
          <w:szCs w:val="22"/>
        </w:rPr>
        <w:t>Шумячский</w:t>
      </w:r>
      <w:proofErr w:type="spellEnd"/>
      <w:r w:rsidRPr="00ED33CC">
        <w:rPr>
          <w:color w:val="000000"/>
          <w:sz w:val="28"/>
          <w:szCs w:val="22"/>
        </w:rPr>
        <w:t xml:space="preserve"> муниципальный округ» Смоленской области. </w:t>
      </w:r>
    </w:p>
    <w:p w:rsidR="00ED33CC" w:rsidRPr="00ED33CC" w:rsidRDefault="00ED33CC" w:rsidP="00ED33CC">
      <w:pPr>
        <w:ind w:firstLine="709"/>
        <w:contextualSpacing/>
        <w:jc w:val="both"/>
        <w:rPr>
          <w:color w:val="000000"/>
          <w:sz w:val="28"/>
          <w:szCs w:val="22"/>
        </w:rPr>
      </w:pPr>
    </w:p>
    <w:p w:rsidR="00ED33CC" w:rsidRDefault="00ED33CC" w:rsidP="00ED33CC">
      <w:pPr>
        <w:keepNext/>
        <w:keepLines/>
        <w:ind w:firstLine="709"/>
        <w:contextualSpacing/>
        <w:jc w:val="center"/>
        <w:rPr>
          <w:b/>
          <w:color w:val="000000"/>
          <w:sz w:val="28"/>
          <w:szCs w:val="22"/>
        </w:rPr>
      </w:pPr>
      <w:r w:rsidRPr="00ED33CC">
        <w:rPr>
          <w:b/>
          <w:color w:val="000000"/>
          <w:sz w:val="28"/>
          <w:szCs w:val="22"/>
        </w:rPr>
        <w:t>Глава 2. Круг заявителей</w:t>
      </w:r>
    </w:p>
    <w:p w:rsidR="00ED33CC" w:rsidRPr="00ED33CC" w:rsidRDefault="00ED33CC" w:rsidP="00ED33CC">
      <w:pPr>
        <w:keepNext/>
        <w:keepLines/>
        <w:ind w:firstLine="709"/>
        <w:contextualSpacing/>
        <w:jc w:val="center"/>
        <w:rPr>
          <w:b/>
          <w:color w:val="000000"/>
          <w:sz w:val="28"/>
          <w:szCs w:val="22"/>
        </w:rPr>
      </w:pPr>
    </w:p>
    <w:p w:rsidR="00ED33CC" w:rsidRPr="00ED33CC" w:rsidRDefault="00ED33CC" w:rsidP="00ED33CC">
      <w:pPr>
        <w:ind w:firstLine="709"/>
        <w:contextualSpacing/>
        <w:jc w:val="both"/>
        <w:rPr>
          <w:color w:val="000000"/>
          <w:sz w:val="28"/>
          <w:szCs w:val="22"/>
        </w:rPr>
      </w:pPr>
      <w:r w:rsidRPr="00ED33CC">
        <w:rPr>
          <w:color w:val="000000"/>
          <w:sz w:val="28"/>
          <w:szCs w:val="22"/>
        </w:rPr>
        <w:t>2. Услуга предоставляется физическим лицам, индивидуальным предпринимателям и юридическим лицам, зарегистрированным в</w:t>
      </w:r>
      <w:r>
        <w:rPr>
          <w:color w:val="000000"/>
          <w:sz w:val="28"/>
          <w:szCs w:val="22"/>
        </w:rPr>
        <w:t xml:space="preserve"> </w:t>
      </w:r>
      <w:r w:rsidRPr="00ED33CC">
        <w:rPr>
          <w:color w:val="000000"/>
          <w:sz w:val="28"/>
          <w:szCs w:val="22"/>
        </w:rPr>
        <w:t xml:space="preserve">порядке, </w:t>
      </w:r>
      <w:proofErr w:type="gramStart"/>
      <w:r w:rsidRPr="00ED33CC">
        <w:rPr>
          <w:color w:val="000000"/>
          <w:sz w:val="28"/>
          <w:szCs w:val="22"/>
        </w:rPr>
        <w:t>установленном  законодательством</w:t>
      </w:r>
      <w:proofErr w:type="gramEnd"/>
      <w:r w:rsidRPr="00ED33CC">
        <w:rPr>
          <w:color w:val="000000"/>
          <w:sz w:val="28"/>
          <w:szCs w:val="22"/>
        </w:rPr>
        <w:t xml:space="preserve">  Российской  Федерации  (далее - заявитель). </w:t>
      </w:r>
    </w:p>
    <w:p w:rsidR="00ED33CC" w:rsidRPr="00ED33CC" w:rsidRDefault="00ED33CC" w:rsidP="00ED33CC">
      <w:pPr>
        <w:ind w:firstLine="709"/>
        <w:contextualSpacing/>
        <w:jc w:val="both"/>
        <w:rPr>
          <w:color w:val="000000"/>
          <w:sz w:val="28"/>
          <w:szCs w:val="22"/>
        </w:rPr>
      </w:pPr>
      <w:r w:rsidRPr="00ED33CC">
        <w:rPr>
          <w:color w:val="000000"/>
          <w:sz w:val="28"/>
          <w:szCs w:val="22"/>
        </w:rPr>
        <w:t>3</w:t>
      </w:r>
      <w:r w:rsidR="00664895">
        <w:rPr>
          <w:color w:val="000000"/>
          <w:sz w:val="28"/>
          <w:szCs w:val="22"/>
        </w:rPr>
        <w:t>.</w:t>
      </w:r>
      <w:r w:rsidRPr="00ED33CC">
        <w:rPr>
          <w:color w:val="000000"/>
          <w:sz w:val="28"/>
          <w:szCs w:val="22"/>
        </w:rPr>
        <w:t xml:space="preserve"> Услуга должна быть предоставлена заявителю в соответствии с вариантом предоставления Услуги (далее - вариант).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4. Признаки заявителя определяются путем профилирования, осуществляемого в соответствии с настоящим административным регламентом.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Default="00ED33CC" w:rsidP="00ED33CC">
      <w:pPr>
        <w:keepNext/>
        <w:keepLines/>
        <w:ind w:firstLine="709"/>
        <w:contextualSpacing/>
        <w:jc w:val="center"/>
        <w:rPr>
          <w:b/>
          <w:color w:val="000000"/>
          <w:sz w:val="28"/>
          <w:szCs w:val="22"/>
        </w:rPr>
      </w:pPr>
      <w:r w:rsidRPr="00ED33CC">
        <w:rPr>
          <w:b/>
          <w:color w:val="000000"/>
          <w:sz w:val="28"/>
          <w:szCs w:val="22"/>
        </w:rPr>
        <w:t>Требования к порядку информирования</w:t>
      </w:r>
    </w:p>
    <w:p w:rsidR="00ED33CC" w:rsidRPr="00ED33CC" w:rsidRDefault="00ED33CC" w:rsidP="00ED33CC">
      <w:pPr>
        <w:keepNext/>
        <w:keepLines/>
        <w:ind w:firstLine="709"/>
        <w:contextualSpacing/>
        <w:jc w:val="center"/>
        <w:rPr>
          <w:b/>
          <w:color w:val="000000"/>
          <w:sz w:val="28"/>
          <w:szCs w:val="22"/>
        </w:rPr>
      </w:pPr>
    </w:p>
    <w:p w:rsidR="00ED33CC" w:rsidRPr="00ED33CC" w:rsidRDefault="00ED33CC" w:rsidP="00230D53">
      <w:pPr>
        <w:numPr>
          <w:ilvl w:val="0"/>
          <w:numId w:val="12"/>
        </w:numPr>
        <w:ind w:left="0" w:firstLine="709"/>
        <w:contextualSpacing/>
        <w:jc w:val="both"/>
        <w:rPr>
          <w:color w:val="000000"/>
          <w:sz w:val="28"/>
          <w:szCs w:val="22"/>
        </w:rPr>
      </w:pPr>
      <w:r w:rsidRPr="00ED33CC">
        <w:rPr>
          <w:color w:val="000000"/>
          <w:sz w:val="28"/>
          <w:szCs w:val="22"/>
        </w:rPr>
        <w:t>Информация об Администрации муниципального образования «</w:t>
      </w:r>
      <w:proofErr w:type="spellStart"/>
      <w:r w:rsidRPr="00ED33CC">
        <w:rPr>
          <w:color w:val="000000"/>
          <w:sz w:val="28"/>
          <w:szCs w:val="22"/>
        </w:rPr>
        <w:t>Шумячский</w:t>
      </w:r>
      <w:proofErr w:type="spellEnd"/>
      <w:r w:rsidRPr="00ED33CC">
        <w:rPr>
          <w:color w:val="000000"/>
          <w:sz w:val="28"/>
          <w:szCs w:val="22"/>
        </w:rPr>
        <w:t xml:space="preserve"> муниципальный округ» Смоленской области (далее Администрация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  адрес места нахождения: 216410, Смоленская область, </w:t>
      </w:r>
      <w:proofErr w:type="spellStart"/>
      <w:r w:rsidRPr="00ED33CC">
        <w:rPr>
          <w:color w:val="000000"/>
          <w:sz w:val="28"/>
          <w:szCs w:val="22"/>
        </w:rPr>
        <w:t>Шумячский</w:t>
      </w:r>
      <w:proofErr w:type="spellEnd"/>
      <w:r w:rsidRPr="00ED33CC">
        <w:rPr>
          <w:color w:val="000000"/>
          <w:sz w:val="28"/>
          <w:szCs w:val="22"/>
        </w:rPr>
        <w:t xml:space="preserve"> район, п. Шумячи, ул. Школьная, д.1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  режим работы: понедельник – пятница с 9.00 до 18.00, перерыв с 13.00 до 14.00, выходные дни – суббота, воскресенье, праздничные дни;  телефон (приемная): 8 (48133) 4-12-65; контактный телефон: 8 (48133) 4-15-44 адрес электронной почты: </w:t>
      </w:r>
      <w:hyperlink r:id="rId9" w:history="1">
        <w:r w:rsidRPr="00ED33CC">
          <w:rPr>
            <w:color w:val="0000FF"/>
            <w:sz w:val="28"/>
            <w:szCs w:val="22"/>
            <w:u w:val="single"/>
          </w:rPr>
          <w:t>shumichi@admin-smolensk.ru</w:t>
        </w:r>
      </w:hyperlink>
      <w:r w:rsidRPr="00ED33CC">
        <w:rPr>
          <w:color w:val="000000"/>
          <w:sz w:val="28"/>
          <w:szCs w:val="22"/>
        </w:rPr>
        <w:t xml:space="preserve">, </w:t>
      </w:r>
      <w:r w:rsidRPr="00ED33CC">
        <w:rPr>
          <w:b/>
          <w:color w:val="000000"/>
          <w:sz w:val="28"/>
          <w:szCs w:val="22"/>
        </w:rPr>
        <w:t xml:space="preserve"> </w:t>
      </w:r>
      <w:r w:rsidRPr="00ED33CC">
        <w:rPr>
          <w:color w:val="000000"/>
          <w:sz w:val="28"/>
          <w:szCs w:val="22"/>
        </w:rPr>
        <w:t xml:space="preserve">официальный сайт: </w:t>
      </w:r>
      <w:hyperlink r:id="rId10" w:history="1">
        <w:r w:rsidRPr="00ED33CC">
          <w:rPr>
            <w:color w:val="0000FF"/>
            <w:sz w:val="28"/>
            <w:szCs w:val="22"/>
            <w:u w:val="single"/>
          </w:rPr>
          <w:t>https://shumichi.admin-smolensk.ru/</w:t>
        </w:r>
      </w:hyperlink>
      <w:r>
        <w:rPr>
          <w:color w:val="000000"/>
          <w:sz w:val="28"/>
          <w:szCs w:val="22"/>
        </w:rPr>
        <w:t>.</w:t>
      </w:r>
    </w:p>
    <w:p w:rsidR="00ED33CC" w:rsidRPr="00ED33CC" w:rsidRDefault="00ED33CC" w:rsidP="00230D53">
      <w:pPr>
        <w:numPr>
          <w:ilvl w:val="1"/>
          <w:numId w:val="12"/>
        </w:numPr>
        <w:ind w:left="0" w:firstLine="709"/>
        <w:contextualSpacing/>
        <w:jc w:val="both"/>
        <w:rPr>
          <w:color w:val="000000"/>
          <w:sz w:val="28"/>
          <w:szCs w:val="22"/>
        </w:rPr>
      </w:pPr>
      <w:r w:rsidRPr="00ED33CC">
        <w:rPr>
          <w:color w:val="000000"/>
          <w:sz w:val="28"/>
          <w:szCs w:val="22"/>
        </w:rPr>
        <w:t xml:space="preserve">Порядок получения заявителями информации по вопросам предоставления муниципальной услуги, сведений о ходе предоставления указанной услуги, в том числе на официальном сайте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предоставляющего муниципальную услугу,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 (далее - ЕПГУ).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Информация по вопросам предоставления муниципальной услуги и сведений о ходе предоставления муниципальной услуги с использованием ЕПГУ и официального сайта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в информационно телекоммуникационной сети «Интернет» может быть получена заявителем бесплатно,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w:t>
      </w:r>
      <w:r w:rsidRPr="00ED33CC">
        <w:rPr>
          <w:color w:val="000000"/>
          <w:sz w:val="28"/>
          <w:szCs w:val="22"/>
        </w:rPr>
        <w:lastRenderedPageBreak/>
        <w:t xml:space="preserve">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ED33CC" w:rsidRPr="00ED33CC" w:rsidRDefault="00ED33CC" w:rsidP="00230D53">
      <w:pPr>
        <w:numPr>
          <w:ilvl w:val="1"/>
          <w:numId w:val="12"/>
        </w:numPr>
        <w:ind w:left="0" w:firstLine="709"/>
        <w:contextualSpacing/>
        <w:jc w:val="both"/>
        <w:rPr>
          <w:color w:val="000000"/>
          <w:sz w:val="28"/>
          <w:szCs w:val="22"/>
        </w:rPr>
      </w:pPr>
      <w:r w:rsidRPr="00ED33CC">
        <w:rPr>
          <w:color w:val="000000"/>
          <w:sz w:val="28"/>
          <w:szCs w:val="22"/>
        </w:rPr>
        <w:t xml:space="preserve">Информация по вопросам предоставления муниципальной услуги и сведений о ходе предоставления муниципальной услуги может быть получена в порядке консультирования.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Для получения информации по процедуре предоставления муниципальной услуги заинтересованными лицами используются следующие формы консультирования: </w:t>
      </w:r>
    </w:p>
    <w:p w:rsidR="00ED33CC" w:rsidRPr="00ED33CC" w:rsidRDefault="00ED33CC" w:rsidP="00230D53">
      <w:pPr>
        <w:numPr>
          <w:ilvl w:val="0"/>
          <w:numId w:val="13"/>
        </w:numPr>
        <w:ind w:left="0" w:firstLine="709"/>
        <w:contextualSpacing/>
        <w:jc w:val="both"/>
        <w:rPr>
          <w:color w:val="000000"/>
          <w:sz w:val="28"/>
          <w:szCs w:val="22"/>
        </w:rPr>
      </w:pPr>
      <w:r w:rsidRPr="00ED33CC">
        <w:rPr>
          <w:color w:val="000000"/>
          <w:sz w:val="28"/>
          <w:szCs w:val="22"/>
        </w:rPr>
        <w:t xml:space="preserve">индивидуальное консультирование по телефону; </w:t>
      </w:r>
    </w:p>
    <w:p w:rsidR="00ED33CC" w:rsidRPr="00ED33CC" w:rsidRDefault="00ED33CC" w:rsidP="00230D53">
      <w:pPr>
        <w:numPr>
          <w:ilvl w:val="0"/>
          <w:numId w:val="13"/>
        </w:numPr>
        <w:ind w:left="0" w:firstLine="709"/>
        <w:contextualSpacing/>
        <w:jc w:val="both"/>
        <w:rPr>
          <w:color w:val="000000"/>
          <w:sz w:val="28"/>
          <w:szCs w:val="22"/>
        </w:rPr>
      </w:pPr>
      <w:r w:rsidRPr="00ED33CC">
        <w:rPr>
          <w:color w:val="000000"/>
          <w:sz w:val="28"/>
          <w:szCs w:val="22"/>
        </w:rPr>
        <w:t xml:space="preserve">индивидуальное консультирование по почте (электронной почте); - публичное письменное консультирование; - публичное устное консультирование.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Индивидуальное консультирование по телефону.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Время разговора не должно превышать 10 минут.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или должностных лицах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которые располагают необходимыми сведениями.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Индивидуальное консультирование по почте (по электронной почте).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При индивидуальном консультировании по почте (по электронной почте) ответ на обращение заинтересованного лица направляется почтой в адрес заинтересованного лица в соответствии с указанным в заявлении способом в срок, не превышающий 30 календарных дней с даты получения обращения.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Датой получения обращения является дата регистрации входящего обращения в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Публичное письменное консультирование.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Публичное письменное консультирование осуществляется путем публикации информационных материалов в средствах массовой информации, включая публикацию на официальном сайте Администрации </w:t>
      </w:r>
      <w:proofErr w:type="spellStart"/>
      <w:r w:rsidRPr="00ED33CC">
        <w:rPr>
          <w:color w:val="000000"/>
          <w:sz w:val="28"/>
          <w:szCs w:val="22"/>
        </w:rPr>
        <w:t>Шумячского</w:t>
      </w:r>
      <w:proofErr w:type="spellEnd"/>
      <w:r w:rsidRPr="00ED33CC">
        <w:rPr>
          <w:color w:val="000000"/>
          <w:sz w:val="28"/>
          <w:szCs w:val="22"/>
        </w:rPr>
        <w:t xml:space="preserve"> округа в информационно-телекоммуникационной сети «Интернет» и в федеральной государственной информационной системе ЕПГУ.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Публичное устное консультирование.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Публичное устное консультирование осуществляется уполномоченным должностным лицом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с привлечением средств массовой информации. </w:t>
      </w:r>
    </w:p>
    <w:p w:rsidR="00ED33CC" w:rsidRPr="00ED33CC" w:rsidRDefault="00ED33CC" w:rsidP="00ED33CC">
      <w:pPr>
        <w:ind w:firstLine="709"/>
        <w:contextualSpacing/>
        <w:jc w:val="both"/>
        <w:rPr>
          <w:color w:val="000000"/>
          <w:sz w:val="28"/>
          <w:szCs w:val="22"/>
        </w:rPr>
      </w:pPr>
      <w:r w:rsidRPr="00ED33CC">
        <w:rPr>
          <w:color w:val="000000"/>
          <w:sz w:val="28"/>
          <w:szCs w:val="22"/>
        </w:rPr>
        <w:lastRenderedPageBreak/>
        <w:t>Сотрудники Отдела экономики, комплексного развития и инвестиционной деятельности Администрации муниципального образования «</w:t>
      </w:r>
      <w:proofErr w:type="spellStart"/>
      <w:r w:rsidRPr="00ED33CC">
        <w:rPr>
          <w:color w:val="000000"/>
          <w:sz w:val="28"/>
          <w:szCs w:val="22"/>
        </w:rPr>
        <w:t>Шумячский</w:t>
      </w:r>
      <w:proofErr w:type="spellEnd"/>
      <w:r w:rsidRPr="00ED33CC">
        <w:rPr>
          <w:color w:val="000000"/>
          <w:sz w:val="28"/>
          <w:szCs w:val="22"/>
        </w:rPr>
        <w:t xml:space="preserve"> муниципальный округ» Смоленской области  (далее - уполномоченный отдел), предоставляющие государственную услугу, при устном обращении заинтересованного лица (по телефону) дают ответ самостоятельно либо предлагают заинтересованному лицу обратиться письменно, либо переадресовать (перевести) на другое должностное лицо, или сообщить телефонный номер, по которому можно получить необходимую информацию.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Сотрудники уполномоченного отдела, предоставляющие государственную услугу,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Ответы на письменные обращения даются в простой, четкой и понятной форме в письменном виде и должны содержать: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ответы на поставленные вопросы;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должность, фамилию и инициалы лица, подписавшего ответ; фамилию и инициалы исполнителя; номер телефона исполнителя.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заинтересованных лиц.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5.3. На официальном сайте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в информационно-телекоммуникационной сети «Интернет» и ЕПГУ, на стендах в местах предоставления муниципальной услуги размещаются следующая справочная информация: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место нахождения и графики работы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w:t>
      </w:r>
    </w:p>
    <w:p w:rsidR="00ED33CC" w:rsidRPr="00ED33CC" w:rsidRDefault="00ED33CC" w:rsidP="00ED33CC">
      <w:pPr>
        <w:ind w:firstLine="709"/>
        <w:contextualSpacing/>
        <w:jc w:val="both"/>
        <w:rPr>
          <w:color w:val="000000"/>
          <w:sz w:val="28"/>
          <w:szCs w:val="22"/>
        </w:rPr>
      </w:pPr>
      <w:r w:rsidRPr="00ED33CC">
        <w:rPr>
          <w:color w:val="000000"/>
          <w:sz w:val="28"/>
          <w:szCs w:val="22"/>
        </w:rPr>
        <w:t>его структурных подразделений; адреса официального сайта, а также электронной почты и (или) формы</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обратной связи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в сети Интернет.</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 </w:t>
      </w:r>
    </w:p>
    <w:p w:rsidR="00ED33CC" w:rsidRPr="00ED33CC" w:rsidRDefault="00ED33CC" w:rsidP="00ED33CC">
      <w:pPr>
        <w:ind w:firstLine="709"/>
        <w:contextualSpacing/>
        <w:jc w:val="center"/>
        <w:rPr>
          <w:color w:val="000000"/>
          <w:sz w:val="28"/>
          <w:szCs w:val="22"/>
        </w:rPr>
      </w:pPr>
      <w:r w:rsidRPr="00ED33CC">
        <w:rPr>
          <w:b/>
          <w:color w:val="000000"/>
          <w:sz w:val="28"/>
          <w:szCs w:val="22"/>
        </w:rPr>
        <w:t>Раздел II. Стандарт предоставления Услуги</w:t>
      </w:r>
    </w:p>
    <w:p w:rsidR="00ED33CC" w:rsidRDefault="00ED33CC" w:rsidP="00ED33CC">
      <w:pPr>
        <w:keepNext/>
        <w:keepLines/>
        <w:ind w:firstLine="709"/>
        <w:contextualSpacing/>
        <w:jc w:val="center"/>
        <w:rPr>
          <w:b/>
          <w:color w:val="000000"/>
          <w:sz w:val="28"/>
          <w:szCs w:val="22"/>
        </w:rPr>
      </w:pPr>
      <w:r w:rsidRPr="00ED33CC">
        <w:rPr>
          <w:b/>
          <w:color w:val="000000"/>
          <w:sz w:val="28"/>
          <w:szCs w:val="22"/>
        </w:rPr>
        <w:t>Глава 4. Наименование Услуги</w:t>
      </w:r>
    </w:p>
    <w:p w:rsidR="00ED33CC" w:rsidRPr="00ED33CC" w:rsidRDefault="00ED33CC" w:rsidP="00ED33CC">
      <w:pPr>
        <w:keepNext/>
        <w:keepLines/>
        <w:ind w:firstLine="709"/>
        <w:contextualSpacing/>
        <w:jc w:val="center"/>
        <w:rPr>
          <w:b/>
          <w:color w:val="000000"/>
          <w:sz w:val="28"/>
          <w:szCs w:val="22"/>
        </w:rPr>
      </w:pP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6. Получение права на размещение нестационарных торговых объектов. Муниципальная услуга включает </w:t>
      </w:r>
      <w:proofErr w:type="spellStart"/>
      <w:r w:rsidRPr="00ED33CC">
        <w:rPr>
          <w:color w:val="000000"/>
          <w:sz w:val="28"/>
          <w:szCs w:val="22"/>
        </w:rPr>
        <w:t>подуслуги</w:t>
      </w:r>
      <w:proofErr w:type="spellEnd"/>
      <w:r w:rsidRPr="00ED33CC">
        <w:rPr>
          <w:color w:val="000000"/>
          <w:sz w:val="28"/>
          <w:szCs w:val="22"/>
        </w:rPr>
        <w:t xml:space="preserve">: </w:t>
      </w:r>
    </w:p>
    <w:p w:rsidR="00ED33CC" w:rsidRPr="00ED33CC" w:rsidRDefault="00ED33CC" w:rsidP="00230D53">
      <w:pPr>
        <w:numPr>
          <w:ilvl w:val="0"/>
          <w:numId w:val="14"/>
        </w:numPr>
        <w:ind w:left="0" w:firstLine="709"/>
        <w:contextualSpacing/>
        <w:jc w:val="both"/>
        <w:rPr>
          <w:color w:val="000000"/>
          <w:sz w:val="28"/>
          <w:szCs w:val="22"/>
        </w:rPr>
      </w:pPr>
      <w:r w:rsidRPr="00ED33CC">
        <w:rPr>
          <w:color w:val="000000"/>
          <w:sz w:val="28"/>
          <w:szCs w:val="22"/>
        </w:rPr>
        <w:t xml:space="preserve">получение требований к нестационарным торговым объектам; </w:t>
      </w:r>
    </w:p>
    <w:p w:rsidR="00ED33CC" w:rsidRPr="00ED33CC" w:rsidRDefault="00ED33CC" w:rsidP="00230D53">
      <w:pPr>
        <w:numPr>
          <w:ilvl w:val="0"/>
          <w:numId w:val="14"/>
        </w:numPr>
        <w:ind w:left="0" w:firstLine="709"/>
        <w:contextualSpacing/>
        <w:jc w:val="both"/>
        <w:rPr>
          <w:color w:val="000000"/>
          <w:sz w:val="28"/>
          <w:szCs w:val="22"/>
        </w:rPr>
      </w:pPr>
      <w:r w:rsidRPr="00ED33CC">
        <w:rPr>
          <w:color w:val="000000"/>
          <w:sz w:val="28"/>
          <w:szCs w:val="22"/>
        </w:rPr>
        <w:lastRenderedPageBreak/>
        <w:t xml:space="preserve">предложение предусмотреть новое место под нестационарный торговый объект; </w:t>
      </w:r>
    </w:p>
    <w:p w:rsidR="00ED33CC" w:rsidRPr="00ED33CC" w:rsidRDefault="00ED33CC" w:rsidP="00230D53">
      <w:pPr>
        <w:numPr>
          <w:ilvl w:val="0"/>
          <w:numId w:val="14"/>
        </w:numPr>
        <w:ind w:left="0" w:firstLine="709"/>
        <w:contextualSpacing/>
        <w:jc w:val="both"/>
        <w:rPr>
          <w:color w:val="000000"/>
          <w:sz w:val="28"/>
          <w:szCs w:val="22"/>
        </w:rPr>
      </w:pPr>
      <w:r w:rsidRPr="00ED33CC">
        <w:rPr>
          <w:color w:val="000000"/>
          <w:sz w:val="28"/>
          <w:szCs w:val="22"/>
        </w:rPr>
        <w:t xml:space="preserve">внесение изменений в договор на право размещения нестационарных торговых объектов; </w:t>
      </w:r>
    </w:p>
    <w:p w:rsidR="00ED33CC" w:rsidRPr="00ED33CC" w:rsidRDefault="00ED33CC" w:rsidP="00230D53">
      <w:pPr>
        <w:numPr>
          <w:ilvl w:val="0"/>
          <w:numId w:val="14"/>
        </w:numPr>
        <w:ind w:left="0" w:firstLine="709"/>
        <w:contextualSpacing/>
        <w:jc w:val="both"/>
        <w:rPr>
          <w:color w:val="000000"/>
          <w:sz w:val="28"/>
          <w:szCs w:val="22"/>
        </w:rPr>
      </w:pPr>
      <w:r w:rsidRPr="00ED33CC">
        <w:rPr>
          <w:color w:val="000000"/>
          <w:sz w:val="28"/>
          <w:szCs w:val="22"/>
        </w:rPr>
        <w:t xml:space="preserve">оформление подписки на получение уведомлений о размещении (изменении) схемы нестационарных торговых объектов, о старте торгов на право размещения нестационарных торговых объектов; </w:t>
      </w:r>
    </w:p>
    <w:p w:rsidR="00ED33CC" w:rsidRPr="00ED33CC" w:rsidRDefault="00ED33CC" w:rsidP="00230D53">
      <w:pPr>
        <w:numPr>
          <w:ilvl w:val="0"/>
          <w:numId w:val="14"/>
        </w:numPr>
        <w:ind w:left="0" w:firstLine="709"/>
        <w:contextualSpacing/>
        <w:jc w:val="both"/>
        <w:rPr>
          <w:color w:val="000000"/>
          <w:sz w:val="28"/>
          <w:szCs w:val="22"/>
        </w:rPr>
      </w:pPr>
      <w:r w:rsidRPr="00ED33CC">
        <w:rPr>
          <w:color w:val="000000"/>
          <w:sz w:val="28"/>
          <w:szCs w:val="22"/>
        </w:rPr>
        <w:t xml:space="preserve">отмена подписки на получение уведомлений о размещении (изменении) схемы нестационарных торговых объектов, о старте торгов на право размещения нестационарных торговых объектов.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Глава 5. Наименование органа, предоставляющего Услугу</w:t>
      </w:r>
    </w:p>
    <w:p w:rsidR="00ED33CC" w:rsidRPr="00ED33CC" w:rsidRDefault="00ED33CC" w:rsidP="00ED33CC">
      <w:pPr>
        <w:ind w:firstLine="709"/>
        <w:contextualSpacing/>
        <w:jc w:val="both"/>
        <w:rPr>
          <w:color w:val="000000"/>
          <w:sz w:val="28"/>
          <w:szCs w:val="22"/>
        </w:rPr>
      </w:pPr>
      <w:r w:rsidRPr="00ED33CC">
        <w:rPr>
          <w:b/>
          <w:color w:val="000000"/>
          <w:sz w:val="16"/>
          <w:szCs w:val="22"/>
        </w:rPr>
        <w:t xml:space="preserve"> </w:t>
      </w:r>
    </w:p>
    <w:p w:rsidR="00ED33CC" w:rsidRPr="00ED33CC" w:rsidRDefault="00ED33CC" w:rsidP="00230D53">
      <w:pPr>
        <w:numPr>
          <w:ilvl w:val="0"/>
          <w:numId w:val="15"/>
        </w:numPr>
        <w:ind w:left="0" w:firstLine="709"/>
        <w:contextualSpacing/>
        <w:jc w:val="both"/>
        <w:rPr>
          <w:color w:val="000000"/>
          <w:sz w:val="28"/>
          <w:szCs w:val="22"/>
        </w:rPr>
      </w:pPr>
      <w:r w:rsidRPr="00ED33CC">
        <w:rPr>
          <w:color w:val="000000"/>
          <w:sz w:val="28"/>
          <w:szCs w:val="22"/>
        </w:rPr>
        <w:t xml:space="preserve">Услуга предоставляется Администрацией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через уполномоченные органы. </w:t>
      </w:r>
    </w:p>
    <w:p w:rsidR="00ED33CC" w:rsidRPr="00ED33CC" w:rsidRDefault="00ED33CC" w:rsidP="00230D53">
      <w:pPr>
        <w:numPr>
          <w:ilvl w:val="0"/>
          <w:numId w:val="15"/>
        </w:numPr>
        <w:ind w:left="0" w:firstLine="709"/>
        <w:contextualSpacing/>
        <w:jc w:val="both"/>
        <w:rPr>
          <w:color w:val="000000"/>
          <w:sz w:val="28"/>
          <w:szCs w:val="22"/>
        </w:rPr>
      </w:pPr>
      <w:r w:rsidRPr="00ED33CC">
        <w:rPr>
          <w:color w:val="000000"/>
          <w:sz w:val="28"/>
          <w:szCs w:val="22"/>
        </w:rPr>
        <w:t xml:space="preserve">Возможность получения Услуги в многофункциональном центре предоставления государственных и муниципальных услуг не предусмотрена. </w:t>
      </w:r>
    </w:p>
    <w:p w:rsidR="00ED33CC" w:rsidRPr="00ED33CC" w:rsidRDefault="00ED33CC" w:rsidP="00230D53">
      <w:pPr>
        <w:numPr>
          <w:ilvl w:val="0"/>
          <w:numId w:val="15"/>
        </w:numPr>
        <w:ind w:left="0" w:firstLine="709"/>
        <w:contextualSpacing/>
        <w:jc w:val="both"/>
        <w:rPr>
          <w:color w:val="000000"/>
          <w:sz w:val="28"/>
          <w:szCs w:val="22"/>
        </w:rPr>
      </w:pPr>
      <w:r w:rsidRPr="00ED33CC">
        <w:rPr>
          <w:color w:val="000000"/>
          <w:sz w:val="28"/>
          <w:szCs w:val="22"/>
        </w:rPr>
        <w:t>При оказании Услуги Отдел экономики, комплексного развития и инвестиционной деятельности Администрации муниципального образования «</w:t>
      </w:r>
      <w:proofErr w:type="spellStart"/>
      <w:r w:rsidRPr="00ED33CC">
        <w:rPr>
          <w:color w:val="000000"/>
          <w:sz w:val="28"/>
          <w:szCs w:val="22"/>
        </w:rPr>
        <w:t>Шумячский</w:t>
      </w:r>
      <w:proofErr w:type="spellEnd"/>
      <w:r w:rsidRPr="00ED33CC">
        <w:rPr>
          <w:color w:val="000000"/>
          <w:sz w:val="28"/>
          <w:szCs w:val="22"/>
        </w:rPr>
        <w:t xml:space="preserve"> муниципальный округ» Смоленской области взаимодействует с территориальными органами федеральных органов исполнительной власти и иными заинтересованными организациями. </w:t>
      </w:r>
    </w:p>
    <w:p w:rsidR="00ED33CC" w:rsidRPr="00ED33CC" w:rsidRDefault="00ED33CC" w:rsidP="00230D53">
      <w:pPr>
        <w:numPr>
          <w:ilvl w:val="0"/>
          <w:numId w:val="15"/>
        </w:numPr>
        <w:ind w:left="0" w:firstLine="709"/>
        <w:contextualSpacing/>
        <w:jc w:val="both"/>
        <w:rPr>
          <w:color w:val="000000"/>
          <w:sz w:val="28"/>
          <w:szCs w:val="22"/>
        </w:rPr>
      </w:pPr>
      <w:r w:rsidRPr="00ED33CC">
        <w:rPr>
          <w:color w:val="000000"/>
          <w:sz w:val="28"/>
          <w:szCs w:val="22"/>
        </w:rPr>
        <w:t xml:space="preserve">Запрещено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Услуги. </w:t>
      </w:r>
    </w:p>
    <w:p w:rsidR="00ED33CC" w:rsidRPr="00ED33CC" w:rsidRDefault="00ED33CC" w:rsidP="00ED33CC">
      <w:pPr>
        <w:ind w:firstLine="709"/>
        <w:contextualSpacing/>
        <w:jc w:val="both"/>
        <w:rPr>
          <w:color w:val="000000"/>
          <w:sz w:val="28"/>
          <w:szCs w:val="22"/>
        </w:rPr>
      </w:pPr>
      <w:r w:rsidRPr="00ED33CC">
        <w:rPr>
          <w:b/>
          <w:color w:val="000000"/>
          <w:sz w:val="16"/>
          <w:szCs w:val="22"/>
        </w:rPr>
        <w:t xml:space="preserve"> </w:t>
      </w:r>
    </w:p>
    <w:p w:rsidR="00ED33CC" w:rsidRDefault="00ED33CC" w:rsidP="00ED33CC">
      <w:pPr>
        <w:keepNext/>
        <w:keepLines/>
        <w:ind w:firstLine="709"/>
        <w:contextualSpacing/>
        <w:jc w:val="center"/>
        <w:rPr>
          <w:b/>
          <w:color w:val="000000"/>
          <w:sz w:val="28"/>
          <w:szCs w:val="22"/>
        </w:rPr>
      </w:pPr>
      <w:r w:rsidRPr="00ED33CC">
        <w:rPr>
          <w:b/>
          <w:color w:val="000000"/>
          <w:sz w:val="28"/>
          <w:szCs w:val="22"/>
        </w:rPr>
        <w:t>Глава 6.</w:t>
      </w:r>
      <w:r w:rsidRPr="00ED33CC">
        <w:rPr>
          <w:color w:val="000000"/>
          <w:sz w:val="28"/>
          <w:szCs w:val="22"/>
        </w:rPr>
        <w:t xml:space="preserve"> </w:t>
      </w:r>
      <w:r w:rsidRPr="00ED33CC">
        <w:rPr>
          <w:b/>
          <w:color w:val="000000"/>
          <w:sz w:val="28"/>
          <w:szCs w:val="22"/>
        </w:rPr>
        <w:t>Результат предоставления Услуги</w:t>
      </w:r>
    </w:p>
    <w:p w:rsidR="00ED33CC" w:rsidRPr="00ED33CC" w:rsidRDefault="00ED33CC" w:rsidP="00ED33CC">
      <w:pPr>
        <w:keepNext/>
        <w:keepLines/>
        <w:ind w:firstLine="709"/>
        <w:contextualSpacing/>
        <w:jc w:val="center"/>
        <w:rPr>
          <w:b/>
          <w:color w:val="000000"/>
          <w:sz w:val="28"/>
          <w:szCs w:val="22"/>
        </w:rPr>
      </w:pP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11. Результатами предоставления Услуги являются: </w:t>
      </w:r>
    </w:p>
    <w:p w:rsidR="00ED33CC" w:rsidRPr="00ED33CC" w:rsidRDefault="00ED33CC" w:rsidP="00230D53">
      <w:pPr>
        <w:numPr>
          <w:ilvl w:val="0"/>
          <w:numId w:val="16"/>
        </w:numPr>
        <w:ind w:left="0" w:firstLine="709"/>
        <w:contextualSpacing/>
        <w:jc w:val="both"/>
        <w:rPr>
          <w:color w:val="000000"/>
          <w:sz w:val="28"/>
          <w:szCs w:val="22"/>
        </w:rPr>
      </w:pPr>
      <w:r w:rsidRPr="00ED33CC">
        <w:rPr>
          <w:color w:val="000000"/>
          <w:sz w:val="28"/>
          <w:szCs w:val="22"/>
        </w:rPr>
        <w:t xml:space="preserve">перечень требований к размещению нестационарных торговых объектов (далее – НТО); </w:t>
      </w:r>
    </w:p>
    <w:p w:rsidR="00ED33CC" w:rsidRPr="00ED33CC" w:rsidRDefault="00ED33CC" w:rsidP="00230D53">
      <w:pPr>
        <w:numPr>
          <w:ilvl w:val="0"/>
          <w:numId w:val="16"/>
        </w:numPr>
        <w:ind w:left="0" w:firstLine="709"/>
        <w:contextualSpacing/>
        <w:jc w:val="both"/>
        <w:rPr>
          <w:color w:val="000000"/>
          <w:sz w:val="28"/>
          <w:szCs w:val="22"/>
        </w:rPr>
      </w:pPr>
      <w:r w:rsidRPr="00ED33CC">
        <w:rPr>
          <w:color w:val="000000"/>
          <w:sz w:val="28"/>
          <w:szCs w:val="22"/>
        </w:rPr>
        <w:t xml:space="preserve">уведомление о принятии положительного решения по заявке на рассмотрение предложения о включении места в схему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(приложение 4); </w:t>
      </w:r>
    </w:p>
    <w:p w:rsidR="00ED33CC" w:rsidRPr="00ED33CC" w:rsidRDefault="00ED33CC" w:rsidP="00230D53">
      <w:pPr>
        <w:numPr>
          <w:ilvl w:val="0"/>
          <w:numId w:val="16"/>
        </w:numPr>
        <w:ind w:left="0" w:firstLine="709"/>
        <w:contextualSpacing/>
        <w:jc w:val="both"/>
        <w:rPr>
          <w:color w:val="000000"/>
          <w:sz w:val="28"/>
          <w:szCs w:val="22"/>
        </w:rPr>
      </w:pPr>
      <w:r w:rsidRPr="00ED33CC">
        <w:rPr>
          <w:color w:val="000000"/>
          <w:sz w:val="28"/>
          <w:szCs w:val="22"/>
        </w:rPr>
        <w:t xml:space="preserve">уведомление о принятии отрицательного решения по заявке на рассмотрение предложения о включении места в схему размещения НТО  </w:t>
      </w:r>
    </w:p>
    <w:p w:rsidR="00ED33CC" w:rsidRPr="00ED33CC" w:rsidRDefault="00ED33CC" w:rsidP="00230D53">
      <w:pPr>
        <w:numPr>
          <w:ilvl w:val="0"/>
          <w:numId w:val="16"/>
        </w:numPr>
        <w:ind w:left="0" w:firstLine="709"/>
        <w:contextualSpacing/>
        <w:jc w:val="both"/>
        <w:rPr>
          <w:color w:val="000000"/>
          <w:sz w:val="28"/>
          <w:szCs w:val="22"/>
        </w:rPr>
      </w:pPr>
      <w:r w:rsidRPr="00ED33CC">
        <w:rPr>
          <w:color w:val="000000"/>
          <w:sz w:val="28"/>
          <w:szCs w:val="22"/>
        </w:rPr>
        <w:t>уведомление о принятии положительного решения по заявлению на изменение договора на право размещения</w:t>
      </w:r>
      <w:r w:rsidRPr="00ED33CC">
        <w:rPr>
          <w:color w:val="000000"/>
          <w:sz w:val="20"/>
          <w:szCs w:val="22"/>
        </w:rPr>
        <w:t xml:space="preserve"> </w:t>
      </w:r>
      <w:r w:rsidRPr="00ED33CC">
        <w:rPr>
          <w:color w:val="000000"/>
          <w:sz w:val="28"/>
          <w:szCs w:val="22"/>
        </w:rPr>
        <w:t>НТО;</w:t>
      </w:r>
      <w:r w:rsidRPr="00ED33CC">
        <w:rPr>
          <w:color w:val="000000"/>
          <w:sz w:val="20"/>
          <w:szCs w:val="22"/>
        </w:rPr>
        <w:t xml:space="preserve">   </w:t>
      </w:r>
      <w:r w:rsidRPr="00ED33CC">
        <w:rPr>
          <w:color w:val="000000"/>
          <w:sz w:val="28"/>
          <w:szCs w:val="22"/>
        </w:rPr>
        <w:t xml:space="preserve"> </w:t>
      </w:r>
    </w:p>
    <w:p w:rsidR="00ED33CC" w:rsidRPr="00ED33CC" w:rsidRDefault="00ED33CC" w:rsidP="00230D53">
      <w:pPr>
        <w:numPr>
          <w:ilvl w:val="0"/>
          <w:numId w:val="16"/>
        </w:numPr>
        <w:ind w:left="0" w:firstLine="709"/>
        <w:contextualSpacing/>
        <w:jc w:val="both"/>
        <w:rPr>
          <w:color w:val="000000"/>
          <w:sz w:val="28"/>
          <w:szCs w:val="22"/>
        </w:rPr>
      </w:pPr>
      <w:r w:rsidRPr="00ED33CC">
        <w:rPr>
          <w:color w:val="000000"/>
          <w:sz w:val="28"/>
          <w:szCs w:val="22"/>
        </w:rPr>
        <w:lastRenderedPageBreak/>
        <w:t xml:space="preserve">уведомление о принятии отрицательного решения по заявлению на внесение изменений в договор на право размещения НТО (приложение 4). </w:t>
      </w:r>
    </w:p>
    <w:p w:rsidR="00ED33CC" w:rsidRPr="00ED33CC" w:rsidRDefault="00ED33CC" w:rsidP="00ED33CC">
      <w:pPr>
        <w:ind w:firstLine="709"/>
        <w:contextualSpacing/>
        <w:jc w:val="both"/>
        <w:rPr>
          <w:color w:val="000000"/>
          <w:sz w:val="28"/>
          <w:szCs w:val="22"/>
        </w:rPr>
      </w:pPr>
      <w:r w:rsidRPr="00ED33CC">
        <w:rPr>
          <w:color w:val="000000"/>
          <w:sz w:val="28"/>
          <w:szCs w:val="22"/>
        </w:rPr>
        <w:t>12. Результаты предоставления Услуги направляются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выдается заявителю на бумажном носителе при личном обращении в уполномоченный орган,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w:t>
      </w:r>
      <w:r w:rsidRPr="00ED33CC">
        <w:rPr>
          <w:color w:val="000000"/>
          <w:szCs w:val="22"/>
        </w:rPr>
        <w:t xml:space="preserve">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Default="00ED33CC" w:rsidP="00ED33CC">
      <w:pPr>
        <w:keepNext/>
        <w:keepLines/>
        <w:ind w:firstLine="709"/>
        <w:contextualSpacing/>
        <w:jc w:val="center"/>
        <w:rPr>
          <w:b/>
          <w:color w:val="000000"/>
          <w:sz w:val="28"/>
          <w:szCs w:val="22"/>
        </w:rPr>
      </w:pPr>
      <w:r w:rsidRPr="00ED33CC">
        <w:rPr>
          <w:b/>
          <w:color w:val="000000"/>
          <w:sz w:val="28"/>
          <w:szCs w:val="22"/>
        </w:rPr>
        <w:t>Глава 7.</w:t>
      </w:r>
      <w:r w:rsidRPr="00ED33CC">
        <w:rPr>
          <w:color w:val="000000"/>
          <w:szCs w:val="22"/>
        </w:rPr>
        <w:t xml:space="preserve"> </w:t>
      </w:r>
      <w:r w:rsidRPr="00ED33CC">
        <w:rPr>
          <w:b/>
          <w:color w:val="000000"/>
          <w:sz w:val="28"/>
          <w:szCs w:val="22"/>
        </w:rPr>
        <w:t>Срок предоставления Услуги</w:t>
      </w:r>
    </w:p>
    <w:p w:rsidR="00ED33CC" w:rsidRPr="00ED33CC" w:rsidRDefault="00ED33CC" w:rsidP="00ED33CC">
      <w:pPr>
        <w:keepNext/>
        <w:keepLines/>
        <w:ind w:firstLine="709"/>
        <w:contextualSpacing/>
        <w:jc w:val="center"/>
        <w:rPr>
          <w:b/>
          <w:color w:val="000000"/>
          <w:sz w:val="28"/>
          <w:szCs w:val="22"/>
        </w:rPr>
      </w:pP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13. Сроки предоставления Услуги составляют: </w:t>
      </w:r>
    </w:p>
    <w:p w:rsidR="00ED33CC" w:rsidRPr="00ED33CC" w:rsidRDefault="00ED33CC" w:rsidP="00230D53">
      <w:pPr>
        <w:numPr>
          <w:ilvl w:val="0"/>
          <w:numId w:val="17"/>
        </w:numPr>
        <w:ind w:left="0" w:firstLine="709"/>
        <w:contextualSpacing/>
        <w:jc w:val="both"/>
        <w:rPr>
          <w:color w:val="000000"/>
          <w:sz w:val="28"/>
          <w:szCs w:val="22"/>
        </w:rPr>
      </w:pPr>
      <w:r w:rsidRPr="00ED33CC">
        <w:rPr>
          <w:color w:val="000000"/>
          <w:sz w:val="28"/>
          <w:szCs w:val="22"/>
        </w:rPr>
        <w:t xml:space="preserve">получение требований к НТО - не более 1 рабочего дня со дня поступления заявления (при наличии технической возможности Услуга оказывается в режиме «онлайн»); </w:t>
      </w:r>
    </w:p>
    <w:p w:rsidR="00ED33CC" w:rsidRPr="00ED33CC" w:rsidRDefault="00ED33CC" w:rsidP="00230D53">
      <w:pPr>
        <w:numPr>
          <w:ilvl w:val="0"/>
          <w:numId w:val="17"/>
        </w:numPr>
        <w:ind w:left="0" w:firstLine="709"/>
        <w:contextualSpacing/>
        <w:jc w:val="both"/>
        <w:rPr>
          <w:color w:val="000000"/>
          <w:sz w:val="28"/>
          <w:szCs w:val="22"/>
        </w:rPr>
      </w:pPr>
      <w:r w:rsidRPr="00ED33CC">
        <w:rPr>
          <w:color w:val="000000"/>
          <w:sz w:val="28"/>
          <w:szCs w:val="22"/>
        </w:rPr>
        <w:t xml:space="preserve">предложение предусмотреть новое место под НТО - не более 10 рабочих дней со дня поступления заявления; </w:t>
      </w:r>
    </w:p>
    <w:p w:rsidR="00ED33CC" w:rsidRPr="00ED33CC" w:rsidRDefault="00ED33CC" w:rsidP="00230D53">
      <w:pPr>
        <w:numPr>
          <w:ilvl w:val="0"/>
          <w:numId w:val="17"/>
        </w:numPr>
        <w:ind w:left="0" w:firstLine="709"/>
        <w:contextualSpacing/>
        <w:jc w:val="both"/>
        <w:rPr>
          <w:color w:val="000000"/>
          <w:sz w:val="28"/>
          <w:szCs w:val="22"/>
        </w:rPr>
      </w:pPr>
      <w:r w:rsidRPr="00ED33CC">
        <w:rPr>
          <w:color w:val="000000"/>
          <w:sz w:val="28"/>
          <w:szCs w:val="22"/>
        </w:rPr>
        <w:t xml:space="preserve">внесение изменений в договор на право размещения НТО - не более 10 рабочих дней со дня поступления заявления; </w:t>
      </w:r>
    </w:p>
    <w:p w:rsidR="00ED33CC" w:rsidRPr="00ED33CC" w:rsidRDefault="00ED33CC" w:rsidP="00230D53">
      <w:pPr>
        <w:numPr>
          <w:ilvl w:val="0"/>
          <w:numId w:val="17"/>
        </w:numPr>
        <w:ind w:left="0" w:firstLine="709"/>
        <w:contextualSpacing/>
        <w:jc w:val="both"/>
        <w:rPr>
          <w:color w:val="000000"/>
          <w:sz w:val="28"/>
          <w:szCs w:val="22"/>
        </w:rPr>
      </w:pPr>
      <w:r w:rsidRPr="00ED33CC">
        <w:rPr>
          <w:color w:val="000000"/>
          <w:sz w:val="28"/>
          <w:szCs w:val="22"/>
        </w:rPr>
        <w:t xml:space="preserve">оформление подписки на получение уведомлений о размещении (изменении) схемы НТО, о старте торгов на право размещения НТО - не более 1 рабочего дня со дня поступления заявления (при наличии технической возможности Услуга оказывается в режиме «онлайн»); </w:t>
      </w:r>
    </w:p>
    <w:p w:rsidR="00ED33CC" w:rsidRPr="00ED33CC" w:rsidRDefault="00ED33CC" w:rsidP="00230D53">
      <w:pPr>
        <w:numPr>
          <w:ilvl w:val="0"/>
          <w:numId w:val="17"/>
        </w:numPr>
        <w:ind w:left="0" w:firstLine="709"/>
        <w:contextualSpacing/>
        <w:jc w:val="both"/>
        <w:rPr>
          <w:color w:val="000000"/>
          <w:sz w:val="28"/>
          <w:szCs w:val="22"/>
        </w:rPr>
      </w:pPr>
      <w:r w:rsidRPr="00ED33CC">
        <w:rPr>
          <w:color w:val="000000"/>
          <w:sz w:val="28"/>
          <w:szCs w:val="22"/>
        </w:rPr>
        <w:t>отмена подписки на получение уведомлений о размещении (изменении) схемы НТО, о старте торгов на право размещения НТО - не более 1 рабочего дня со дня поступления заявления (при наличии технической возможности Услуга оказывается в режиме «онлайн»)</w:t>
      </w:r>
      <w:r w:rsidRPr="00ED33CC">
        <w:rPr>
          <w:color w:val="000000"/>
          <w:sz w:val="20"/>
          <w:szCs w:val="22"/>
        </w:rPr>
        <w:t xml:space="preserve">.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Срок предоставления Услуги определяется для каждого варианта и приведен в их описании, содержащемся в разделе III настоящего административного регламента.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Default="00ED33CC" w:rsidP="00ED33CC">
      <w:pPr>
        <w:ind w:firstLine="709"/>
        <w:contextualSpacing/>
        <w:jc w:val="center"/>
        <w:rPr>
          <w:b/>
          <w:color w:val="000000"/>
          <w:sz w:val="28"/>
          <w:szCs w:val="22"/>
        </w:rPr>
      </w:pPr>
      <w:r w:rsidRPr="00ED33CC">
        <w:rPr>
          <w:b/>
          <w:color w:val="000000"/>
          <w:sz w:val="28"/>
          <w:szCs w:val="22"/>
        </w:rPr>
        <w:t>Глава 8. Основанием для разработки настоящего Административного регламента являются следующие нормативные правовые акты:</w:t>
      </w:r>
    </w:p>
    <w:p w:rsidR="00ED33CC" w:rsidRPr="00ED33CC" w:rsidRDefault="00ED33CC" w:rsidP="00ED33CC">
      <w:pPr>
        <w:ind w:firstLine="709"/>
        <w:contextualSpacing/>
        <w:jc w:val="center"/>
        <w:rPr>
          <w:color w:val="000000"/>
          <w:sz w:val="28"/>
          <w:szCs w:val="22"/>
        </w:rPr>
      </w:pPr>
    </w:p>
    <w:p w:rsidR="00ED33CC" w:rsidRPr="00ED33CC" w:rsidRDefault="00ED33CC" w:rsidP="00230D53">
      <w:pPr>
        <w:numPr>
          <w:ilvl w:val="0"/>
          <w:numId w:val="17"/>
        </w:numPr>
        <w:ind w:left="0" w:firstLine="709"/>
        <w:contextualSpacing/>
        <w:jc w:val="both"/>
        <w:rPr>
          <w:color w:val="000000"/>
          <w:sz w:val="28"/>
          <w:szCs w:val="22"/>
        </w:rPr>
      </w:pPr>
      <w:r w:rsidRPr="00ED33CC">
        <w:rPr>
          <w:color w:val="000000"/>
          <w:sz w:val="28"/>
          <w:szCs w:val="22"/>
        </w:rPr>
        <w:t xml:space="preserve">Федеральный закон от 27 июля 2010 года № 210-ФЗ «Об организации предоставления государственных и муниципальных услуг»; </w:t>
      </w:r>
    </w:p>
    <w:p w:rsidR="00ED33CC" w:rsidRDefault="00ED33CC" w:rsidP="00ED33CC">
      <w:pPr>
        <w:ind w:firstLine="709"/>
        <w:contextualSpacing/>
        <w:jc w:val="both"/>
        <w:rPr>
          <w:color w:val="000000"/>
          <w:sz w:val="28"/>
          <w:szCs w:val="22"/>
        </w:rPr>
      </w:pPr>
      <w:r w:rsidRPr="00ED33CC">
        <w:rPr>
          <w:color w:val="000000"/>
          <w:sz w:val="28"/>
          <w:szCs w:val="22"/>
        </w:rPr>
        <w:t>-</w:t>
      </w:r>
      <w:r w:rsidRPr="00ED33CC">
        <w:rPr>
          <w:color w:val="000000"/>
          <w:sz w:val="28"/>
          <w:szCs w:val="22"/>
        </w:rPr>
        <w:tab/>
        <w:t>Федеральный закон от 20 марта 2025 года № 33-ФЗ «Об общих принципах организации местного самоуправления в единой системе публичной власти»</w:t>
      </w:r>
      <w:r>
        <w:rPr>
          <w:color w:val="000000"/>
          <w:sz w:val="28"/>
          <w:szCs w:val="22"/>
        </w:rPr>
        <w:t>.</w:t>
      </w:r>
    </w:p>
    <w:p w:rsidR="00ED33CC" w:rsidRPr="00ED33CC" w:rsidRDefault="00ED33CC" w:rsidP="00ED33CC">
      <w:pPr>
        <w:ind w:firstLine="709"/>
        <w:contextualSpacing/>
        <w:jc w:val="both"/>
        <w:rPr>
          <w:color w:val="000000"/>
          <w:sz w:val="28"/>
          <w:szCs w:val="22"/>
        </w:rPr>
      </w:pPr>
    </w:p>
    <w:p w:rsidR="00ED33CC" w:rsidRDefault="00ED33CC" w:rsidP="00ED33CC">
      <w:pPr>
        <w:ind w:firstLine="709"/>
        <w:contextualSpacing/>
        <w:jc w:val="center"/>
        <w:rPr>
          <w:color w:val="000000"/>
          <w:sz w:val="28"/>
          <w:szCs w:val="22"/>
        </w:rPr>
      </w:pPr>
      <w:r w:rsidRPr="00ED33CC">
        <w:rPr>
          <w:b/>
          <w:color w:val="000000"/>
          <w:sz w:val="28"/>
          <w:szCs w:val="22"/>
        </w:rPr>
        <w:lastRenderedPageBreak/>
        <w:t>Глава 9. Исчерпывающий перечень документов, необходимых для предоставления Услуги</w:t>
      </w:r>
    </w:p>
    <w:p w:rsidR="00ED33CC" w:rsidRPr="00ED33CC" w:rsidRDefault="00ED33CC" w:rsidP="00ED33CC">
      <w:pPr>
        <w:ind w:firstLine="709"/>
        <w:contextualSpacing/>
        <w:jc w:val="center"/>
        <w:rPr>
          <w:color w:val="000000"/>
          <w:sz w:val="28"/>
          <w:szCs w:val="22"/>
        </w:rPr>
      </w:pP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15. Исчерпывающий перечень документов, необходимых для предоставления Услуги, подлежащих представлению заявителем самостоятельно:  </w:t>
      </w:r>
    </w:p>
    <w:p w:rsidR="00ED33CC" w:rsidRPr="00ED33CC" w:rsidRDefault="00ED33CC" w:rsidP="00230D53">
      <w:pPr>
        <w:numPr>
          <w:ilvl w:val="0"/>
          <w:numId w:val="18"/>
        </w:numPr>
        <w:ind w:left="0" w:firstLine="709"/>
        <w:contextualSpacing/>
        <w:jc w:val="both"/>
        <w:rPr>
          <w:color w:val="000000"/>
          <w:sz w:val="28"/>
          <w:szCs w:val="22"/>
        </w:rPr>
      </w:pPr>
      <w:r w:rsidRPr="00ED33CC">
        <w:rPr>
          <w:color w:val="000000"/>
          <w:sz w:val="28"/>
          <w:szCs w:val="22"/>
        </w:rPr>
        <w:t xml:space="preserve">заявление на оказание Услуги (приложения 1, 2)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случае представления заявления в электронной форме посредством Единого портала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заполняет формы указанных заявлений с использованием интерактивной формы в электронном виде, указанные заявления заполняются путем внесения соответствующих сведений в интерактивную форму на Едином портале; </w:t>
      </w:r>
    </w:p>
    <w:p w:rsidR="00ED33CC" w:rsidRPr="00ED33CC" w:rsidRDefault="00ED33CC" w:rsidP="00230D53">
      <w:pPr>
        <w:numPr>
          <w:ilvl w:val="0"/>
          <w:numId w:val="18"/>
        </w:numPr>
        <w:ind w:left="0" w:firstLine="709"/>
        <w:contextualSpacing/>
        <w:jc w:val="both"/>
        <w:rPr>
          <w:color w:val="000000"/>
          <w:sz w:val="28"/>
          <w:szCs w:val="22"/>
        </w:rPr>
      </w:pPr>
      <w:r w:rsidRPr="00ED33CC">
        <w:rPr>
          <w:color w:val="000000"/>
          <w:sz w:val="28"/>
          <w:szCs w:val="22"/>
        </w:rPr>
        <w:t xml:space="preserve">инженерно-топографический план с границами предлагаемого места расположения НТО; </w:t>
      </w:r>
    </w:p>
    <w:p w:rsidR="00ED33CC" w:rsidRPr="00ED33CC" w:rsidRDefault="00ED33CC" w:rsidP="00230D53">
      <w:pPr>
        <w:numPr>
          <w:ilvl w:val="0"/>
          <w:numId w:val="18"/>
        </w:numPr>
        <w:ind w:left="0" w:firstLine="709"/>
        <w:contextualSpacing/>
        <w:jc w:val="both"/>
        <w:rPr>
          <w:color w:val="000000"/>
          <w:sz w:val="28"/>
          <w:szCs w:val="22"/>
        </w:rPr>
      </w:pPr>
      <w:r w:rsidRPr="00ED33CC">
        <w:rPr>
          <w:color w:val="000000"/>
          <w:sz w:val="28"/>
          <w:szCs w:val="22"/>
        </w:rPr>
        <w:t xml:space="preserve">фото местности, где предполагается разместить новое место под НТО (при наличии); </w:t>
      </w:r>
    </w:p>
    <w:p w:rsidR="00ED33CC" w:rsidRPr="00ED33CC" w:rsidRDefault="00ED33CC" w:rsidP="00230D53">
      <w:pPr>
        <w:numPr>
          <w:ilvl w:val="0"/>
          <w:numId w:val="18"/>
        </w:numPr>
        <w:ind w:left="0" w:firstLine="709"/>
        <w:contextualSpacing/>
        <w:jc w:val="both"/>
        <w:rPr>
          <w:color w:val="000000"/>
          <w:sz w:val="28"/>
          <w:szCs w:val="22"/>
        </w:rPr>
      </w:pPr>
      <w:r w:rsidRPr="00ED33CC">
        <w:rPr>
          <w:color w:val="000000"/>
          <w:sz w:val="28"/>
          <w:szCs w:val="22"/>
        </w:rPr>
        <w:t xml:space="preserve">действующий договор на право размещения НТО (при наличии). </w:t>
      </w:r>
    </w:p>
    <w:p w:rsidR="00ED33CC" w:rsidRPr="00ED33CC" w:rsidRDefault="00ED33CC" w:rsidP="00230D53">
      <w:pPr>
        <w:numPr>
          <w:ilvl w:val="0"/>
          <w:numId w:val="19"/>
        </w:numPr>
        <w:ind w:left="0" w:firstLine="709"/>
        <w:contextualSpacing/>
        <w:jc w:val="both"/>
        <w:rPr>
          <w:color w:val="000000"/>
          <w:sz w:val="28"/>
          <w:szCs w:val="22"/>
        </w:rPr>
      </w:pPr>
      <w:r w:rsidRPr="00ED33CC">
        <w:rPr>
          <w:color w:val="000000"/>
          <w:sz w:val="28"/>
          <w:szCs w:val="22"/>
        </w:rPr>
        <w:t xml:space="preserve">Заявитель представляет в уполномоченные органы заявление на оказание Услуги, а также прилагаемые к ним документы, одним из следующих способов: </w:t>
      </w:r>
    </w:p>
    <w:p w:rsidR="00ED33CC" w:rsidRPr="00ED33CC" w:rsidRDefault="00ED33CC" w:rsidP="00ED33CC">
      <w:pPr>
        <w:ind w:firstLine="709"/>
        <w:contextualSpacing/>
        <w:jc w:val="both"/>
        <w:rPr>
          <w:color w:val="000000"/>
          <w:sz w:val="28"/>
          <w:szCs w:val="22"/>
        </w:rPr>
      </w:pPr>
      <w:r w:rsidRPr="00ED33CC">
        <w:rPr>
          <w:color w:val="000000"/>
          <w:sz w:val="28"/>
          <w:szCs w:val="22"/>
        </w:rPr>
        <w:t>а)</w:t>
      </w:r>
      <w:r w:rsidRPr="00ED33CC">
        <w:rPr>
          <w:rFonts w:ascii="Arial" w:eastAsia="Arial" w:hAnsi="Arial" w:cs="Arial"/>
          <w:color w:val="000000"/>
          <w:sz w:val="28"/>
          <w:szCs w:val="22"/>
        </w:rPr>
        <w:t xml:space="preserve"> </w:t>
      </w:r>
      <w:r w:rsidRPr="00ED33CC">
        <w:rPr>
          <w:color w:val="000000"/>
          <w:sz w:val="28"/>
          <w:szCs w:val="22"/>
        </w:rPr>
        <w:t xml:space="preserve">в электронной форме посредством Единого портала;  </w:t>
      </w:r>
    </w:p>
    <w:p w:rsidR="00ED33CC" w:rsidRPr="00ED33CC" w:rsidRDefault="00ED33CC" w:rsidP="00ED33CC">
      <w:pPr>
        <w:tabs>
          <w:tab w:val="center" w:pos="1020"/>
          <w:tab w:val="center" w:pos="2331"/>
          <w:tab w:val="center" w:pos="3885"/>
          <w:tab w:val="center" w:pos="5574"/>
          <w:tab w:val="center" w:pos="7213"/>
          <w:tab w:val="center" w:pos="8758"/>
          <w:tab w:val="center" w:pos="9875"/>
        </w:tabs>
        <w:ind w:firstLine="709"/>
        <w:contextualSpacing/>
        <w:jc w:val="both"/>
        <w:rPr>
          <w:color w:val="000000"/>
          <w:sz w:val="28"/>
          <w:szCs w:val="22"/>
        </w:rPr>
      </w:pPr>
      <w:r w:rsidRPr="00ED33CC">
        <w:rPr>
          <w:rFonts w:ascii="Calibri" w:eastAsia="Calibri" w:hAnsi="Calibri" w:cs="Calibri"/>
          <w:color w:val="000000"/>
          <w:sz w:val="22"/>
          <w:szCs w:val="22"/>
        </w:rPr>
        <w:tab/>
      </w:r>
      <w:r w:rsidRPr="00ED33CC">
        <w:rPr>
          <w:color w:val="000000"/>
          <w:sz w:val="28"/>
          <w:szCs w:val="22"/>
        </w:rPr>
        <w:t>б)</w:t>
      </w:r>
      <w:r w:rsidRPr="00ED33CC">
        <w:rPr>
          <w:rFonts w:ascii="Arial" w:eastAsia="Arial" w:hAnsi="Arial" w:cs="Arial"/>
          <w:color w:val="000000"/>
          <w:sz w:val="28"/>
          <w:szCs w:val="22"/>
        </w:rPr>
        <w:t xml:space="preserve"> </w:t>
      </w:r>
      <w:r w:rsidRPr="00ED33CC">
        <w:rPr>
          <w:color w:val="000000"/>
          <w:sz w:val="28"/>
          <w:szCs w:val="22"/>
        </w:rPr>
        <w:t xml:space="preserve">на </w:t>
      </w:r>
      <w:r w:rsidRPr="00ED33CC">
        <w:rPr>
          <w:color w:val="000000"/>
          <w:sz w:val="28"/>
          <w:szCs w:val="22"/>
        </w:rPr>
        <w:tab/>
        <w:t xml:space="preserve">бумажном </w:t>
      </w:r>
      <w:r w:rsidRPr="00ED33CC">
        <w:rPr>
          <w:color w:val="000000"/>
          <w:sz w:val="28"/>
          <w:szCs w:val="22"/>
        </w:rPr>
        <w:tab/>
        <w:t xml:space="preserve">носителе </w:t>
      </w:r>
      <w:r w:rsidRPr="00ED33CC">
        <w:rPr>
          <w:color w:val="000000"/>
          <w:sz w:val="28"/>
          <w:szCs w:val="22"/>
        </w:rPr>
        <w:tab/>
        <w:t xml:space="preserve">посредством </w:t>
      </w:r>
      <w:r w:rsidRPr="00ED33CC">
        <w:rPr>
          <w:color w:val="000000"/>
          <w:sz w:val="28"/>
          <w:szCs w:val="22"/>
        </w:rPr>
        <w:tab/>
        <w:t xml:space="preserve">личного </w:t>
      </w:r>
      <w:r w:rsidRPr="00ED33CC">
        <w:rPr>
          <w:color w:val="000000"/>
          <w:sz w:val="28"/>
          <w:szCs w:val="22"/>
        </w:rPr>
        <w:tab/>
        <w:t xml:space="preserve">обращения </w:t>
      </w:r>
      <w:r w:rsidRPr="00ED33CC">
        <w:rPr>
          <w:color w:val="000000"/>
          <w:sz w:val="28"/>
          <w:szCs w:val="22"/>
        </w:rPr>
        <w:tab/>
        <w:t xml:space="preserve">в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уполномоченный орган; </w:t>
      </w:r>
    </w:p>
    <w:p w:rsidR="00ED33CC" w:rsidRPr="00ED33CC" w:rsidRDefault="00ED33CC" w:rsidP="00ED33CC">
      <w:pPr>
        <w:tabs>
          <w:tab w:val="center" w:pos="1015"/>
          <w:tab w:val="center" w:pos="2253"/>
          <w:tab w:val="center" w:pos="3738"/>
          <w:tab w:val="center" w:pos="5359"/>
          <w:tab w:val="center" w:pos="7050"/>
          <w:tab w:val="center" w:pos="8734"/>
          <w:tab w:val="center" w:pos="9873"/>
        </w:tabs>
        <w:ind w:firstLine="709"/>
        <w:contextualSpacing/>
        <w:jc w:val="both"/>
        <w:rPr>
          <w:color w:val="000000"/>
          <w:sz w:val="28"/>
          <w:szCs w:val="22"/>
        </w:rPr>
      </w:pPr>
      <w:r w:rsidRPr="00ED33CC">
        <w:rPr>
          <w:rFonts w:ascii="Calibri" w:eastAsia="Calibri" w:hAnsi="Calibri" w:cs="Calibri"/>
          <w:color w:val="000000"/>
          <w:sz w:val="22"/>
          <w:szCs w:val="22"/>
        </w:rPr>
        <w:tab/>
      </w:r>
      <w:r w:rsidRPr="00ED33CC">
        <w:rPr>
          <w:color w:val="000000"/>
          <w:sz w:val="28"/>
          <w:szCs w:val="22"/>
        </w:rPr>
        <w:t>в)</w:t>
      </w:r>
      <w:r w:rsidRPr="00ED33CC">
        <w:rPr>
          <w:rFonts w:ascii="Arial" w:eastAsia="Arial" w:hAnsi="Arial" w:cs="Arial"/>
          <w:color w:val="000000"/>
          <w:sz w:val="28"/>
          <w:szCs w:val="22"/>
        </w:rPr>
        <w:t xml:space="preserve"> </w:t>
      </w:r>
      <w:r w:rsidRPr="00ED33CC">
        <w:rPr>
          <w:color w:val="000000"/>
          <w:sz w:val="28"/>
          <w:szCs w:val="22"/>
        </w:rPr>
        <w:t xml:space="preserve">на </w:t>
      </w:r>
      <w:r w:rsidRPr="00ED33CC">
        <w:rPr>
          <w:color w:val="000000"/>
          <w:sz w:val="28"/>
          <w:szCs w:val="22"/>
        </w:rPr>
        <w:tab/>
        <w:t xml:space="preserve">бумажном </w:t>
      </w:r>
      <w:r w:rsidRPr="00ED33CC">
        <w:rPr>
          <w:color w:val="000000"/>
          <w:sz w:val="28"/>
          <w:szCs w:val="22"/>
        </w:rPr>
        <w:tab/>
        <w:t xml:space="preserve">носителе </w:t>
      </w:r>
      <w:r w:rsidRPr="00ED33CC">
        <w:rPr>
          <w:color w:val="000000"/>
          <w:sz w:val="28"/>
          <w:szCs w:val="22"/>
        </w:rPr>
        <w:tab/>
        <w:t xml:space="preserve">посредством </w:t>
      </w:r>
      <w:r w:rsidRPr="00ED33CC">
        <w:rPr>
          <w:color w:val="000000"/>
          <w:sz w:val="28"/>
          <w:szCs w:val="22"/>
        </w:rPr>
        <w:tab/>
        <w:t xml:space="preserve">почтового </w:t>
      </w:r>
      <w:r w:rsidRPr="00ED33CC">
        <w:rPr>
          <w:color w:val="000000"/>
          <w:sz w:val="28"/>
          <w:szCs w:val="22"/>
        </w:rPr>
        <w:tab/>
        <w:t xml:space="preserve">отправления </w:t>
      </w:r>
      <w:r w:rsidRPr="00ED33CC">
        <w:rPr>
          <w:color w:val="000000"/>
          <w:sz w:val="28"/>
          <w:szCs w:val="22"/>
        </w:rPr>
        <w:tab/>
        <w:t xml:space="preserve">с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уведомлением о вручении в уполномоченный орган. </w:t>
      </w:r>
    </w:p>
    <w:p w:rsidR="00ED33CC" w:rsidRPr="00ED33CC" w:rsidRDefault="00ED33CC" w:rsidP="00230D53">
      <w:pPr>
        <w:numPr>
          <w:ilvl w:val="0"/>
          <w:numId w:val="19"/>
        </w:numPr>
        <w:ind w:left="0" w:firstLine="709"/>
        <w:contextualSpacing/>
        <w:jc w:val="both"/>
        <w:rPr>
          <w:color w:val="000000"/>
          <w:sz w:val="28"/>
          <w:szCs w:val="22"/>
        </w:rPr>
      </w:pPr>
      <w:r w:rsidRPr="00ED33CC">
        <w:rPr>
          <w:color w:val="000000"/>
          <w:sz w:val="28"/>
          <w:szCs w:val="22"/>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уполномоченными органами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w:t>
      </w:r>
      <w:r w:rsidRPr="00ED33CC">
        <w:rPr>
          <w:color w:val="000000"/>
          <w:sz w:val="28"/>
          <w:szCs w:val="22"/>
        </w:rPr>
        <w:lastRenderedPageBreak/>
        <w:t xml:space="preserve">самоуправления организациях, в распоряжении которых находятся указанные документы, и которые заявитель вправе представить по собственной инициативе не предусматривается. </w:t>
      </w:r>
    </w:p>
    <w:p w:rsidR="00ED33CC" w:rsidRPr="00ED33CC" w:rsidRDefault="00ED33CC" w:rsidP="00230D53">
      <w:pPr>
        <w:numPr>
          <w:ilvl w:val="0"/>
          <w:numId w:val="19"/>
        </w:numPr>
        <w:ind w:left="0" w:firstLine="709"/>
        <w:contextualSpacing/>
        <w:jc w:val="both"/>
        <w:rPr>
          <w:color w:val="000000"/>
          <w:sz w:val="28"/>
          <w:szCs w:val="22"/>
        </w:rPr>
      </w:pPr>
      <w:r w:rsidRPr="00ED33CC">
        <w:rPr>
          <w:color w:val="000000"/>
          <w:sz w:val="28"/>
          <w:szCs w:val="22"/>
        </w:rPr>
        <w:t xml:space="preserve">При предоставлении Услуги запрещается требовать от заявителя: </w:t>
      </w:r>
    </w:p>
    <w:p w:rsidR="00ED33CC" w:rsidRPr="00ED33CC" w:rsidRDefault="00ED33CC" w:rsidP="00230D53">
      <w:pPr>
        <w:numPr>
          <w:ilvl w:val="0"/>
          <w:numId w:val="20"/>
        </w:numPr>
        <w:ind w:left="0" w:firstLine="709"/>
        <w:contextualSpacing/>
        <w:jc w:val="both"/>
        <w:rPr>
          <w:color w:val="000000"/>
          <w:sz w:val="28"/>
          <w:szCs w:val="22"/>
        </w:rPr>
      </w:pPr>
      <w:r w:rsidRPr="00ED33CC">
        <w:rPr>
          <w:color w:val="000000"/>
          <w:sz w:val="28"/>
          <w:szCs w:val="22"/>
        </w:rPr>
        <w:t xml:space="preserve">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ED33CC" w:rsidRPr="00ED33CC" w:rsidRDefault="00ED33CC" w:rsidP="00230D53">
      <w:pPr>
        <w:numPr>
          <w:ilvl w:val="0"/>
          <w:numId w:val="20"/>
        </w:numPr>
        <w:ind w:left="0" w:firstLine="709"/>
        <w:contextualSpacing/>
        <w:jc w:val="both"/>
        <w:rPr>
          <w:color w:val="000000"/>
          <w:sz w:val="28"/>
          <w:szCs w:val="22"/>
        </w:rPr>
      </w:pPr>
      <w:r w:rsidRPr="00ED33CC">
        <w:rPr>
          <w:color w:val="000000"/>
          <w:sz w:val="28"/>
          <w:szCs w:val="22"/>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субъекта Российской Федерации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rsidRPr="00ED33CC">
        <w:rPr>
          <w:color w:val="000000"/>
          <w:sz w:val="28"/>
          <w:szCs w:val="22"/>
        </w:rPr>
        <w:tab/>
        <w:t xml:space="preserve">органов </w:t>
      </w:r>
      <w:r w:rsidRPr="00ED33CC">
        <w:rPr>
          <w:color w:val="000000"/>
          <w:sz w:val="28"/>
          <w:szCs w:val="22"/>
        </w:rPr>
        <w:tab/>
        <w:t xml:space="preserve">местного </w:t>
      </w:r>
      <w:r w:rsidRPr="00ED33CC">
        <w:rPr>
          <w:color w:val="000000"/>
          <w:sz w:val="28"/>
          <w:szCs w:val="22"/>
        </w:rPr>
        <w:tab/>
        <w:t xml:space="preserve">самоуправления </w:t>
      </w:r>
      <w:r w:rsidRPr="00ED33CC">
        <w:rPr>
          <w:color w:val="000000"/>
          <w:sz w:val="28"/>
          <w:szCs w:val="22"/>
        </w:rPr>
        <w:tab/>
        <w:t xml:space="preserve">либо </w:t>
      </w:r>
      <w:r w:rsidRPr="00ED33CC">
        <w:rPr>
          <w:color w:val="000000"/>
          <w:sz w:val="28"/>
          <w:szCs w:val="22"/>
        </w:rPr>
        <w:tab/>
        <w:t xml:space="preserve">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27.07.2010 № 210-ФЗ «Об организации предоставления государственных             и муниципальных услуг». </w:t>
      </w:r>
    </w:p>
    <w:p w:rsidR="00ED33CC" w:rsidRPr="00ED33CC" w:rsidRDefault="00ED33CC" w:rsidP="00ED33CC">
      <w:pPr>
        <w:autoSpaceDE w:val="0"/>
        <w:autoSpaceDN w:val="0"/>
        <w:adjustRightInd w:val="0"/>
        <w:ind w:firstLine="709"/>
        <w:contextualSpacing/>
        <w:jc w:val="both"/>
        <w:rPr>
          <w:b/>
          <w:sz w:val="27"/>
          <w:szCs w:val="27"/>
        </w:rPr>
      </w:pPr>
      <w:r w:rsidRPr="00ED33CC">
        <w:rPr>
          <w:color w:val="000000"/>
          <w:sz w:val="28"/>
          <w:szCs w:val="22"/>
        </w:rPr>
        <w:t xml:space="preserve">18.1. Заявитель вправе представить </w:t>
      </w:r>
      <w:r w:rsidRPr="00ED33CC">
        <w:rPr>
          <w:sz w:val="27"/>
          <w:szCs w:val="27"/>
        </w:rPr>
        <w:t>по собственной инициативе:</w:t>
      </w:r>
    </w:p>
    <w:p w:rsidR="00ED33CC" w:rsidRPr="00ED33CC" w:rsidRDefault="00ED33CC" w:rsidP="00ED33CC">
      <w:pPr>
        <w:tabs>
          <w:tab w:val="left" w:pos="540"/>
          <w:tab w:val="num" w:pos="900"/>
          <w:tab w:val="left" w:pos="1260"/>
          <w:tab w:val="left" w:pos="2489"/>
          <w:tab w:val="left" w:pos="3530"/>
          <w:tab w:val="left" w:pos="5405"/>
          <w:tab w:val="left" w:pos="7963"/>
        </w:tabs>
        <w:ind w:firstLine="709"/>
        <w:contextualSpacing/>
        <w:jc w:val="both"/>
        <w:rPr>
          <w:sz w:val="27"/>
          <w:szCs w:val="27"/>
        </w:rPr>
      </w:pPr>
      <w:r w:rsidRPr="00ED33CC">
        <w:rPr>
          <w:sz w:val="27"/>
          <w:szCs w:val="27"/>
        </w:rPr>
        <w:t>- уведомление Роспотребнадзора о начале осуществления предпринимательской деятельности</w:t>
      </w:r>
      <w:r w:rsidRPr="00ED33CC">
        <w:rPr>
          <w:sz w:val="27"/>
          <w:szCs w:val="27"/>
        </w:rPr>
        <w:tab/>
        <w:t>в</w:t>
      </w:r>
      <w:r w:rsidRPr="00ED33CC">
        <w:rPr>
          <w:sz w:val="27"/>
          <w:szCs w:val="27"/>
        </w:rPr>
        <w:tab/>
        <w:t>качестве производителя хлебобулочных изделий/молочной/мясной/рыбной продукции, предлагаемых к реализации с использованием нестационарного торгового объекта, в соответствии с</w:t>
      </w:r>
      <w:hyperlink r:id="rId11" w:history="1">
        <w:r w:rsidRPr="00ED33CC">
          <w:rPr>
            <w:sz w:val="27"/>
            <w:szCs w:val="27"/>
          </w:rPr>
          <w:t xml:space="preserve"> постановлением Правительства Российской</w:t>
        </w:r>
      </w:hyperlink>
      <w:r w:rsidRPr="00ED33CC">
        <w:rPr>
          <w:sz w:val="27"/>
          <w:szCs w:val="27"/>
        </w:rPr>
        <w:t xml:space="preserve"> </w:t>
      </w:r>
      <w:hyperlink r:id="rId12" w:history="1">
        <w:r w:rsidRPr="00ED33CC">
          <w:rPr>
            <w:sz w:val="27"/>
            <w:szCs w:val="27"/>
          </w:rPr>
          <w:t xml:space="preserve">Федерации от 16.07.2009 </w:t>
        </w:r>
        <w:r w:rsidRPr="00ED33CC">
          <w:rPr>
            <w:sz w:val="27"/>
            <w:szCs w:val="27"/>
            <w:lang w:eastAsia="en-US"/>
          </w:rPr>
          <w:t xml:space="preserve">№ </w:t>
        </w:r>
        <w:r w:rsidRPr="00ED33CC">
          <w:rPr>
            <w:sz w:val="27"/>
            <w:szCs w:val="27"/>
          </w:rPr>
          <w:t>584 «Об уведомительном порядке начала осуществления</w:t>
        </w:r>
      </w:hyperlink>
      <w:r w:rsidRPr="00ED33CC">
        <w:rPr>
          <w:sz w:val="27"/>
          <w:szCs w:val="27"/>
        </w:rPr>
        <w:t xml:space="preserve"> </w:t>
      </w:r>
      <w:hyperlink r:id="rId13" w:history="1">
        <w:r w:rsidRPr="00ED33CC">
          <w:rPr>
            <w:sz w:val="27"/>
            <w:szCs w:val="27"/>
          </w:rPr>
          <w:t>отдельных видов предпринимательской деятельности»</w:t>
        </w:r>
      </w:hyperlink>
      <w:r w:rsidRPr="00ED33CC">
        <w:rPr>
          <w:sz w:val="27"/>
          <w:szCs w:val="27"/>
        </w:rPr>
        <w:t>;</w:t>
      </w:r>
    </w:p>
    <w:p w:rsidR="00ED33CC" w:rsidRPr="00ED33CC" w:rsidRDefault="00ED33CC" w:rsidP="00ED33CC">
      <w:pPr>
        <w:ind w:firstLine="709"/>
        <w:contextualSpacing/>
        <w:jc w:val="both"/>
        <w:rPr>
          <w:sz w:val="27"/>
          <w:szCs w:val="27"/>
        </w:rPr>
      </w:pPr>
      <w:r w:rsidRPr="00ED33CC">
        <w:rPr>
          <w:sz w:val="27"/>
          <w:szCs w:val="27"/>
        </w:rPr>
        <w:t>- выписку из Единого государственного реестра юридических лиц (далее - ЕГРЮЛ), полученную не ранее</w:t>
      </w:r>
      <w:r w:rsidRPr="00ED33CC">
        <w:rPr>
          <w:sz w:val="27"/>
          <w:szCs w:val="27"/>
        </w:rPr>
        <w:tab/>
        <w:t xml:space="preserve"> чем</w:t>
      </w:r>
      <w:r w:rsidRPr="00ED33CC">
        <w:rPr>
          <w:sz w:val="27"/>
          <w:szCs w:val="27"/>
        </w:rPr>
        <w:tab/>
        <w:t>за месяц до даты подачи заявки (для юридических лиц);</w:t>
      </w:r>
    </w:p>
    <w:p w:rsidR="00ED33CC" w:rsidRPr="00ED33CC" w:rsidRDefault="00ED33CC" w:rsidP="00ED33CC">
      <w:pPr>
        <w:ind w:firstLine="709"/>
        <w:contextualSpacing/>
        <w:jc w:val="both"/>
        <w:rPr>
          <w:sz w:val="27"/>
          <w:szCs w:val="27"/>
        </w:rPr>
      </w:pPr>
      <w:r w:rsidRPr="00ED33CC">
        <w:rPr>
          <w:sz w:val="27"/>
          <w:szCs w:val="27"/>
        </w:rPr>
        <w:t>- копию устава (положения) и (или) учредительного договора (если устав не был приведен в соответствие с требованиями федерального законодательства) со всеми зарегистрированными изменениями и дополнениями, заверенную юридическим лицом;</w:t>
      </w:r>
    </w:p>
    <w:p w:rsidR="00ED33CC" w:rsidRPr="00ED33CC" w:rsidRDefault="00ED33CC" w:rsidP="00ED33CC">
      <w:pPr>
        <w:ind w:firstLine="709"/>
        <w:contextualSpacing/>
        <w:jc w:val="both"/>
        <w:rPr>
          <w:sz w:val="27"/>
          <w:szCs w:val="27"/>
        </w:rPr>
      </w:pPr>
      <w:r w:rsidRPr="00ED33CC">
        <w:rPr>
          <w:sz w:val="27"/>
          <w:szCs w:val="27"/>
        </w:rPr>
        <w:t>- выписку из Единого государственного реестра индивидуальных предпринимателей (далее - ЕГРИП), полученную не ранее чем за месяц до даты подачи заявки (для индивидуальных предпринимателей).</w:t>
      </w:r>
    </w:p>
    <w:p w:rsidR="00ED33CC" w:rsidRPr="00ED33CC" w:rsidRDefault="00ED33CC" w:rsidP="00ED33CC">
      <w:pPr>
        <w:ind w:firstLine="709"/>
        <w:contextualSpacing/>
        <w:jc w:val="both"/>
        <w:rPr>
          <w:b/>
          <w:color w:val="000000"/>
          <w:sz w:val="28"/>
          <w:szCs w:val="22"/>
        </w:rPr>
      </w:pPr>
      <w:r w:rsidRPr="00ED33CC">
        <w:rPr>
          <w:b/>
          <w:color w:val="000000"/>
          <w:sz w:val="28"/>
          <w:szCs w:val="22"/>
        </w:rPr>
        <w:t xml:space="preserve"> </w:t>
      </w:r>
    </w:p>
    <w:p w:rsidR="00ED33CC" w:rsidRPr="00ED33CC" w:rsidRDefault="00ED33CC" w:rsidP="00ED33CC">
      <w:pPr>
        <w:ind w:firstLine="709"/>
        <w:contextualSpacing/>
        <w:jc w:val="center"/>
        <w:rPr>
          <w:color w:val="000000"/>
          <w:sz w:val="28"/>
          <w:szCs w:val="22"/>
        </w:rPr>
      </w:pPr>
      <w:r w:rsidRPr="00ED33CC">
        <w:rPr>
          <w:b/>
          <w:color w:val="000000"/>
          <w:sz w:val="28"/>
          <w:szCs w:val="22"/>
        </w:rPr>
        <w:t>Глава 10. Исчерпывающий перечень оснований для отказа в приеме заявления</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19. Исчерпывающий перечень оснований для отказа в приеме документов, в том числе представленных в электронной форме: </w:t>
      </w:r>
    </w:p>
    <w:p w:rsidR="00ED33CC" w:rsidRPr="00ED33CC" w:rsidRDefault="00ED33CC" w:rsidP="00ED33CC">
      <w:pPr>
        <w:keepNext/>
        <w:keepLines/>
        <w:ind w:firstLine="709"/>
        <w:contextualSpacing/>
        <w:jc w:val="both"/>
        <w:rPr>
          <w:color w:val="000000"/>
          <w:sz w:val="28"/>
          <w:szCs w:val="22"/>
        </w:rPr>
      </w:pPr>
      <w:r w:rsidRPr="00ED33CC">
        <w:rPr>
          <w:color w:val="000000"/>
          <w:sz w:val="28"/>
          <w:szCs w:val="22"/>
        </w:rPr>
        <w:lastRenderedPageBreak/>
        <w:t xml:space="preserve">а) заявление представлено в уполномоченный орган Администрации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 муниципального образования «</w:t>
      </w:r>
      <w:proofErr w:type="spellStart"/>
      <w:r w:rsidRPr="00ED33CC">
        <w:rPr>
          <w:color w:val="000000"/>
          <w:sz w:val="28"/>
          <w:szCs w:val="22"/>
        </w:rPr>
        <w:t>Шумячский</w:t>
      </w:r>
      <w:proofErr w:type="spellEnd"/>
      <w:r w:rsidRPr="00ED33CC">
        <w:rPr>
          <w:color w:val="000000"/>
          <w:sz w:val="28"/>
          <w:szCs w:val="22"/>
        </w:rPr>
        <w:t xml:space="preserve"> муниципальный округ», в полномочия которого не входит предоставление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представленные документы утратили силу на день обращения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за получением Услуги (документ, удостоверяющий личность);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представленные документы содержат подчистки и исправления текста;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 выявлено несоблюдение установленных статьей 11 Федерального закона № </w:t>
      </w:r>
      <w:r w:rsidRPr="00ED33CC">
        <w:rPr>
          <w:color w:val="000000"/>
          <w:sz w:val="28"/>
          <w:szCs w:val="22"/>
        </w:rPr>
        <w:tab/>
        <w:t xml:space="preserve">63-ФЗ </w:t>
      </w:r>
      <w:r w:rsidRPr="00ED33CC">
        <w:rPr>
          <w:color w:val="000000"/>
          <w:sz w:val="28"/>
          <w:szCs w:val="22"/>
        </w:rPr>
        <w:tab/>
        <w:t xml:space="preserve">условий </w:t>
      </w:r>
      <w:r w:rsidRPr="00ED33CC">
        <w:rPr>
          <w:color w:val="000000"/>
          <w:sz w:val="28"/>
          <w:szCs w:val="22"/>
        </w:rPr>
        <w:tab/>
        <w:t xml:space="preserve">признания </w:t>
      </w:r>
      <w:r w:rsidRPr="00ED33CC">
        <w:rPr>
          <w:color w:val="000000"/>
          <w:sz w:val="28"/>
          <w:szCs w:val="22"/>
        </w:rPr>
        <w:tab/>
        <w:t xml:space="preserve">квалифицированной </w:t>
      </w:r>
      <w:r w:rsidRPr="00ED33CC">
        <w:rPr>
          <w:color w:val="000000"/>
          <w:sz w:val="28"/>
          <w:szCs w:val="22"/>
        </w:rPr>
        <w:tab/>
        <w:t xml:space="preserve">электронной </w:t>
      </w:r>
      <w:r w:rsidRPr="00ED33CC">
        <w:rPr>
          <w:color w:val="000000"/>
          <w:sz w:val="28"/>
          <w:szCs w:val="22"/>
        </w:rPr>
        <w:tab/>
        <w:t xml:space="preserve">подписи действительной в документах, представленных в электронной форме.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20. Заявление, поданное в форме электронного документа с использованием Единого портала, к рассмотрению не принимается в случае: </w:t>
      </w:r>
    </w:p>
    <w:p w:rsidR="00ED33CC" w:rsidRPr="00ED33CC" w:rsidRDefault="00ED33CC" w:rsidP="00230D53">
      <w:pPr>
        <w:numPr>
          <w:ilvl w:val="0"/>
          <w:numId w:val="21"/>
        </w:numPr>
        <w:ind w:left="0" w:firstLine="709"/>
        <w:contextualSpacing/>
        <w:jc w:val="both"/>
        <w:rPr>
          <w:color w:val="000000"/>
          <w:sz w:val="28"/>
          <w:szCs w:val="22"/>
        </w:rPr>
      </w:pPr>
      <w:r w:rsidRPr="00ED33CC">
        <w:rPr>
          <w:color w:val="000000"/>
          <w:sz w:val="28"/>
          <w:szCs w:val="22"/>
        </w:rPr>
        <w:t xml:space="preserve">некорректного заполнения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 </w:t>
      </w:r>
    </w:p>
    <w:p w:rsidR="00ED33CC" w:rsidRPr="00ED33CC" w:rsidRDefault="00ED33CC" w:rsidP="00230D53">
      <w:pPr>
        <w:numPr>
          <w:ilvl w:val="0"/>
          <w:numId w:val="21"/>
        </w:numPr>
        <w:ind w:left="0" w:firstLine="709"/>
        <w:contextualSpacing/>
        <w:jc w:val="both"/>
        <w:rPr>
          <w:color w:val="000000"/>
          <w:sz w:val="28"/>
          <w:szCs w:val="22"/>
        </w:rPr>
      </w:pPr>
      <w:r w:rsidRPr="00ED33CC">
        <w:rPr>
          <w:color w:val="000000"/>
          <w:sz w:val="28"/>
          <w:szCs w:val="22"/>
        </w:rPr>
        <w:t xml:space="preserve">предоставления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D33CC" w:rsidRPr="00ED33CC" w:rsidRDefault="00ED33CC" w:rsidP="00230D53">
      <w:pPr>
        <w:numPr>
          <w:ilvl w:val="0"/>
          <w:numId w:val="21"/>
        </w:numPr>
        <w:ind w:left="0" w:firstLine="709"/>
        <w:contextualSpacing/>
        <w:jc w:val="both"/>
        <w:rPr>
          <w:color w:val="000000"/>
          <w:sz w:val="28"/>
          <w:szCs w:val="22"/>
        </w:rPr>
      </w:pPr>
      <w:r w:rsidRPr="00ED33CC">
        <w:rPr>
          <w:color w:val="000000"/>
          <w:sz w:val="28"/>
          <w:szCs w:val="22"/>
        </w:rPr>
        <w:t xml:space="preserve">не соответствия данных владельца квалифицированного сертификата ключа проверки электронной подписи данным представителя, указанным в заявлении. </w:t>
      </w:r>
    </w:p>
    <w:p w:rsidR="00ED33CC" w:rsidRPr="00ED33CC" w:rsidRDefault="00ED33CC" w:rsidP="00230D53">
      <w:pPr>
        <w:numPr>
          <w:ilvl w:val="0"/>
          <w:numId w:val="22"/>
        </w:numPr>
        <w:ind w:left="0" w:firstLine="709"/>
        <w:contextualSpacing/>
        <w:jc w:val="both"/>
        <w:rPr>
          <w:color w:val="000000"/>
          <w:sz w:val="28"/>
          <w:szCs w:val="22"/>
        </w:rPr>
      </w:pPr>
      <w:r w:rsidRPr="00ED33CC">
        <w:rPr>
          <w:color w:val="000000"/>
          <w:sz w:val="28"/>
          <w:szCs w:val="22"/>
        </w:rPr>
        <w:t xml:space="preserve">Решение об отказе в приеме документов, указанных в пункте 20 настоящего административного регламента, направляется заявителю способом, определенным заявителем в заявлении не позднее рабочего для, следующего за днем получения такого заявления, либо выдается в день личного обращения за получением указанного решения в уполномоченные органы. </w:t>
      </w:r>
    </w:p>
    <w:p w:rsidR="00ED33CC" w:rsidRPr="00ED33CC" w:rsidRDefault="00ED33CC" w:rsidP="00230D53">
      <w:pPr>
        <w:numPr>
          <w:ilvl w:val="0"/>
          <w:numId w:val="22"/>
        </w:numPr>
        <w:ind w:left="0" w:firstLine="709"/>
        <w:contextualSpacing/>
        <w:jc w:val="both"/>
        <w:rPr>
          <w:color w:val="000000"/>
          <w:sz w:val="28"/>
          <w:szCs w:val="22"/>
        </w:rPr>
      </w:pPr>
      <w:r w:rsidRPr="00ED33CC">
        <w:rPr>
          <w:color w:val="000000"/>
          <w:sz w:val="28"/>
          <w:szCs w:val="22"/>
        </w:rPr>
        <w:t xml:space="preserve">Отказ в приеме документов не препятствует повторному обращению заявителя в уполномоченные органы за предоставлением услуги. </w:t>
      </w:r>
    </w:p>
    <w:p w:rsidR="00ED33CC" w:rsidRPr="00ED33CC" w:rsidRDefault="00ED33CC" w:rsidP="00ED33CC">
      <w:pPr>
        <w:tabs>
          <w:tab w:val="left" w:pos="1260"/>
        </w:tabs>
        <w:ind w:firstLine="709"/>
        <w:contextualSpacing/>
        <w:jc w:val="both"/>
        <w:rPr>
          <w:sz w:val="28"/>
          <w:szCs w:val="28"/>
        </w:rPr>
      </w:pPr>
      <w:r w:rsidRPr="00ED33CC">
        <w:rPr>
          <w:color w:val="000000"/>
          <w:sz w:val="28"/>
          <w:szCs w:val="28"/>
        </w:rPr>
        <w:t xml:space="preserve">22.1. </w:t>
      </w:r>
      <w:r w:rsidRPr="00ED33CC">
        <w:rPr>
          <w:sz w:val="28"/>
          <w:szCs w:val="28"/>
        </w:rPr>
        <w:t>Исчерпывающий перечень оснований для отказа в предоставлении муниципальной услуги:</w:t>
      </w:r>
    </w:p>
    <w:p w:rsidR="00ED33CC" w:rsidRPr="00ED33CC" w:rsidRDefault="00ED33CC" w:rsidP="00ED33CC">
      <w:pPr>
        <w:ind w:firstLine="709"/>
        <w:contextualSpacing/>
        <w:jc w:val="both"/>
        <w:rPr>
          <w:sz w:val="28"/>
          <w:szCs w:val="28"/>
        </w:rPr>
      </w:pPr>
      <w:r w:rsidRPr="00ED33CC">
        <w:rPr>
          <w:sz w:val="28"/>
          <w:szCs w:val="28"/>
        </w:rPr>
        <w:t>- размещение нестационарного торгового объекта, указанного в заявке хозяйствующего субъекта о заключении договора на размещение нестационарного торгового объекта без проведения аукциона (далее - заявка), не соответствует положениям пункта 1. Порядка размещения и использования нестационарных торговых объектов на территории муниципального образования «</w:t>
      </w:r>
      <w:proofErr w:type="spellStart"/>
      <w:r w:rsidRPr="00ED33CC">
        <w:rPr>
          <w:sz w:val="28"/>
          <w:szCs w:val="28"/>
        </w:rPr>
        <w:t>Шумячский</w:t>
      </w:r>
      <w:proofErr w:type="spellEnd"/>
      <w:r w:rsidRPr="00ED33CC">
        <w:rPr>
          <w:sz w:val="28"/>
          <w:szCs w:val="28"/>
        </w:rPr>
        <w:t xml:space="preserve"> муниципальный округ» Смоленской области (далее - Порядок),  утвержденного постановлением Администрации муниципального образования «</w:t>
      </w:r>
      <w:proofErr w:type="spellStart"/>
      <w:r w:rsidRPr="00ED33CC">
        <w:rPr>
          <w:sz w:val="28"/>
          <w:szCs w:val="28"/>
        </w:rPr>
        <w:t>Шумячский</w:t>
      </w:r>
      <w:proofErr w:type="spellEnd"/>
      <w:r w:rsidRPr="00ED33CC">
        <w:rPr>
          <w:sz w:val="28"/>
          <w:szCs w:val="28"/>
        </w:rPr>
        <w:t xml:space="preserve"> муниципальный округ» Смоленской области от 01.09.2026 г. № 574 </w:t>
      </w:r>
      <w:r w:rsidRPr="00ED33CC">
        <w:rPr>
          <w:sz w:val="28"/>
          <w:szCs w:val="28"/>
        </w:rPr>
        <w:lastRenderedPageBreak/>
        <w:t>«</w:t>
      </w:r>
      <w:r w:rsidRPr="00ED33CC">
        <w:rPr>
          <w:kern w:val="36"/>
          <w:sz w:val="28"/>
          <w:szCs w:val="28"/>
        </w:rPr>
        <w:t>О Порядке размещения и использования нестационарных торговых объектов на территории муниципального образования «</w:t>
      </w:r>
      <w:proofErr w:type="spellStart"/>
      <w:r w:rsidRPr="00ED33CC">
        <w:rPr>
          <w:kern w:val="36"/>
          <w:sz w:val="28"/>
          <w:szCs w:val="28"/>
        </w:rPr>
        <w:t>Шумячский</w:t>
      </w:r>
      <w:proofErr w:type="spellEnd"/>
      <w:r w:rsidRPr="00ED33CC">
        <w:rPr>
          <w:kern w:val="36"/>
          <w:sz w:val="28"/>
          <w:szCs w:val="28"/>
        </w:rPr>
        <w:t xml:space="preserve"> муниципальный округ» Смоленской области</w:t>
      </w:r>
      <w:r w:rsidRPr="00ED33CC">
        <w:rPr>
          <w:sz w:val="28"/>
          <w:szCs w:val="28"/>
        </w:rPr>
        <w:t>» (далее - Постановление);</w:t>
      </w:r>
    </w:p>
    <w:p w:rsidR="00ED33CC" w:rsidRPr="00ED33CC" w:rsidRDefault="00ED33CC" w:rsidP="00ED33CC">
      <w:pPr>
        <w:tabs>
          <w:tab w:val="left" w:pos="1260"/>
        </w:tabs>
        <w:ind w:firstLine="709"/>
        <w:contextualSpacing/>
        <w:jc w:val="both"/>
        <w:rPr>
          <w:sz w:val="28"/>
          <w:szCs w:val="28"/>
        </w:rPr>
      </w:pPr>
      <w:r w:rsidRPr="00ED33CC">
        <w:rPr>
          <w:sz w:val="28"/>
          <w:szCs w:val="28"/>
        </w:rPr>
        <w:t xml:space="preserve">- размещение нестационарного торгового объекта, предусмотренное в заявке, не соответствует случаю, указанному в </w:t>
      </w:r>
      <w:hyperlink r:id="rId14" w:history="1">
        <w:r w:rsidRPr="00ED33CC">
          <w:rPr>
            <w:sz w:val="28"/>
            <w:szCs w:val="28"/>
          </w:rPr>
          <w:t xml:space="preserve">пункте </w:t>
        </w:r>
      </w:hyperlink>
      <w:r w:rsidRPr="00ED33CC">
        <w:rPr>
          <w:sz w:val="28"/>
          <w:szCs w:val="28"/>
        </w:rPr>
        <w:t>16. Порядка;</w:t>
      </w:r>
    </w:p>
    <w:p w:rsidR="00ED33CC" w:rsidRPr="00ED33CC" w:rsidRDefault="00ED33CC" w:rsidP="00ED33CC">
      <w:pPr>
        <w:tabs>
          <w:tab w:val="left" w:pos="1260"/>
        </w:tabs>
        <w:ind w:firstLine="709"/>
        <w:contextualSpacing/>
        <w:jc w:val="both"/>
        <w:rPr>
          <w:sz w:val="28"/>
          <w:szCs w:val="28"/>
        </w:rPr>
      </w:pPr>
      <w:r w:rsidRPr="00ED33CC">
        <w:rPr>
          <w:sz w:val="28"/>
          <w:szCs w:val="28"/>
        </w:rPr>
        <w:t>- наличие решения о проведении аукциона на право заключения договора на размещение нестационарного торгового объекта в указанном в заявке месте, определенном схемой размещения нестационарных торговых объектов, принятого ранее дня подачи хозяйствующим субъектом заявки;</w:t>
      </w:r>
    </w:p>
    <w:p w:rsidR="00ED33CC" w:rsidRPr="00ED33CC" w:rsidRDefault="00ED33CC" w:rsidP="00ED33CC">
      <w:pPr>
        <w:tabs>
          <w:tab w:val="left" w:pos="1260"/>
        </w:tabs>
        <w:ind w:firstLine="709"/>
        <w:contextualSpacing/>
        <w:jc w:val="both"/>
        <w:rPr>
          <w:sz w:val="28"/>
          <w:szCs w:val="28"/>
        </w:rPr>
      </w:pPr>
      <w:r w:rsidRPr="00ED33CC">
        <w:rPr>
          <w:sz w:val="28"/>
          <w:szCs w:val="28"/>
        </w:rPr>
        <w:t>- наличие договора на размещение нестационарного торгового объекта в указанном в заявке месте, определенном схемой размещения нестационарных торговых объектов, с иным хозяйствующим субъектом, заключенного ранее дня подачи хозяйствующим субъектом заявки;</w:t>
      </w:r>
    </w:p>
    <w:p w:rsidR="00ED33CC" w:rsidRPr="00ED33CC" w:rsidRDefault="00ED33CC" w:rsidP="00ED33CC">
      <w:pPr>
        <w:tabs>
          <w:tab w:val="left" w:pos="1260"/>
        </w:tabs>
        <w:ind w:firstLine="709"/>
        <w:contextualSpacing/>
        <w:jc w:val="both"/>
        <w:rPr>
          <w:sz w:val="28"/>
          <w:szCs w:val="28"/>
        </w:rPr>
      </w:pPr>
      <w:r w:rsidRPr="00ED33CC">
        <w:rPr>
          <w:sz w:val="28"/>
          <w:szCs w:val="28"/>
        </w:rPr>
        <w:t>- несоответствие заявки хозяйствующего субъекта о заключении договора на размещение нестационарного торгового объекта без проведения аукциона и прилагаемых документов требованиям, предусмотренным пунктом 16 Порядка;</w:t>
      </w:r>
    </w:p>
    <w:p w:rsidR="00ED33CC" w:rsidRPr="00ED33CC" w:rsidRDefault="00ED33CC" w:rsidP="00ED33CC">
      <w:pPr>
        <w:tabs>
          <w:tab w:val="left" w:pos="1260"/>
        </w:tabs>
        <w:ind w:firstLine="709"/>
        <w:contextualSpacing/>
        <w:jc w:val="both"/>
        <w:rPr>
          <w:sz w:val="28"/>
          <w:szCs w:val="28"/>
        </w:rPr>
      </w:pPr>
      <w:r w:rsidRPr="00ED33CC">
        <w:rPr>
          <w:sz w:val="28"/>
          <w:szCs w:val="28"/>
        </w:rPr>
        <w:t>- поступление в течение тридцати дней со дня опубликования извещения о заключении договора на размещение нестационарного торгового объекта без проведения аукциона заявки иного хозяйствующего субъекта о намерении участвовать в аукционе на право заключения договора на размещение нестационарного торгового объекта.</w:t>
      </w:r>
    </w:p>
    <w:p w:rsidR="00ED33CC" w:rsidRPr="00ED33CC" w:rsidRDefault="00ED33CC" w:rsidP="00ED33CC">
      <w:pPr>
        <w:tabs>
          <w:tab w:val="left" w:pos="1260"/>
        </w:tabs>
        <w:ind w:firstLine="709"/>
        <w:contextualSpacing/>
        <w:jc w:val="both"/>
        <w:rPr>
          <w:sz w:val="28"/>
          <w:szCs w:val="28"/>
        </w:rPr>
      </w:pPr>
      <w:r w:rsidRPr="00ED33CC">
        <w:rPr>
          <w:sz w:val="28"/>
          <w:szCs w:val="28"/>
        </w:rPr>
        <w:t>- заявка хозяйствующего субъекта о заключении договора на размещение нестационарного торгового объекта без проведения аукциона по основаниям, предусмотренным подпунктом 1 пункта 16 Порядка, подана позже срока, указанного в абзаце в) подпункта 1, пункта 16 Порядка.</w:t>
      </w:r>
    </w:p>
    <w:p w:rsidR="00ED33CC" w:rsidRPr="00ED33CC" w:rsidRDefault="00ED33CC" w:rsidP="00ED33CC">
      <w:pPr>
        <w:tabs>
          <w:tab w:val="left" w:pos="1260"/>
        </w:tabs>
        <w:ind w:firstLine="709"/>
        <w:contextualSpacing/>
        <w:jc w:val="both"/>
        <w:rPr>
          <w:sz w:val="28"/>
          <w:szCs w:val="28"/>
        </w:rPr>
      </w:pPr>
      <w:r w:rsidRPr="00ED33CC">
        <w:rPr>
          <w:sz w:val="28"/>
          <w:szCs w:val="28"/>
        </w:rPr>
        <w:t xml:space="preserve">- заявка хозяйствующего субъекта о заключении договора на размещение нестационарного торгового объекта без проведения аукциона по основанию, предусмотренному </w:t>
      </w:r>
      <w:hyperlink r:id="rId15" w:history="1">
        <w:r w:rsidRPr="00ED33CC">
          <w:rPr>
            <w:sz w:val="28"/>
            <w:szCs w:val="28"/>
          </w:rPr>
          <w:t>подпунктом 3 пункта 1</w:t>
        </w:r>
      </w:hyperlink>
      <w:r w:rsidRPr="00ED33CC">
        <w:rPr>
          <w:sz w:val="28"/>
          <w:szCs w:val="28"/>
        </w:rPr>
        <w:t xml:space="preserve">6 Порядка, подана с нарушением сроков, указанных в </w:t>
      </w:r>
      <w:hyperlink r:id="rId16" w:history="1">
        <w:r w:rsidRPr="00ED33CC">
          <w:rPr>
            <w:sz w:val="28"/>
            <w:szCs w:val="28"/>
          </w:rPr>
          <w:t xml:space="preserve">абзаце г) подпункта 3 пункта </w:t>
        </w:r>
      </w:hyperlink>
      <w:r w:rsidRPr="00ED33CC">
        <w:rPr>
          <w:sz w:val="28"/>
          <w:szCs w:val="28"/>
        </w:rPr>
        <w:t>16 Порядка.</w:t>
      </w:r>
    </w:p>
    <w:p w:rsidR="00ED33CC" w:rsidRPr="00ED33CC" w:rsidRDefault="00ED33CC" w:rsidP="00ED33CC">
      <w:pPr>
        <w:shd w:val="clear" w:color="auto" w:fill="FFFFFF"/>
        <w:ind w:firstLine="709"/>
        <w:contextualSpacing/>
        <w:jc w:val="both"/>
        <w:rPr>
          <w:sz w:val="28"/>
          <w:szCs w:val="28"/>
        </w:rPr>
      </w:pPr>
      <w:r w:rsidRPr="00ED33CC">
        <w:rPr>
          <w:sz w:val="28"/>
          <w:szCs w:val="28"/>
        </w:rPr>
        <w:t>- н</w:t>
      </w:r>
      <w:r w:rsidRPr="00ED33CC">
        <w:rPr>
          <w:bCs/>
          <w:sz w:val="28"/>
          <w:szCs w:val="28"/>
        </w:rPr>
        <w:t xml:space="preserve">аличие </w:t>
      </w:r>
      <w:r w:rsidRPr="00ED33CC">
        <w:rPr>
          <w:sz w:val="28"/>
          <w:szCs w:val="28"/>
        </w:rPr>
        <w:t>непогашенной задолженности по арендной плате за период действия предыдущего договора или по оплате фактического использования земельного участка. </w:t>
      </w:r>
    </w:p>
    <w:p w:rsidR="00ED33CC" w:rsidRPr="00ED33CC" w:rsidRDefault="00ED33CC" w:rsidP="00ED33CC">
      <w:pPr>
        <w:ind w:firstLine="709"/>
        <w:contextualSpacing/>
        <w:jc w:val="both"/>
        <w:rPr>
          <w:color w:val="000000"/>
          <w:sz w:val="28"/>
          <w:szCs w:val="22"/>
        </w:rPr>
      </w:pPr>
    </w:p>
    <w:p w:rsidR="00ED33CC" w:rsidRPr="00ED33CC" w:rsidRDefault="00ED33CC" w:rsidP="00ED33CC">
      <w:pPr>
        <w:ind w:firstLine="709"/>
        <w:contextualSpacing/>
        <w:jc w:val="center"/>
        <w:rPr>
          <w:color w:val="000000"/>
          <w:sz w:val="28"/>
          <w:szCs w:val="22"/>
        </w:rPr>
      </w:pPr>
      <w:r w:rsidRPr="00ED33CC">
        <w:rPr>
          <w:b/>
          <w:color w:val="000000"/>
          <w:sz w:val="28"/>
          <w:szCs w:val="22"/>
        </w:rPr>
        <w:t>Глава 11. Исчерпывающий перечень оснований для приостановления предоставления Услуги</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230D53">
      <w:pPr>
        <w:numPr>
          <w:ilvl w:val="0"/>
          <w:numId w:val="22"/>
        </w:numPr>
        <w:ind w:left="0" w:firstLine="709"/>
        <w:contextualSpacing/>
        <w:jc w:val="both"/>
        <w:rPr>
          <w:color w:val="000000"/>
          <w:sz w:val="28"/>
          <w:szCs w:val="22"/>
        </w:rPr>
      </w:pPr>
      <w:r w:rsidRPr="00ED33CC">
        <w:rPr>
          <w:color w:val="000000"/>
          <w:sz w:val="28"/>
          <w:szCs w:val="22"/>
        </w:rPr>
        <w:t xml:space="preserve">Приостановление предоставления Услуги не предусмотрено.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 </w:t>
      </w:r>
    </w:p>
    <w:p w:rsidR="00ED33CC" w:rsidRPr="00ED33CC" w:rsidRDefault="00ED33CC" w:rsidP="00ED33CC">
      <w:pPr>
        <w:ind w:firstLine="709"/>
        <w:contextualSpacing/>
        <w:jc w:val="center"/>
        <w:rPr>
          <w:color w:val="000000"/>
          <w:sz w:val="28"/>
          <w:szCs w:val="22"/>
        </w:rPr>
      </w:pPr>
      <w:r w:rsidRPr="00ED33CC">
        <w:rPr>
          <w:b/>
          <w:color w:val="000000"/>
          <w:sz w:val="28"/>
          <w:szCs w:val="22"/>
        </w:rPr>
        <w:t>Глава 12. Размер платы, взимаемой с заявителя при предоставлении Услуги, и способы ее взимания</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230D53">
      <w:pPr>
        <w:numPr>
          <w:ilvl w:val="0"/>
          <w:numId w:val="22"/>
        </w:numPr>
        <w:ind w:left="0" w:firstLine="709"/>
        <w:contextualSpacing/>
        <w:jc w:val="both"/>
        <w:rPr>
          <w:color w:val="000000"/>
          <w:sz w:val="28"/>
          <w:szCs w:val="22"/>
        </w:rPr>
      </w:pPr>
      <w:r w:rsidRPr="00ED33CC">
        <w:rPr>
          <w:color w:val="000000"/>
          <w:sz w:val="28"/>
          <w:szCs w:val="22"/>
        </w:rPr>
        <w:t xml:space="preserve">Предоставление Услуги осуществляется без взимания платы. </w:t>
      </w:r>
    </w:p>
    <w:p w:rsidR="00ED33CC" w:rsidRDefault="00ED33CC" w:rsidP="00ED33CC">
      <w:pPr>
        <w:keepNext/>
        <w:keepLines/>
        <w:ind w:firstLine="709"/>
        <w:contextualSpacing/>
        <w:jc w:val="both"/>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Глава 13. Максимальный срок ожидания в очереди при подаче заявителем заявления и при получении результата предоставления Услуги при получении результата в случае обращения заявителя непосредственно в орган, предоставляющий муниципальные услуги</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230D53">
      <w:pPr>
        <w:numPr>
          <w:ilvl w:val="0"/>
          <w:numId w:val="23"/>
        </w:numPr>
        <w:ind w:left="0" w:firstLine="709"/>
        <w:contextualSpacing/>
        <w:jc w:val="both"/>
        <w:rPr>
          <w:color w:val="000000"/>
          <w:sz w:val="28"/>
          <w:szCs w:val="22"/>
        </w:rPr>
      </w:pPr>
      <w:r w:rsidRPr="00ED33CC">
        <w:rPr>
          <w:color w:val="000000"/>
          <w:sz w:val="28"/>
          <w:szCs w:val="22"/>
        </w:rPr>
        <w:t>Максимальный срок ожидания в очереди при подаче заявления</w:t>
      </w:r>
      <w:r w:rsidRPr="00ED33CC">
        <w:rPr>
          <w:b/>
          <w:color w:val="000000"/>
          <w:sz w:val="28"/>
          <w:szCs w:val="22"/>
        </w:rPr>
        <w:t xml:space="preserve"> </w:t>
      </w:r>
      <w:r w:rsidRPr="00ED33CC">
        <w:rPr>
          <w:color w:val="000000"/>
          <w:sz w:val="28"/>
          <w:szCs w:val="22"/>
        </w:rPr>
        <w:t xml:space="preserve">составляет 15 минут.  </w:t>
      </w:r>
    </w:p>
    <w:p w:rsidR="00ED33CC" w:rsidRPr="00ED33CC" w:rsidRDefault="00ED33CC" w:rsidP="00230D53">
      <w:pPr>
        <w:numPr>
          <w:ilvl w:val="0"/>
          <w:numId w:val="23"/>
        </w:numPr>
        <w:ind w:left="0" w:firstLine="709"/>
        <w:contextualSpacing/>
        <w:jc w:val="both"/>
        <w:rPr>
          <w:color w:val="000000"/>
          <w:sz w:val="28"/>
          <w:szCs w:val="22"/>
        </w:rPr>
      </w:pPr>
      <w:r w:rsidRPr="00ED33CC">
        <w:rPr>
          <w:color w:val="000000"/>
          <w:sz w:val="28"/>
          <w:szCs w:val="22"/>
        </w:rPr>
        <w:t xml:space="preserve">Максимальный срок ожидания в очереди при получении результата Услуги составляет 15 минут. </w:t>
      </w:r>
      <w:r w:rsidRPr="00ED33CC">
        <w:rPr>
          <w:b/>
          <w:color w:val="000000"/>
          <w:sz w:val="28"/>
          <w:szCs w:val="22"/>
        </w:rPr>
        <w:t xml:space="preserve"> </w:t>
      </w:r>
    </w:p>
    <w:p w:rsidR="00ED33CC" w:rsidRDefault="00ED33CC" w:rsidP="00ED33CC">
      <w:pPr>
        <w:ind w:firstLine="709"/>
        <w:contextualSpacing/>
        <w:jc w:val="center"/>
        <w:rPr>
          <w:b/>
          <w:color w:val="000000"/>
          <w:sz w:val="28"/>
          <w:szCs w:val="28"/>
        </w:rPr>
      </w:pPr>
    </w:p>
    <w:p w:rsidR="00ED33CC" w:rsidRDefault="00ED33CC" w:rsidP="00ED33CC">
      <w:pPr>
        <w:ind w:firstLine="709"/>
        <w:contextualSpacing/>
        <w:jc w:val="center"/>
        <w:rPr>
          <w:b/>
          <w:color w:val="000000"/>
          <w:sz w:val="28"/>
          <w:szCs w:val="28"/>
        </w:rPr>
      </w:pPr>
      <w:r w:rsidRPr="00ED33CC">
        <w:rPr>
          <w:b/>
          <w:color w:val="000000"/>
          <w:sz w:val="28"/>
          <w:szCs w:val="28"/>
        </w:rPr>
        <w:t>Глава 14. Срок регистрации заявления</w:t>
      </w:r>
    </w:p>
    <w:p w:rsidR="00ED33CC" w:rsidRPr="00ED33CC" w:rsidRDefault="00ED33CC" w:rsidP="00ED33CC">
      <w:pPr>
        <w:ind w:firstLine="709"/>
        <w:contextualSpacing/>
        <w:jc w:val="center"/>
        <w:rPr>
          <w:b/>
          <w:color w:val="000000"/>
          <w:sz w:val="28"/>
          <w:szCs w:val="28"/>
        </w:rPr>
      </w:pPr>
    </w:p>
    <w:p w:rsidR="00ED33CC" w:rsidRPr="00ED33CC" w:rsidRDefault="00ED33CC" w:rsidP="00230D53">
      <w:pPr>
        <w:numPr>
          <w:ilvl w:val="0"/>
          <w:numId w:val="23"/>
        </w:numPr>
        <w:ind w:left="0" w:firstLine="709"/>
        <w:contextualSpacing/>
        <w:jc w:val="both"/>
        <w:rPr>
          <w:color w:val="000000"/>
          <w:sz w:val="28"/>
          <w:szCs w:val="22"/>
        </w:rPr>
      </w:pPr>
      <w:r w:rsidRPr="00ED33CC">
        <w:rPr>
          <w:color w:val="000000"/>
          <w:sz w:val="28"/>
          <w:szCs w:val="22"/>
        </w:rPr>
        <w:t xml:space="preserve">Регистрация заявления и документов, необходимых для предоставления Услуги, производится в день обращения за ее предоставлением.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Заявление считается полученным уполномоченным органом со дня его регистрации.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Регистрация заявления и документов, необходимых для предоставления Услуги, направленного почтовым сообщением, производится в день получения почтового сообщения. </w:t>
      </w:r>
    </w:p>
    <w:p w:rsidR="00ED33CC" w:rsidRPr="00ED33CC" w:rsidRDefault="00ED33CC" w:rsidP="00230D53">
      <w:pPr>
        <w:numPr>
          <w:ilvl w:val="0"/>
          <w:numId w:val="23"/>
        </w:numPr>
        <w:ind w:left="0" w:firstLine="709"/>
        <w:contextualSpacing/>
        <w:jc w:val="both"/>
        <w:rPr>
          <w:color w:val="000000"/>
          <w:sz w:val="28"/>
          <w:szCs w:val="22"/>
        </w:rPr>
      </w:pPr>
      <w:r w:rsidRPr="00ED33CC">
        <w:rPr>
          <w:color w:val="000000"/>
          <w:sz w:val="28"/>
          <w:szCs w:val="22"/>
        </w:rPr>
        <w:t xml:space="preserve">Регистрация заявления, полученного в электронной форме посредством Единого портала, производится в день отправления данного заявления. Заявление, полученное после 18:00 рабочего дня либо в нерабочий день, рассматривается уполномоченным органом на следующий рабочий день.  </w:t>
      </w:r>
    </w:p>
    <w:p w:rsidR="00ED33CC" w:rsidRDefault="00ED33CC" w:rsidP="00ED33CC">
      <w:pPr>
        <w:keepNext/>
        <w:keepLines/>
        <w:ind w:firstLine="709"/>
        <w:contextualSpacing/>
        <w:jc w:val="center"/>
        <w:rPr>
          <w:b/>
          <w:color w:val="000000"/>
          <w:sz w:val="28"/>
          <w:szCs w:val="22"/>
        </w:rPr>
      </w:pPr>
    </w:p>
    <w:p w:rsidR="00ED33CC" w:rsidRDefault="00ED33CC" w:rsidP="00ED33CC">
      <w:pPr>
        <w:keepNext/>
        <w:keepLines/>
        <w:ind w:firstLine="709"/>
        <w:contextualSpacing/>
        <w:jc w:val="center"/>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Глава 15. Требования к помещениям, в которых предоставляется Услуга</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29. Требования к помещениям, в которых предоставляется Услуга, размещены на официальном сайте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в сети «Интернет», а также на Едином портале.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Default="00ED33CC" w:rsidP="00ED33CC">
      <w:pPr>
        <w:keepNext/>
        <w:keepLines/>
        <w:ind w:firstLine="709"/>
        <w:contextualSpacing/>
        <w:jc w:val="center"/>
        <w:rPr>
          <w:b/>
          <w:color w:val="000000"/>
          <w:sz w:val="28"/>
          <w:szCs w:val="22"/>
        </w:rPr>
      </w:pPr>
      <w:r w:rsidRPr="00ED33CC">
        <w:rPr>
          <w:b/>
          <w:color w:val="000000"/>
          <w:sz w:val="28"/>
          <w:szCs w:val="22"/>
        </w:rPr>
        <w:t>Глава 16.</w:t>
      </w:r>
      <w:r w:rsidRPr="00ED33CC">
        <w:rPr>
          <w:color w:val="000000"/>
          <w:sz w:val="28"/>
          <w:szCs w:val="22"/>
        </w:rPr>
        <w:t xml:space="preserve"> </w:t>
      </w:r>
      <w:r w:rsidRPr="00ED33CC">
        <w:rPr>
          <w:b/>
          <w:color w:val="000000"/>
          <w:sz w:val="28"/>
          <w:szCs w:val="22"/>
        </w:rPr>
        <w:t>Показатели доступности и качества Услуги</w:t>
      </w:r>
    </w:p>
    <w:p w:rsidR="00ED33CC" w:rsidRPr="00ED33CC" w:rsidRDefault="00ED33CC" w:rsidP="00ED33CC">
      <w:pPr>
        <w:keepNext/>
        <w:keepLines/>
        <w:ind w:firstLine="709"/>
        <w:contextualSpacing/>
        <w:jc w:val="center"/>
        <w:rPr>
          <w:b/>
          <w:color w:val="000000"/>
          <w:sz w:val="28"/>
          <w:szCs w:val="22"/>
        </w:rPr>
      </w:pP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30. Показатели доступности и качества Услуги размещены на официальном сайте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в сети «Интернет», а также на Едином портале.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Глава 17. Иные требования к предоставлению Услуги</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230D53">
      <w:pPr>
        <w:numPr>
          <w:ilvl w:val="0"/>
          <w:numId w:val="24"/>
        </w:numPr>
        <w:ind w:left="0" w:firstLine="709"/>
        <w:contextualSpacing/>
        <w:jc w:val="both"/>
        <w:rPr>
          <w:color w:val="000000"/>
          <w:sz w:val="28"/>
          <w:szCs w:val="22"/>
        </w:rPr>
      </w:pPr>
      <w:r w:rsidRPr="00ED33CC">
        <w:rPr>
          <w:color w:val="000000"/>
          <w:sz w:val="28"/>
          <w:szCs w:val="22"/>
        </w:rPr>
        <w:lastRenderedPageBreak/>
        <w:t xml:space="preserve">Услуги, которые являются необходимыми и обязательными для предоставления Услуги, законодательством Российской Федерации не предусмотрены. </w:t>
      </w:r>
    </w:p>
    <w:p w:rsidR="00ED33CC" w:rsidRPr="00ED33CC" w:rsidRDefault="00ED33CC" w:rsidP="00230D53">
      <w:pPr>
        <w:numPr>
          <w:ilvl w:val="0"/>
          <w:numId w:val="24"/>
        </w:numPr>
        <w:ind w:left="0" w:firstLine="709"/>
        <w:contextualSpacing/>
        <w:jc w:val="both"/>
        <w:rPr>
          <w:color w:val="000000"/>
          <w:sz w:val="28"/>
          <w:szCs w:val="22"/>
        </w:rPr>
      </w:pPr>
      <w:r w:rsidRPr="00ED33CC">
        <w:rPr>
          <w:color w:val="000000"/>
          <w:sz w:val="28"/>
          <w:szCs w:val="22"/>
        </w:rPr>
        <w:t xml:space="preserve">Информационные системы, используемые для предоставления Услуги: а) Единый портал;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единая система межведомственного электронного взаимодействия;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федеральная государственная информационная система «Единая система предоставления государственных и муниципальных услуг (сервисов) (далее – ФГИС ПГС)».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Default="00ED33CC" w:rsidP="00ED33CC">
      <w:pPr>
        <w:ind w:firstLine="709"/>
        <w:contextualSpacing/>
        <w:jc w:val="center"/>
        <w:rPr>
          <w:color w:val="000000"/>
          <w:sz w:val="28"/>
          <w:szCs w:val="22"/>
        </w:rPr>
      </w:pPr>
      <w:r w:rsidRPr="00ED33CC">
        <w:rPr>
          <w:b/>
          <w:color w:val="000000"/>
          <w:sz w:val="28"/>
          <w:szCs w:val="22"/>
        </w:rPr>
        <w:t>Раздел III. Состав, последовательность и сроки выполнения административных процедур</w:t>
      </w:r>
    </w:p>
    <w:p w:rsidR="00ED33CC" w:rsidRPr="00ED33CC" w:rsidRDefault="00ED33CC" w:rsidP="00ED33CC">
      <w:pPr>
        <w:ind w:firstLine="709"/>
        <w:contextualSpacing/>
        <w:jc w:val="center"/>
        <w:rPr>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Глава 18. Перечень вариантов предоставления Услуги</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230D53">
      <w:pPr>
        <w:numPr>
          <w:ilvl w:val="0"/>
          <w:numId w:val="25"/>
        </w:numPr>
        <w:ind w:left="0" w:firstLine="709"/>
        <w:contextualSpacing/>
        <w:jc w:val="both"/>
        <w:rPr>
          <w:color w:val="000000"/>
          <w:sz w:val="28"/>
          <w:szCs w:val="22"/>
        </w:rPr>
      </w:pPr>
      <w:r w:rsidRPr="00ED33CC">
        <w:rPr>
          <w:color w:val="000000"/>
          <w:sz w:val="28"/>
          <w:szCs w:val="22"/>
        </w:rPr>
        <w:t xml:space="preserve">При обращении заявителя за получением требований к НТО Услуга предоставляется в соответствии со следующими вариантами: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1: физические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2: юридические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3: индивидуальные предприниматели. </w:t>
      </w:r>
    </w:p>
    <w:p w:rsidR="00ED33CC" w:rsidRPr="00ED33CC" w:rsidRDefault="00ED33CC" w:rsidP="00230D53">
      <w:pPr>
        <w:numPr>
          <w:ilvl w:val="0"/>
          <w:numId w:val="25"/>
        </w:numPr>
        <w:ind w:left="0" w:firstLine="709"/>
        <w:contextualSpacing/>
        <w:jc w:val="both"/>
        <w:rPr>
          <w:color w:val="000000"/>
          <w:sz w:val="28"/>
          <w:szCs w:val="22"/>
        </w:rPr>
      </w:pPr>
      <w:r w:rsidRPr="00ED33CC">
        <w:rPr>
          <w:color w:val="000000"/>
          <w:sz w:val="28"/>
          <w:szCs w:val="22"/>
        </w:rPr>
        <w:t xml:space="preserve">При обращении заявителя с целью предложить предусмотреть новое место под НТО Услуга предоставляется в соответствии со следующими вариантами: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4: физические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5: юридические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6: индивидуальные предприниматели. </w:t>
      </w:r>
    </w:p>
    <w:p w:rsidR="00ED33CC" w:rsidRPr="00ED33CC" w:rsidRDefault="00ED33CC" w:rsidP="00230D53">
      <w:pPr>
        <w:numPr>
          <w:ilvl w:val="0"/>
          <w:numId w:val="25"/>
        </w:numPr>
        <w:ind w:left="0" w:firstLine="709"/>
        <w:contextualSpacing/>
        <w:jc w:val="both"/>
        <w:rPr>
          <w:color w:val="000000"/>
          <w:sz w:val="28"/>
          <w:szCs w:val="22"/>
        </w:rPr>
      </w:pPr>
      <w:r w:rsidRPr="00ED33CC">
        <w:rPr>
          <w:color w:val="000000"/>
          <w:sz w:val="28"/>
          <w:szCs w:val="22"/>
        </w:rPr>
        <w:t xml:space="preserve">При обращении заявителя за внесением изменений в договор на право размещения НТО Услуга предоставляется в соответствии со следующими вариантами: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7: физические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8: юридические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9: индивидуальные предприниматели. </w:t>
      </w:r>
    </w:p>
    <w:p w:rsidR="00ED33CC" w:rsidRPr="00ED33CC" w:rsidRDefault="00ED33CC" w:rsidP="00230D53">
      <w:pPr>
        <w:numPr>
          <w:ilvl w:val="0"/>
          <w:numId w:val="25"/>
        </w:numPr>
        <w:ind w:left="0" w:firstLine="709"/>
        <w:contextualSpacing/>
        <w:jc w:val="both"/>
        <w:rPr>
          <w:color w:val="000000"/>
          <w:sz w:val="28"/>
          <w:szCs w:val="22"/>
        </w:rPr>
      </w:pPr>
      <w:r w:rsidRPr="00ED33CC">
        <w:rPr>
          <w:color w:val="000000"/>
          <w:sz w:val="28"/>
          <w:szCs w:val="22"/>
        </w:rPr>
        <w:t xml:space="preserve">При обращении заявителя за оформлением подписки на получение уведомлений о размещении (изменении) схемы НТО, о старте торгов на право размещения НТО Услуга предоставляется в соответствии со следующими вариантами: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10: физические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11: юридические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12: индивидуальные предприниматели. </w:t>
      </w:r>
    </w:p>
    <w:p w:rsidR="00ED33CC" w:rsidRPr="00ED33CC" w:rsidRDefault="00ED33CC" w:rsidP="00230D53">
      <w:pPr>
        <w:numPr>
          <w:ilvl w:val="0"/>
          <w:numId w:val="25"/>
        </w:numPr>
        <w:ind w:left="0" w:firstLine="709"/>
        <w:contextualSpacing/>
        <w:jc w:val="both"/>
        <w:rPr>
          <w:color w:val="000000"/>
          <w:sz w:val="28"/>
          <w:szCs w:val="22"/>
        </w:rPr>
      </w:pPr>
      <w:r w:rsidRPr="00ED33CC">
        <w:rPr>
          <w:color w:val="000000"/>
          <w:sz w:val="28"/>
          <w:szCs w:val="22"/>
        </w:rPr>
        <w:t xml:space="preserve">При обращении заявителя за отменой подписки на получение уведомлений о размещении (изменении) схемы НТО, о старте торгов на право </w:t>
      </w:r>
      <w:r w:rsidRPr="00ED33CC">
        <w:rPr>
          <w:color w:val="000000"/>
          <w:sz w:val="28"/>
          <w:szCs w:val="22"/>
        </w:rPr>
        <w:lastRenderedPageBreak/>
        <w:t xml:space="preserve">размещения НТО Услуга предоставляется в соответствии со следующими вариантами: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13: физические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14: юридические лица;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Вариант 15: индивидуальные предприниматели. </w:t>
      </w:r>
    </w:p>
    <w:p w:rsidR="00ED33CC" w:rsidRPr="00ED33CC" w:rsidRDefault="00ED33CC" w:rsidP="00230D53">
      <w:pPr>
        <w:numPr>
          <w:ilvl w:val="0"/>
          <w:numId w:val="25"/>
        </w:numPr>
        <w:ind w:left="0" w:firstLine="709"/>
        <w:contextualSpacing/>
        <w:jc w:val="both"/>
        <w:rPr>
          <w:color w:val="000000"/>
          <w:sz w:val="28"/>
          <w:szCs w:val="22"/>
        </w:rPr>
      </w:pPr>
      <w:r w:rsidRPr="00ED33CC">
        <w:rPr>
          <w:color w:val="000000"/>
          <w:sz w:val="28"/>
          <w:szCs w:val="22"/>
        </w:rPr>
        <w:t xml:space="preserve">Возможность оставления заявления без рассмотрения не предусмотрена.  </w:t>
      </w:r>
    </w:p>
    <w:p w:rsidR="00ED33CC" w:rsidRDefault="00ED33CC" w:rsidP="00ED33CC">
      <w:pPr>
        <w:keepNext/>
        <w:keepLines/>
        <w:ind w:firstLine="709"/>
        <w:contextualSpacing/>
        <w:jc w:val="center"/>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Глава 19. Профилирование заявителя</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230D53">
      <w:pPr>
        <w:numPr>
          <w:ilvl w:val="0"/>
          <w:numId w:val="26"/>
        </w:numPr>
        <w:ind w:left="0" w:firstLine="709"/>
        <w:contextualSpacing/>
        <w:jc w:val="both"/>
        <w:rPr>
          <w:color w:val="000000"/>
          <w:sz w:val="28"/>
          <w:szCs w:val="22"/>
        </w:rPr>
      </w:pPr>
      <w:r w:rsidRPr="00ED33CC">
        <w:rPr>
          <w:color w:val="000000"/>
          <w:sz w:val="28"/>
          <w:szCs w:val="22"/>
        </w:rPr>
        <w:t xml:space="preserve">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Профилирование осуществляется: а) посредством Единого портала;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в уполномоченном органе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w:t>
      </w:r>
    </w:p>
    <w:p w:rsidR="00ED33CC" w:rsidRPr="00ED33CC" w:rsidRDefault="00ED33CC" w:rsidP="00230D53">
      <w:pPr>
        <w:numPr>
          <w:ilvl w:val="0"/>
          <w:numId w:val="26"/>
        </w:numPr>
        <w:ind w:left="0" w:firstLine="709"/>
        <w:contextualSpacing/>
        <w:jc w:val="both"/>
        <w:rPr>
          <w:color w:val="000000"/>
          <w:sz w:val="28"/>
          <w:szCs w:val="22"/>
        </w:rPr>
      </w:pPr>
      <w:r w:rsidRPr="00ED33CC">
        <w:rPr>
          <w:color w:val="000000"/>
          <w:sz w:val="28"/>
          <w:szCs w:val="22"/>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 </w:t>
      </w:r>
    </w:p>
    <w:p w:rsidR="00ED33CC" w:rsidRPr="00ED33CC" w:rsidRDefault="00ED33CC" w:rsidP="00230D53">
      <w:pPr>
        <w:numPr>
          <w:ilvl w:val="0"/>
          <w:numId w:val="26"/>
        </w:numPr>
        <w:ind w:left="0" w:firstLine="709"/>
        <w:contextualSpacing/>
        <w:jc w:val="both"/>
        <w:rPr>
          <w:color w:val="000000"/>
          <w:sz w:val="28"/>
          <w:szCs w:val="22"/>
        </w:rPr>
      </w:pPr>
      <w:r w:rsidRPr="00ED33CC">
        <w:rPr>
          <w:color w:val="000000"/>
          <w:sz w:val="28"/>
          <w:szCs w:val="22"/>
        </w:rPr>
        <w:t xml:space="preserve">Описания вариантов, приведенные в настоящем разделе, размещаются уполномоченным органом Администрации </w:t>
      </w:r>
      <w:proofErr w:type="spellStart"/>
      <w:r w:rsidRPr="00ED33CC">
        <w:rPr>
          <w:color w:val="000000"/>
          <w:sz w:val="28"/>
          <w:szCs w:val="22"/>
        </w:rPr>
        <w:t>Шумячского</w:t>
      </w:r>
      <w:proofErr w:type="spellEnd"/>
      <w:r w:rsidRPr="00ED33CC">
        <w:rPr>
          <w:color w:val="000000"/>
          <w:sz w:val="28"/>
          <w:szCs w:val="22"/>
        </w:rPr>
        <w:t xml:space="preserve"> муниципального округа в общедоступном для ознакомления месте. </w:t>
      </w:r>
    </w:p>
    <w:p w:rsidR="00ED33CC" w:rsidRDefault="00ED33CC" w:rsidP="00ED33CC">
      <w:pPr>
        <w:keepNext/>
        <w:keepLines/>
        <w:ind w:firstLine="709"/>
        <w:contextualSpacing/>
        <w:jc w:val="center"/>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1</w:t>
      </w:r>
    </w:p>
    <w:p w:rsidR="00ED33CC" w:rsidRPr="00ED33CC" w:rsidRDefault="00ED33CC" w:rsidP="00230D53">
      <w:pPr>
        <w:numPr>
          <w:ilvl w:val="0"/>
          <w:numId w:val="27"/>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27"/>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является: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перечень требований к размещению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27"/>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Default="00ED33CC" w:rsidP="00ED33CC">
      <w:pPr>
        <w:keepNext/>
        <w:keepLines/>
        <w:ind w:firstLine="709"/>
        <w:contextualSpacing/>
        <w:jc w:val="both"/>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2</w:t>
      </w:r>
    </w:p>
    <w:p w:rsidR="00ED33CC" w:rsidRPr="00ED33CC" w:rsidRDefault="00ED33CC" w:rsidP="00230D53">
      <w:pPr>
        <w:numPr>
          <w:ilvl w:val="0"/>
          <w:numId w:val="28"/>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28"/>
        </w:numPr>
        <w:ind w:left="0" w:firstLine="709"/>
        <w:contextualSpacing/>
        <w:jc w:val="both"/>
        <w:rPr>
          <w:color w:val="000000"/>
          <w:sz w:val="28"/>
          <w:szCs w:val="22"/>
        </w:rPr>
      </w:pPr>
      <w:r w:rsidRPr="00ED33CC">
        <w:rPr>
          <w:color w:val="000000"/>
          <w:sz w:val="28"/>
          <w:szCs w:val="22"/>
        </w:rPr>
        <w:lastRenderedPageBreak/>
        <w:t xml:space="preserve">Результатом предоставления варианта Услуги является: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перечень требований к размещению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28"/>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Default="00ED33CC" w:rsidP="00ED33CC">
      <w:pPr>
        <w:keepNext/>
        <w:keepLines/>
        <w:ind w:firstLine="709"/>
        <w:contextualSpacing/>
        <w:jc w:val="both"/>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3</w:t>
      </w:r>
    </w:p>
    <w:p w:rsidR="00ED33CC" w:rsidRPr="00ED33CC" w:rsidRDefault="00ED33CC" w:rsidP="00230D53">
      <w:pPr>
        <w:numPr>
          <w:ilvl w:val="0"/>
          <w:numId w:val="29"/>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29"/>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перечень требований к размещению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29"/>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Default="00ED33CC" w:rsidP="00ED33CC">
      <w:pPr>
        <w:keepNext/>
        <w:keepLines/>
        <w:ind w:firstLine="709"/>
        <w:contextualSpacing/>
        <w:jc w:val="center"/>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4</w:t>
      </w:r>
    </w:p>
    <w:p w:rsidR="00ED33CC" w:rsidRPr="00ED33CC" w:rsidRDefault="00ED33CC" w:rsidP="00230D53">
      <w:pPr>
        <w:numPr>
          <w:ilvl w:val="0"/>
          <w:numId w:val="30"/>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10 рабочих дней. </w:t>
      </w:r>
    </w:p>
    <w:p w:rsidR="00ED33CC" w:rsidRPr="00ED33CC" w:rsidRDefault="00ED33CC" w:rsidP="00230D53">
      <w:pPr>
        <w:numPr>
          <w:ilvl w:val="0"/>
          <w:numId w:val="30"/>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о принятии положительного решения по заявке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рассмотрение предложения о включении места в схему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уведомление о принятии отрицательного решения по заявке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рассмотрение предложения о включении места в схему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0"/>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межведомственное информационное взаимодействие;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принятие решения о предоставлении (об отказе в предоставлении)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предоставление результата Услуги. </w:t>
      </w:r>
    </w:p>
    <w:p w:rsidR="00ED33CC" w:rsidRDefault="00ED33CC" w:rsidP="00ED33CC">
      <w:pPr>
        <w:keepNext/>
        <w:keepLines/>
        <w:ind w:firstLine="709"/>
        <w:contextualSpacing/>
        <w:jc w:val="both"/>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5</w:t>
      </w:r>
    </w:p>
    <w:p w:rsidR="00ED33CC" w:rsidRPr="00ED33CC" w:rsidRDefault="00ED33CC" w:rsidP="00230D53">
      <w:pPr>
        <w:numPr>
          <w:ilvl w:val="0"/>
          <w:numId w:val="31"/>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10 рабочих дней.  </w:t>
      </w:r>
    </w:p>
    <w:p w:rsidR="00ED33CC" w:rsidRPr="00ED33CC" w:rsidRDefault="00ED33CC" w:rsidP="00230D53">
      <w:pPr>
        <w:numPr>
          <w:ilvl w:val="0"/>
          <w:numId w:val="31"/>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о принятии положительного решения по заявке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рассмотрение предложения о включении места в схему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уведомление о принятии отрицательного решения по заявке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рассмотрение предложения о включении места в схему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1"/>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межведомственное информационное взаимодействие;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принятие решения о предоставлении (об отказе в предоставлении)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предоставление результата Услуги.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6</w:t>
      </w:r>
    </w:p>
    <w:p w:rsidR="00ED33CC" w:rsidRPr="00ED33CC" w:rsidRDefault="00ED33CC" w:rsidP="00230D53">
      <w:pPr>
        <w:numPr>
          <w:ilvl w:val="0"/>
          <w:numId w:val="32"/>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10 рабочих дней. </w:t>
      </w:r>
    </w:p>
    <w:p w:rsidR="00ED33CC" w:rsidRPr="00ED33CC" w:rsidRDefault="00ED33CC" w:rsidP="00230D53">
      <w:pPr>
        <w:numPr>
          <w:ilvl w:val="0"/>
          <w:numId w:val="32"/>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о принятии положительного решения по заявке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рассмотрение предложения о включении места в схему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уведомление о принятии отрицательного решения по заявке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рассмотрение предложения о включении места в схему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2"/>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межведомственное информационное взаимодействие;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принятие решения о предоставлении (об отказе в предоставлении)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предоставление результата Услуги. </w:t>
      </w:r>
    </w:p>
    <w:p w:rsidR="00ED33CC" w:rsidRPr="00ED33CC" w:rsidRDefault="00ED33CC" w:rsidP="00ED33CC">
      <w:pPr>
        <w:ind w:firstLine="709"/>
        <w:contextualSpacing/>
        <w:jc w:val="both"/>
        <w:rPr>
          <w:color w:val="000000"/>
          <w:sz w:val="28"/>
          <w:szCs w:val="22"/>
        </w:rPr>
      </w:pPr>
      <w:r w:rsidRPr="00ED33CC">
        <w:rPr>
          <w:color w:val="000000"/>
          <w:sz w:val="16"/>
          <w:szCs w:val="22"/>
        </w:rPr>
        <w:t xml:space="preserve"> </w:t>
      </w: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7</w:t>
      </w:r>
    </w:p>
    <w:p w:rsidR="00ED33CC" w:rsidRPr="00ED33CC" w:rsidRDefault="00ED33CC" w:rsidP="00230D53">
      <w:pPr>
        <w:numPr>
          <w:ilvl w:val="0"/>
          <w:numId w:val="33"/>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10 рабочих дней. </w:t>
      </w:r>
    </w:p>
    <w:p w:rsidR="00ED33CC" w:rsidRPr="00ED33CC" w:rsidRDefault="00ED33CC" w:rsidP="00230D53">
      <w:pPr>
        <w:numPr>
          <w:ilvl w:val="0"/>
          <w:numId w:val="33"/>
        </w:numPr>
        <w:ind w:left="0" w:firstLine="709"/>
        <w:contextualSpacing/>
        <w:jc w:val="both"/>
        <w:rPr>
          <w:color w:val="000000"/>
          <w:sz w:val="28"/>
          <w:szCs w:val="22"/>
        </w:rPr>
      </w:pPr>
      <w:r w:rsidRPr="00ED33CC">
        <w:rPr>
          <w:color w:val="000000"/>
          <w:sz w:val="28"/>
          <w:szCs w:val="22"/>
        </w:rPr>
        <w:lastRenderedPageBreak/>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о принятии положительного решения по заявлению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изменение договора на право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уведомление о принятии отрицательного решения по заявлению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изменение договора на право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3"/>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межведомственное информационное взаимодействие;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принятие решения о предоставлении (об отказе в предоставлении)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предоставление результата Услуги. </w:t>
      </w:r>
    </w:p>
    <w:p w:rsidR="00ED33CC" w:rsidRPr="00ED33CC" w:rsidRDefault="00ED33CC" w:rsidP="00230D53">
      <w:pPr>
        <w:numPr>
          <w:ilvl w:val="0"/>
          <w:numId w:val="33"/>
        </w:numPr>
        <w:ind w:left="0" w:firstLine="709"/>
        <w:contextualSpacing/>
        <w:jc w:val="both"/>
        <w:rPr>
          <w:color w:val="000000"/>
          <w:sz w:val="28"/>
          <w:szCs w:val="22"/>
        </w:rPr>
      </w:pPr>
      <w:r w:rsidRPr="00ED33CC">
        <w:rPr>
          <w:color w:val="000000"/>
          <w:sz w:val="28"/>
          <w:szCs w:val="22"/>
        </w:rPr>
        <w:t xml:space="preserve">Заключение договора на право размещения НТО может осуществляться с использованием ГИС «Торги» при наличии технической возможности. </w:t>
      </w:r>
    </w:p>
    <w:p w:rsidR="00ED33CC" w:rsidRDefault="00ED33CC" w:rsidP="00ED33CC">
      <w:pPr>
        <w:keepNext/>
        <w:keepLines/>
        <w:ind w:firstLine="709"/>
        <w:contextualSpacing/>
        <w:jc w:val="center"/>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8</w:t>
      </w:r>
    </w:p>
    <w:p w:rsidR="00ED33CC" w:rsidRPr="00ED33CC" w:rsidRDefault="00ED33CC" w:rsidP="00230D53">
      <w:pPr>
        <w:numPr>
          <w:ilvl w:val="0"/>
          <w:numId w:val="34"/>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10 рабочих дней. </w:t>
      </w:r>
    </w:p>
    <w:p w:rsidR="00ED33CC" w:rsidRPr="00ED33CC" w:rsidRDefault="00ED33CC" w:rsidP="00230D53">
      <w:pPr>
        <w:numPr>
          <w:ilvl w:val="0"/>
          <w:numId w:val="34"/>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о принятии положительного решения по заявлению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изменение договора на право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уведомление о принятии отрицательного решения по заявлению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изменение договора на право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4"/>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межведомственное информационное взаимодействие;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принятие решения о предоставлении (об отказе в предоставлении)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предоставление результата Услуги. </w:t>
      </w:r>
    </w:p>
    <w:p w:rsidR="00ED33CC" w:rsidRPr="00ED33CC" w:rsidRDefault="00ED33CC" w:rsidP="00230D53">
      <w:pPr>
        <w:numPr>
          <w:ilvl w:val="0"/>
          <w:numId w:val="34"/>
        </w:numPr>
        <w:ind w:left="0" w:firstLine="709"/>
        <w:contextualSpacing/>
        <w:jc w:val="both"/>
        <w:rPr>
          <w:color w:val="000000"/>
          <w:sz w:val="28"/>
          <w:szCs w:val="22"/>
        </w:rPr>
      </w:pPr>
      <w:r w:rsidRPr="00ED33CC">
        <w:rPr>
          <w:color w:val="000000"/>
          <w:sz w:val="28"/>
          <w:szCs w:val="22"/>
        </w:rPr>
        <w:t xml:space="preserve">Заключение договора на право размещения НТО может осуществляться с использованием ГИС «Торги» при наличии технической возможности. </w:t>
      </w:r>
    </w:p>
    <w:p w:rsidR="00ED33CC" w:rsidRDefault="00ED33CC" w:rsidP="00ED33CC">
      <w:pPr>
        <w:keepNext/>
        <w:keepLines/>
        <w:ind w:firstLine="709"/>
        <w:contextualSpacing/>
        <w:jc w:val="center"/>
        <w:rPr>
          <w:b/>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9</w:t>
      </w:r>
    </w:p>
    <w:p w:rsidR="00ED33CC" w:rsidRPr="00ED33CC" w:rsidRDefault="00ED33CC" w:rsidP="00230D53">
      <w:pPr>
        <w:numPr>
          <w:ilvl w:val="0"/>
          <w:numId w:val="35"/>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10 рабочих дней. </w:t>
      </w:r>
    </w:p>
    <w:p w:rsidR="00ED33CC" w:rsidRPr="00ED33CC" w:rsidRDefault="00ED33CC" w:rsidP="00230D53">
      <w:pPr>
        <w:numPr>
          <w:ilvl w:val="0"/>
          <w:numId w:val="35"/>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о принятии положительного решения по заявлению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изменение договора на право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уведомление о принятии отрицательного решения по заявлению на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изменение договора на право размещения НТО.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5"/>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межведомственное информационное взаимодействие;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принятие решения о предоставлении (об отказе в предоставлении)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г) предоставление результата Услуги. </w:t>
      </w:r>
    </w:p>
    <w:p w:rsidR="00757542" w:rsidRDefault="00ED33CC" w:rsidP="00230D53">
      <w:pPr>
        <w:numPr>
          <w:ilvl w:val="0"/>
          <w:numId w:val="35"/>
        </w:numPr>
        <w:ind w:left="0" w:firstLine="709"/>
        <w:contextualSpacing/>
        <w:jc w:val="both"/>
        <w:rPr>
          <w:color w:val="000000"/>
          <w:sz w:val="28"/>
          <w:szCs w:val="22"/>
        </w:rPr>
      </w:pPr>
      <w:r w:rsidRPr="00ED33CC">
        <w:rPr>
          <w:color w:val="000000"/>
          <w:sz w:val="28"/>
          <w:szCs w:val="22"/>
        </w:rPr>
        <w:t xml:space="preserve">Заключение договора на право размещения НТО может осуществляться с использованием ГИС «Торги» при наличии технической возможности. </w:t>
      </w:r>
    </w:p>
    <w:p w:rsidR="00757542" w:rsidRDefault="00757542" w:rsidP="00757542">
      <w:pPr>
        <w:ind w:left="709"/>
        <w:contextualSpacing/>
        <w:jc w:val="both"/>
        <w:rPr>
          <w:color w:val="000000"/>
          <w:sz w:val="28"/>
          <w:szCs w:val="22"/>
        </w:rPr>
      </w:pPr>
    </w:p>
    <w:p w:rsidR="00ED33CC" w:rsidRPr="00ED33CC" w:rsidRDefault="00C14CBC" w:rsidP="00757542">
      <w:pPr>
        <w:ind w:left="709"/>
        <w:contextualSpacing/>
        <w:jc w:val="center"/>
        <w:rPr>
          <w:color w:val="000000"/>
          <w:sz w:val="28"/>
          <w:szCs w:val="22"/>
        </w:rPr>
      </w:pPr>
      <w:r w:rsidRPr="00ED33CC">
        <w:rPr>
          <w:b/>
          <w:color w:val="000000"/>
          <w:sz w:val="28"/>
          <w:szCs w:val="22"/>
        </w:rPr>
        <w:t>Вариант 10</w:t>
      </w:r>
    </w:p>
    <w:p w:rsidR="00ED33CC" w:rsidRPr="00ED33CC" w:rsidRDefault="00ED33CC" w:rsidP="00230D53">
      <w:pPr>
        <w:numPr>
          <w:ilvl w:val="0"/>
          <w:numId w:val="35"/>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35"/>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содержащее сведения о подписке.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5"/>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отправка </w:t>
      </w:r>
      <w:proofErr w:type="spellStart"/>
      <w:r w:rsidRPr="00ED33CC">
        <w:rPr>
          <w:color w:val="000000"/>
          <w:sz w:val="28"/>
          <w:szCs w:val="22"/>
        </w:rPr>
        <w:t>проактивных</w:t>
      </w:r>
      <w:proofErr w:type="spellEnd"/>
      <w:r w:rsidRPr="00ED33CC">
        <w:rPr>
          <w:color w:val="000000"/>
          <w:sz w:val="28"/>
          <w:szCs w:val="22"/>
        </w:rPr>
        <w:t xml:space="preserve"> уведомлений заявителям по сведениям, указанным </w:t>
      </w:r>
    </w:p>
    <w:p w:rsidR="00ED33CC" w:rsidRDefault="00ED33CC" w:rsidP="00ED33CC">
      <w:pPr>
        <w:ind w:firstLine="709"/>
        <w:contextualSpacing/>
        <w:jc w:val="both"/>
        <w:rPr>
          <w:color w:val="000000"/>
          <w:sz w:val="28"/>
          <w:szCs w:val="22"/>
        </w:rPr>
      </w:pPr>
      <w:r w:rsidRPr="00ED33CC">
        <w:rPr>
          <w:color w:val="000000"/>
          <w:sz w:val="28"/>
          <w:szCs w:val="22"/>
        </w:rPr>
        <w:t xml:space="preserve">в заявлении в части изменения схемы НТО, старта торгов на право размещения НТО посредством государственной электронной почтовой системы (ГЭПС). </w:t>
      </w:r>
    </w:p>
    <w:p w:rsidR="00ED33CC" w:rsidRDefault="00ED33CC" w:rsidP="00ED33CC">
      <w:pPr>
        <w:ind w:firstLine="709"/>
        <w:contextualSpacing/>
        <w:jc w:val="both"/>
        <w:rPr>
          <w:color w:val="000000"/>
          <w:sz w:val="28"/>
          <w:szCs w:val="22"/>
        </w:rPr>
      </w:pPr>
    </w:p>
    <w:p w:rsidR="00ED33CC" w:rsidRDefault="00ED33CC" w:rsidP="00ED33CC">
      <w:pPr>
        <w:ind w:firstLine="709"/>
        <w:contextualSpacing/>
        <w:jc w:val="both"/>
        <w:rPr>
          <w:color w:val="000000"/>
          <w:sz w:val="28"/>
          <w:szCs w:val="22"/>
        </w:rPr>
      </w:pPr>
    </w:p>
    <w:p w:rsidR="00ED33CC" w:rsidRPr="00ED33CC" w:rsidRDefault="00ED33CC" w:rsidP="00ED33CC">
      <w:pPr>
        <w:ind w:firstLine="709"/>
        <w:contextualSpacing/>
        <w:jc w:val="both"/>
        <w:rPr>
          <w:color w:val="000000"/>
          <w:sz w:val="28"/>
          <w:szCs w:val="22"/>
        </w:rPr>
      </w:pPr>
    </w:p>
    <w:p w:rsidR="00ED33CC" w:rsidRPr="00ED33CC" w:rsidRDefault="00ED33CC" w:rsidP="00ED33CC">
      <w:pPr>
        <w:ind w:firstLine="709"/>
        <w:contextualSpacing/>
        <w:jc w:val="center"/>
        <w:rPr>
          <w:b/>
          <w:color w:val="000000"/>
          <w:sz w:val="28"/>
          <w:szCs w:val="22"/>
        </w:rPr>
      </w:pPr>
      <w:r w:rsidRPr="00ED33CC">
        <w:rPr>
          <w:b/>
          <w:color w:val="000000"/>
          <w:sz w:val="28"/>
          <w:szCs w:val="22"/>
        </w:rPr>
        <w:t>Вариант 11</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75. 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содержащее сведения о подписке.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в) отправка </w:t>
      </w:r>
      <w:proofErr w:type="spellStart"/>
      <w:r w:rsidRPr="00ED33CC">
        <w:rPr>
          <w:color w:val="000000"/>
          <w:sz w:val="28"/>
          <w:szCs w:val="22"/>
        </w:rPr>
        <w:t>проактивных</w:t>
      </w:r>
      <w:proofErr w:type="spellEnd"/>
      <w:r w:rsidRPr="00ED33CC">
        <w:rPr>
          <w:color w:val="000000"/>
          <w:sz w:val="28"/>
          <w:szCs w:val="22"/>
        </w:rPr>
        <w:t xml:space="preserve"> уведомлений заявителям по сведениям, указанным в заявлении в части изменения схемы НТО, старта торгов на право размещения НТО посредством государственной электронной почтовой системы (ГЭПС). </w:t>
      </w:r>
    </w:p>
    <w:p w:rsidR="00ED33CC" w:rsidRPr="00ED33CC" w:rsidRDefault="00ED33CC" w:rsidP="00ED33CC">
      <w:pPr>
        <w:ind w:firstLine="709"/>
        <w:contextualSpacing/>
        <w:jc w:val="both"/>
        <w:rPr>
          <w:color w:val="000000"/>
          <w:sz w:val="28"/>
          <w:szCs w:val="22"/>
        </w:rPr>
      </w:pPr>
    </w:p>
    <w:p w:rsidR="00ED33CC" w:rsidRPr="00ED33CC" w:rsidRDefault="00ED33CC" w:rsidP="00ED33CC">
      <w:pPr>
        <w:ind w:firstLine="709"/>
        <w:contextualSpacing/>
        <w:jc w:val="center"/>
        <w:rPr>
          <w:b/>
          <w:color w:val="000000"/>
          <w:sz w:val="28"/>
          <w:szCs w:val="22"/>
        </w:rPr>
      </w:pPr>
      <w:r w:rsidRPr="00ED33CC">
        <w:rPr>
          <w:b/>
          <w:color w:val="000000"/>
          <w:sz w:val="28"/>
          <w:szCs w:val="22"/>
        </w:rPr>
        <w:t>Вариант 12</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содержащее сведения о подписке.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Default="00ED33CC" w:rsidP="00ED33CC">
      <w:pPr>
        <w:ind w:firstLine="709"/>
        <w:contextualSpacing/>
        <w:jc w:val="both"/>
        <w:rPr>
          <w:color w:val="000000"/>
          <w:sz w:val="28"/>
          <w:szCs w:val="22"/>
        </w:rPr>
      </w:pPr>
      <w:r w:rsidRPr="00ED33CC">
        <w:rPr>
          <w:color w:val="000000"/>
          <w:sz w:val="28"/>
          <w:szCs w:val="22"/>
        </w:rPr>
        <w:t xml:space="preserve">в) отправка </w:t>
      </w:r>
      <w:proofErr w:type="spellStart"/>
      <w:r w:rsidRPr="00ED33CC">
        <w:rPr>
          <w:color w:val="000000"/>
          <w:sz w:val="28"/>
          <w:szCs w:val="22"/>
        </w:rPr>
        <w:t>проактивных</w:t>
      </w:r>
      <w:proofErr w:type="spellEnd"/>
      <w:r w:rsidRPr="00ED33CC">
        <w:rPr>
          <w:color w:val="000000"/>
          <w:sz w:val="28"/>
          <w:szCs w:val="22"/>
        </w:rPr>
        <w:t xml:space="preserve"> уведомлений заявителям по сведениям, указанным в заявлении в части изменения схемы НТО, старта торгов на право размещения НТО посредством государственной электронной почтовой системы (ГЭПС). </w:t>
      </w:r>
    </w:p>
    <w:p w:rsidR="00ED33CC" w:rsidRPr="00ED33CC" w:rsidRDefault="00ED33CC" w:rsidP="00ED33CC">
      <w:pPr>
        <w:ind w:firstLine="709"/>
        <w:contextualSpacing/>
        <w:jc w:val="both"/>
        <w:rPr>
          <w:color w:val="000000"/>
          <w:sz w:val="28"/>
          <w:szCs w:val="22"/>
        </w:rPr>
      </w:pPr>
    </w:p>
    <w:p w:rsidR="00ED33CC" w:rsidRPr="00ED33CC" w:rsidRDefault="00ED33CC" w:rsidP="00ED33CC">
      <w:pPr>
        <w:ind w:firstLine="709"/>
        <w:contextualSpacing/>
        <w:jc w:val="center"/>
        <w:rPr>
          <w:color w:val="000000"/>
          <w:sz w:val="28"/>
          <w:szCs w:val="22"/>
        </w:rPr>
      </w:pPr>
      <w:r w:rsidRPr="00ED33CC">
        <w:rPr>
          <w:b/>
          <w:color w:val="000000"/>
          <w:sz w:val="28"/>
          <w:szCs w:val="22"/>
        </w:rPr>
        <w:t>Вариант 13</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lastRenderedPageBreak/>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содержащее сведения об отмене подписки.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6"/>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Pr="00ED33CC" w:rsidRDefault="00ED33CC" w:rsidP="00ED33CC">
      <w:pPr>
        <w:ind w:firstLine="709"/>
        <w:contextualSpacing/>
        <w:jc w:val="both"/>
        <w:rPr>
          <w:color w:val="000000"/>
          <w:sz w:val="28"/>
          <w:szCs w:val="22"/>
        </w:rPr>
      </w:pPr>
    </w:p>
    <w:p w:rsidR="00ED33CC" w:rsidRPr="00ED33CC" w:rsidRDefault="00ED33CC" w:rsidP="00ED33CC">
      <w:pPr>
        <w:keepNext/>
        <w:keepLines/>
        <w:ind w:firstLine="709"/>
        <w:contextualSpacing/>
        <w:jc w:val="center"/>
        <w:rPr>
          <w:b/>
          <w:color w:val="000000"/>
          <w:sz w:val="28"/>
          <w:szCs w:val="22"/>
        </w:rPr>
      </w:pPr>
      <w:r w:rsidRPr="00ED33CC">
        <w:rPr>
          <w:b/>
          <w:color w:val="000000"/>
          <w:sz w:val="28"/>
          <w:szCs w:val="22"/>
        </w:rPr>
        <w:t>Вариант 14</w:t>
      </w:r>
    </w:p>
    <w:p w:rsidR="00ED33CC" w:rsidRPr="00ED33CC" w:rsidRDefault="00ED33CC" w:rsidP="00230D53">
      <w:pPr>
        <w:numPr>
          <w:ilvl w:val="0"/>
          <w:numId w:val="37"/>
        </w:numPr>
        <w:ind w:left="0" w:firstLine="709"/>
        <w:contextualSpacing/>
        <w:jc w:val="both"/>
        <w:rPr>
          <w:color w:val="000000"/>
          <w:sz w:val="28"/>
          <w:szCs w:val="22"/>
        </w:rPr>
      </w:pPr>
      <w:r w:rsidRPr="00ED33CC">
        <w:rPr>
          <w:color w:val="000000"/>
          <w:sz w:val="28"/>
          <w:szCs w:val="22"/>
        </w:rPr>
        <w:t xml:space="preserve">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37"/>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содержащее сведения об отмене подписки.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7"/>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Default="00ED33CC" w:rsidP="00ED33CC">
      <w:pPr>
        <w:ind w:firstLine="709"/>
        <w:contextualSpacing/>
        <w:jc w:val="center"/>
        <w:rPr>
          <w:b/>
          <w:color w:val="000000"/>
          <w:sz w:val="28"/>
          <w:szCs w:val="22"/>
        </w:rPr>
      </w:pPr>
    </w:p>
    <w:p w:rsidR="00ED33CC" w:rsidRPr="00ED33CC" w:rsidRDefault="00ED33CC" w:rsidP="00ED33CC">
      <w:pPr>
        <w:ind w:firstLine="709"/>
        <w:contextualSpacing/>
        <w:jc w:val="center"/>
        <w:rPr>
          <w:b/>
          <w:color w:val="000000"/>
          <w:sz w:val="28"/>
          <w:szCs w:val="22"/>
        </w:rPr>
      </w:pPr>
      <w:r w:rsidRPr="00ED33CC">
        <w:rPr>
          <w:b/>
          <w:color w:val="000000"/>
          <w:sz w:val="28"/>
          <w:szCs w:val="22"/>
        </w:rPr>
        <w:t>Вариант 15</w:t>
      </w:r>
    </w:p>
    <w:p w:rsidR="00ED33CC" w:rsidRPr="00ED33CC" w:rsidRDefault="00ED33CC" w:rsidP="00ED33CC">
      <w:pPr>
        <w:ind w:firstLine="709"/>
        <w:contextualSpacing/>
        <w:jc w:val="both"/>
        <w:rPr>
          <w:color w:val="000000"/>
          <w:sz w:val="28"/>
          <w:szCs w:val="22"/>
        </w:rPr>
      </w:pPr>
      <w:r w:rsidRPr="00ED33CC">
        <w:rPr>
          <w:b/>
          <w:color w:val="000000"/>
          <w:sz w:val="28"/>
          <w:szCs w:val="22"/>
        </w:rPr>
        <w:t xml:space="preserve">              </w:t>
      </w:r>
      <w:r w:rsidRPr="00ED33CC">
        <w:rPr>
          <w:color w:val="000000"/>
          <w:sz w:val="28"/>
          <w:szCs w:val="22"/>
        </w:rPr>
        <w:t xml:space="preserve">87. Максимальный срок предоставления варианта Услуги составляет 1 рабочий день (при наличии технической возможности Услуга оказывается в режиме «онлайн»). </w:t>
      </w:r>
    </w:p>
    <w:p w:rsidR="00ED33CC" w:rsidRPr="00ED33CC" w:rsidRDefault="00ED33CC" w:rsidP="00230D53">
      <w:pPr>
        <w:numPr>
          <w:ilvl w:val="0"/>
          <w:numId w:val="38"/>
        </w:numPr>
        <w:ind w:left="0" w:firstLine="709"/>
        <w:contextualSpacing/>
        <w:jc w:val="both"/>
        <w:rPr>
          <w:color w:val="000000"/>
          <w:sz w:val="28"/>
          <w:szCs w:val="22"/>
        </w:rPr>
      </w:pPr>
      <w:r w:rsidRPr="00ED33CC">
        <w:rPr>
          <w:color w:val="000000"/>
          <w:sz w:val="28"/>
          <w:szCs w:val="22"/>
        </w:rPr>
        <w:t xml:space="preserve">Результатом предоставления варианта Услуги являются: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уведомление, содержащее сведения об отмене подписки.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Документы, содержащие решение о предоставлении Услуги не предусмотрены. </w:t>
      </w:r>
    </w:p>
    <w:p w:rsidR="00ED33CC" w:rsidRPr="00ED33CC" w:rsidRDefault="00ED33CC" w:rsidP="00230D53">
      <w:pPr>
        <w:numPr>
          <w:ilvl w:val="0"/>
          <w:numId w:val="38"/>
        </w:numPr>
        <w:ind w:left="0" w:firstLine="709"/>
        <w:contextualSpacing/>
        <w:jc w:val="both"/>
        <w:rPr>
          <w:color w:val="000000"/>
          <w:sz w:val="28"/>
          <w:szCs w:val="22"/>
        </w:rPr>
      </w:pPr>
      <w:r w:rsidRPr="00ED33CC">
        <w:rPr>
          <w:color w:val="000000"/>
          <w:sz w:val="28"/>
          <w:szCs w:val="22"/>
        </w:rPr>
        <w:t xml:space="preserve">Административные процедуры, осуществляемые при предоставлении Услуги в соответствии с настоящим вариантом: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а) прием заявления и документов и (или) информации, необходимых для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предоставления Услуги; </w:t>
      </w:r>
    </w:p>
    <w:p w:rsidR="00ED33CC" w:rsidRPr="00ED33CC" w:rsidRDefault="00ED33CC" w:rsidP="00ED33CC">
      <w:pPr>
        <w:ind w:firstLine="709"/>
        <w:contextualSpacing/>
        <w:jc w:val="both"/>
        <w:rPr>
          <w:color w:val="000000"/>
          <w:sz w:val="28"/>
          <w:szCs w:val="22"/>
        </w:rPr>
      </w:pPr>
      <w:r w:rsidRPr="00ED33CC">
        <w:rPr>
          <w:color w:val="000000"/>
          <w:sz w:val="28"/>
          <w:szCs w:val="22"/>
        </w:rPr>
        <w:t xml:space="preserve">б) предоставление результата Услуги. </w:t>
      </w:r>
    </w:p>
    <w:p w:rsidR="00ED33CC" w:rsidRPr="00ED33CC" w:rsidRDefault="00ED33CC" w:rsidP="00ED33CC">
      <w:pPr>
        <w:ind w:firstLine="709"/>
        <w:contextualSpacing/>
        <w:jc w:val="both"/>
        <w:rPr>
          <w:color w:val="000000"/>
          <w:sz w:val="28"/>
          <w:szCs w:val="22"/>
        </w:rPr>
      </w:pPr>
      <w:r w:rsidRPr="00ED33CC">
        <w:rPr>
          <w:color w:val="000000"/>
          <w:szCs w:val="22"/>
        </w:rPr>
        <w:t xml:space="preserve"> </w:t>
      </w:r>
    </w:p>
    <w:p w:rsidR="00ED33CC" w:rsidRPr="00ED33CC" w:rsidRDefault="00ED33CC" w:rsidP="00ED33CC">
      <w:pPr>
        <w:ind w:firstLine="709"/>
        <w:contextualSpacing/>
        <w:jc w:val="both"/>
        <w:rPr>
          <w:color w:val="000000"/>
          <w:sz w:val="28"/>
          <w:szCs w:val="22"/>
        </w:rPr>
      </w:pPr>
      <w:r w:rsidRPr="00ED33CC">
        <w:rPr>
          <w:color w:val="000000"/>
          <w:szCs w:val="22"/>
        </w:rPr>
        <w:t xml:space="preserve"> </w:t>
      </w:r>
    </w:p>
    <w:p w:rsidR="00ED33CC" w:rsidRPr="00ED33CC" w:rsidRDefault="00ED33CC" w:rsidP="00ED33CC">
      <w:pPr>
        <w:ind w:firstLine="709"/>
        <w:contextualSpacing/>
        <w:jc w:val="both"/>
        <w:rPr>
          <w:color w:val="000000"/>
          <w:szCs w:val="22"/>
        </w:rPr>
      </w:pPr>
    </w:p>
    <w:p w:rsidR="00ED33CC" w:rsidRPr="00ED33CC" w:rsidRDefault="00ED33CC" w:rsidP="00ED33CC">
      <w:pPr>
        <w:ind w:firstLine="709"/>
        <w:contextualSpacing/>
        <w:jc w:val="both"/>
        <w:rPr>
          <w:color w:val="000000"/>
          <w:szCs w:val="22"/>
        </w:rPr>
      </w:pPr>
    </w:p>
    <w:p w:rsidR="00ED33CC" w:rsidRDefault="00ED33CC" w:rsidP="00ED33CC">
      <w:pPr>
        <w:ind w:firstLine="709"/>
        <w:contextualSpacing/>
        <w:jc w:val="both"/>
        <w:rPr>
          <w:color w:val="000000"/>
          <w:szCs w:val="22"/>
        </w:rPr>
      </w:pPr>
    </w:p>
    <w:p w:rsidR="00ED33CC" w:rsidRDefault="00ED33CC" w:rsidP="00ED33CC">
      <w:pPr>
        <w:ind w:firstLine="709"/>
        <w:contextualSpacing/>
        <w:jc w:val="both"/>
        <w:rPr>
          <w:color w:val="000000"/>
          <w:szCs w:val="22"/>
        </w:rPr>
      </w:pPr>
    </w:p>
    <w:p w:rsidR="00ED33CC" w:rsidRDefault="00ED33CC" w:rsidP="00ED33CC">
      <w:pPr>
        <w:ind w:firstLine="709"/>
        <w:contextualSpacing/>
        <w:jc w:val="both"/>
        <w:rPr>
          <w:color w:val="000000"/>
          <w:szCs w:val="22"/>
        </w:rPr>
      </w:pPr>
    </w:p>
    <w:p w:rsidR="00ED33CC" w:rsidRDefault="00ED33CC" w:rsidP="00ED33CC">
      <w:pPr>
        <w:ind w:firstLine="709"/>
        <w:contextualSpacing/>
        <w:jc w:val="both"/>
        <w:rPr>
          <w:color w:val="000000"/>
          <w:szCs w:val="22"/>
        </w:rPr>
      </w:pPr>
    </w:p>
    <w:p w:rsidR="00ED33CC" w:rsidRDefault="00ED33CC" w:rsidP="00ED33CC">
      <w:pPr>
        <w:ind w:firstLine="709"/>
        <w:contextualSpacing/>
        <w:jc w:val="both"/>
        <w:rPr>
          <w:color w:val="000000"/>
          <w:szCs w:val="22"/>
        </w:rPr>
      </w:pPr>
    </w:p>
    <w:p w:rsidR="00ED33CC" w:rsidRDefault="00ED33CC" w:rsidP="00ED3A35">
      <w:pPr>
        <w:contextualSpacing/>
        <w:jc w:val="both"/>
        <w:rPr>
          <w:color w:val="000000"/>
          <w:szCs w:val="22"/>
        </w:rPr>
      </w:pPr>
    </w:p>
    <w:p w:rsidR="00ED3A35" w:rsidRPr="00ED33CC" w:rsidRDefault="00ED3A35" w:rsidP="00ED3A35">
      <w:pPr>
        <w:contextualSpacing/>
        <w:jc w:val="both"/>
        <w:rPr>
          <w:color w:val="000000"/>
          <w:szCs w:val="22"/>
        </w:rPr>
      </w:pPr>
    </w:p>
    <w:p w:rsidR="00ED33CC" w:rsidRPr="00ED33CC" w:rsidRDefault="00ED33CC" w:rsidP="00ED33CC">
      <w:pPr>
        <w:ind w:firstLine="709"/>
        <w:contextualSpacing/>
        <w:jc w:val="both"/>
        <w:rPr>
          <w:color w:val="000000"/>
          <w:szCs w:val="22"/>
        </w:rPr>
      </w:pPr>
    </w:p>
    <w:tbl>
      <w:tblPr>
        <w:tblStyle w:val="af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67"/>
      </w:tblGrid>
      <w:tr w:rsidR="000363AF" w:rsidTr="00ED3A35">
        <w:tc>
          <w:tcPr>
            <w:tcW w:w="4962" w:type="dxa"/>
          </w:tcPr>
          <w:p w:rsidR="000363AF" w:rsidRDefault="000363AF" w:rsidP="00ED33CC">
            <w:pPr>
              <w:contextualSpacing/>
              <w:jc w:val="both"/>
              <w:rPr>
                <w:color w:val="000000"/>
                <w:sz w:val="28"/>
                <w:szCs w:val="22"/>
              </w:rPr>
            </w:pPr>
          </w:p>
        </w:tc>
        <w:tc>
          <w:tcPr>
            <w:tcW w:w="4667" w:type="dxa"/>
          </w:tcPr>
          <w:p w:rsidR="000363AF" w:rsidRPr="000363AF" w:rsidRDefault="000363AF" w:rsidP="000363AF">
            <w:pPr>
              <w:ind w:firstLine="709"/>
              <w:contextualSpacing/>
              <w:jc w:val="center"/>
              <w:rPr>
                <w:color w:val="000000"/>
                <w:sz w:val="32"/>
                <w:szCs w:val="22"/>
              </w:rPr>
            </w:pPr>
            <w:r w:rsidRPr="000363AF">
              <w:rPr>
                <w:color w:val="000000"/>
                <w:sz w:val="28"/>
                <w:szCs w:val="22"/>
              </w:rPr>
              <w:t>Приложение № 1</w:t>
            </w:r>
          </w:p>
          <w:p w:rsidR="000363AF" w:rsidRPr="000363AF" w:rsidRDefault="000363AF" w:rsidP="000363AF">
            <w:pPr>
              <w:contextualSpacing/>
              <w:jc w:val="both"/>
              <w:rPr>
                <w:color w:val="000000"/>
                <w:sz w:val="32"/>
                <w:szCs w:val="22"/>
              </w:rPr>
            </w:pPr>
            <w:r w:rsidRPr="000363AF">
              <w:rPr>
                <w:color w:val="000000"/>
                <w:sz w:val="28"/>
                <w:szCs w:val="22"/>
              </w:rPr>
              <w:t xml:space="preserve">к административному регламенту предоставления муниципальной услуги «Получение права на размещение нестационарных торговых объектов» </w:t>
            </w:r>
          </w:p>
          <w:p w:rsidR="000363AF" w:rsidRDefault="000363AF" w:rsidP="00ED33CC">
            <w:pPr>
              <w:contextualSpacing/>
              <w:jc w:val="both"/>
              <w:rPr>
                <w:color w:val="000000"/>
                <w:sz w:val="28"/>
                <w:szCs w:val="22"/>
              </w:rPr>
            </w:pPr>
          </w:p>
        </w:tc>
      </w:tr>
    </w:tbl>
    <w:p w:rsidR="00ED33CC" w:rsidRPr="00ED33CC" w:rsidRDefault="00ED33CC" w:rsidP="000363AF">
      <w:pPr>
        <w:contextualSpacing/>
        <w:jc w:val="both"/>
        <w:rPr>
          <w:color w:val="000000"/>
          <w:sz w:val="28"/>
          <w:szCs w:val="22"/>
        </w:rPr>
      </w:pPr>
    </w:p>
    <w:p w:rsidR="00ED33CC" w:rsidRPr="00ED33CC" w:rsidRDefault="00ED33CC" w:rsidP="000363AF">
      <w:pPr>
        <w:ind w:firstLine="709"/>
        <w:contextualSpacing/>
        <w:jc w:val="center"/>
        <w:rPr>
          <w:color w:val="000000"/>
          <w:sz w:val="28"/>
          <w:szCs w:val="22"/>
        </w:rPr>
      </w:pPr>
      <w:r w:rsidRPr="00ED33CC">
        <w:rPr>
          <w:b/>
          <w:color w:val="000000"/>
          <w:szCs w:val="22"/>
        </w:rPr>
        <w:t>СОГЛАСИЕ</w:t>
      </w:r>
    </w:p>
    <w:p w:rsidR="00ED33CC" w:rsidRPr="00ED33CC" w:rsidRDefault="00ED33CC" w:rsidP="000363AF">
      <w:pPr>
        <w:ind w:firstLine="709"/>
        <w:contextualSpacing/>
        <w:jc w:val="center"/>
        <w:rPr>
          <w:color w:val="000000"/>
          <w:sz w:val="28"/>
          <w:szCs w:val="22"/>
        </w:rPr>
      </w:pPr>
      <w:r w:rsidRPr="00ED33CC">
        <w:rPr>
          <w:b/>
          <w:color w:val="000000"/>
          <w:szCs w:val="22"/>
        </w:rPr>
        <w:t>на обработку персональных данных</w:t>
      </w:r>
    </w:p>
    <w:p w:rsidR="00ED33CC" w:rsidRPr="00ED33CC" w:rsidRDefault="00ED33CC" w:rsidP="00ED33CC">
      <w:pPr>
        <w:ind w:firstLine="709"/>
        <w:contextualSpacing/>
        <w:jc w:val="both"/>
        <w:rPr>
          <w:color w:val="000000"/>
          <w:sz w:val="28"/>
          <w:szCs w:val="22"/>
        </w:rPr>
      </w:pPr>
      <w:proofErr w:type="gramStart"/>
      <w:r w:rsidRPr="00ED33CC">
        <w:rPr>
          <w:color w:val="000000"/>
          <w:szCs w:val="22"/>
        </w:rPr>
        <w:t>Я,</w:t>
      </w:r>
      <w:r w:rsidRPr="00ED33CC">
        <w:rPr>
          <w:i/>
          <w:color w:val="000000"/>
          <w:szCs w:val="22"/>
        </w:rPr>
        <w:t>_</w:t>
      </w:r>
      <w:proofErr w:type="gramEnd"/>
      <w:r w:rsidRPr="00ED33CC">
        <w:rPr>
          <w:i/>
          <w:color w:val="000000"/>
          <w:szCs w:val="22"/>
        </w:rPr>
        <w:t xml:space="preserve">_______________________________________________________________________                  </w:t>
      </w:r>
    </w:p>
    <w:p w:rsidR="00ED33CC" w:rsidRPr="00ED33CC" w:rsidRDefault="00ED33CC" w:rsidP="000363AF">
      <w:pPr>
        <w:ind w:firstLine="709"/>
        <w:contextualSpacing/>
        <w:jc w:val="center"/>
        <w:rPr>
          <w:color w:val="000000"/>
          <w:sz w:val="28"/>
          <w:szCs w:val="22"/>
        </w:rPr>
      </w:pPr>
      <w:r w:rsidRPr="00ED33CC">
        <w:rPr>
          <w:color w:val="000000"/>
          <w:szCs w:val="22"/>
        </w:rPr>
        <w:t>(фамилия, имя, отчество - при наличии)</w:t>
      </w:r>
    </w:p>
    <w:p w:rsidR="009413B5" w:rsidRDefault="009413B5" w:rsidP="000363AF">
      <w:pPr>
        <w:contextualSpacing/>
        <w:jc w:val="both"/>
        <w:rPr>
          <w:color w:val="000000"/>
          <w:szCs w:val="22"/>
        </w:rPr>
      </w:pPr>
    </w:p>
    <w:p w:rsidR="00ED33CC" w:rsidRPr="00ED33CC" w:rsidRDefault="00ED33CC" w:rsidP="000363AF">
      <w:pPr>
        <w:contextualSpacing/>
        <w:jc w:val="both"/>
        <w:rPr>
          <w:color w:val="000000"/>
          <w:sz w:val="28"/>
          <w:szCs w:val="22"/>
        </w:rPr>
      </w:pPr>
      <w:r w:rsidRPr="00ED33CC">
        <w:rPr>
          <w:color w:val="000000"/>
          <w:szCs w:val="22"/>
        </w:rPr>
        <w:t xml:space="preserve">основной документ, удостоверяющий личность: паспорт:  </w:t>
      </w:r>
    </w:p>
    <w:p w:rsidR="000363AF" w:rsidRDefault="00ED33CC" w:rsidP="000363AF">
      <w:pPr>
        <w:contextualSpacing/>
        <w:jc w:val="both"/>
        <w:rPr>
          <w:color w:val="000000"/>
          <w:szCs w:val="22"/>
        </w:rPr>
      </w:pPr>
      <w:r w:rsidRPr="00ED33CC">
        <w:rPr>
          <w:color w:val="000000"/>
          <w:szCs w:val="22"/>
        </w:rPr>
        <w:t>__________________________________________________________________________________________________________________________________________________________</w:t>
      </w:r>
      <w:r w:rsidR="000363AF">
        <w:rPr>
          <w:color w:val="000000"/>
          <w:szCs w:val="22"/>
        </w:rPr>
        <w:t>______</w:t>
      </w:r>
      <w:r w:rsidRPr="00ED33CC">
        <w:rPr>
          <w:color w:val="000000"/>
          <w:szCs w:val="22"/>
        </w:rPr>
        <w:t xml:space="preserve"> </w:t>
      </w:r>
    </w:p>
    <w:p w:rsidR="000363AF" w:rsidRDefault="00ED33CC" w:rsidP="009413B5">
      <w:pPr>
        <w:contextualSpacing/>
        <w:jc w:val="center"/>
        <w:rPr>
          <w:color w:val="000000"/>
          <w:sz w:val="28"/>
          <w:szCs w:val="22"/>
        </w:rPr>
      </w:pPr>
      <w:r w:rsidRPr="00ED33CC">
        <w:rPr>
          <w:color w:val="000000"/>
          <w:szCs w:val="22"/>
        </w:rPr>
        <w:t>(вид документа, серия, номер, дата выдачи документа, наименование выдавшего органа)</w:t>
      </w:r>
    </w:p>
    <w:p w:rsidR="00ED33CC" w:rsidRPr="00ED33CC" w:rsidRDefault="00ED33CC" w:rsidP="000363AF">
      <w:pPr>
        <w:contextualSpacing/>
        <w:jc w:val="both"/>
        <w:rPr>
          <w:color w:val="000000"/>
          <w:sz w:val="28"/>
          <w:szCs w:val="22"/>
        </w:rPr>
      </w:pPr>
      <w:r w:rsidRPr="00ED33CC">
        <w:rPr>
          <w:color w:val="000000"/>
          <w:szCs w:val="22"/>
        </w:rPr>
        <w:t xml:space="preserve"> </w:t>
      </w:r>
    </w:p>
    <w:p w:rsidR="00ED33CC" w:rsidRPr="00ED33CC" w:rsidRDefault="00ED33CC" w:rsidP="000363AF">
      <w:pPr>
        <w:contextualSpacing/>
        <w:jc w:val="both"/>
        <w:rPr>
          <w:color w:val="000000"/>
          <w:sz w:val="28"/>
          <w:szCs w:val="22"/>
        </w:rPr>
      </w:pPr>
      <w:r w:rsidRPr="00ED33CC">
        <w:rPr>
          <w:color w:val="000000"/>
          <w:szCs w:val="22"/>
        </w:rPr>
        <w:t>зарегистрированный(</w:t>
      </w:r>
      <w:proofErr w:type="spellStart"/>
      <w:r w:rsidRPr="00ED33CC">
        <w:rPr>
          <w:color w:val="000000"/>
          <w:szCs w:val="22"/>
        </w:rPr>
        <w:t>ая</w:t>
      </w:r>
      <w:proofErr w:type="spellEnd"/>
      <w:r w:rsidRPr="00ED33CC">
        <w:rPr>
          <w:color w:val="000000"/>
          <w:szCs w:val="22"/>
        </w:rPr>
        <w:t>)</w:t>
      </w:r>
      <w:r w:rsidR="000363AF">
        <w:rPr>
          <w:color w:val="000000"/>
          <w:szCs w:val="22"/>
        </w:rPr>
        <w:t xml:space="preserve"> </w:t>
      </w:r>
      <w:r w:rsidRPr="00ED33CC">
        <w:rPr>
          <w:color w:val="000000"/>
          <w:szCs w:val="22"/>
        </w:rPr>
        <w:t>по адресу_______________________________________</w:t>
      </w:r>
      <w:r w:rsidR="000363AF">
        <w:rPr>
          <w:color w:val="000000"/>
          <w:szCs w:val="22"/>
        </w:rPr>
        <w:t>__________</w:t>
      </w:r>
      <w:r w:rsidRPr="00ED33CC">
        <w:rPr>
          <w:color w:val="000000"/>
          <w:szCs w:val="22"/>
        </w:rPr>
        <w:t>__</w:t>
      </w:r>
    </w:p>
    <w:p w:rsidR="00ED33CC" w:rsidRPr="00ED33CC" w:rsidRDefault="00ED33CC" w:rsidP="00ED33CC">
      <w:pPr>
        <w:ind w:firstLine="709"/>
        <w:contextualSpacing/>
        <w:jc w:val="both"/>
        <w:rPr>
          <w:color w:val="000000"/>
          <w:sz w:val="28"/>
          <w:szCs w:val="22"/>
        </w:rPr>
      </w:pPr>
      <w:r w:rsidRPr="00ED33CC">
        <w:rPr>
          <w:color w:val="000000"/>
          <w:szCs w:val="22"/>
        </w:rPr>
        <w:t xml:space="preserve"> </w:t>
      </w:r>
    </w:p>
    <w:p w:rsidR="00ED33CC" w:rsidRPr="00ED33CC" w:rsidRDefault="00ED33CC" w:rsidP="00ED33CC">
      <w:pPr>
        <w:ind w:firstLine="709"/>
        <w:contextualSpacing/>
        <w:jc w:val="both"/>
        <w:rPr>
          <w:color w:val="000000"/>
          <w:sz w:val="28"/>
          <w:szCs w:val="22"/>
        </w:rPr>
      </w:pPr>
      <w:r w:rsidRPr="00ED33CC">
        <w:rPr>
          <w:color w:val="000000"/>
          <w:szCs w:val="22"/>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rsidR="00ED33CC" w:rsidRPr="00ED33CC" w:rsidRDefault="00ED33CC" w:rsidP="00ED33CC">
      <w:pPr>
        <w:ind w:firstLine="709"/>
        <w:contextualSpacing/>
        <w:jc w:val="both"/>
        <w:rPr>
          <w:color w:val="000000"/>
          <w:sz w:val="28"/>
          <w:szCs w:val="22"/>
        </w:rPr>
      </w:pPr>
      <w:r w:rsidRPr="00ED33CC">
        <w:rPr>
          <w:color w:val="000000"/>
          <w:szCs w:val="22"/>
        </w:rPr>
        <w:t>Я</w:t>
      </w:r>
      <w:r w:rsidRPr="00ED33CC">
        <w:rPr>
          <w:i/>
          <w:color w:val="000000"/>
          <w:szCs w:val="22"/>
        </w:rPr>
        <w:t xml:space="preserve"> </w:t>
      </w:r>
      <w:r w:rsidRPr="00ED33CC">
        <w:rPr>
          <w:color w:val="000000"/>
          <w:szCs w:val="22"/>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rsidR="00ED33CC" w:rsidRPr="00ED33CC" w:rsidRDefault="00ED33CC" w:rsidP="009413B5">
      <w:pPr>
        <w:ind w:firstLine="709"/>
        <w:contextualSpacing/>
        <w:jc w:val="both"/>
        <w:rPr>
          <w:color w:val="000000"/>
          <w:sz w:val="28"/>
          <w:szCs w:val="22"/>
        </w:rPr>
      </w:pPr>
      <w:r w:rsidRPr="00ED33CC">
        <w:rPr>
          <w:color w:val="000000"/>
          <w:szCs w:val="22"/>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ED33CC">
        <w:rPr>
          <w:color w:val="000000"/>
          <w:szCs w:val="22"/>
        </w:rPr>
        <w:tab/>
        <w:t xml:space="preserve">обезличивание, </w:t>
      </w:r>
      <w:r w:rsidRPr="00ED33CC">
        <w:rPr>
          <w:color w:val="000000"/>
          <w:szCs w:val="22"/>
        </w:rPr>
        <w:tab/>
        <w:t xml:space="preserve">блокирование персональных данных, а </w:t>
      </w:r>
      <w:r w:rsidRPr="00ED33CC">
        <w:rPr>
          <w:color w:val="000000"/>
          <w:szCs w:val="22"/>
        </w:rPr>
        <w:tab/>
        <w:t xml:space="preserve">также </w:t>
      </w:r>
      <w:r w:rsidRPr="00ED33CC">
        <w:rPr>
          <w:color w:val="000000"/>
          <w:szCs w:val="22"/>
        </w:rPr>
        <w:tab/>
        <w:t xml:space="preserve">осуществление </w:t>
      </w:r>
      <w:r w:rsidRPr="00ED33CC">
        <w:rPr>
          <w:color w:val="000000"/>
          <w:szCs w:val="22"/>
        </w:rPr>
        <w:tab/>
        <w:t xml:space="preserve">любых </w:t>
      </w:r>
      <w:r w:rsidRPr="00ED33CC">
        <w:rPr>
          <w:color w:val="000000"/>
          <w:szCs w:val="22"/>
        </w:rPr>
        <w:tab/>
        <w:t xml:space="preserve">иных </w:t>
      </w:r>
      <w:r w:rsidRPr="00ED33CC">
        <w:rPr>
          <w:color w:val="000000"/>
          <w:szCs w:val="22"/>
        </w:rPr>
        <w:tab/>
        <w:t xml:space="preserve">действий, </w:t>
      </w:r>
      <w:r w:rsidRPr="00ED33CC">
        <w:rPr>
          <w:color w:val="000000"/>
          <w:szCs w:val="22"/>
        </w:rPr>
        <w:tab/>
        <w:t xml:space="preserve">предусмотренных действующим законодательством Российской Федерации. </w:t>
      </w:r>
    </w:p>
    <w:p w:rsidR="00ED33CC" w:rsidRPr="00ED33CC" w:rsidRDefault="00ED33CC" w:rsidP="00ED33CC">
      <w:pPr>
        <w:ind w:firstLine="709"/>
        <w:contextualSpacing/>
        <w:jc w:val="both"/>
        <w:rPr>
          <w:color w:val="000000"/>
          <w:sz w:val="28"/>
          <w:szCs w:val="22"/>
        </w:rPr>
      </w:pPr>
      <w:r w:rsidRPr="00ED33CC">
        <w:rPr>
          <w:color w:val="000000"/>
          <w:szCs w:val="22"/>
        </w:rPr>
        <w:t>Я</w:t>
      </w:r>
      <w:r w:rsidRPr="00ED33CC">
        <w:rPr>
          <w:i/>
          <w:color w:val="000000"/>
          <w:szCs w:val="22"/>
        </w:rPr>
        <w:t xml:space="preserve"> </w:t>
      </w:r>
      <w:r w:rsidRPr="00ED33CC">
        <w:rPr>
          <w:color w:val="000000"/>
          <w:szCs w:val="22"/>
        </w:rPr>
        <w:t xml:space="preserve">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rsidR="00ED33CC" w:rsidRPr="00ED33CC" w:rsidRDefault="00ED33CC" w:rsidP="00ED33CC">
      <w:pPr>
        <w:ind w:firstLine="709"/>
        <w:contextualSpacing/>
        <w:jc w:val="both"/>
        <w:rPr>
          <w:color w:val="000000"/>
          <w:sz w:val="28"/>
          <w:szCs w:val="22"/>
        </w:rPr>
      </w:pPr>
      <w:r w:rsidRPr="00ED33CC">
        <w:rPr>
          <w:color w:val="000000"/>
          <w:szCs w:val="22"/>
        </w:rPr>
        <w:t xml:space="preserve">Данное согласие действует до достижения целей обработки персональных данных или в течение срока хранения информации. </w:t>
      </w:r>
    </w:p>
    <w:p w:rsidR="00ED33CC" w:rsidRPr="00ED33CC" w:rsidRDefault="00ED33CC" w:rsidP="00ED33CC">
      <w:pPr>
        <w:ind w:firstLine="709"/>
        <w:contextualSpacing/>
        <w:jc w:val="both"/>
        <w:rPr>
          <w:color w:val="000000"/>
          <w:sz w:val="28"/>
          <w:szCs w:val="22"/>
        </w:rPr>
      </w:pPr>
      <w:r w:rsidRPr="00ED33CC">
        <w:rPr>
          <w:color w:val="000000"/>
          <w:szCs w:val="22"/>
        </w:rPr>
        <w:t xml:space="preserve">Данное согласие может быть отозвано в любой момент по моему письменному заявлению. </w:t>
      </w:r>
    </w:p>
    <w:p w:rsidR="00ED33CC" w:rsidRDefault="00ED33CC" w:rsidP="00ED33CC">
      <w:pPr>
        <w:ind w:firstLine="709"/>
        <w:contextualSpacing/>
        <w:jc w:val="both"/>
        <w:rPr>
          <w:color w:val="000000"/>
          <w:szCs w:val="22"/>
        </w:rPr>
      </w:pPr>
      <w:r w:rsidRPr="00ED33CC">
        <w:rPr>
          <w:color w:val="000000"/>
          <w:szCs w:val="22"/>
        </w:rPr>
        <w:lastRenderedPageBreak/>
        <w:t xml:space="preserve">Я подтверждаю, что, давая такое согласие, я действую по собственной воле и в своих интересах. </w:t>
      </w:r>
    </w:p>
    <w:p w:rsidR="009413B5" w:rsidRPr="00ED33CC" w:rsidRDefault="009413B5" w:rsidP="00ED33CC">
      <w:pPr>
        <w:ind w:firstLine="709"/>
        <w:contextualSpacing/>
        <w:jc w:val="both"/>
        <w:rPr>
          <w:color w:val="000000"/>
          <w:sz w:val="28"/>
          <w:szCs w:val="22"/>
        </w:rPr>
      </w:pPr>
    </w:p>
    <w:p w:rsidR="00ED33CC" w:rsidRPr="000363AF" w:rsidRDefault="00ED33CC" w:rsidP="000363AF">
      <w:pPr>
        <w:ind w:firstLine="709"/>
        <w:contextualSpacing/>
        <w:jc w:val="both"/>
        <w:rPr>
          <w:color w:val="000000"/>
          <w:szCs w:val="22"/>
        </w:rPr>
      </w:pPr>
      <w:r w:rsidRPr="00ED33CC">
        <w:rPr>
          <w:color w:val="000000"/>
          <w:szCs w:val="22"/>
        </w:rPr>
        <w:t>«__</w:t>
      </w:r>
      <w:proofErr w:type="gramStart"/>
      <w:r w:rsidRPr="00ED33CC">
        <w:rPr>
          <w:color w:val="000000"/>
          <w:szCs w:val="22"/>
        </w:rPr>
        <w:t>_»_</w:t>
      </w:r>
      <w:proofErr w:type="gramEnd"/>
      <w:r w:rsidRPr="00ED33CC">
        <w:rPr>
          <w:color w:val="000000"/>
          <w:szCs w:val="22"/>
        </w:rPr>
        <w:t>__________202_</w:t>
      </w:r>
      <w:r w:rsidR="000363AF">
        <w:rPr>
          <w:color w:val="000000"/>
          <w:szCs w:val="22"/>
        </w:rPr>
        <w:t>_</w:t>
      </w:r>
      <w:r w:rsidRPr="00ED33CC">
        <w:rPr>
          <w:color w:val="000000"/>
          <w:szCs w:val="22"/>
        </w:rPr>
        <w:t>г. /_____________________/ __________________________</w:t>
      </w:r>
    </w:p>
    <w:p w:rsidR="00ED33CC" w:rsidRPr="00ED33CC" w:rsidRDefault="000363AF" w:rsidP="00ED33CC">
      <w:pPr>
        <w:tabs>
          <w:tab w:val="center" w:pos="3987"/>
          <w:tab w:val="center" w:pos="4974"/>
          <w:tab w:val="center" w:pos="5682"/>
          <w:tab w:val="center" w:pos="7425"/>
        </w:tabs>
        <w:ind w:firstLine="709"/>
        <w:contextualSpacing/>
        <w:jc w:val="both"/>
        <w:rPr>
          <w:color w:val="000000"/>
          <w:sz w:val="28"/>
          <w:szCs w:val="22"/>
        </w:rPr>
      </w:pPr>
      <w:r>
        <w:rPr>
          <w:i/>
          <w:color w:val="000000"/>
          <w:sz w:val="20"/>
          <w:szCs w:val="22"/>
        </w:rPr>
        <w:t xml:space="preserve">                                                                         </w:t>
      </w:r>
      <w:r w:rsidR="00ED33CC" w:rsidRPr="00ED33CC">
        <w:rPr>
          <w:i/>
          <w:color w:val="000000"/>
          <w:sz w:val="20"/>
          <w:szCs w:val="22"/>
        </w:rPr>
        <w:t>(Подпись)</w:t>
      </w:r>
      <w:r w:rsidR="00ED33CC" w:rsidRPr="00ED33CC">
        <w:rPr>
          <w:i/>
          <w:color w:val="000000"/>
          <w:szCs w:val="22"/>
        </w:rPr>
        <w:t xml:space="preserve"> </w:t>
      </w:r>
      <w:r w:rsidR="00ED33CC" w:rsidRPr="00ED33CC">
        <w:rPr>
          <w:i/>
          <w:color w:val="000000"/>
          <w:szCs w:val="22"/>
        </w:rPr>
        <w:tab/>
      </w:r>
      <w:r>
        <w:rPr>
          <w:i/>
          <w:color w:val="000000"/>
          <w:szCs w:val="22"/>
        </w:rPr>
        <w:t xml:space="preserve">                    </w:t>
      </w:r>
      <w:proofErr w:type="gramStart"/>
      <w:r>
        <w:rPr>
          <w:i/>
          <w:color w:val="000000"/>
          <w:szCs w:val="22"/>
        </w:rPr>
        <w:t xml:space="preserve">   </w:t>
      </w:r>
      <w:r w:rsidR="00ED33CC" w:rsidRPr="00ED33CC">
        <w:rPr>
          <w:i/>
          <w:color w:val="000000"/>
          <w:szCs w:val="22"/>
        </w:rPr>
        <w:t>(</w:t>
      </w:r>
      <w:proofErr w:type="gramEnd"/>
      <w:r w:rsidR="00ED33CC" w:rsidRPr="00ED33CC">
        <w:rPr>
          <w:i/>
          <w:color w:val="000000"/>
          <w:sz w:val="20"/>
          <w:szCs w:val="22"/>
        </w:rPr>
        <w:t>Расшифровка подписи)</w:t>
      </w:r>
      <w:r w:rsidR="00ED33CC" w:rsidRPr="00ED33CC">
        <w:rPr>
          <w:color w:val="000000"/>
          <w:szCs w:val="22"/>
        </w:rPr>
        <w:t xml:space="preserve"> </w:t>
      </w:r>
    </w:p>
    <w:p w:rsidR="00ED33CC" w:rsidRPr="00ED33CC" w:rsidRDefault="00ED33CC" w:rsidP="00ED33CC">
      <w:pPr>
        <w:spacing w:line="259" w:lineRule="auto"/>
        <w:ind w:right="184"/>
        <w:jc w:val="center"/>
        <w:rPr>
          <w:color w:val="000000"/>
          <w:sz w:val="28"/>
          <w:szCs w:val="22"/>
        </w:rPr>
      </w:pPr>
      <w:r w:rsidRPr="00ED33CC">
        <w:rPr>
          <w:rFonts w:ascii="Arial" w:eastAsia="Arial" w:hAnsi="Arial" w:cs="Arial"/>
          <w:color w:val="000000"/>
          <w:sz w:val="28"/>
          <w:szCs w:val="22"/>
        </w:rPr>
        <w:t xml:space="preserve"> </w:t>
      </w:r>
    </w:p>
    <w:p w:rsidR="00ED33CC" w:rsidRPr="00ED33CC" w:rsidRDefault="00ED33CC" w:rsidP="00ED33CC">
      <w:pPr>
        <w:spacing w:line="259" w:lineRule="auto"/>
        <w:ind w:right="184"/>
        <w:jc w:val="center"/>
        <w:rPr>
          <w:color w:val="000000"/>
          <w:sz w:val="28"/>
          <w:szCs w:val="22"/>
        </w:rPr>
      </w:pPr>
      <w:r w:rsidRPr="00ED33CC">
        <w:rPr>
          <w:rFonts w:ascii="Arial" w:eastAsia="Arial" w:hAnsi="Arial" w:cs="Arial"/>
          <w:color w:val="000000"/>
          <w:sz w:val="28"/>
          <w:szCs w:val="22"/>
        </w:rPr>
        <w:t xml:space="preserve"> </w:t>
      </w:r>
    </w:p>
    <w:p w:rsidR="00ED33CC" w:rsidRPr="000363AF" w:rsidRDefault="00ED33CC" w:rsidP="009413B5">
      <w:pPr>
        <w:spacing w:line="259" w:lineRule="auto"/>
        <w:ind w:right="184"/>
        <w:jc w:val="center"/>
        <w:rPr>
          <w:color w:val="000000"/>
          <w:sz w:val="28"/>
          <w:szCs w:val="22"/>
        </w:rPr>
      </w:pPr>
      <w:r w:rsidRPr="00ED33CC">
        <w:rPr>
          <w:rFonts w:ascii="Arial" w:eastAsia="Arial" w:hAnsi="Arial" w:cs="Arial"/>
          <w:color w:val="000000"/>
          <w:sz w:val="28"/>
          <w:szCs w:val="22"/>
        </w:rPr>
        <w:t xml:space="preserve"> </w:t>
      </w:r>
    </w:p>
    <w:p w:rsidR="00ED33CC" w:rsidRPr="00ED33CC" w:rsidRDefault="00ED33CC" w:rsidP="00664895">
      <w:pPr>
        <w:spacing w:after="11" w:line="269" w:lineRule="auto"/>
        <w:ind w:right="265"/>
        <w:rPr>
          <w:color w:val="000000"/>
          <w:szCs w:val="22"/>
        </w:rPr>
      </w:pPr>
    </w:p>
    <w:tbl>
      <w:tblPr>
        <w:tblStyle w:val="afffd"/>
        <w:tblW w:w="0" w:type="auto"/>
        <w:tblInd w:w="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536"/>
      </w:tblGrid>
      <w:tr w:rsidR="000363AF" w:rsidTr="00ED3A35">
        <w:tc>
          <w:tcPr>
            <w:tcW w:w="4606" w:type="dxa"/>
          </w:tcPr>
          <w:p w:rsidR="000363AF" w:rsidRDefault="000363AF" w:rsidP="00ED33CC">
            <w:pPr>
              <w:spacing w:after="17" w:line="259" w:lineRule="auto"/>
              <w:jc w:val="right"/>
              <w:rPr>
                <w:color w:val="000000"/>
                <w:sz w:val="28"/>
                <w:szCs w:val="22"/>
              </w:rPr>
            </w:pPr>
          </w:p>
        </w:tc>
        <w:tc>
          <w:tcPr>
            <w:tcW w:w="4536" w:type="dxa"/>
          </w:tcPr>
          <w:p w:rsidR="000363AF" w:rsidRPr="000363AF" w:rsidRDefault="000363AF" w:rsidP="000363AF">
            <w:pPr>
              <w:ind w:hanging="10"/>
              <w:jc w:val="center"/>
              <w:rPr>
                <w:color w:val="000000"/>
                <w:sz w:val="32"/>
                <w:szCs w:val="22"/>
              </w:rPr>
            </w:pPr>
            <w:r w:rsidRPr="000363AF">
              <w:rPr>
                <w:color w:val="000000"/>
                <w:sz w:val="28"/>
                <w:szCs w:val="22"/>
              </w:rPr>
              <w:t>Приложение № 2</w:t>
            </w:r>
          </w:p>
          <w:p w:rsidR="000363AF" w:rsidRPr="000363AF" w:rsidRDefault="000363AF" w:rsidP="000363AF">
            <w:pPr>
              <w:jc w:val="both"/>
              <w:rPr>
                <w:color w:val="000000"/>
                <w:sz w:val="32"/>
                <w:szCs w:val="22"/>
              </w:rPr>
            </w:pPr>
            <w:r w:rsidRPr="000363AF">
              <w:rPr>
                <w:color w:val="000000"/>
                <w:sz w:val="28"/>
                <w:szCs w:val="22"/>
              </w:rPr>
              <w:t>к административному регламенту предоставления муниципальной услуги</w:t>
            </w:r>
            <w:r>
              <w:rPr>
                <w:color w:val="000000"/>
                <w:sz w:val="28"/>
                <w:szCs w:val="22"/>
              </w:rPr>
              <w:t xml:space="preserve"> </w:t>
            </w:r>
            <w:r w:rsidRPr="000363AF">
              <w:rPr>
                <w:color w:val="000000"/>
                <w:sz w:val="28"/>
                <w:szCs w:val="22"/>
              </w:rPr>
              <w:t xml:space="preserve">«Получение права на размещение нестационарных торговых объектов» </w:t>
            </w:r>
          </w:p>
          <w:p w:rsidR="000363AF" w:rsidRDefault="000363AF" w:rsidP="00ED33CC">
            <w:pPr>
              <w:spacing w:after="17" w:line="259" w:lineRule="auto"/>
              <w:jc w:val="right"/>
              <w:rPr>
                <w:color w:val="000000"/>
                <w:sz w:val="28"/>
                <w:szCs w:val="22"/>
              </w:rPr>
            </w:pPr>
          </w:p>
        </w:tc>
      </w:tr>
    </w:tbl>
    <w:p w:rsidR="00ED33CC" w:rsidRPr="00664CC0" w:rsidRDefault="00ED33CC" w:rsidP="009413B5">
      <w:pPr>
        <w:spacing w:after="21" w:line="259" w:lineRule="auto"/>
        <w:ind w:right="205"/>
        <w:rPr>
          <w:b/>
          <w:color w:val="000000"/>
          <w:sz w:val="28"/>
          <w:szCs w:val="22"/>
        </w:rPr>
      </w:pPr>
    </w:p>
    <w:p w:rsidR="00C14CBC" w:rsidRPr="00664CC0" w:rsidRDefault="00ED33CC" w:rsidP="00C14CBC">
      <w:pPr>
        <w:jc w:val="center"/>
        <w:rPr>
          <w:b/>
          <w:sz w:val="28"/>
          <w:szCs w:val="22"/>
        </w:rPr>
      </w:pPr>
      <w:r w:rsidRPr="00664CC0">
        <w:rPr>
          <w:b/>
          <w:sz w:val="28"/>
          <w:szCs w:val="22"/>
        </w:rPr>
        <w:t xml:space="preserve">Заявление </w:t>
      </w:r>
    </w:p>
    <w:p w:rsidR="00ED33CC" w:rsidRPr="00664CC0" w:rsidRDefault="00ED33CC" w:rsidP="00C14CBC">
      <w:pPr>
        <w:jc w:val="center"/>
        <w:rPr>
          <w:b/>
          <w:sz w:val="28"/>
          <w:szCs w:val="22"/>
        </w:rPr>
      </w:pPr>
      <w:r w:rsidRPr="00664CC0">
        <w:rPr>
          <w:b/>
          <w:sz w:val="28"/>
          <w:szCs w:val="22"/>
        </w:rPr>
        <w:t xml:space="preserve">на получение требований к нестационарным торговым объектам </w:t>
      </w:r>
    </w:p>
    <w:p w:rsidR="00ED33CC" w:rsidRPr="000363AF" w:rsidRDefault="00ED33CC" w:rsidP="00ED33CC">
      <w:pPr>
        <w:spacing w:line="259" w:lineRule="auto"/>
        <w:ind w:left="497"/>
        <w:rPr>
          <w:sz w:val="28"/>
          <w:szCs w:val="22"/>
        </w:rPr>
      </w:pPr>
      <w:r w:rsidRPr="000363AF">
        <w:rPr>
          <w:rFonts w:ascii="Cambria" w:eastAsia="Cambria" w:hAnsi="Cambria" w:cs="Cambria"/>
          <w:sz w:val="28"/>
          <w:szCs w:val="22"/>
        </w:rPr>
        <w:t xml:space="preserve"> </w:t>
      </w:r>
    </w:p>
    <w:p w:rsidR="00ED33CC" w:rsidRPr="000363AF" w:rsidRDefault="00ED33CC" w:rsidP="00ED33CC">
      <w:pPr>
        <w:spacing w:after="56" w:line="259" w:lineRule="auto"/>
        <w:ind w:left="977"/>
        <w:rPr>
          <w:sz w:val="28"/>
          <w:szCs w:val="22"/>
        </w:rPr>
      </w:pPr>
      <w:r w:rsidRPr="000363AF">
        <w:rPr>
          <w:rFonts w:ascii="Cambria" w:eastAsia="Cambria" w:hAnsi="Cambria" w:cs="Cambria"/>
          <w:sz w:val="19"/>
          <w:szCs w:val="22"/>
        </w:rPr>
        <w:t xml:space="preserve"> </w:t>
      </w:r>
    </w:p>
    <w:p w:rsidR="00ED33CC" w:rsidRPr="000363AF" w:rsidRDefault="00ED33CC" w:rsidP="000363AF">
      <w:pPr>
        <w:spacing w:after="5" w:line="270" w:lineRule="auto"/>
        <w:ind w:left="4206" w:right="49"/>
        <w:rPr>
          <w:sz w:val="28"/>
          <w:szCs w:val="22"/>
        </w:rPr>
      </w:pPr>
      <w:r w:rsidRPr="000363AF">
        <w:rPr>
          <w:sz w:val="28"/>
          <w:szCs w:val="22"/>
        </w:rPr>
        <w:t xml:space="preserve">___________________________________ </w:t>
      </w:r>
      <w:r w:rsidRPr="009413B5">
        <w:rPr>
          <w:szCs w:val="22"/>
        </w:rPr>
        <w:t>наименование органа местного</w:t>
      </w:r>
      <w:r w:rsidR="000363AF" w:rsidRPr="009413B5">
        <w:rPr>
          <w:szCs w:val="22"/>
        </w:rPr>
        <w:t xml:space="preserve"> </w:t>
      </w:r>
      <w:r w:rsidRPr="009413B5">
        <w:rPr>
          <w:szCs w:val="22"/>
        </w:rPr>
        <w:t xml:space="preserve">самоуправления </w:t>
      </w:r>
    </w:p>
    <w:p w:rsidR="00ED33CC" w:rsidRPr="000363AF" w:rsidRDefault="00ED33CC" w:rsidP="00ED33CC">
      <w:pPr>
        <w:spacing w:line="259" w:lineRule="auto"/>
        <w:ind w:left="17"/>
        <w:rPr>
          <w:sz w:val="28"/>
          <w:szCs w:val="22"/>
        </w:rPr>
      </w:pPr>
      <w:r w:rsidRPr="000363AF">
        <w:rPr>
          <w:sz w:val="28"/>
          <w:szCs w:val="22"/>
        </w:rPr>
        <w:t xml:space="preserve"> </w:t>
      </w:r>
    </w:p>
    <w:p w:rsidR="00ED33CC" w:rsidRPr="000363AF" w:rsidRDefault="00ED33CC" w:rsidP="00ED33CC">
      <w:pPr>
        <w:spacing w:line="259" w:lineRule="auto"/>
        <w:ind w:left="17"/>
        <w:rPr>
          <w:sz w:val="28"/>
          <w:szCs w:val="22"/>
        </w:rPr>
      </w:pPr>
      <w:r w:rsidRPr="000363AF">
        <w:rPr>
          <w:sz w:val="28"/>
          <w:szCs w:val="22"/>
        </w:rPr>
        <w:t xml:space="preserve"> </w:t>
      </w:r>
    </w:p>
    <w:p w:rsidR="00ED33CC" w:rsidRPr="000363AF" w:rsidRDefault="00ED33CC" w:rsidP="00ED33CC">
      <w:pPr>
        <w:spacing w:after="10" w:line="259" w:lineRule="auto"/>
        <w:ind w:left="17"/>
        <w:rPr>
          <w:sz w:val="28"/>
          <w:szCs w:val="22"/>
        </w:rPr>
      </w:pPr>
      <w:r w:rsidRPr="000363AF">
        <w:rPr>
          <w:sz w:val="28"/>
          <w:szCs w:val="22"/>
        </w:rPr>
        <w:t xml:space="preserve"> </w:t>
      </w:r>
    </w:p>
    <w:p w:rsidR="00ED33CC" w:rsidRPr="000363AF" w:rsidRDefault="00ED33CC" w:rsidP="00ED33CC">
      <w:pPr>
        <w:spacing w:after="5" w:line="270" w:lineRule="auto"/>
        <w:ind w:left="12" w:right="49" w:hanging="10"/>
        <w:rPr>
          <w:sz w:val="28"/>
          <w:szCs w:val="22"/>
        </w:rPr>
      </w:pPr>
      <w:r w:rsidRPr="000363AF">
        <w:rPr>
          <w:sz w:val="28"/>
          <w:szCs w:val="22"/>
        </w:rPr>
        <w:t xml:space="preserve">От _________________________________________________________________ </w:t>
      </w:r>
    </w:p>
    <w:p w:rsidR="00ED33CC" w:rsidRPr="000363AF" w:rsidRDefault="00ED33CC" w:rsidP="000363AF">
      <w:pPr>
        <w:spacing w:after="20" w:line="296" w:lineRule="auto"/>
        <w:ind w:left="17"/>
        <w:jc w:val="center"/>
        <w:rPr>
          <w:sz w:val="28"/>
          <w:szCs w:val="22"/>
        </w:rPr>
      </w:pPr>
      <w:r w:rsidRPr="000363AF">
        <w:rPr>
          <w:sz w:val="20"/>
          <w:szCs w:val="22"/>
        </w:rPr>
        <w:t>(ФИО индивидуального предпринимателя (самозанятого), полное наименование юридического лица)</w:t>
      </w:r>
      <w:r w:rsidRPr="000363AF">
        <w:rPr>
          <w:sz w:val="28"/>
          <w:szCs w:val="22"/>
        </w:rPr>
        <w:t xml:space="preserve"> </w:t>
      </w:r>
      <w:r w:rsidRPr="000363AF">
        <w:rPr>
          <w:sz w:val="20"/>
          <w:szCs w:val="22"/>
        </w:rPr>
        <w:t>(далее - заявитель)</w:t>
      </w:r>
    </w:p>
    <w:p w:rsidR="00ED33CC" w:rsidRPr="000363AF" w:rsidRDefault="00ED33CC" w:rsidP="000363AF">
      <w:pPr>
        <w:spacing w:after="5" w:line="270" w:lineRule="auto"/>
        <w:ind w:left="12" w:right="49" w:hanging="10"/>
        <w:rPr>
          <w:sz w:val="28"/>
          <w:szCs w:val="22"/>
        </w:rPr>
      </w:pPr>
      <w:r w:rsidRPr="000363AF">
        <w:rPr>
          <w:sz w:val="28"/>
          <w:szCs w:val="22"/>
        </w:rPr>
        <w:t>индекс __</w:t>
      </w:r>
      <w:r w:rsidR="000363AF">
        <w:rPr>
          <w:sz w:val="28"/>
          <w:szCs w:val="22"/>
        </w:rPr>
        <w:t>_____</w:t>
      </w:r>
      <w:r w:rsidR="00664895">
        <w:rPr>
          <w:sz w:val="28"/>
          <w:szCs w:val="22"/>
        </w:rPr>
        <w:t>_</w:t>
      </w:r>
      <w:r w:rsidR="00ED3A35">
        <w:rPr>
          <w:sz w:val="28"/>
          <w:szCs w:val="22"/>
        </w:rPr>
        <w:t xml:space="preserve"> город </w:t>
      </w:r>
      <w:r w:rsidR="00664895">
        <w:rPr>
          <w:sz w:val="28"/>
          <w:szCs w:val="22"/>
        </w:rPr>
        <w:t>_____________</w:t>
      </w:r>
      <w:r w:rsidRPr="000363AF">
        <w:rPr>
          <w:sz w:val="28"/>
          <w:szCs w:val="22"/>
        </w:rPr>
        <w:t xml:space="preserve"> ул. __________________, д. _______,</w:t>
      </w:r>
      <w:r w:rsidR="00010DA9">
        <w:rPr>
          <w:sz w:val="28"/>
          <w:szCs w:val="22"/>
        </w:rPr>
        <w:t xml:space="preserve"> </w:t>
      </w:r>
      <w:proofErr w:type="spellStart"/>
      <w:r w:rsidRPr="000363AF">
        <w:rPr>
          <w:sz w:val="28"/>
          <w:szCs w:val="22"/>
        </w:rPr>
        <w:t>кв</w:t>
      </w:r>
      <w:proofErr w:type="spellEnd"/>
      <w:r w:rsidRPr="000363AF">
        <w:rPr>
          <w:sz w:val="28"/>
          <w:szCs w:val="22"/>
        </w:rPr>
        <w:t>.</w:t>
      </w:r>
      <w:r w:rsidR="00664895">
        <w:rPr>
          <w:sz w:val="28"/>
          <w:szCs w:val="22"/>
        </w:rPr>
        <w:t>_</w:t>
      </w:r>
      <w:r w:rsidR="00010DA9">
        <w:rPr>
          <w:sz w:val="28"/>
          <w:szCs w:val="22"/>
        </w:rPr>
        <w:t>_____</w:t>
      </w:r>
      <w:r w:rsidRPr="000363AF">
        <w:rPr>
          <w:sz w:val="28"/>
          <w:szCs w:val="22"/>
        </w:rPr>
        <w:t xml:space="preserve">телефон: </w:t>
      </w:r>
      <w:r w:rsidR="00010DA9">
        <w:rPr>
          <w:sz w:val="28"/>
          <w:szCs w:val="22"/>
        </w:rPr>
        <w:t>_______________________</w:t>
      </w:r>
    </w:p>
    <w:p w:rsidR="00ED33CC" w:rsidRPr="000363AF" w:rsidRDefault="00ED33CC" w:rsidP="00ED33CC">
      <w:pPr>
        <w:spacing w:after="5" w:line="270" w:lineRule="auto"/>
        <w:ind w:left="12" w:right="49" w:hanging="10"/>
        <w:rPr>
          <w:sz w:val="28"/>
          <w:szCs w:val="22"/>
        </w:rPr>
      </w:pPr>
      <w:r w:rsidRPr="000363AF">
        <w:rPr>
          <w:sz w:val="28"/>
          <w:szCs w:val="22"/>
        </w:rPr>
        <w:t xml:space="preserve">Сведения о месторасположении и характеристиках НТО, которое предполагается разместить: </w:t>
      </w:r>
    </w:p>
    <w:p w:rsidR="00ED33CC" w:rsidRPr="000363AF" w:rsidRDefault="00ED33CC" w:rsidP="00ED33CC">
      <w:pPr>
        <w:spacing w:after="5" w:line="270" w:lineRule="auto"/>
        <w:ind w:left="12" w:right="49" w:hanging="10"/>
        <w:rPr>
          <w:sz w:val="28"/>
          <w:szCs w:val="22"/>
        </w:rPr>
      </w:pPr>
      <w:r w:rsidRPr="000363AF">
        <w:rPr>
          <w:sz w:val="28"/>
          <w:szCs w:val="22"/>
        </w:rPr>
        <w:t xml:space="preserve">_______________________________________________________________________________________________________________________________________. </w:t>
      </w:r>
    </w:p>
    <w:p w:rsidR="00ED33CC" w:rsidRPr="000363AF" w:rsidRDefault="00ED33CC" w:rsidP="00ED33CC">
      <w:pPr>
        <w:spacing w:line="259" w:lineRule="auto"/>
        <w:ind w:left="17"/>
        <w:rPr>
          <w:sz w:val="28"/>
          <w:szCs w:val="22"/>
        </w:rPr>
      </w:pPr>
      <w:r w:rsidRPr="000363AF">
        <w:rPr>
          <w:sz w:val="28"/>
          <w:szCs w:val="22"/>
        </w:rPr>
        <w:t xml:space="preserve"> </w:t>
      </w:r>
    </w:p>
    <w:p w:rsidR="00ED33CC" w:rsidRPr="000363AF" w:rsidRDefault="00ED33CC" w:rsidP="00ED33CC">
      <w:pPr>
        <w:spacing w:line="259" w:lineRule="auto"/>
        <w:ind w:left="17"/>
        <w:rPr>
          <w:sz w:val="28"/>
          <w:szCs w:val="22"/>
        </w:rPr>
      </w:pPr>
      <w:r w:rsidRPr="000363AF">
        <w:rPr>
          <w:sz w:val="28"/>
          <w:szCs w:val="22"/>
        </w:rPr>
        <w:t xml:space="preserve"> </w:t>
      </w:r>
    </w:p>
    <w:p w:rsidR="00ED33CC" w:rsidRPr="000363AF" w:rsidRDefault="00ED33CC" w:rsidP="00ED33CC">
      <w:pPr>
        <w:spacing w:after="3" w:line="259" w:lineRule="auto"/>
        <w:ind w:left="17"/>
        <w:rPr>
          <w:sz w:val="28"/>
          <w:szCs w:val="22"/>
        </w:rPr>
      </w:pPr>
      <w:r w:rsidRPr="000363AF">
        <w:rPr>
          <w:sz w:val="28"/>
          <w:szCs w:val="22"/>
        </w:rPr>
        <w:t xml:space="preserve"> </w:t>
      </w:r>
    </w:p>
    <w:p w:rsidR="00ED33CC" w:rsidRPr="000363AF" w:rsidRDefault="00ED33CC" w:rsidP="00ED33CC">
      <w:pPr>
        <w:spacing w:after="5" w:line="270" w:lineRule="auto"/>
        <w:ind w:left="12" w:right="49" w:hanging="10"/>
        <w:rPr>
          <w:sz w:val="28"/>
          <w:szCs w:val="22"/>
        </w:rPr>
      </w:pPr>
      <w:r w:rsidRPr="000363AF">
        <w:rPr>
          <w:sz w:val="28"/>
          <w:szCs w:val="22"/>
        </w:rPr>
        <w:t xml:space="preserve">Заявитель: ___________________________                                 ______________ </w:t>
      </w:r>
      <w:r w:rsidRPr="00757542">
        <w:rPr>
          <w:szCs w:val="22"/>
        </w:rPr>
        <w:t xml:space="preserve">(Ф.И.О., наименование </w:t>
      </w:r>
      <w:proofErr w:type="gramStart"/>
      <w:r w:rsidRPr="00757542">
        <w:rPr>
          <w:szCs w:val="22"/>
        </w:rPr>
        <w:t xml:space="preserve">организации)   </w:t>
      </w:r>
      <w:proofErr w:type="gramEnd"/>
      <w:r w:rsidRPr="00757542">
        <w:rPr>
          <w:szCs w:val="22"/>
        </w:rPr>
        <w:t xml:space="preserve">                                            </w:t>
      </w:r>
      <w:r w:rsidR="00757542">
        <w:rPr>
          <w:szCs w:val="22"/>
        </w:rPr>
        <w:t xml:space="preserve">                      </w:t>
      </w:r>
      <w:r w:rsidRPr="00757542">
        <w:rPr>
          <w:szCs w:val="22"/>
        </w:rPr>
        <w:t xml:space="preserve"> (подпись) </w:t>
      </w:r>
    </w:p>
    <w:p w:rsidR="00ED33CC" w:rsidRPr="000363AF" w:rsidRDefault="00ED33CC" w:rsidP="00ED33CC">
      <w:pPr>
        <w:spacing w:line="259" w:lineRule="auto"/>
        <w:ind w:left="17"/>
        <w:rPr>
          <w:sz w:val="28"/>
          <w:szCs w:val="22"/>
        </w:rPr>
      </w:pPr>
      <w:r w:rsidRPr="000363AF">
        <w:rPr>
          <w:sz w:val="28"/>
          <w:szCs w:val="22"/>
        </w:rPr>
        <w:lastRenderedPageBreak/>
        <w:t xml:space="preserve"> </w:t>
      </w:r>
    </w:p>
    <w:p w:rsidR="00ED33CC" w:rsidRPr="000363AF" w:rsidRDefault="00ED33CC" w:rsidP="00ED33CC">
      <w:pPr>
        <w:spacing w:after="5" w:line="270" w:lineRule="auto"/>
        <w:ind w:left="12" w:right="49" w:hanging="10"/>
        <w:rPr>
          <w:sz w:val="28"/>
          <w:szCs w:val="22"/>
        </w:rPr>
      </w:pPr>
      <w:r w:rsidRPr="000363AF">
        <w:rPr>
          <w:sz w:val="28"/>
          <w:szCs w:val="22"/>
        </w:rPr>
        <w:t xml:space="preserve">"___"__________ 20____ г. </w:t>
      </w:r>
    </w:p>
    <w:p w:rsidR="00ED33CC" w:rsidRPr="00ED33CC" w:rsidRDefault="00ED33CC" w:rsidP="00ED33CC">
      <w:pPr>
        <w:spacing w:line="259" w:lineRule="auto"/>
        <w:ind w:left="497"/>
        <w:rPr>
          <w:color w:val="000000"/>
          <w:sz w:val="28"/>
          <w:szCs w:val="22"/>
        </w:rPr>
      </w:pPr>
      <w:r w:rsidRPr="000363AF">
        <w:rPr>
          <w:sz w:val="28"/>
          <w:szCs w:val="22"/>
        </w:rPr>
        <w:t xml:space="preserve"> </w:t>
      </w:r>
    </w:p>
    <w:p w:rsidR="00ED33CC" w:rsidRDefault="00ED33CC" w:rsidP="00ED33CC">
      <w:pPr>
        <w:spacing w:line="259" w:lineRule="auto"/>
        <w:ind w:left="497"/>
        <w:rPr>
          <w:color w:val="000000"/>
          <w:sz w:val="28"/>
          <w:szCs w:val="22"/>
        </w:rPr>
      </w:pPr>
      <w:r w:rsidRPr="00ED33CC">
        <w:rPr>
          <w:color w:val="000000"/>
          <w:sz w:val="28"/>
          <w:szCs w:val="22"/>
        </w:rPr>
        <w:t xml:space="preserve"> </w:t>
      </w:r>
    </w:p>
    <w:p w:rsidR="000363AF" w:rsidRDefault="000363AF" w:rsidP="00ED33CC">
      <w:pPr>
        <w:spacing w:line="259" w:lineRule="auto"/>
        <w:ind w:left="497"/>
        <w:rPr>
          <w:color w:val="000000"/>
          <w:sz w:val="28"/>
          <w:szCs w:val="22"/>
        </w:rPr>
      </w:pPr>
    </w:p>
    <w:p w:rsidR="00010DA9" w:rsidRDefault="00010DA9" w:rsidP="00ED33CC">
      <w:pPr>
        <w:spacing w:line="259" w:lineRule="auto"/>
        <w:ind w:left="497"/>
        <w:rPr>
          <w:color w:val="000000"/>
          <w:sz w:val="28"/>
          <w:szCs w:val="22"/>
        </w:rPr>
      </w:pPr>
    </w:p>
    <w:p w:rsidR="00010DA9" w:rsidRDefault="00010DA9" w:rsidP="00ED33CC">
      <w:pPr>
        <w:spacing w:line="259" w:lineRule="auto"/>
        <w:ind w:left="497"/>
        <w:rPr>
          <w:color w:val="000000"/>
          <w:sz w:val="28"/>
          <w:szCs w:val="22"/>
        </w:rPr>
      </w:pPr>
    </w:p>
    <w:p w:rsidR="00010DA9" w:rsidRDefault="00010DA9" w:rsidP="00ED33CC">
      <w:pPr>
        <w:spacing w:line="259" w:lineRule="auto"/>
        <w:ind w:left="497"/>
        <w:rPr>
          <w:color w:val="000000"/>
          <w:sz w:val="28"/>
          <w:szCs w:val="22"/>
        </w:rPr>
      </w:pPr>
    </w:p>
    <w:p w:rsidR="00010DA9" w:rsidRDefault="00010DA9" w:rsidP="00ED33CC">
      <w:pPr>
        <w:spacing w:line="259" w:lineRule="auto"/>
        <w:ind w:left="497"/>
        <w:rPr>
          <w:color w:val="000000"/>
          <w:sz w:val="28"/>
          <w:szCs w:val="22"/>
        </w:rPr>
      </w:pPr>
    </w:p>
    <w:p w:rsidR="00ED3A35" w:rsidRDefault="00ED3A35" w:rsidP="00ED33CC">
      <w:pPr>
        <w:spacing w:line="259" w:lineRule="auto"/>
        <w:ind w:left="497"/>
        <w:rPr>
          <w:color w:val="000000"/>
          <w:sz w:val="28"/>
          <w:szCs w:val="22"/>
        </w:rPr>
      </w:pPr>
    </w:p>
    <w:p w:rsidR="00ED33CC" w:rsidRPr="00ED33CC" w:rsidRDefault="00ED33CC" w:rsidP="00010DA9">
      <w:pPr>
        <w:spacing w:line="259" w:lineRule="auto"/>
        <w:rPr>
          <w:color w:val="000000"/>
          <w:sz w:val="28"/>
          <w:szCs w:val="22"/>
        </w:rPr>
      </w:pPr>
    </w:p>
    <w:tbl>
      <w:tblPr>
        <w:tblStyle w:val="af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10DA9" w:rsidTr="00010DA9">
        <w:tc>
          <w:tcPr>
            <w:tcW w:w="4814" w:type="dxa"/>
          </w:tcPr>
          <w:p w:rsidR="00010DA9" w:rsidRDefault="00010DA9" w:rsidP="00ED33CC">
            <w:pPr>
              <w:spacing w:line="259" w:lineRule="auto"/>
              <w:ind w:right="192"/>
              <w:jc w:val="center"/>
              <w:rPr>
                <w:color w:val="000000"/>
                <w:sz w:val="28"/>
                <w:szCs w:val="22"/>
              </w:rPr>
            </w:pPr>
          </w:p>
        </w:tc>
        <w:tc>
          <w:tcPr>
            <w:tcW w:w="4815" w:type="dxa"/>
          </w:tcPr>
          <w:p w:rsidR="00010DA9" w:rsidRPr="00010DA9" w:rsidRDefault="00010DA9" w:rsidP="00010DA9">
            <w:pPr>
              <w:spacing w:line="259" w:lineRule="auto"/>
              <w:ind w:right="227"/>
              <w:jc w:val="center"/>
              <w:rPr>
                <w:color w:val="000000"/>
                <w:sz w:val="32"/>
                <w:szCs w:val="22"/>
              </w:rPr>
            </w:pPr>
            <w:r w:rsidRPr="00010DA9">
              <w:rPr>
                <w:color w:val="000000"/>
                <w:sz w:val="28"/>
                <w:szCs w:val="22"/>
              </w:rPr>
              <w:t>Приложение № 3</w:t>
            </w:r>
          </w:p>
          <w:p w:rsidR="00010DA9" w:rsidRPr="00010DA9" w:rsidRDefault="00010DA9" w:rsidP="00010DA9">
            <w:pPr>
              <w:jc w:val="both"/>
              <w:rPr>
                <w:color w:val="000000"/>
                <w:sz w:val="28"/>
                <w:szCs w:val="22"/>
              </w:rPr>
            </w:pPr>
            <w:r w:rsidRPr="00010DA9">
              <w:rPr>
                <w:color w:val="000000"/>
                <w:sz w:val="28"/>
                <w:szCs w:val="22"/>
              </w:rPr>
              <w:t xml:space="preserve">к административному регламенту по предоставлению муниципальной услуги «Получение права на размещение нестационарных торговых объектов» </w:t>
            </w:r>
            <w:r w:rsidRPr="00010DA9">
              <w:rPr>
                <w:b/>
                <w:color w:val="000000"/>
                <w:sz w:val="32"/>
                <w:szCs w:val="22"/>
              </w:rPr>
              <w:t xml:space="preserve"> </w:t>
            </w:r>
          </w:p>
          <w:p w:rsidR="00010DA9" w:rsidRDefault="00010DA9" w:rsidP="00ED33CC">
            <w:pPr>
              <w:spacing w:line="259" w:lineRule="auto"/>
              <w:ind w:right="192"/>
              <w:jc w:val="center"/>
              <w:rPr>
                <w:color w:val="000000"/>
                <w:sz w:val="28"/>
                <w:szCs w:val="22"/>
              </w:rPr>
            </w:pPr>
          </w:p>
        </w:tc>
      </w:tr>
    </w:tbl>
    <w:p w:rsidR="00ED33CC" w:rsidRPr="00ED33CC" w:rsidRDefault="00ED33CC" w:rsidP="009413B5">
      <w:pPr>
        <w:spacing w:after="26" w:line="259" w:lineRule="auto"/>
        <w:rPr>
          <w:color w:val="000000"/>
          <w:sz w:val="28"/>
          <w:szCs w:val="22"/>
        </w:rPr>
      </w:pPr>
    </w:p>
    <w:p w:rsidR="009413B5" w:rsidRDefault="00ED33CC" w:rsidP="009413B5">
      <w:pPr>
        <w:keepNext/>
        <w:keepLines/>
        <w:spacing w:after="3" w:line="271" w:lineRule="auto"/>
        <w:ind w:left="10" w:right="260" w:hanging="10"/>
        <w:jc w:val="center"/>
        <w:outlineLvl w:val="0"/>
        <w:rPr>
          <w:b/>
          <w:color w:val="000000"/>
          <w:sz w:val="28"/>
          <w:szCs w:val="22"/>
        </w:rPr>
      </w:pPr>
      <w:r w:rsidRPr="00ED33CC">
        <w:rPr>
          <w:b/>
          <w:color w:val="000000"/>
          <w:sz w:val="28"/>
          <w:szCs w:val="22"/>
        </w:rPr>
        <w:t xml:space="preserve">Форма </w:t>
      </w:r>
    </w:p>
    <w:p w:rsidR="00ED33CC" w:rsidRPr="009413B5" w:rsidRDefault="00ED33CC" w:rsidP="009413B5">
      <w:pPr>
        <w:keepNext/>
        <w:keepLines/>
        <w:spacing w:after="3" w:line="271" w:lineRule="auto"/>
        <w:ind w:left="10" w:right="260" w:hanging="10"/>
        <w:jc w:val="center"/>
        <w:outlineLvl w:val="0"/>
        <w:rPr>
          <w:b/>
          <w:color w:val="000000"/>
          <w:sz w:val="28"/>
          <w:szCs w:val="22"/>
        </w:rPr>
      </w:pPr>
      <w:r w:rsidRPr="00ED33CC">
        <w:rPr>
          <w:b/>
          <w:color w:val="000000"/>
          <w:sz w:val="28"/>
          <w:szCs w:val="22"/>
        </w:rPr>
        <w:t>заявления о включении места размещения нестационарного</w:t>
      </w:r>
      <w:r w:rsidR="009413B5">
        <w:rPr>
          <w:b/>
          <w:color w:val="000000"/>
          <w:sz w:val="28"/>
          <w:szCs w:val="22"/>
        </w:rPr>
        <w:t xml:space="preserve"> </w:t>
      </w:r>
      <w:r w:rsidRPr="00ED33CC">
        <w:rPr>
          <w:b/>
          <w:color w:val="000000"/>
          <w:sz w:val="28"/>
          <w:szCs w:val="22"/>
        </w:rPr>
        <w:t>торгового</w:t>
      </w:r>
      <w:r w:rsidR="009413B5">
        <w:rPr>
          <w:b/>
          <w:color w:val="000000"/>
          <w:sz w:val="28"/>
          <w:szCs w:val="22"/>
        </w:rPr>
        <w:t xml:space="preserve"> </w:t>
      </w:r>
      <w:r w:rsidRPr="00ED33CC">
        <w:rPr>
          <w:b/>
          <w:color w:val="000000"/>
          <w:sz w:val="28"/>
          <w:szCs w:val="22"/>
        </w:rPr>
        <w:t>объекта в схему размещения нестационарных торговых объектов/внесения изменений в схему размещения нестационарных торговых объектов</w:t>
      </w:r>
    </w:p>
    <w:p w:rsidR="00ED33CC" w:rsidRPr="00ED33CC" w:rsidRDefault="00ED33CC" w:rsidP="00ED33CC">
      <w:pPr>
        <w:spacing w:line="259" w:lineRule="auto"/>
        <w:ind w:left="17"/>
        <w:rPr>
          <w:color w:val="000000"/>
          <w:sz w:val="28"/>
          <w:szCs w:val="22"/>
        </w:rPr>
      </w:pPr>
      <w:r w:rsidRPr="00ED33CC">
        <w:rPr>
          <w:color w:val="000000"/>
          <w:sz w:val="28"/>
          <w:szCs w:val="22"/>
        </w:rPr>
        <w:t xml:space="preserve"> </w:t>
      </w:r>
    </w:p>
    <w:p w:rsidR="00ED33CC" w:rsidRPr="00ED33CC" w:rsidRDefault="00ED33CC" w:rsidP="00ED33CC">
      <w:pPr>
        <w:spacing w:line="259" w:lineRule="auto"/>
        <w:ind w:left="17"/>
        <w:rPr>
          <w:color w:val="000000"/>
          <w:sz w:val="28"/>
          <w:szCs w:val="22"/>
        </w:rPr>
      </w:pPr>
      <w:r w:rsidRPr="00ED33CC">
        <w:rPr>
          <w:color w:val="000000"/>
          <w:sz w:val="28"/>
          <w:szCs w:val="22"/>
        </w:rPr>
        <w:t xml:space="preserve">                                                                           </w:t>
      </w:r>
    </w:p>
    <w:p w:rsidR="00ED33CC" w:rsidRPr="00ED33CC" w:rsidRDefault="00ED33CC" w:rsidP="009413B5">
      <w:pPr>
        <w:spacing w:after="13" w:line="269" w:lineRule="auto"/>
        <w:ind w:left="12" w:right="271" w:hanging="10"/>
        <w:jc w:val="right"/>
        <w:rPr>
          <w:color w:val="000000"/>
          <w:sz w:val="28"/>
          <w:szCs w:val="22"/>
        </w:rPr>
      </w:pPr>
      <w:r w:rsidRPr="00ED33CC">
        <w:rPr>
          <w:color w:val="000000"/>
          <w:sz w:val="28"/>
          <w:szCs w:val="22"/>
        </w:rPr>
        <w:t xml:space="preserve">___________________________________ </w:t>
      </w:r>
    </w:p>
    <w:p w:rsidR="00ED33CC" w:rsidRPr="00ED33CC" w:rsidRDefault="00ED33CC" w:rsidP="00ED33CC">
      <w:pPr>
        <w:spacing w:after="53" w:line="259" w:lineRule="auto"/>
        <w:ind w:right="283"/>
        <w:jc w:val="right"/>
        <w:rPr>
          <w:color w:val="000000"/>
          <w:sz w:val="28"/>
          <w:szCs w:val="22"/>
        </w:rPr>
      </w:pPr>
      <w:r w:rsidRPr="00ED33CC">
        <w:rPr>
          <w:color w:val="000000"/>
          <w:sz w:val="20"/>
          <w:szCs w:val="22"/>
        </w:rPr>
        <w:t xml:space="preserve">наименование органа местного самоуправления </w:t>
      </w:r>
    </w:p>
    <w:p w:rsidR="00ED33CC" w:rsidRPr="00ED33CC" w:rsidRDefault="00ED33CC" w:rsidP="00ED33CC">
      <w:pPr>
        <w:spacing w:line="259" w:lineRule="auto"/>
        <w:ind w:right="192"/>
        <w:jc w:val="center"/>
        <w:rPr>
          <w:color w:val="000000"/>
          <w:sz w:val="28"/>
          <w:szCs w:val="22"/>
        </w:rPr>
      </w:pPr>
      <w:r w:rsidRPr="00ED33CC">
        <w:rPr>
          <w:color w:val="000000"/>
          <w:sz w:val="28"/>
          <w:szCs w:val="22"/>
        </w:rPr>
        <w:t xml:space="preserve"> </w:t>
      </w:r>
    </w:p>
    <w:p w:rsidR="00ED33CC" w:rsidRPr="00ED33CC" w:rsidRDefault="00ED33CC" w:rsidP="009413B5">
      <w:pPr>
        <w:spacing w:after="5" w:line="269" w:lineRule="auto"/>
        <w:ind w:left="12" w:right="270" w:hanging="10"/>
        <w:jc w:val="both"/>
        <w:rPr>
          <w:color w:val="000000"/>
          <w:sz w:val="28"/>
          <w:szCs w:val="22"/>
        </w:rPr>
      </w:pPr>
      <w:r w:rsidRPr="00ED33CC">
        <w:rPr>
          <w:color w:val="000000"/>
          <w:szCs w:val="22"/>
        </w:rPr>
        <w:t>От</w:t>
      </w:r>
      <w:r w:rsidRPr="00ED33CC">
        <w:rPr>
          <w:b/>
          <w:color w:val="000000"/>
          <w:szCs w:val="22"/>
        </w:rPr>
        <w:t>___________________________________________________________________________</w:t>
      </w:r>
    </w:p>
    <w:p w:rsidR="009413B5" w:rsidRDefault="00ED33CC" w:rsidP="009413B5">
      <w:pPr>
        <w:spacing w:after="5" w:line="269" w:lineRule="auto"/>
        <w:ind w:left="2" w:right="270" w:firstLine="308"/>
        <w:jc w:val="center"/>
        <w:rPr>
          <w:color w:val="000000"/>
          <w:sz w:val="18"/>
          <w:szCs w:val="22"/>
        </w:rPr>
      </w:pPr>
      <w:r w:rsidRPr="00ED33CC">
        <w:rPr>
          <w:color w:val="000000"/>
          <w:sz w:val="18"/>
          <w:szCs w:val="22"/>
        </w:rPr>
        <w:t xml:space="preserve">(ФИО индивидуального предпринимателя (самозанятого), полное наименование юридического лица) (далее - заявитель) </w:t>
      </w:r>
    </w:p>
    <w:p w:rsidR="009413B5" w:rsidRDefault="00ED33CC" w:rsidP="009413B5">
      <w:pPr>
        <w:spacing w:after="5" w:line="269" w:lineRule="auto"/>
        <w:ind w:left="2" w:right="270"/>
        <w:rPr>
          <w:color w:val="000000"/>
          <w:szCs w:val="22"/>
        </w:rPr>
      </w:pPr>
      <w:r w:rsidRPr="00ED33CC">
        <w:rPr>
          <w:color w:val="000000"/>
          <w:szCs w:val="22"/>
        </w:rPr>
        <w:t>Адрес (для связи с заявителем): индекс _____________</w:t>
      </w:r>
      <w:r w:rsidR="009413B5">
        <w:rPr>
          <w:color w:val="000000"/>
          <w:szCs w:val="22"/>
        </w:rPr>
        <w:t>_</w:t>
      </w:r>
      <w:r w:rsidRPr="00ED33CC">
        <w:rPr>
          <w:color w:val="000000"/>
          <w:szCs w:val="22"/>
        </w:rPr>
        <w:t>_</w:t>
      </w:r>
      <w:r w:rsidR="009413B5">
        <w:rPr>
          <w:color w:val="000000"/>
          <w:szCs w:val="22"/>
        </w:rPr>
        <w:t xml:space="preserve"> город_______________</w:t>
      </w:r>
      <w:r w:rsidRPr="00ED33CC">
        <w:rPr>
          <w:color w:val="000000"/>
          <w:szCs w:val="22"/>
        </w:rPr>
        <w:t>______</w:t>
      </w:r>
      <w:r w:rsidR="009413B5">
        <w:rPr>
          <w:color w:val="000000"/>
          <w:szCs w:val="22"/>
        </w:rPr>
        <w:t xml:space="preserve"> </w:t>
      </w:r>
      <w:r w:rsidRPr="00ED33CC">
        <w:rPr>
          <w:color w:val="000000"/>
          <w:szCs w:val="22"/>
        </w:rPr>
        <w:t xml:space="preserve">ул. __________________, д. _______, кв. _____, телефон:____________________ </w:t>
      </w:r>
    </w:p>
    <w:p w:rsidR="00ED3A35" w:rsidRPr="00ED33CC" w:rsidRDefault="00ED33CC" w:rsidP="00ED3A35">
      <w:pPr>
        <w:spacing w:after="5" w:line="269" w:lineRule="auto"/>
        <w:ind w:left="2" w:right="270"/>
        <w:rPr>
          <w:color w:val="000000"/>
          <w:sz w:val="28"/>
          <w:szCs w:val="22"/>
        </w:rPr>
      </w:pPr>
      <w:r w:rsidRPr="00ED33CC">
        <w:rPr>
          <w:color w:val="000000"/>
          <w:szCs w:val="22"/>
        </w:rPr>
        <w:t xml:space="preserve">адрес электронной почты ______________________. </w:t>
      </w:r>
    </w:p>
    <w:p w:rsidR="009413B5" w:rsidRDefault="00ED33CC" w:rsidP="009413B5">
      <w:pPr>
        <w:spacing w:after="5" w:line="269" w:lineRule="auto"/>
        <w:ind w:left="12" w:right="270" w:hanging="10"/>
        <w:jc w:val="both"/>
        <w:rPr>
          <w:color w:val="000000"/>
          <w:sz w:val="28"/>
          <w:szCs w:val="22"/>
        </w:rPr>
      </w:pPr>
      <w:r w:rsidRPr="00ED33CC">
        <w:rPr>
          <w:color w:val="000000"/>
          <w:szCs w:val="22"/>
        </w:rPr>
        <w:t xml:space="preserve">Сведения о государственной регистрации индивидуального предпринимателя:  </w:t>
      </w:r>
    </w:p>
    <w:p w:rsidR="00ED33CC" w:rsidRPr="00ED33CC" w:rsidRDefault="00ED33CC" w:rsidP="009413B5">
      <w:pPr>
        <w:spacing w:after="5" w:line="269" w:lineRule="auto"/>
        <w:ind w:left="12" w:right="270" w:hanging="10"/>
        <w:jc w:val="both"/>
        <w:rPr>
          <w:color w:val="000000"/>
          <w:sz w:val="28"/>
          <w:szCs w:val="22"/>
        </w:rPr>
      </w:pPr>
      <w:r w:rsidRPr="00ED33CC">
        <w:rPr>
          <w:color w:val="000000"/>
          <w:sz w:val="16"/>
          <w:szCs w:val="22"/>
        </w:rPr>
        <w:t xml:space="preserve"> </w:t>
      </w:r>
    </w:p>
    <w:p w:rsidR="00ED33CC" w:rsidRPr="00ED33CC" w:rsidRDefault="00ED33CC" w:rsidP="00ED33CC">
      <w:pPr>
        <w:spacing w:after="3" w:line="259" w:lineRule="auto"/>
        <w:ind w:left="12" w:hanging="10"/>
        <w:rPr>
          <w:color w:val="000000"/>
          <w:sz w:val="28"/>
          <w:szCs w:val="22"/>
        </w:rPr>
      </w:pPr>
      <w:r w:rsidRPr="00ED33CC">
        <w:rPr>
          <w:color w:val="000000"/>
          <w:szCs w:val="22"/>
        </w:rPr>
        <w:t xml:space="preserve">ИНН: </w:t>
      </w:r>
      <w:r w:rsidRPr="00ED33CC">
        <w:rPr>
          <w:b/>
          <w:color w:val="000000"/>
          <w:szCs w:val="22"/>
        </w:rPr>
        <w:t xml:space="preserve">_________________. </w:t>
      </w:r>
      <w:r w:rsidRPr="00ED33CC">
        <w:rPr>
          <w:color w:val="000000"/>
          <w:szCs w:val="22"/>
        </w:rPr>
        <w:t>ОГРНИП</w:t>
      </w:r>
      <w:r w:rsidRPr="00ED33CC">
        <w:rPr>
          <w:b/>
          <w:color w:val="000000"/>
          <w:szCs w:val="22"/>
        </w:rPr>
        <w:t xml:space="preserve">_______________________. </w:t>
      </w:r>
    </w:p>
    <w:p w:rsidR="00ED33CC" w:rsidRPr="00ED33CC" w:rsidRDefault="00ED33CC" w:rsidP="00ED33CC">
      <w:pPr>
        <w:spacing w:after="23" w:line="259" w:lineRule="auto"/>
        <w:ind w:left="17"/>
        <w:rPr>
          <w:color w:val="000000"/>
          <w:sz w:val="28"/>
          <w:szCs w:val="22"/>
        </w:rPr>
      </w:pPr>
      <w:r w:rsidRPr="00ED33CC">
        <w:rPr>
          <w:color w:val="000000"/>
          <w:szCs w:val="22"/>
        </w:rPr>
        <w:t xml:space="preserve"> </w:t>
      </w:r>
    </w:p>
    <w:p w:rsidR="00ED33CC" w:rsidRPr="00ED33CC" w:rsidRDefault="00ED33CC" w:rsidP="00ED33CC">
      <w:pPr>
        <w:spacing w:after="5" w:line="269" w:lineRule="auto"/>
        <w:ind w:left="12" w:right="270" w:hanging="10"/>
        <w:jc w:val="both"/>
        <w:rPr>
          <w:color w:val="000000"/>
          <w:sz w:val="28"/>
          <w:szCs w:val="22"/>
        </w:rPr>
      </w:pPr>
      <w:proofErr w:type="gramStart"/>
      <w:r w:rsidRPr="00ED33CC">
        <w:rPr>
          <w:color w:val="000000"/>
          <w:szCs w:val="22"/>
        </w:rPr>
        <w:t>Сведения</w:t>
      </w:r>
      <w:proofErr w:type="gramEnd"/>
      <w:r w:rsidRPr="00ED33CC">
        <w:rPr>
          <w:color w:val="000000"/>
          <w:szCs w:val="22"/>
        </w:rPr>
        <w:t xml:space="preserve"> подтверждающие статус самозанятого: </w:t>
      </w:r>
    </w:p>
    <w:p w:rsidR="00ED33CC" w:rsidRPr="00ED33CC" w:rsidRDefault="00ED33CC" w:rsidP="009413B5">
      <w:pPr>
        <w:spacing w:after="5" w:line="269" w:lineRule="auto"/>
        <w:ind w:left="12" w:right="270" w:hanging="10"/>
        <w:jc w:val="both"/>
        <w:rPr>
          <w:color w:val="000000"/>
          <w:sz w:val="28"/>
          <w:szCs w:val="22"/>
        </w:rPr>
      </w:pPr>
      <w:r w:rsidRPr="00ED33CC">
        <w:rPr>
          <w:color w:val="000000"/>
          <w:szCs w:val="22"/>
        </w:rPr>
        <w:t xml:space="preserve">______________________________________________________________________________ </w:t>
      </w:r>
    </w:p>
    <w:p w:rsidR="00ED33CC" w:rsidRPr="00ED33CC" w:rsidRDefault="00ED33CC" w:rsidP="009413B5">
      <w:pPr>
        <w:spacing w:after="5" w:line="269" w:lineRule="auto"/>
        <w:ind w:left="12" w:right="270" w:hanging="10"/>
        <w:jc w:val="both"/>
        <w:rPr>
          <w:color w:val="000000"/>
          <w:sz w:val="28"/>
          <w:szCs w:val="22"/>
        </w:rPr>
      </w:pPr>
      <w:r w:rsidRPr="00ED33CC">
        <w:rPr>
          <w:color w:val="000000"/>
          <w:szCs w:val="22"/>
        </w:rPr>
        <w:lastRenderedPageBreak/>
        <w:t xml:space="preserve">Адрес заявителя - индивидуального предпринимателя, самозанятого (для связи с заявителем): </w:t>
      </w:r>
    </w:p>
    <w:p w:rsidR="00ED33CC" w:rsidRPr="00ED33CC" w:rsidRDefault="00ED33CC" w:rsidP="009413B5">
      <w:pPr>
        <w:spacing w:after="5" w:line="269" w:lineRule="auto"/>
        <w:ind w:left="12" w:right="270" w:hanging="10"/>
        <w:jc w:val="both"/>
        <w:rPr>
          <w:color w:val="000000"/>
          <w:sz w:val="28"/>
          <w:szCs w:val="22"/>
        </w:rPr>
      </w:pPr>
      <w:r w:rsidRPr="00ED33CC">
        <w:rPr>
          <w:color w:val="000000"/>
          <w:szCs w:val="22"/>
        </w:rPr>
        <w:t>индекс _______ город _____________ул. __________________, д. _______, кв. _____, телефон: ____________________ адрес электронной почты _________________</w:t>
      </w:r>
      <w:r w:rsidR="009413B5">
        <w:rPr>
          <w:color w:val="000000"/>
          <w:szCs w:val="22"/>
        </w:rPr>
        <w:t>_____</w:t>
      </w:r>
      <w:r w:rsidRPr="00ED33CC">
        <w:rPr>
          <w:color w:val="000000"/>
          <w:szCs w:val="22"/>
        </w:rPr>
        <w:t xml:space="preserve">_____. </w:t>
      </w:r>
    </w:p>
    <w:p w:rsidR="00ED33CC" w:rsidRPr="00ED33CC" w:rsidRDefault="00ED33CC" w:rsidP="00ED33CC">
      <w:pPr>
        <w:spacing w:after="23" w:line="259" w:lineRule="auto"/>
        <w:ind w:left="17"/>
        <w:rPr>
          <w:color w:val="000000"/>
          <w:sz w:val="28"/>
          <w:szCs w:val="22"/>
        </w:rPr>
      </w:pPr>
      <w:r w:rsidRPr="00ED33CC">
        <w:rPr>
          <w:color w:val="000000"/>
          <w:szCs w:val="22"/>
        </w:rPr>
        <w:t xml:space="preserve"> </w:t>
      </w:r>
    </w:p>
    <w:p w:rsidR="00ED33CC" w:rsidRPr="00ED33CC" w:rsidRDefault="00ED33CC" w:rsidP="00ED33CC">
      <w:pPr>
        <w:spacing w:after="5" w:line="269" w:lineRule="auto"/>
        <w:ind w:left="12" w:right="3141" w:hanging="10"/>
        <w:jc w:val="both"/>
        <w:rPr>
          <w:color w:val="000000"/>
          <w:sz w:val="28"/>
          <w:szCs w:val="22"/>
        </w:rPr>
      </w:pPr>
      <w:r w:rsidRPr="00ED33CC">
        <w:rPr>
          <w:color w:val="000000"/>
          <w:szCs w:val="22"/>
        </w:rPr>
        <w:t xml:space="preserve">Сведения о государственной регистрации юридического </w:t>
      </w:r>
      <w:proofErr w:type="gramStart"/>
      <w:r w:rsidRPr="00ED33CC">
        <w:rPr>
          <w:color w:val="000000"/>
          <w:szCs w:val="22"/>
        </w:rPr>
        <w:t>лица  ИНН</w:t>
      </w:r>
      <w:proofErr w:type="gramEnd"/>
      <w:r w:rsidRPr="00ED33CC">
        <w:rPr>
          <w:color w:val="000000"/>
          <w:szCs w:val="22"/>
        </w:rPr>
        <w:t xml:space="preserve">: _________________. ОГРН _______________________. </w:t>
      </w:r>
    </w:p>
    <w:p w:rsidR="00ED33CC" w:rsidRPr="00ED33CC" w:rsidRDefault="00ED33CC" w:rsidP="00ED33CC">
      <w:pPr>
        <w:spacing w:after="5" w:line="269" w:lineRule="auto"/>
        <w:ind w:left="12" w:right="270" w:hanging="10"/>
        <w:jc w:val="both"/>
        <w:rPr>
          <w:color w:val="000000"/>
          <w:sz w:val="28"/>
          <w:szCs w:val="22"/>
        </w:rPr>
      </w:pPr>
      <w:r w:rsidRPr="00ED33CC">
        <w:rPr>
          <w:color w:val="000000"/>
          <w:szCs w:val="22"/>
        </w:rPr>
        <w:t xml:space="preserve">Место нахождение заявителя - юридического лица (для связи с заявителем): </w:t>
      </w:r>
    </w:p>
    <w:p w:rsidR="00ED33CC" w:rsidRPr="00ED33CC" w:rsidRDefault="00ED33CC" w:rsidP="00ED33CC">
      <w:pPr>
        <w:spacing w:after="5" w:line="269" w:lineRule="auto"/>
        <w:ind w:left="12" w:right="270" w:hanging="10"/>
        <w:jc w:val="both"/>
        <w:rPr>
          <w:color w:val="000000"/>
          <w:sz w:val="28"/>
          <w:szCs w:val="22"/>
        </w:rPr>
      </w:pPr>
      <w:r w:rsidRPr="00ED33CC">
        <w:rPr>
          <w:color w:val="000000"/>
          <w:szCs w:val="22"/>
        </w:rPr>
        <w:t xml:space="preserve">индекс _______ город _____________ул. __________________, д. _______, кв. _____, телефон: </w:t>
      </w:r>
    </w:p>
    <w:p w:rsidR="00ED33CC" w:rsidRPr="00ED33CC" w:rsidRDefault="00ED33CC" w:rsidP="00ED33CC">
      <w:pPr>
        <w:spacing w:after="5" w:line="269" w:lineRule="auto"/>
        <w:ind w:left="12" w:right="270" w:hanging="10"/>
        <w:jc w:val="both"/>
        <w:rPr>
          <w:color w:val="000000"/>
          <w:sz w:val="28"/>
          <w:szCs w:val="22"/>
        </w:rPr>
      </w:pPr>
      <w:r w:rsidRPr="00ED33CC">
        <w:rPr>
          <w:color w:val="000000"/>
          <w:szCs w:val="22"/>
        </w:rPr>
        <w:t xml:space="preserve">____________________ адрес электронной почты ______________________. </w:t>
      </w:r>
    </w:p>
    <w:p w:rsidR="00ED33CC" w:rsidRPr="00ED33CC" w:rsidRDefault="00ED33CC" w:rsidP="00ED33CC">
      <w:pPr>
        <w:spacing w:after="5" w:line="269" w:lineRule="auto"/>
        <w:ind w:left="12" w:right="403" w:hanging="10"/>
        <w:jc w:val="both"/>
        <w:rPr>
          <w:color w:val="000000"/>
          <w:sz w:val="28"/>
          <w:szCs w:val="22"/>
        </w:rPr>
      </w:pPr>
      <w:r w:rsidRPr="00ED33CC">
        <w:rPr>
          <w:color w:val="000000"/>
          <w:szCs w:val="22"/>
        </w:rPr>
        <w:t xml:space="preserve">Ф.И.О. представителя заявителя ____________________________________________ Реквизиты документа, подтверждающего полномочия представителя заявителя: </w:t>
      </w:r>
    </w:p>
    <w:p w:rsidR="00ED33CC" w:rsidRDefault="00ED33CC" w:rsidP="00ED33CC">
      <w:pPr>
        <w:spacing w:after="5" w:line="269" w:lineRule="auto"/>
        <w:ind w:left="12" w:right="270" w:hanging="10"/>
        <w:jc w:val="both"/>
        <w:rPr>
          <w:color w:val="000000"/>
          <w:szCs w:val="22"/>
        </w:rPr>
      </w:pPr>
      <w:r w:rsidRPr="00ED33CC">
        <w:rPr>
          <w:color w:val="000000"/>
          <w:szCs w:val="22"/>
        </w:rPr>
        <w:t xml:space="preserve">________________________________________________________________________. Прошу включить в схему размещения НТО____________ торговое место по адресу: </w:t>
      </w:r>
      <w:r w:rsidRPr="00ED33CC">
        <w:rPr>
          <w:b/>
          <w:color w:val="000000"/>
          <w:szCs w:val="22"/>
        </w:rPr>
        <w:t>_________________________</w:t>
      </w:r>
      <w:r w:rsidR="009413B5">
        <w:rPr>
          <w:b/>
          <w:color w:val="000000"/>
          <w:szCs w:val="22"/>
        </w:rPr>
        <w:t>____________________________________________________</w:t>
      </w:r>
      <w:r w:rsidRPr="00ED33CC">
        <w:rPr>
          <w:color w:val="000000"/>
          <w:szCs w:val="22"/>
        </w:rPr>
        <w:t xml:space="preserve"> (координаты: ________________________________________) </w:t>
      </w:r>
    </w:p>
    <w:p w:rsidR="009413B5" w:rsidRPr="00ED33CC" w:rsidRDefault="009413B5" w:rsidP="00ED33CC">
      <w:pPr>
        <w:spacing w:after="5" w:line="269" w:lineRule="auto"/>
        <w:ind w:left="12" w:right="270" w:hanging="10"/>
        <w:jc w:val="both"/>
        <w:rPr>
          <w:color w:val="000000"/>
          <w:szCs w:val="22"/>
        </w:rPr>
      </w:pPr>
    </w:p>
    <w:p w:rsidR="00ED33CC" w:rsidRPr="00ED33CC" w:rsidRDefault="00ED33CC" w:rsidP="00757542">
      <w:pPr>
        <w:spacing w:after="5" w:line="269" w:lineRule="auto"/>
        <w:ind w:left="12" w:right="270" w:hanging="10"/>
        <w:rPr>
          <w:color w:val="000000"/>
          <w:sz w:val="28"/>
          <w:szCs w:val="22"/>
        </w:rPr>
      </w:pPr>
      <w:r w:rsidRPr="00ED33CC">
        <w:rPr>
          <w:b/>
          <w:color w:val="000000"/>
          <w:szCs w:val="22"/>
        </w:rPr>
        <w:t>Характеристика места размещения нестационарного торгового объекта:</w:t>
      </w:r>
    </w:p>
    <w:p w:rsidR="00ED33CC" w:rsidRPr="00ED33CC" w:rsidRDefault="00ED33CC" w:rsidP="00ED33CC">
      <w:pPr>
        <w:spacing w:line="259" w:lineRule="auto"/>
        <w:ind w:left="17"/>
        <w:rPr>
          <w:color w:val="000000"/>
          <w:sz w:val="28"/>
          <w:szCs w:val="22"/>
        </w:rPr>
      </w:pPr>
      <w:r w:rsidRPr="00ED33CC">
        <w:rPr>
          <w:b/>
          <w:color w:val="000000"/>
          <w:szCs w:val="22"/>
        </w:rPr>
        <w:t xml:space="preserve"> </w:t>
      </w:r>
    </w:p>
    <w:p w:rsidR="00ED33CC" w:rsidRPr="00ED33CC" w:rsidRDefault="00ED33CC" w:rsidP="00ED33CC">
      <w:pPr>
        <w:spacing w:after="5" w:line="269" w:lineRule="auto"/>
        <w:ind w:left="12" w:right="270" w:hanging="10"/>
        <w:jc w:val="both"/>
        <w:rPr>
          <w:color w:val="000000"/>
          <w:sz w:val="28"/>
          <w:szCs w:val="22"/>
        </w:rPr>
      </w:pPr>
      <w:r w:rsidRPr="00ED33CC">
        <w:rPr>
          <w:b/>
          <w:color w:val="000000"/>
          <w:szCs w:val="22"/>
        </w:rPr>
        <w:t xml:space="preserve">Специализация торговли: </w:t>
      </w:r>
      <w:r w:rsidRPr="00ED33CC">
        <w:rPr>
          <w:color w:val="000000"/>
          <w:szCs w:val="22"/>
        </w:rPr>
        <w:t>_________________________________</w:t>
      </w:r>
      <w:r w:rsidR="00010DA9">
        <w:rPr>
          <w:color w:val="000000"/>
          <w:szCs w:val="22"/>
        </w:rPr>
        <w:t>_________</w:t>
      </w:r>
      <w:r w:rsidRPr="00ED33CC">
        <w:rPr>
          <w:color w:val="000000"/>
          <w:szCs w:val="22"/>
        </w:rPr>
        <w:t>___</w:t>
      </w:r>
      <w:r w:rsidR="009413B5">
        <w:rPr>
          <w:color w:val="000000"/>
          <w:szCs w:val="22"/>
        </w:rPr>
        <w:t>_________</w:t>
      </w:r>
      <w:r w:rsidRPr="00ED33CC">
        <w:rPr>
          <w:color w:val="000000"/>
          <w:szCs w:val="22"/>
        </w:rPr>
        <w:t xml:space="preserve"> </w:t>
      </w:r>
    </w:p>
    <w:p w:rsidR="00ED33CC" w:rsidRPr="00ED33CC" w:rsidRDefault="00ED33CC" w:rsidP="00ED33CC">
      <w:pPr>
        <w:spacing w:after="30" w:line="235" w:lineRule="auto"/>
        <w:ind w:left="17" w:right="2121"/>
        <w:rPr>
          <w:color w:val="000000"/>
          <w:sz w:val="28"/>
          <w:szCs w:val="22"/>
        </w:rPr>
      </w:pPr>
      <w:r w:rsidRPr="00ED33CC">
        <w:rPr>
          <w:color w:val="000000"/>
          <w:szCs w:val="22"/>
        </w:rPr>
        <w:t xml:space="preserve">                                        </w:t>
      </w:r>
      <w:r w:rsidRPr="00ED33CC">
        <w:rPr>
          <w:color w:val="000000"/>
          <w:sz w:val="18"/>
          <w:szCs w:val="22"/>
        </w:rPr>
        <w:t xml:space="preserve">   </w:t>
      </w:r>
      <w:r w:rsidR="00010DA9">
        <w:rPr>
          <w:color w:val="000000"/>
          <w:sz w:val="18"/>
          <w:szCs w:val="22"/>
        </w:rPr>
        <w:t xml:space="preserve"> </w:t>
      </w:r>
      <w:r w:rsidRPr="00ED33CC">
        <w:rPr>
          <w:color w:val="000000"/>
          <w:sz w:val="18"/>
          <w:szCs w:val="22"/>
        </w:rPr>
        <w:t>(универсальная торговля и (или) специализированная</w:t>
      </w:r>
      <w:r w:rsidR="00010DA9">
        <w:rPr>
          <w:color w:val="000000"/>
          <w:sz w:val="18"/>
          <w:szCs w:val="22"/>
        </w:rPr>
        <w:t xml:space="preserve"> </w:t>
      </w:r>
      <w:r w:rsidRPr="00ED33CC">
        <w:rPr>
          <w:color w:val="000000"/>
          <w:sz w:val="18"/>
          <w:szCs w:val="22"/>
        </w:rPr>
        <w:t>торговля)</w:t>
      </w:r>
    </w:p>
    <w:p w:rsidR="00ED33CC" w:rsidRPr="00ED33CC" w:rsidRDefault="00ED33CC" w:rsidP="00ED33CC">
      <w:pPr>
        <w:spacing w:after="3" w:line="259" w:lineRule="auto"/>
        <w:ind w:left="12" w:hanging="10"/>
        <w:rPr>
          <w:color w:val="000000"/>
          <w:sz w:val="28"/>
          <w:szCs w:val="22"/>
        </w:rPr>
      </w:pPr>
      <w:r w:rsidRPr="00ED33CC">
        <w:rPr>
          <w:b/>
          <w:color w:val="000000"/>
          <w:szCs w:val="22"/>
        </w:rPr>
        <w:t xml:space="preserve">Ассортимент продаваемых </w:t>
      </w:r>
      <w:proofErr w:type="gramStart"/>
      <w:r w:rsidRPr="00ED33CC">
        <w:rPr>
          <w:b/>
          <w:color w:val="000000"/>
          <w:szCs w:val="22"/>
        </w:rPr>
        <w:t>товаров:_</w:t>
      </w:r>
      <w:proofErr w:type="gramEnd"/>
      <w:r w:rsidRPr="00ED33CC">
        <w:rPr>
          <w:b/>
          <w:color w:val="000000"/>
          <w:szCs w:val="22"/>
        </w:rPr>
        <w:t xml:space="preserve">______________________________________________ </w:t>
      </w:r>
    </w:p>
    <w:p w:rsidR="00ED33CC" w:rsidRPr="00ED33CC" w:rsidRDefault="00ED33CC" w:rsidP="009413B5">
      <w:pPr>
        <w:spacing w:after="54" w:line="268" w:lineRule="auto"/>
        <w:ind w:left="12" w:hanging="10"/>
        <w:rPr>
          <w:color w:val="000000"/>
          <w:sz w:val="28"/>
          <w:szCs w:val="22"/>
        </w:rPr>
      </w:pPr>
      <w:r w:rsidRPr="00ED33CC">
        <w:rPr>
          <w:color w:val="000000"/>
          <w:sz w:val="16"/>
          <w:szCs w:val="22"/>
        </w:rPr>
        <w:t>(Продажа продуктов общественного питания, продажа продовольственных товаров и сельскохозяйственной продукции, продажа печатной продукции)</w:t>
      </w:r>
      <w:r w:rsidRPr="00ED33CC">
        <w:rPr>
          <w:b/>
          <w:color w:val="000000"/>
          <w:sz w:val="16"/>
          <w:szCs w:val="22"/>
        </w:rPr>
        <w:t xml:space="preserve"> </w:t>
      </w:r>
    </w:p>
    <w:p w:rsidR="00ED33CC" w:rsidRPr="00ED33CC" w:rsidRDefault="00ED33CC" w:rsidP="00ED33CC">
      <w:pPr>
        <w:spacing w:after="3" w:line="382" w:lineRule="auto"/>
        <w:ind w:left="12" w:right="921" w:hanging="10"/>
        <w:rPr>
          <w:color w:val="000000"/>
          <w:sz w:val="28"/>
          <w:szCs w:val="22"/>
        </w:rPr>
      </w:pPr>
      <w:r w:rsidRPr="00ED33CC">
        <w:rPr>
          <w:b/>
          <w:color w:val="000000"/>
          <w:szCs w:val="22"/>
        </w:rPr>
        <w:t xml:space="preserve">Площадь нестационарного торгового объекта _____________________ </w:t>
      </w:r>
      <w:proofErr w:type="spellStart"/>
      <w:proofErr w:type="gramStart"/>
      <w:r w:rsidRPr="00ED33CC">
        <w:rPr>
          <w:b/>
          <w:color w:val="000000"/>
          <w:szCs w:val="22"/>
        </w:rPr>
        <w:t>кв.м</w:t>
      </w:r>
      <w:proofErr w:type="spellEnd"/>
      <w:proofErr w:type="gramEnd"/>
      <w:r w:rsidRPr="00ED33CC">
        <w:rPr>
          <w:b/>
          <w:color w:val="000000"/>
          <w:szCs w:val="22"/>
        </w:rPr>
        <w:t>; Площадь земельного участка, необходимая для размещения НТО____________</w:t>
      </w:r>
      <w:proofErr w:type="spellStart"/>
      <w:r w:rsidRPr="00ED33CC">
        <w:rPr>
          <w:b/>
          <w:color w:val="000000"/>
          <w:szCs w:val="22"/>
        </w:rPr>
        <w:t>кв.м</w:t>
      </w:r>
      <w:proofErr w:type="spellEnd"/>
      <w:r w:rsidRPr="00ED33CC">
        <w:rPr>
          <w:b/>
          <w:color w:val="000000"/>
          <w:szCs w:val="22"/>
        </w:rPr>
        <w:t xml:space="preserve">; </w:t>
      </w:r>
    </w:p>
    <w:p w:rsidR="00ED33CC" w:rsidRPr="00ED33CC" w:rsidRDefault="00ED33CC" w:rsidP="00ED33CC">
      <w:pPr>
        <w:spacing w:after="108" w:line="259" w:lineRule="auto"/>
        <w:ind w:left="12" w:hanging="10"/>
        <w:rPr>
          <w:color w:val="000000"/>
          <w:sz w:val="28"/>
          <w:szCs w:val="22"/>
        </w:rPr>
      </w:pPr>
      <w:r w:rsidRPr="00ED33CC">
        <w:rPr>
          <w:b/>
          <w:color w:val="000000"/>
          <w:szCs w:val="22"/>
        </w:rPr>
        <w:t xml:space="preserve">Кадастровый номер и местоположение земельного участка ___________________. </w:t>
      </w:r>
    </w:p>
    <w:p w:rsidR="00ED33CC" w:rsidRPr="00ED33CC" w:rsidRDefault="00ED33CC" w:rsidP="00ED33CC">
      <w:pPr>
        <w:spacing w:after="140" w:line="259" w:lineRule="auto"/>
        <w:ind w:left="12" w:hanging="10"/>
        <w:rPr>
          <w:color w:val="000000"/>
          <w:sz w:val="28"/>
          <w:szCs w:val="22"/>
        </w:rPr>
      </w:pPr>
      <w:r w:rsidRPr="00ED33CC">
        <w:rPr>
          <w:b/>
          <w:color w:val="000000"/>
          <w:szCs w:val="22"/>
        </w:rPr>
        <w:t xml:space="preserve">Кадастровый номер квартала ______________________________________________. </w:t>
      </w:r>
    </w:p>
    <w:p w:rsidR="00ED33CC" w:rsidRPr="00ED33CC" w:rsidRDefault="00ED33CC" w:rsidP="00ED33CC">
      <w:pPr>
        <w:spacing w:after="3" w:line="259" w:lineRule="auto"/>
        <w:ind w:left="12" w:hanging="10"/>
        <w:rPr>
          <w:color w:val="000000"/>
          <w:sz w:val="28"/>
          <w:szCs w:val="22"/>
        </w:rPr>
      </w:pPr>
      <w:r w:rsidRPr="00ED33CC">
        <w:rPr>
          <w:b/>
          <w:color w:val="000000"/>
          <w:szCs w:val="22"/>
        </w:rPr>
        <w:t>Период размещения нестационарного объекта</w:t>
      </w:r>
      <w:r w:rsidR="009413B5">
        <w:rPr>
          <w:b/>
          <w:color w:val="000000"/>
          <w:szCs w:val="22"/>
        </w:rPr>
        <w:t>____</w:t>
      </w:r>
      <w:r w:rsidRPr="00ED33CC">
        <w:rPr>
          <w:b/>
          <w:color w:val="000000"/>
          <w:szCs w:val="22"/>
        </w:rPr>
        <w:t>_</w:t>
      </w:r>
      <w:r w:rsidR="009413B5">
        <w:rPr>
          <w:b/>
          <w:color w:val="000000"/>
          <w:szCs w:val="22"/>
        </w:rPr>
        <w:t>_</w:t>
      </w:r>
      <w:r w:rsidRPr="00ED33CC">
        <w:rPr>
          <w:b/>
          <w:color w:val="000000"/>
          <w:szCs w:val="22"/>
        </w:rPr>
        <w:t xml:space="preserve">_______________________________. </w:t>
      </w:r>
    </w:p>
    <w:p w:rsidR="00ED33CC" w:rsidRPr="00ED33CC" w:rsidRDefault="00ED33CC" w:rsidP="00ED33CC">
      <w:pPr>
        <w:spacing w:after="138" w:line="259" w:lineRule="auto"/>
        <w:ind w:left="10" w:right="262" w:hanging="10"/>
        <w:jc w:val="center"/>
        <w:rPr>
          <w:color w:val="000000"/>
          <w:sz w:val="28"/>
          <w:szCs w:val="22"/>
        </w:rPr>
      </w:pPr>
      <w:r w:rsidRPr="00ED33CC">
        <w:rPr>
          <w:b/>
          <w:color w:val="000000"/>
          <w:szCs w:val="22"/>
        </w:rPr>
        <w:t xml:space="preserve">                                                                        </w:t>
      </w:r>
      <w:r w:rsidRPr="00ED33CC">
        <w:rPr>
          <w:color w:val="000000"/>
          <w:szCs w:val="22"/>
        </w:rPr>
        <w:t xml:space="preserve">                  (сезонный/постоянный)</w:t>
      </w:r>
      <w:r w:rsidRPr="00ED33CC">
        <w:rPr>
          <w:b/>
          <w:color w:val="000000"/>
          <w:szCs w:val="22"/>
        </w:rPr>
        <w:t xml:space="preserve"> </w:t>
      </w:r>
    </w:p>
    <w:tbl>
      <w:tblPr>
        <w:tblStyle w:val="TableGrid"/>
        <w:tblpPr w:leftFromText="180" w:rightFromText="180" w:vertAnchor="text" w:horzAnchor="margin" w:tblpXSpec="center" w:tblpY="106"/>
        <w:tblW w:w="10204" w:type="dxa"/>
        <w:tblInd w:w="0" w:type="dxa"/>
        <w:tblCellMar>
          <w:top w:w="127" w:type="dxa"/>
          <w:left w:w="108" w:type="dxa"/>
          <w:bottom w:w="13" w:type="dxa"/>
          <w:right w:w="49" w:type="dxa"/>
        </w:tblCellMar>
        <w:tblLook w:val="04A0" w:firstRow="1" w:lastRow="0" w:firstColumn="1" w:lastColumn="0" w:noHBand="0" w:noVBand="1"/>
      </w:tblPr>
      <w:tblGrid>
        <w:gridCol w:w="9179"/>
        <w:gridCol w:w="1025"/>
      </w:tblGrid>
      <w:tr w:rsidR="00ED33CC" w:rsidRPr="00ED33CC" w:rsidTr="00ED33CC">
        <w:trPr>
          <w:trHeight w:val="958"/>
        </w:trPr>
        <w:tc>
          <w:tcPr>
            <w:tcW w:w="9179" w:type="dxa"/>
            <w:tcBorders>
              <w:top w:val="single" w:sz="4" w:space="0" w:color="000000"/>
              <w:left w:val="single" w:sz="4" w:space="0" w:color="000000"/>
              <w:bottom w:val="single" w:sz="4" w:space="0" w:color="000000"/>
              <w:right w:val="single" w:sz="4" w:space="0" w:color="000000"/>
            </w:tcBorders>
            <w:vAlign w:val="bottom"/>
          </w:tcPr>
          <w:p w:rsidR="00ED33CC" w:rsidRPr="009413B5" w:rsidRDefault="00ED33CC" w:rsidP="00ED33CC">
            <w:pPr>
              <w:spacing w:line="259" w:lineRule="auto"/>
              <w:ind w:left="2" w:right="65"/>
              <w:jc w:val="both"/>
              <w:rPr>
                <w:rFonts w:ascii="Times New Roman" w:hAnsi="Times New Roman" w:cs="Times New Roman"/>
                <w:color w:val="000000"/>
                <w:sz w:val="28"/>
              </w:rPr>
            </w:pPr>
            <w:r w:rsidRPr="009413B5">
              <w:rPr>
                <w:rFonts w:ascii="Times New Roman" w:hAnsi="Times New Roman" w:cs="Times New Roman"/>
                <w:color w:val="000000"/>
              </w:rPr>
              <w:t xml:space="preserve">направить в форме электронного документа в личный кабинет на Единый портал государственных и муниципальных услуг (функций) (при наличии технической возможности) </w:t>
            </w:r>
          </w:p>
        </w:tc>
        <w:tc>
          <w:tcPr>
            <w:tcW w:w="1025" w:type="dxa"/>
            <w:tcBorders>
              <w:top w:val="single" w:sz="4" w:space="0" w:color="000000"/>
              <w:left w:val="single" w:sz="4" w:space="0" w:color="000000"/>
              <w:bottom w:val="single" w:sz="4" w:space="0" w:color="000000"/>
              <w:right w:val="single" w:sz="4" w:space="0" w:color="000000"/>
            </w:tcBorders>
          </w:tcPr>
          <w:p w:rsidR="00ED33CC" w:rsidRPr="00ED33CC" w:rsidRDefault="00ED33CC" w:rsidP="00ED33CC">
            <w:pPr>
              <w:spacing w:line="259" w:lineRule="auto"/>
              <w:rPr>
                <w:color w:val="000000"/>
                <w:sz w:val="28"/>
              </w:rPr>
            </w:pPr>
            <w:r w:rsidRPr="00ED33CC">
              <w:rPr>
                <w:color w:val="000000"/>
              </w:rPr>
              <w:t xml:space="preserve"> </w:t>
            </w:r>
          </w:p>
        </w:tc>
      </w:tr>
      <w:tr w:rsidR="00ED33CC" w:rsidRPr="00ED33CC" w:rsidTr="00ED33CC">
        <w:trPr>
          <w:trHeight w:val="811"/>
        </w:trPr>
        <w:tc>
          <w:tcPr>
            <w:tcW w:w="9179" w:type="dxa"/>
            <w:tcBorders>
              <w:top w:val="single" w:sz="4" w:space="0" w:color="000000"/>
              <w:left w:val="single" w:sz="4" w:space="0" w:color="000000"/>
              <w:bottom w:val="single" w:sz="4" w:space="0" w:color="000000"/>
              <w:right w:val="single" w:sz="4" w:space="0" w:color="000000"/>
            </w:tcBorders>
            <w:vAlign w:val="center"/>
          </w:tcPr>
          <w:p w:rsidR="00ED33CC" w:rsidRPr="009413B5" w:rsidRDefault="00ED33CC" w:rsidP="00ED33CC">
            <w:pPr>
              <w:spacing w:line="259" w:lineRule="auto"/>
              <w:ind w:left="2"/>
              <w:rPr>
                <w:rFonts w:ascii="Times New Roman" w:hAnsi="Times New Roman" w:cs="Times New Roman"/>
                <w:color w:val="000000"/>
                <w:sz w:val="28"/>
              </w:rPr>
            </w:pPr>
            <w:r w:rsidRPr="009413B5">
              <w:rPr>
                <w:rFonts w:ascii="Times New Roman" w:hAnsi="Times New Roman" w:cs="Times New Roman"/>
                <w:color w:val="000000"/>
              </w:rPr>
              <w:t xml:space="preserve">выдать на бумажном носителе при личном обращении в орган местного самоуправления </w:t>
            </w:r>
          </w:p>
        </w:tc>
        <w:tc>
          <w:tcPr>
            <w:tcW w:w="1025" w:type="dxa"/>
            <w:tcBorders>
              <w:top w:val="single" w:sz="4" w:space="0" w:color="000000"/>
              <w:left w:val="single" w:sz="4" w:space="0" w:color="000000"/>
              <w:bottom w:val="single" w:sz="4" w:space="0" w:color="000000"/>
              <w:right w:val="single" w:sz="4" w:space="0" w:color="000000"/>
            </w:tcBorders>
          </w:tcPr>
          <w:p w:rsidR="00ED33CC" w:rsidRPr="00ED33CC" w:rsidRDefault="00ED33CC" w:rsidP="00ED33CC">
            <w:pPr>
              <w:spacing w:line="259" w:lineRule="auto"/>
              <w:rPr>
                <w:color w:val="000000"/>
                <w:sz w:val="28"/>
              </w:rPr>
            </w:pPr>
            <w:r w:rsidRPr="00ED33CC">
              <w:rPr>
                <w:color w:val="000000"/>
              </w:rPr>
              <w:t xml:space="preserve"> </w:t>
            </w:r>
          </w:p>
        </w:tc>
      </w:tr>
      <w:tr w:rsidR="00ED33CC" w:rsidRPr="00ED33CC" w:rsidTr="00ED33CC">
        <w:trPr>
          <w:trHeight w:val="408"/>
        </w:trPr>
        <w:tc>
          <w:tcPr>
            <w:tcW w:w="10204" w:type="dxa"/>
            <w:gridSpan w:val="2"/>
            <w:tcBorders>
              <w:top w:val="single" w:sz="4" w:space="0" w:color="000000"/>
              <w:left w:val="single" w:sz="4" w:space="0" w:color="000000"/>
              <w:bottom w:val="single" w:sz="4" w:space="0" w:color="000000"/>
              <w:right w:val="single" w:sz="4" w:space="0" w:color="000000"/>
            </w:tcBorders>
            <w:vAlign w:val="bottom"/>
          </w:tcPr>
          <w:p w:rsidR="00ED33CC" w:rsidRPr="009413B5" w:rsidRDefault="00ED33CC" w:rsidP="00ED33CC">
            <w:pPr>
              <w:spacing w:line="259" w:lineRule="auto"/>
              <w:ind w:left="2"/>
              <w:rPr>
                <w:rFonts w:ascii="Times New Roman" w:hAnsi="Times New Roman" w:cs="Times New Roman"/>
                <w:color w:val="000000"/>
                <w:sz w:val="28"/>
              </w:rPr>
            </w:pPr>
            <w:r w:rsidRPr="009413B5">
              <w:rPr>
                <w:rFonts w:ascii="Times New Roman" w:hAnsi="Times New Roman" w:cs="Times New Roman"/>
                <w:color w:val="000000"/>
              </w:rPr>
              <w:t xml:space="preserve">Указывается один из перечисленных способов </w:t>
            </w:r>
          </w:p>
        </w:tc>
      </w:tr>
    </w:tbl>
    <w:p w:rsidR="00010DA9" w:rsidRDefault="00010DA9" w:rsidP="00ED33CC">
      <w:pPr>
        <w:spacing w:after="5" w:line="269" w:lineRule="auto"/>
        <w:ind w:left="12" w:right="270" w:hanging="10"/>
        <w:jc w:val="both"/>
        <w:rPr>
          <w:color w:val="000000"/>
          <w:szCs w:val="22"/>
        </w:rPr>
      </w:pPr>
    </w:p>
    <w:p w:rsidR="00ED33CC" w:rsidRPr="00ED33CC" w:rsidRDefault="00ED33CC" w:rsidP="00ED33CC">
      <w:pPr>
        <w:spacing w:after="5" w:line="269" w:lineRule="auto"/>
        <w:ind w:left="12" w:right="270" w:hanging="10"/>
        <w:jc w:val="both"/>
        <w:rPr>
          <w:color w:val="000000"/>
          <w:sz w:val="28"/>
          <w:szCs w:val="22"/>
        </w:rPr>
      </w:pPr>
      <w:r w:rsidRPr="00ED33CC">
        <w:rPr>
          <w:color w:val="000000"/>
          <w:szCs w:val="22"/>
        </w:rPr>
        <w:lastRenderedPageBreak/>
        <w:t xml:space="preserve">Результат предоставления муниципальной услуги прошу: </w:t>
      </w:r>
    </w:p>
    <w:p w:rsidR="00ED33CC" w:rsidRPr="00ED33CC" w:rsidRDefault="00ED33CC" w:rsidP="00ED33CC">
      <w:pPr>
        <w:spacing w:line="259" w:lineRule="auto"/>
        <w:ind w:left="17"/>
        <w:rPr>
          <w:color w:val="000000"/>
          <w:sz w:val="28"/>
          <w:szCs w:val="22"/>
        </w:rPr>
      </w:pPr>
      <w:r w:rsidRPr="00ED33CC">
        <w:rPr>
          <w:color w:val="000000"/>
          <w:sz w:val="28"/>
          <w:szCs w:val="22"/>
        </w:rPr>
        <w:t xml:space="preserve"> </w:t>
      </w:r>
    </w:p>
    <w:p w:rsidR="00ED33CC" w:rsidRPr="00ED33CC" w:rsidRDefault="00ED33CC" w:rsidP="00010DA9">
      <w:pPr>
        <w:spacing w:line="259" w:lineRule="auto"/>
        <w:ind w:left="17"/>
        <w:rPr>
          <w:color w:val="000000"/>
          <w:sz w:val="28"/>
          <w:szCs w:val="22"/>
        </w:rPr>
      </w:pPr>
    </w:p>
    <w:p w:rsidR="00ED33CC" w:rsidRPr="00ED33CC" w:rsidRDefault="00ED33CC" w:rsidP="00ED33CC">
      <w:pPr>
        <w:spacing w:after="23" w:line="259" w:lineRule="auto"/>
        <w:ind w:left="17"/>
        <w:rPr>
          <w:color w:val="000000"/>
          <w:sz w:val="28"/>
          <w:szCs w:val="22"/>
        </w:rPr>
      </w:pPr>
      <w:r w:rsidRPr="00ED33CC">
        <w:rPr>
          <w:color w:val="000000"/>
          <w:szCs w:val="22"/>
        </w:rPr>
        <w:t xml:space="preserve"> </w:t>
      </w:r>
    </w:p>
    <w:p w:rsidR="00ED33CC" w:rsidRPr="00ED33CC" w:rsidRDefault="00ED33CC" w:rsidP="00ED33CC">
      <w:pPr>
        <w:spacing w:after="5" w:line="269" w:lineRule="auto"/>
        <w:ind w:left="12" w:right="270" w:hanging="10"/>
        <w:jc w:val="both"/>
        <w:rPr>
          <w:color w:val="000000"/>
          <w:sz w:val="28"/>
          <w:szCs w:val="22"/>
        </w:rPr>
      </w:pPr>
      <w:proofErr w:type="gramStart"/>
      <w:r w:rsidRPr="00ED33CC">
        <w:rPr>
          <w:color w:val="000000"/>
          <w:szCs w:val="22"/>
        </w:rPr>
        <w:t xml:space="preserve">Заявитель:   </w:t>
      </w:r>
      <w:proofErr w:type="gramEnd"/>
      <w:r w:rsidRPr="00ED33CC">
        <w:rPr>
          <w:color w:val="000000"/>
          <w:szCs w:val="22"/>
        </w:rPr>
        <w:t xml:space="preserve">               ___________________________                                     ______________ </w:t>
      </w:r>
    </w:p>
    <w:p w:rsidR="00ED33CC" w:rsidRPr="00ED33CC" w:rsidRDefault="00ED33CC" w:rsidP="00ED33CC">
      <w:pPr>
        <w:spacing w:after="35" w:line="259" w:lineRule="auto"/>
        <w:ind w:right="809"/>
        <w:jc w:val="center"/>
        <w:rPr>
          <w:color w:val="000000"/>
          <w:sz w:val="28"/>
          <w:szCs w:val="22"/>
        </w:rPr>
      </w:pPr>
      <w:r w:rsidRPr="00ED33CC">
        <w:rPr>
          <w:color w:val="000000"/>
          <w:sz w:val="16"/>
          <w:szCs w:val="22"/>
        </w:rPr>
        <w:t xml:space="preserve">                                        </w:t>
      </w:r>
      <w:r w:rsidRPr="00ED33CC">
        <w:rPr>
          <w:color w:val="000000"/>
          <w:sz w:val="18"/>
          <w:szCs w:val="22"/>
        </w:rPr>
        <w:t xml:space="preserve">       (Ф.И.О., наименование </w:t>
      </w:r>
      <w:proofErr w:type="gramStart"/>
      <w:r w:rsidRPr="00ED33CC">
        <w:rPr>
          <w:color w:val="000000"/>
          <w:sz w:val="18"/>
          <w:szCs w:val="22"/>
        </w:rPr>
        <w:t xml:space="preserve">организации)   </w:t>
      </w:r>
      <w:proofErr w:type="gramEnd"/>
      <w:r w:rsidRPr="00ED33CC">
        <w:rPr>
          <w:color w:val="000000"/>
          <w:sz w:val="18"/>
          <w:szCs w:val="22"/>
        </w:rPr>
        <w:t xml:space="preserve">                                                           (подпись)          </w:t>
      </w:r>
      <w:r w:rsidRPr="00ED33CC">
        <w:rPr>
          <w:color w:val="000000"/>
          <w:sz w:val="16"/>
          <w:szCs w:val="22"/>
        </w:rPr>
        <w:t xml:space="preserve">    </w:t>
      </w:r>
    </w:p>
    <w:p w:rsidR="00ED33CC" w:rsidRPr="00ED33CC" w:rsidRDefault="00ED33CC" w:rsidP="00ED33CC">
      <w:pPr>
        <w:spacing w:line="259" w:lineRule="auto"/>
        <w:ind w:left="557"/>
        <w:rPr>
          <w:color w:val="000000"/>
          <w:sz w:val="28"/>
          <w:szCs w:val="22"/>
        </w:rPr>
      </w:pPr>
      <w:r w:rsidRPr="00ED33CC">
        <w:rPr>
          <w:color w:val="000000"/>
          <w:szCs w:val="22"/>
        </w:rPr>
        <w:t xml:space="preserve">                                                                                                               </w:t>
      </w:r>
    </w:p>
    <w:p w:rsidR="00ED33CC" w:rsidRPr="00ED33CC" w:rsidRDefault="00ED33CC" w:rsidP="00ED33CC">
      <w:pPr>
        <w:spacing w:after="11" w:line="269" w:lineRule="auto"/>
        <w:ind w:left="10" w:right="265" w:hanging="10"/>
        <w:jc w:val="right"/>
        <w:rPr>
          <w:color w:val="000000"/>
          <w:sz w:val="28"/>
          <w:szCs w:val="22"/>
        </w:rPr>
      </w:pPr>
      <w:r w:rsidRPr="00ED33CC">
        <w:rPr>
          <w:color w:val="000000"/>
          <w:szCs w:val="22"/>
        </w:rPr>
        <w:t xml:space="preserve">"___"__________ 20____ г. </w:t>
      </w:r>
    </w:p>
    <w:p w:rsidR="00ED33CC" w:rsidRPr="00ED33CC" w:rsidRDefault="00ED33CC" w:rsidP="00ED33CC">
      <w:pPr>
        <w:spacing w:line="259" w:lineRule="auto"/>
        <w:ind w:right="192"/>
        <w:jc w:val="center"/>
        <w:rPr>
          <w:color w:val="000000"/>
          <w:sz w:val="28"/>
          <w:szCs w:val="22"/>
        </w:rPr>
      </w:pPr>
      <w:r w:rsidRPr="00ED33CC">
        <w:rPr>
          <w:b/>
          <w:color w:val="000000"/>
          <w:sz w:val="28"/>
          <w:szCs w:val="22"/>
        </w:rPr>
        <w:t xml:space="preserve"> </w:t>
      </w:r>
    </w:p>
    <w:p w:rsidR="00ED33CC" w:rsidRPr="00ED33CC" w:rsidRDefault="00ED33CC" w:rsidP="00ED33CC">
      <w:pPr>
        <w:spacing w:after="5" w:line="259" w:lineRule="auto"/>
        <w:ind w:left="497"/>
        <w:rPr>
          <w:color w:val="000000"/>
          <w:sz w:val="28"/>
          <w:szCs w:val="22"/>
        </w:rPr>
      </w:pPr>
      <w:r w:rsidRPr="00ED33CC">
        <w:rPr>
          <w:rFonts w:ascii="Cambria" w:eastAsia="Cambria" w:hAnsi="Cambria" w:cs="Cambria"/>
          <w:color w:val="000000"/>
          <w:sz w:val="19"/>
          <w:szCs w:val="22"/>
        </w:rPr>
        <w:t xml:space="preserve"> </w:t>
      </w:r>
    </w:p>
    <w:p w:rsidR="00ED33CC" w:rsidRPr="00ED33CC" w:rsidRDefault="00ED33CC" w:rsidP="00ED33CC">
      <w:pPr>
        <w:spacing w:after="5" w:line="259" w:lineRule="auto"/>
        <w:ind w:left="497"/>
        <w:rPr>
          <w:color w:val="000000"/>
          <w:sz w:val="28"/>
          <w:szCs w:val="22"/>
        </w:rPr>
      </w:pPr>
      <w:r w:rsidRPr="00ED33CC">
        <w:rPr>
          <w:rFonts w:ascii="Cambria" w:eastAsia="Cambria" w:hAnsi="Cambria" w:cs="Cambria"/>
          <w:color w:val="000000"/>
          <w:sz w:val="19"/>
          <w:szCs w:val="22"/>
        </w:rPr>
        <w:t xml:space="preserve"> </w:t>
      </w:r>
    </w:p>
    <w:p w:rsidR="00ED33CC" w:rsidRPr="00ED33CC" w:rsidRDefault="00ED33CC" w:rsidP="00ED33CC">
      <w:pPr>
        <w:spacing w:after="5" w:line="259" w:lineRule="auto"/>
        <w:ind w:left="497"/>
        <w:rPr>
          <w:color w:val="000000"/>
          <w:sz w:val="28"/>
          <w:szCs w:val="22"/>
        </w:rPr>
      </w:pPr>
      <w:r w:rsidRPr="00ED33CC">
        <w:rPr>
          <w:rFonts w:ascii="Cambria" w:eastAsia="Cambria" w:hAnsi="Cambria" w:cs="Cambria"/>
          <w:color w:val="000000"/>
          <w:sz w:val="19"/>
          <w:szCs w:val="22"/>
        </w:rPr>
        <w:t xml:space="preserve"> </w:t>
      </w:r>
    </w:p>
    <w:p w:rsidR="00ED33CC" w:rsidRPr="00ED33CC" w:rsidRDefault="00ED33CC" w:rsidP="00ED33CC">
      <w:pPr>
        <w:spacing w:after="5" w:line="259" w:lineRule="auto"/>
        <w:ind w:left="497"/>
        <w:rPr>
          <w:color w:val="000000"/>
          <w:sz w:val="28"/>
          <w:szCs w:val="22"/>
        </w:rPr>
      </w:pPr>
      <w:r w:rsidRPr="00ED33CC">
        <w:rPr>
          <w:rFonts w:ascii="Cambria" w:eastAsia="Cambria" w:hAnsi="Cambria" w:cs="Cambria"/>
          <w:color w:val="000000"/>
          <w:sz w:val="19"/>
          <w:szCs w:val="22"/>
        </w:rPr>
        <w:t xml:space="preserve"> </w:t>
      </w:r>
    </w:p>
    <w:p w:rsidR="00ED33CC" w:rsidRPr="00ED33CC" w:rsidRDefault="00ED33CC" w:rsidP="00ED33CC">
      <w:pPr>
        <w:spacing w:after="17" w:line="259" w:lineRule="auto"/>
        <w:ind w:left="497"/>
        <w:rPr>
          <w:color w:val="000000"/>
          <w:sz w:val="28"/>
          <w:szCs w:val="22"/>
        </w:rPr>
      </w:pPr>
      <w:r w:rsidRPr="00ED33CC">
        <w:rPr>
          <w:rFonts w:ascii="Cambria" w:eastAsia="Cambria" w:hAnsi="Cambria" w:cs="Cambria"/>
          <w:color w:val="000000"/>
          <w:sz w:val="19"/>
          <w:szCs w:val="22"/>
        </w:rPr>
        <w:t xml:space="preserve"> </w:t>
      </w:r>
    </w:p>
    <w:p w:rsidR="009413B5" w:rsidRPr="00010DA9" w:rsidRDefault="009413B5" w:rsidP="00010DA9">
      <w:pPr>
        <w:spacing w:line="259" w:lineRule="auto"/>
        <w:ind w:left="17"/>
        <w:rPr>
          <w:color w:val="000000"/>
          <w:sz w:val="28"/>
          <w:szCs w:val="22"/>
        </w:rPr>
      </w:pPr>
    </w:p>
    <w:p w:rsidR="00ED33CC" w:rsidRDefault="00ED33CC" w:rsidP="00ED33CC">
      <w:pPr>
        <w:spacing w:after="11" w:line="269" w:lineRule="auto"/>
        <w:ind w:left="10" w:right="265" w:hanging="10"/>
        <w:jc w:val="right"/>
        <w:rPr>
          <w:color w:val="000000"/>
          <w:szCs w:val="22"/>
        </w:rPr>
      </w:pPr>
    </w:p>
    <w:p w:rsidR="00664CC0" w:rsidRPr="00ED33CC" w:rsidRDefault="00664CC0" w:rsidP="00ED33CC">
      <w:pPr>
        <w:spacing w:after="11" w:line="269" w:lineRule="auto"/>
        <w:ind w:left="10" w:right="265" w:hanging="10"/>
        <w:jc w:val="right"/>
        <w:rPr>
          <w:color w:val="000000"/>
          <w:szCs w:val="22"/>
        </w:rPr>
      </w:pPr>
    </w:p>
    <w:tbl>
      <w:tblPr>
        <w:tblStyle w:val="af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10DA9" w:rsidTr="00010DA9">
        <w:tc>
          <w:tcPr>
            <w:tcW w:w="4814" w:type="dxa"/>
          </w:tcPr>
          <w:p w:rsidR="00010DA9" w:rsidRDefault="00010DA9" w:rsidP="00ED33CC">
            <w:pPr>
              <w:spacing w:line="259" w:lineRule="auto"/>
              <w:ind w:right="217"/>
              <w:jc w:val="right"/>
              <w:rPr>
                <w:color w:val="000000"/>
                <w:sz w:val="28"/>
                <w:szCs w:val="22"/>
              </w:rPr>
            </w:pPr>
          </w:p>
        </w:tc>
        <w:tc>
          <w:tcPr>
            <w:tcW w:w="4815" w:type="dxa"/>
          </w:tcPr>
          <w:p w:rsidR="00010DA9" w:rsidRPr="00010DA9" w:rsidRDefault="00010DA9" w:rsidP="00010DA9">
            <w:pPr>
              <w:ind w:hanging="10"/>
              <w:jc w:val="center"/>
              <w:rPr>
                <w:color w:val="000000"/>
                <w:sz w:val="26"/>
                <w:szCs w:val="26"/>
              </w:rPr>
            </w:pPr>
            <w:r w:rsidRPr="00010DA9">
              <w:rPr>
                <w:color w:val="000000"/>
                <w:sz w:val="26"/>
                <w:szCs w:val="26"/>
              </w:rPr>
              <w:t>Приложение № 4</w:t>
            </w:r>
          </w:p>
          <w:p w:rsidR="00010DA9" w:rsidRPr="00010DA9" w:rsidRDefault="00010DA9" w:rsidP="00010DA9">
            <w:pPr>
              <w:jc w:val="both"/>
              <w:rPr>
                <w:color w:val="000000"/>
                <w:sz w:val="26"/>
                <w:szCs w:val="26"/>
              </w:rPr>
            </w:pPr>
            <w:r w:rsidRPr="00010DA9">
              <w:rPr>
                <w:color w:val="000000"/>
                <w:sz w:val="26"/>
                <w:szCs w:val="26"/>
              </w:rPr>
              <w:t>к административному регламенту предоставления муниципальной услуги «Получение права на размещение нестационарных торговых объектов»</w:t>
            </w:r>
          </w:p>
          <w:p w:rsidR="00010DA9" w:rsidRDefault="00010DA9" w:rsidP="00ED33CC">
            <w:pPr>
              <w:spacing w:line="259" w:lineRule="auto"/>
              <w:ind w:right="217"/>
              <w:jc w:val="right"/>
              <w:rPr>
                <w:color w:val="000000"/>
                <w:sz w:val="28"/>
                <w:szCs w:val="22"/>
              </w:rPr>
            </w:pPr>
          </w:p>
        </w:tc>
      </w:tr>
    </w:tbl>
    <w:p w:rsidR="00ED33CC" w:rsidRPr="00ED33CC" w:rsidRDefault="00ED33CC" w:rsidP="00010DA9">
      <w:pPr>
        <w:jc w:val="right"/>
        <w:rPr>
          <w:color w:val="000000"/>
          <w:sz w:val="28"/>
          <w:szCs w:val="22"/>
        </w:rPr>
      </w:pPr>
    </w:p>
    <w:p w:rsidR="00010DA9" w:rsidRDefault="00ED33CC" w:rsidP="00010DA9">
      <w:pPr>
        <w:ind w:hanging="10"/>
        <w:jc w:val="right"/>
        <w:rPr>
          <w:color w:val="000000"/>
          <w:sz w:val="28"/>
          <w:szCs w:val="22"/>
        </w:rPr>
      </w:pPr>
      <w:r w:rsidRPr="00ED33CC">
        <w:rPr>
          <w:color w:val="000000"/>
          <w:szCs w:val="22"/>
        </w:rPr>
        <w:t xml:space="preserve">                      </w:t>
      </w:r>
      <w:r w:rsidRPr="00ED33CC">
        <w:rPr>
          <w:color w:val="000000"/>
          <w:sz w:val="22"/>
          <w:szCs w:val="22"/>
        </w:rPr>
        <w:t xml:space="preserve"> ______________________________________________ </w:t>
      </w:r>
    </w:p>
    <w:p w:rsidR="00010DA9" w:rsidRDefault="00ED33CC" w:rsidP="00757542">
      <w:pPr>
        <w:ind w:hanging="10"/>
        <w:jc w:val="right"/>
        <w:rPr>
          <w:color w:val="000000"/>
          <w:sz w:val="22"/>
          <w:szCs w:val="22"/>
        </w:rPr>
      </w:pPr>
      <w:r w:rsidRPr="00ED33CC">
        <w:rPr>
          <w:color w:val="000000"/>
          <w:sz w:val="22"/>
          <w:szCs w:val="22"/>
        </w:rPr>
        <w:t>(наименование юридического лица,</w:t>
      </w:r>
    </w:p>
    <w:p w:rsidR="00ED33CC" w:rsidRPr="00ED33CC" w:rsidRDefault="00ED33CC" w:rsidP="00757542">
      <w:pPr>
        <w:ind w:hanging="10"/>
        <w:jc w:val="right"/>
        <w:rPr>
          <w:color w:val="000000"/>
          <w:sz w:val="28"/>
          <w:szCs w:val="22"/>
        </w:rPr>
      </w:pPr>
      <w:r w:rsidRPr="00ED33CC">
        <w:rPr>
          <w:color w:val="000000"/>
          <w:sz w:val="22"/>
          <w:szCs w:val="22"/>
        </w:rPr>
        <w:t>ФИО индивидуального предпринимателя,</w:t>
      </w:r>
    </w:p>
    <w:p w:rsidR="00ED33CC" w:rsidRPr="00ED33CC" w:rsidRDefault="00ED33CC" w:rsidP="00757542">
      <w:pPr>
        <w:ind w:hanging="10"/>
        <w:jc w:val="right"/>
        <w:rPr>
          <w:color w:val="000000"/>
          <w:sz w:val="28"/>
          <w:szCs w:val="22"/>
        </w:rPr>
      </w:pPr>
      <w:r w:rsidRPr="00ED33CC">
        <w:rPr>
          <w:color w:val="000000"/>
          <w:sz w:val="22"/>
          <w:szCs w:val="22"/>
        </w:rPr>
        <w:t>ФИО физического лица)</w:t>
      </w:r>
    </w:p>
    <w:p w:rsidR="00ED33CC" w:rsidRPr="00ED33CC" w:rsidRDefault="00ED33CC" w:rsidP="00010DA9">
      <w:pPr>
        <w:jc w:val="right"/>
        <w:rPr>
          <w:color w:val="000000"/>
          <w:sz w:val="28"/>
          <w:szCs w:val="22"/>
        </w:rPr>
      </w:pPr>
      <w:r w:rsidRPr="00ED33CC">
        <w:rPr>
          <w:color w:val="000000"/>
          <w:szCs w:val="22"/>
        </w:rPr>
        <w:t xml:space="preserve"> </w:t>
      </w:r>
    </w:p>
    <w:p w:rsidR="00ED33CC" w:rsidRPr="00ED33CC" w:rsidRDefault="00ED33CC" w:rsidP="00010DA9">
      <w:pPr>
        <w:ind w:hanging="10"/>
        <w:jc w:val="right"/>
        <w:rPr>
          <w:color w:val="000000"/>
          <w:sz w:val="28"/>
          <w:szCs w:val="22"/>
        </w:rPr>
      </w:pPr>
      <w:r w:rsidRPr="00ED33CC">
        <w:rPr>
          <w:color w:val="000000"/>
          <w:szCs w:val="22"/>
        </w:rPr>
        <w:t>ИНН</w:t>
      </w:r>
      <w:r w:rsidRPr="00ED33CC">
        <w:rPr>
          <w:color w:val="000000"/>
          <w:sz w:val="16"/>
          <w:szCs w:val="22"/>
        </w:rPr>
        <w:t>___________________________</w:t>
      </w:r>
      <w:r w:rsidRPr="00ED33CC">
        <w:rPr>
          <w:color w:val="000000"/>
          <w:szCs w:val="22"/>
        </w:rPr>
        <w:t>ОГРН</w:t>
      </w:r>
      <w:r w:rsidRPr="00ED33CC">
        <w:rPr>
          <w:color w:val="000000"/>
          <w:sz w:val="16"/>
          <w:szCs w:val="22"/>
        </w:rPr>
        <w:t xml:space="preserve">_______________________________ </w:t>
      </w:r>
    </w:p>
    <w:p w:rsidR="00010DA9" w:rsidRDefault="00010DA9" w:rsidP="00010DA9">
      <w:pPr>
        <w:jc w:val="right"/>
        <w:rPr>
          <w:color w:val="000000"/>
          <w:szCs w:val="22"/>
        </w:rPr>
      </w:pPr>
    </w:p>
    <w:p w:rsidR="00010DA9" w:rsidRDefault="00ED33CC" w:rsidP="00010DA9">
      <w:pPr>
        <w:jc w:val="right"/>
        <w:rPr>
          <w:color w:val="000000"/>
          <w:sz w:val="16"/>
          <w:szCs w:val="22"/>
        </w:rPr>
      </w:pPr>
      <w:r w:rsidRPr="00ED33CC">
        <w:rPr>
          <w:color w:val="000000"/>
          <w:szCs w:val="22"/>
        </w:rPr>
        <w:t>Почтовый адрес</w:t>
      </w:r>
      <w:r w:rsidRPr="00ED33CC">
        <w:rPr>
          <w:color w:val="000000"/>
          <w:sz w:val="16"/>
          <w:szCs w:val="22"/>
        </w:rPr>
        <w:t xml:space="preserve">___________________________________________________ </w:t>
      </w:r>
    </w:p>
    <w:p w:rsidR="00010DA9" w:rsidRDefault="00010DA9" w:rsidP="00010DA9">
      <w:pPr>
        <w:jc w:val="right"/>
        <w:rPr>
          <w:color w:val="000000"/>
          <w:sz w:val="16"/>
          <w:szCs w:val="22"/>
        </w:rPr>
      </w:pPr>
    </w:p>
    <w:p w:rsidR="00ED33CC" w:rsidRDefault="00ED33CC" w:rsidP="00010DA9">
      <w:pPr>
        <w:jc w:val="right"/>
        <w:rPr>
          <w:color w:val="000000"/>
          <w:sz w:val="28"/>
          <w:szCs w:val="22"/>
        </w:rPr>
      </w:pPr>
      <w:r w:rsidRPr="00ED33CC">
        <w:rPr>
          <w:color w:val="000000"/>
          <w:sz w:val="16"/>
          <w:szCs w:val="22"/>
        </w:rPr>
        <w:t xml:space="preserve">________________________________________________________________________ </w:t>
      </w:r>
    </w:p>
    <w:p w:rsidR="00010DA9" w:rsidRPr="00ED33CC" w:rsidRDefault="00010DA9" w:rsidP="00010DA9">
      <w:pPr>
        <w:jc w:val="right"/>
        <w:rPr>
          <w:color w:val="000000"/>
          <w:sz w:val="28"/>
          <w:szCs w:val="22"/>
        </w:rPr>
      </w:pPr>
    </w:p>
    <w:p w:rsidR="00ED33CC" w:rsidRPr="00ED33CC" w:rsidRDefault="00ED33CC" w:rsidP="00010DA9">
      <w:pPr>
        <w:ind w:hanging="10"/>
        <w:jc w:val="right"/>
        <w:rPr>
          <w:color w:val="000000"/>
          <w:sz w:val="28"/>
          <w:szCs w:val="22"/>
        </w:rPr>
      </w:pPr>
      <w:r w:rsidRPr="00ED33CC">
        <w:rPr>
          <w:color w:val="000000"/>
          <w:szCs w:val="22"/>
        </w:rPr>
        <w:t xml:space="preserve">                                   </w:t>
      </w:r>
      <w:proofErr w:type="gramStart"/>
      <w:r w:rsidRPr="00ED33CC">
        <w:rPr>
          <w:color w:val="000000"/>
          <w:szCs w:val="22"/>
        </w:rPr>
        <w:t>Телефон:_</w:t>
      </w:r>
      <w:proofErr w:type="gramEnd"/>
      <w:r w:rsidRPr="00ED33CC">
        <w:rPr>
          <w:color w:val="000000"/>
          <w:szCs w:val="22"/>
        </w:rPr>
        <w:t>_________________ Адрес эл. почты: __</w:t>
      </w:r>
      <w:r w:rsidR="00757542">
        <w:rPr>
          <w:color w:val="000000"/>
          <w:szCs w:val="22"/>
        </w:rPr>
        <w:t>_</w:t>
      </w:r>
      <w:r w:rsidRPr="00ED33CC">
        <w:rPr>
          <w:color w:val="000000"/>
          <w:szCs w:val="22"/>
        </w:rPr>
        <w:t xml:space="preserve">_________ </w:t>
      </w:r>
    </w:p>
    <w:p w:rsidR="00ED33CC" w:rsidRPr="00ED33CC" w:rsidRDefault="00ED33CC" w:rsidP="00010DA9">
      <w:pPr>
        <w:jc w:val="right"/>
        <w:rPr>
          <w:color w:val="000000"/>
          <w:sz w:val="28"/>
          <w:szCs w:val="22"/>
        </w:rPr>
      </w:pPr>
      <w:r w:rsidRPr="00ED33CC">
        <w:rPr>
          <w:color w:val="000000"/>
          <w:szCs w:val="22"/>
        </w:rPr>
        <w:t xml:space="preserve"> </w:t>
      </w:r>
    </w:p>
    <w:p w:rsidR="00ED33CC" w:rsidRPr="00ED33CC" w:rsidRDefault="00ED33CC" w:rsidP="00010DA9">
      <w:pPr>
        <w:spacing w:line="259" w:lineRule="auto"/>
        <w:ind w:right="217"/>
        <w:jc w:val="right"/>
        <w:rPr>
          <w:color w:val="000000"/>
          <w:sz w:val="28"/>
          <w:szCs w:val="22"/>
        </w:rPr>
      </w:pPr>
      <w:r w:rsidRPr="00ED33CC">
        <w:rPr>
          <w:color w:val="000000"/>
          <w:szCs w:val="22"/>
        </w:rPr>
        <w:t xml:space="preserve">  </w:t>
      </w:r>
    </w:p>
    <w:p w:rsidR="00ED33CC" w:rsidRPr="00ED33CC" w:rsidRDefault="00ED33CC" w:rsidP="00010DA9">
      <w:pPr>
        <w:keepNext/>
        <w:keepLines/>
        <w:spacing w:after="3" w:line="271" w:lineRule="auto"/>
        <w:ind w:left="457" w:hanging="10"/>
        <w:jc w:val="center"/>
        <w:outlineLvl w:val="0"/>
        <w:rPr>
          <w:b/>
          <w:color w:val="000000"/>
          <w:sz w:val="28"/>
          <w:szCs w:val="22"/>
        </w:rPr>
      </w:pPr>
      <w:r w:rsidRPr="00ED33CC">
        <w:rPr>
          <w:b/>
          <w:color w:val="000000"/>
          <w:sz w:val="28"/>
          <w:szCs w:val="22"/>
        </w:rPr>
        <w:t>Уведомление</w:t>
      </w:r>
    </w:p>
    <w:p w:rsidR="00010DA9" w:rsidRDefault="00ED33CC" w:rsidP="00010DA9">
      <w:pPr>
        <w:spacing w:after="4" w:line="274" w:lineRule="auto"/>
        <w:ind w:left="574" w:right="616" w:firstLine="487"/>
        <w:jc w:val="center"/>
        <w:rPr>
          <w:color w:val="000000"/>
          <w:sz w:val="28"/>
          <w:szCs w:val="22"/>
        </w:rPr>
      </w:pPr>
      <w:r w:rsidRPr="00ED33CC">
        <w:rPr>
          <w:b/>
          <w:color w:val="000000"/>
          <w:sz w:val="28"/>
          <w:szCs w:val="22"/>
        </w:rPr>
        <w:t xml:space="preserve">о принятии положительного решения (о принятии отрицательного решения) по заявлению на изменение договора на право размещения нестационарных торговых объектов на территории </w:t>
      </w:r>
      <w:proofErr w:type="spellStart"/>
      <w:r w:rsidRPr="00ED33CC">
        <w:rPr>
          <w:b/>
          <w:color w:val="000000"/>
          <w:sz w:val="28"/>
          <w:szCs w:val="22"/>
        </w:rPr>
        <w:t>Шумячского</w:t>
      </w:r>
      <w:proofErr w:type="spellEnd"/>
      <w:r w:rsidRPr="00ED33CC">
        <w:rPr>
          <w:b/>
          <w:color w:val="000000"/>
          <w:sz w:val="28"/>
          <w:szCs w:val="22"/>
        </w:rPr>
        <w:t xml:space="preserve"> округа</w:t>
      </w:r>
    </w:p>
    <w:p w:rsidR="00ED33CC" w:rsidRPr="00ED33CC" w:rsidRDefault="00ED33CC" w:rsidP="00010DA9">
      <w:pPr>
        <w:spacing w:after="4" w:line="274" w:lineRule="auto"/>
        <w:ind w:left="574" w:right="616" w:firstLine="487"/>
        <w:jc w:val="center"/>
        <w:rPr>
          <w:color w:val="000000"/>
          <w:sz w:val="28"/>
          <w:szCs w:val="22"/>
        </w:rPr>
      </w:pPr>
      <w:r w:rsidRPr="00ED33CC">
        <w:rPr>
          <w:color w:val="000000"/>
          <w:szCs w:val="22"/>
        </w:rPr>
        <w:lastRenderedPageBreak/>
        <w:t xml:space="preserve"> </w:t>
      </w:r>
    </w:p>
    <w:p w:rsidR="00ED33CC" w:rsidRPr="00ED33CC" w:rsidRDefault="00ED33CC" w:rsidP="00ED33CC">
      <w:pPr>
        <w:spacing w:after="13" w:line="269" w:lineRule="auto"/>
        <w:ind w:left="2" w:right="271" w:firstLine="708"/>
        <w:jc w:val="both"/>
        <w:rPr>
          <w:color w:val="000000"/>
          <w:sz w:val="28"/>
          <w:szCs w:val="22"/>
        </w:rPr>
      </w:pPr>
      <w:r w:rsidRPr="00ED33CC">
        <w:rPr>
          <w:color w:val="000000"/>
          <w:sz w:val="28"/>
          <w:szCs w:val="22"/>
        </w:rPr>
        <w:t xml:space="preserve"> По результатам рассмотрения заявления и документов, представленных для внесения изменений в договор на право размещения нестационарных торговых объектов на территории муниципального образования «</w:t>
      </w:r>
      <w:proofErr w:type="spellStart"/>
      <w:r w:rsidRPr="00ED33CC">
        <w:rPr>
          <w:color w:val="000000"/>
          <w:sz w:val="28"/>
          <w:szCs w:val="22"/>
        </w:rPr>
        <w:t>Шумячский</w:t>
      </w:r>
      <w:proofErr w:type="spellEnd"/>
      <w:r w:rsidRPr="00ED33CC">
        <w:rPr>
          <w:color w:val="000000"/>
          <w:sz w:val="28"/>
          <w:szCs w:val="22"/>
        </w:rPr>
        <w:t xml:space="preserve"> муниципальный округ» Смоленской области принято положительное решение (отрицательное решение) по заявлению на изменение договора на право размещения нестационарных торговых объектов на территории </w:t>
      </w:r>
      <w:proofErr w:type="spellStart"/>
      <w:r w:rsidRPr="00ED33CC">
        <w:rPr>
          <w:color w:val="000000"/>
          <w:sz w:val="28"/>
          <w:szCs w:val="22"/>
        </w:rPr>
        <w:t>Шумячского</w:t>
      </w:r>
      <w:proofErr w:type="spellEnd"/>
      <w:r w:rsidRPr="00ED33CC">
        <w:rPr>
          <w:color w:val="000000"/>
          <w:sz w:val="28"/>
          <w:szCs w:val="22"/>
        </w:rPr>
        <w:t xml:space="preserve"> округа</w:t>
      </w:r>
    </w:p>
    <w:p w:rsidR="00ED33CC" w:rsidRPr="00ED33CC" w:rsidRDefault="00ED33CC" w:rsidP="00ED33CC">
      <w:pPr>
        <w:spacing w:after="103" w:line="269" w:lineRule="auto"/>
        <w:ind w:left="12" w:right="270" w:hanging="10"/>
        <w:jc w:val="both"/>
        <w:rPr>
          <w:color w:val="000000"/>
          <w:sz w:val="28"/>
          <w:szCs w:val="22"/>
        </w:rPr>
      </w:pPr>
      <w:r w:rsidRPr="00ED33CC">
        <w:rPr>
          <w:color w:val="000000"/>
          <w:szCs w:val="22"/>
        </w:rPr>
        <w:t>______________________________________________________________________________</w:t>
      </w:r>
    </w:p>
    <w:p w:rsidR="00ED33CC" w:rsidRPr="00ED33CC" w:rsidRDefault="00ED33CC" w:rsidP="00ED33CC">
      <w:pPr>
        <w:spacing w:after="27" w:line="358" w:lineRule="auto"/>
        <w:ind w:left="12" w:right="53" w:hanging="10"/>
        <w:rPr>
          <w:color w:val="000000"/>
          <w:sz w:val="28"/>
          <w:szCs w:val="22"/>
        </w:rPr>
      </w:pPr>
      <w:r w:rsidRPr="00ED33CC">
        <w:rPr>
          <w:color w:val="000000"/>
          <w:szCs w:val="22"/>
        </w:rPr>
        <w:t>______________________________________________________________________________________________________________________________________________________________</w:t>
      </w:r>
    </w:p>
    <w:p w:rsidR="00ED33CC" w:rsidRPr="00ED33CC" w:rsidRDefault="00ED33CC" w:rsidP="00010DA9">
      <w:pPr>
        <w:spacing w:after="54" w:line="268" w:lineRule="auto"/>
        <w:ind w:left="2151" w:hanging="10"/>
        <w:rPr>
          <w:color w:val="000000"/>
          <w:sz w:val="28"/>
          <w:szCs w:val="22"/>
        </w:rPr>
      </w:pPr>
      <w:r w:rsidRPr="00ED33CC">
        <w:rPr>
          <w:color w:val="000000"/>
          <w:sz w:val="16"/>
          <w:szCs w:val="22"/>
        </w:rPr>
        <w:t xml:space="preserve">(в случае отказа </w:t>
      </w:r>
      <w:proofErr w:type="gramStart"/>
      <w:r w:rsidRPr="00ED33CC">
        <w:rPr>
          <w:color w:val="000000"/>
          <w:sz w:val="16"/>
          <w:szCs w:val="22"/>
        </w:rPr>
        <w:t>указать  причину</w:t>
      </w:r>
      <w:proofErr w:type="gramEnd"/>
      <w:r w:rsidRPr="00ED33CC">
        <w:rPr>
          <w:color w:val="000000"/>
          <w:sz w:val="16"/>
          <w:szCs w:val="22"/>
        </w:rPr>
        <w:t xml:space="preserve"> отказа)</w:t>
      </w:r>
      <w:r w:rsidRPr="00ED33CC">
        <w:rPr>
          <w:color w:val="000000"/>
          <w:szCs w:val="22"/>
        </w:rPr>
        <w:t xml:space="preserve"> </w:t>
      </w:r>
    </w:p>
    <w:p w:rsidR="00ED33CC" w:rsidRPr="00ED33CC" w:rsidRDefault="00ED33CC" w:rsidP="00ED33CC">
      <w:pPr>
        <w:spacing w:after="68" w:line="259" w:lineRule="auto"/>
        <w:ind w:left="-12"/>
        <w:rPr>
          <w:color w:val="000000"/>
          <w:sz w:val="28"/>
          <w:szCs w:val="22"/>
        </w:rPr>
      </w:pPr>
      <w:r w:rsidRPr="00ED33CC">
        <w:rPr>
          <w:rFonts w:ascii="Calibri" w:eastAsia="Calibri" w:hAnsi="Calibri" w:cs="Calibri"/>
          <w:noProof/>
          <w:color w:val="000000"/>
          <w:sz w:val="22"/>
          <w:szCs w:val="22"/>
        </w:rPr>
        <mc:AlternateContent>
          <mc:Choice Requires="wpg">
            <w:drawing>
              <wp:inline distT="0" distB="0" distL="0" distR="0" wp14:anchorId="44C577B6" wp14:editId="668E4A52">
                <wp:extent cx="6330442" cy="9144"/>
                <wp:effectExtent l="0" t="0" r="0" b="0"/>
                <wp:docPr id="22771" name="Group 22771"/>
                <wp:cNvGraphicFramePr/>
                <a:graphic xmlns:a="http://schemas.openxmlformats.org/drawingml/2006/main">
                  <a:graphicData uri="http://schemas.microsoft.com/office/word/2010/wordprocessingGroup">
                    <wpg:wgp>
                      <wpg:cNvGrpSpPr/>
                      <wpg:grpSpPr>
                        <a:xfrm>
                          <a:off x="0" y="0"/>
                          <a:ext cx="6330442" cy="9144"/>
                          <a:chOff x="0" y="0"/>
                          <a:chExt cx="6330442" cy="9144"/>
                        </a:xfrm>
                      </wpg:grpSpPr>
                      <wps:wsp>
                        <wps:cNvPr id="2925" name="Shape 2925"/>
                        <wps:cNvSpPr/>
                        <wps:spPr>
                          <a:xfrm>
                            <a:off x="0" y="0"/>
                            <a:ext cx="6330442" cy="0"/>
                          </a:xfrm>
                          <a:custGeom>
                            <a:avLst/>
                            <a:gdLst/>
                            <a:ahLst/>
                            <a:cxnLst/>
                            <a:rect l="0" t="0" r="0" b="0"/>
                            <a:pathLst>
                              <a:path w="6330442">
                                <a:moveTo>
                                  <a:pt x="0" y="0"/>
                                </a:moveTo>
                                <a:lnTo>
                                  <a:pt x="6330442" y="0"/>
                                </a:lnTo>
                              </a:path>
                            </a:pathLst>
                          </a:custGeom>
                          <a:noFill/>
                          <a:ln w="9144" cap="flat" cmpd="sng" algn="ctr">
                            <a:solidFill>
                              <a:srgbClr val="080808"/>
                            </a:solidFill>
                            <a:prstDash val="solid"/>
                            <a:round/>
                          </a:ln>
                          <a:effectLst/>
                        </wps:spPr>
                        <wps:bodyPr/>
                      </wps:wsp>
                    </wpg:wgp>
                  </a:graphicData>
                </a:graphic>
              </wp:inline>
            </w:drawing>
          </mc:Choice>
          <mc:Fallback>
            <w:pict>
              <v:group w14:anchorId="334487DE" id="Group 22771" o:spid="_x0000_s1026" style="width:498.45pt;height:.7pt;mso-position-horizontal-relative:char;mso-position-vertical-relative:line" coordsize="6330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">
                <v:shape id="Shape 2925" o:spid="_x0000_s1027" style="position:absolute;width:63304;height:0;visibility:visible;mso-wrap-style:square;v-text-anchor:top" coordsize="6330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" path="m,l6330442,e" filled="f" strokecolor="#080808" strokeweight=".72pt">
                  <v:path arrowok="t" textboxrect="0,0,6330442,0"/>
                </v:shape>
                <w10:anchorlock/>
              </v:group>
            </w:pict>
          </mc:Fallback>
        </mc:AlternateContent>
      </w:r>
    </w:p>
    <w:p w:rsidR="00ED33CC" w:rsidRPr="00ED33CC" w:rsidRDefault="00ED33CC" w:rsidP="00ED33CC">
      <w:pPr>
        <w:spacing w:after="5" w:line="269" w:lineRule="auto"/>
        <w:ind w:left="493" w:right="270" w:hanging="10"/>
        <w:jc w:val="both"/>
        <w:rPr>
          <w:color w:val="000000"/>
          <w:sz w:val="28"/>
          <w:szCs w:val="22"/>
        </w:rPr>
      </w:pPr>
      <w:r w:rsidRPr="00ED33CC">
        <w:rPr>
          <w:color w:val="000000"/>
          <w:szCs w:val="22"/>
        </w:rPr>
        <w:t>(должностное лицо, выдавшее уведомление</w:t>
      </w:r>
      <w:proofErr w:type="gramStart"/>
      <w:r w:rsidRPr="00ED33CC">
        <w:rPr>
          <w:color w:val="000000"/>
          <w:szCs w:val="22"/>
        </w:rPr>
        <w:t>),(</w:t>
      </w:r>
      <w:proofErr w:type="gramEnd"/>
      <w:r w:rsidRPr="00ED33CC">
        <w:rPr>
          <w:color w:val="000000"/>
          <w:szCs w:val="22"/>
        </w:rPr>
        <w:t xml:space="preserve">подпись), (расшифровка подписи) </w:t>
      </w:r>
    </w:p>
    <w:p w:rsidR="00ED33CC" w:rsidRPr="00ED33CC" w:rsidRDefault="00ED33CC" w:rsidP="00ED33CC">
      <w:pPr>
        <w:spacing w:after="14" w:line="259" w:lineRule="auto"/>
        <w:ind w:left="17"/>
        <w:rPr>
          <w:color w:val="000000"/>
          <w:sz w:val="28"/>
          <w:szCs w:val="22"/>
        </w:rPr>
      </w:pPr>
      <w:r w:rsidRPr="00ED33CC">
        <w:rPr>
          <w:color w:val="000000"/>
          <w:szCs w:val="22"/>
        </w:rPr>
        <w:t xml:space="preserve"> </w:t>
      </w:r>
    </w:p>
    <w:p w:rsidR="00ED33CC" w:rsidRPr="00ED33CC" w:rsidRDefault="00ED33CC" w:rsidP="00010DA9">
      <w:pPr>
        <w:tabs>
          <w:tab w:val="center" w:pos="240"/>
          <w:tab w:val="center" w:pos="2086"/>
          <w:tab w:val="center" w:pos="4004"/>
        </w:tabs>
        <w:spacing w:line="259" w:lineRule="auto"/>
        <w:rPr>
          <w:color w:val="000000"/>
          <w:sz w:val="28"/>
          <w:szCs w:val="22"/>
        </w:rPr>
      </w:pPr>
      <w:r w:rsidRPr="00ED33CC">
        <w:rPr>
          <w:rFonts w:ascii="Calibri" w:eastAsia="Calibri" w:hAnsi="Calibri" w:cs="Calibri"/>
          <w:color w:val="000000"/>
          <w:sz w:val="22"/>
          <w:szCs w:val="22"/>
        </w:rPr>
        <w:tab/>
      </w:r>
      <w:r w:rsidR="00010DA9">
        <w:rPr>
          <w:rFonts w:ascii="Calibri" w:eastAsia="Calibri" w:hAnsi="Calibri" w:cs="Calibri"/>
          <w:color w:val="000000"/>
          <w:sz w:val="22"/>
          <w:szCs w:val="22"/>
        </w:rPr>
        <w:t xml:space="preserve">_______ _____________________ </w:t>
      </w:r>
      <w:r w:rsidR="00010DA9" w:rsidRPr="00010DA9">
        <w:rPr>
          <w:rFonts w:ascii="Calibri" w:eastAsia="Calibri" w:hAnsi="Calibri" w:cs="Calibri"/>
          <w:color w:val="000000"/>
          <w:szCs w:val="22"/>
        </w:rPr>
        <w:t>20___г.</w:t>
      </w:r>
    </w:p>
    <w:p w:rsidR="00010DA9" w:rsidRDefault="00010DA9" w:rsidP="00ED33CC">
      <w:pPr>
        <w:spacing w:after="13" w:line="259" w:lineRule="auto"/>
        <w:ind w:left="250"/>
        <w:rPr>
          <w:rFonts w:ascii="Cambria" w:eastAsia="Cambria" w:hAnsi="Cambria" w:cs="Cambria"/>
          <w:color w:val="000000"/>
          <w:sz w:val="18"/>
          <w:szCs w:val="22"/>
        </w:rPr>
      </w:pPr>
    </w:p>
    <w:p w:rsidR="00010DA9" w:rsidRDefault="00010DA9" w:rsidP="00ED33CC">
      <w:pPr>
        <w:spacing w:after="13" w:line="259" w:lineRule="auto"/>
        <w:ind w:left="250"/>
        <w:rPr>
          <w:rFonts w:ascii="Cambria" w:eastAsia="Cambria" w:hAnsi="Cambria" w:cs="Cambria"/>
          <w:color w:val="000000"/>
          <w:sz w:val="18"/>
          <w:szCs w:val="22"/>
        </w:rPr>
      </w:pPr>
    </w:p>
    <w:p w:rsidR="00C620D9" w:rsidRPr="00B0739F" w:rsidRDefault="00ED33CC" w:rsidP="00B0739F">
      <w:pPr>
        <w:spacing w:after="13" w:line="259" w:lineRule="auto"/>
        <w:ind w:left="250"/>
        <w:rPr>
          <w:color w:val="000000"/>
          <w:sz w:val="28"/>
          <w:szCs w:val="22"/>
        </w:rPr>
      </w:pPr>
      <w:r w:rsidRPr="00ED33CC">
        <w:rPr>
          <w:rFonts w:ascii="Cambria" w:eastAsia="Cambria" w:hAnsi="Cambria" w:cs="Cambria"/>
          <w:color w:val="000000"/>
          <w:sz w:val="18"/>
          <w:szCs w:val="22"/>
        </w:rPr>
        <w:t>М. П.</w:t>
      </w:r>
    </w:p>
    <w:p w:rsidR="00C620D9" w:rsidRDefault="00C620D9">
      <w:pPr>
        <w:pStyle w:val="a5"/>
        <w:tabs>
          <w:tab w:val="clear" w:pos="4536"/>
          <w:tab w:val="clear" w:pos="9072"/>
          <w:tab w:val="left" w:pos="7655"/>
        </w:tabs>
        <w:rPr>
          <w:sz w:val="28"/>
          <w:szCs w:val="28"/>
        </w:rPr>
      </w:pPr>
    </w:p>
    <w:sectPr w:rsidR="00C620D9" w:rsidSect="006055EC">
      <w:headerReference w:type="even" r:id="rId17"/>
      <w:headerReference w:type="default" r:id="rId18"/>
      <w:footerReference w:type="even" r:id="rId19"/>
      <w:footerReference w:type="default" r:id="rId20"/>
      <w:headerReference w:type="first" r:id="rId21"/>
      <w:pgSz w:w="11907" w:h="16840" w:code="9"/>
      <w:pgMar w:top="993" w:right="567" w:bottom="1985" w:left="1701"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73F0" w:rsidRDefault="00D673F0">
      <w:r>
        <w:separator/>
      </w:r>
    </w:p>
  </w:endnote>
  <w:endnote w:type="continuationSeparator" w:id="0">
    <w:p w:rsidR="00D673F0" w:rsidRDefault="00D67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A35" w:rsidRDefault="00ED3A35" w:rsidP="00912C5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D3A35" w:rsidRDefault="00ED3A3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A35" w:rsidRDefault="00ED3A35" w:rsidP="00912C59">
    <w:pPr>
      <w:pStyle w:val="a7"/>
      <w:framePr w:wrap="around" w:vAnchor="text" w:hAnchor="margin" w:xAlign="center" w:y="1"/>
      <w:rPr>
        <w:rStyle w:val="a9"/>
      </w:rPr>
    </w:pPr>
  </w:p>
  <w:p w:rsidR="00ED3A35" w:rsidRDefault="00ED3A3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73F0" w:rsidRDefault="00D673F0">
      <w:r>
        <w:separator/>
      </w:r>
    </w:p>
  </w:footnote>
  <w:footnote w:type="continuationSeparator" w:id="0">
    <w:p w:rsidR="00D673F0" w:rsidRDefault="00D67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A35" w:rsidRDefault="00ED3A35" w:rsidP="00010ED7">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D3A35" w:rsidRDefault="00ED3A3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4146541"/>
      <w:docPartObj>
        <w:docPartGallery w:val="Page Numbers (Top of Page)"/>
        <w:docPartUnique/>
      </w:docPartObj>
    </w:sdtPr>
    <w:sdtEndPr/>
    <w:sdtContent>
      <w:p w:rsidR="00ED3A35" w:rsidRDefault="00ED3A35">
        <w:pPr>
          <w:pStyle w:val="a5"/>
          <w:jc w:val="center"/>
        </w:pPr>
      </w:p>
      <w:p w:rsidR="00ED3A35" w:rsidRDefault="00ED3A35">
        <w:pPr>
          <w:pStyle w:val="a5"/>
          <w:jc w:val="center"/>
        </w:pPr>
        <w:r>
          <w:fldChar w:fldCharType="begin"/>
        </w:r>
        <w:r>
          <w:instrText>PAGE   \* MERGEFORMAT</w:instrText>
        </w:r>
        <w:r>
          <w:fldChar w:fldCharType="separate"/>
        </w:r>
        <w:r>
          <w:t>2</w:t>
        </w:r>
        <w:r>
          <w:fldChar w:fldCharType="end"/>
        </w:r>
      </w:p>
    </w:sdtContent>
  </w:sdt>
  <w:p w:rsidR="00ED3A35" w:rsidRDefault="00ED3A35" w:rsidP="004376B3">
    <w:pPr>
      <w:pStyle w:val="a5"/>
      <w:ind w:right="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A35" w:rsidRDefault="00ED3A35">
    <w:pPr>
      <w:pStyle w:val="a5"/>
      <w:jc w:val="center"/>
    </w:pPr>
  </w:p>
  <w:p w:rsidR="00ED3A35" w:rsidRDefault="00ED3A3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50001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4766D7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19B2465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04453FE"/>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52A8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22B6C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F4A35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46B2F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267D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41661E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2454C4"/>
    <w:multiLevelType w:val="hybridMultilevel"/>
    <w:tmpl w:val="54BAD7B4"/>
    <w:lvl w:ilvl="0" w:tplc="8FC88D42">
      <w:start w:val="88"/>
      <w:numFmt w:val="decimal"/>
      <w:lvlText w:val="%1."/>
      <w:lvlJc w:val="left"/>
      <w:pPr>
        <w:ind w:left="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16FE9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5CA74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409E7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E6F7E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F422A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56DD2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76D50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16776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7BA2B38"/>
    <w:multiLevelType w:val="hybridMultilevel"/>
    <w:tmpl w:val="8C4A5882"/>
    <w:lvl w:ilvl="0" w:tplc="F1780C36">
      <w:start w:val="60"/>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02DA7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32FFE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F23FB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7A6F2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44990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747B8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8C60B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C4193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0C891667"/>
    <w:multiLevelType w:val="hybridMultilevel"/>
    <w:tmpl w:val="3DB82D26"/>
    <w:lvl w:ilvl="0" w:tplc="67547D1E">
      <w:start w:val="76"/>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22BDB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249F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2C6E7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B429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12C87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2C8E9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56AEB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00697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4ED0DBA"/>
    <w:multiLevelType w:val="hybridMultilevel"/>
    <w:tmpl w:val="B9B63076"/>
    <w:lvl w:ilvl="0" w:tplc="A320B114">
      <w:start w:val="42"/>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BC441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80747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2AEBA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782D1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52AA0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80512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CC92D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847D8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CB50EA1"/>
    <w:multiLevelType w:val="hybridMultilevel"/>
    <w:tmpl w:val="B3C87FC6"/>
    <w:lvl w:ilvl="0" w:tplc="368022DA">
      <w:start w:val="25"/>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6C2B60">
      <w:start w:val="1"/>
      <w:numFmt w:val="lowerLetter"/>
      <w:lvlText w:val="%2"/>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84A8CC8">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5871CE">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3632F6">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4E172E">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1E190E">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780170">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201F70">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DB449E6"/>
    <w:multiLevelType w:val="hybridMultilevel"/>
    <w:tmpl w:val="6E2275E8"/>
    <w:lvl w:ilvl="0" w:tplc="C4F45388">
      <w:start w:val="1"/>
      <w:numFmt w:val="bullet"/>
      <w:lvlText w:val="-"/>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AAF562">
      <w:start w:val="1"/>
      <w:numFmt w:val="bullet"/>
      <w:lvlText w:val="o"/>
      <w:lvlJc w:val="left"/>
      <w:pPr>
        <w:ind w:left="1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C64276">
      <w:start w:val="1"/>
      <w:numFmt w:val="bullet"/>
      <w:lvlText w:val="▪"/>
      <w:lvlJc w:val="left"/>
      <w:pPr>
        <w:ind w:left="24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343166">
      <w:start w:val="1"/>
      <w:numFmt w:val="bullet"/>
      <w:lvlText w:val="•"/>
      <w:lvlJc w:val="left"/>
      <w:pPr>
        <w:ind w:left="32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D4E4A4">
      <w:start w:val="1"/>
      <w:numFmt w:val="bullet"/>
      <w:lvlText w:val="o"/>
      <w:lvlJc w:val="left"/>
      <w:pPr>
        <w:ind w:left="39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3A7F1C">
      <w:start w:val="1"/>
      <w:numFmt w:val="bullet"/>
      <w:lvlText w:val="▪"/>
      <w:lvlJc w:val="left"/>
      <w:pPr>
        <w:ind w:left="4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BCB0B6">
      <w:start w:val="1"/>
      <w:numFmt w:val="bullet"/>
      <w:lvlText w:val="•"/>
      <w:lvlJc w:val="left"/>
      <w:pPr>
        <w:ind w:left="5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06F5AE">
      <w:start w:val="1"/>
      <w:numFmt w:val="bullet"/>
      <w:lvlText w:val="o"/>
      <w:lvlJc w:val="left"/>
      <w:pPr>
        <w:ind w:left="6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C21486">
      <w:start w:val="1"/>
      <w:numFmt w:val="bullet"/>
      <w:lvlText w:val="▪"/>
      <w:lvlJc w:val="left"/>
      <w:pPr>
        <w:ind w:left="6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49B105C"/>
    <w:multiLevelType w:val="hybridMultilevel"/>
    <w:tmpl w:val="9F421ABE"/>
    <w:lvl w:ilvl="0" w:tplc="460A708E">
      <w:start w:val="33"/>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FECE1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8A1E6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D04D4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94573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FE3A3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82164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9C614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CA7F4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A3A21E7"/>
    <w:multiLevelType w:val="hybridMultilevel"/>
    <w:tmpl w:val="CBB8DF9E"/>
    <w:lvl w:ilvl="0" w:tplc="41A47F16">
      <w:start w:val="68"/>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54C53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BC882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1AD8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12712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CA7A1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0EA3A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2C45B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1AE0E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DA42A24"/>
    <w:multiLevelType w:val="hybridMultilevel"/>
    <w:tmpl w:val="A1FA5BD6"/>
    <w:lvl w:ilvl="0" w:tplc="9480991E">
      <w:start w:val="31"/>
      <w:numFmt w:val="decimal"/>
      <w:lvlText w:val="%1."/>
      <w:lvlJc w:val="left"/>
      <w:pPr>
        <w:ind w:left="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F099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4C020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746BC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4217E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FAE49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B2D08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5C82F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86F37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1AA1410"/>
    <w:multiLevelType w:val="hybridMultilevel"/>
    <w:tmpl w:val="96360758"/>
    <w:lvl w:ilvl="0" w:tplc="217ABCD4">
      <w:start w:val="16"/>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60162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EC9EF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28335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EC71C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9C159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B096E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AC66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2019B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B625333"/>
    <w:multiLevelType w:val="hybridMultilevel"/>
    <w:tmpl w:val="019AAAC8"/>
    <w:lvl w:ilvl="0" w:tplc="24541E24">
      <w:start w:val="1"/>
      <w:numFmt w:val="bullet"/>
      <w:lvlText w:val="-"/>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E27DF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C41E8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884B9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92D6D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CCAEA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56422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CE6D1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8A759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0820F01"/>
    <w:multiLevelType w:val="hybridMultilevel"/>
    <w:tmpl w:val="B9962A08"/>
    <w:lvl w:ilvl="0" w:tplc="FE361BAA">
      <w:start w:val="1"/>
      <w:numFmt w:val="bullet"/>
      <w:lvlText w:val="-"/>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AC4614">
      <w:start w:val="1"/>
      <w:numFmt w:val="bullet"/>
      <w:lvlText w:val="o"/>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AE313E">
      <w:start w:val="1"/>
      <w:numFmt w:val="bullet"/>
      <w:lvlText w:val="▪"/>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D5CEA98">
      <w:start w:val="1"/>
      <w:numFmt w:val="bullet"/>
      <w:lvlText w:val="•"/>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C0DD10">
      <w:start w:val="1"/>
      <w:numFmt w:val="bullet"/>
      <w:lvlText w:val="o"/>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4ABAC0">
      <w:start w:val="1"/>
      <w:numFmt w:val="bullet"/>
      <w:lvlText w:val="▪"/>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38C882">
      <w:start w:val="1"/>
      <w:numFmt w:val="bullet"/>
      <w:lvlText w:val="•"/>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D0A978">
      <w:start w:val="1"/>
      <w:numFmt w:val="bullet"/>
      <w:lvlText w:val="o"/>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A62E40">
      <w:start w:val="1"/>
      <w:numFmt w:val="bullet"/>
      <w:lvlText w:val="▪"/>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2C821E1"/>
    <w:multiLevelType w:val="hybridMultilevel"/>
    <w:tmpl w:val="CFC660E2"/>
    <w:lvl w:ilvl="0" w:tplc="5D0623E8">
      <w:start w:val="48"/>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0E465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8A9FC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FC459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D6304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BEEEA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06DB6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BA42C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96339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5993B0F"/>
    <w:multiLevelType w:val="hybridMultilevel"/>
    <w:tmpl w:val="CFE29F86"/>
    <w:lvl w:ilvl="0" w:tplc="4CA6F16C">
      <w:start w:val="7"/>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8211D4">
      <w:start w:val="1"/>
      <w:numFmt w:val="lowerLetter"/>
      <w:lvlText w:val="%2"/>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A47A34">
      <w:start w:val="1"/>
      <w:numFmt w:val="lowerRoman"/>
      <w:lvlText w:val="%3"/>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D40B8A">
      <w:start w:val="1"/>
      <w:numFmt w:val="decimal"/>
      <w:lvlText w:val="%4"/>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0ACFD6">
      <w:start w:val="1"/>
      <w:numFmt w:val="lowerLetter"/>
      <w:lvlText w:val="%5"/>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02A4BC">
      <w:start w:val="1"/>
      <w:numFmt w:val="lowerRoman"/>
      <w:lvlText w:val="%6"/>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30F980">
      <w:start w:val="1"/>
      <w:numFmt w:val="decimal"/>
      <w:lvlText w:val="%7"/>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E46392">
      <w:start w:val="1"/>
      <w:numFmt w:val="lowerLetter"/>
      <w:lvlText w:val="%8"/>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108E2C">
      <w:start w:val="1"/>
      <w:numFmt w:val="lowerRoman"/>
      <w:lvlText w:val="%9"/>
      <w:lvlJc w:val="left"/>
      <w:pPr>
        <w:ind w:left="6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A1263F9"/>
    <w:multiLevelType w:val="multilevel"/>
    <w:tmpl w:val="2178468A"/>
    <w:lvl w:ilvl="0">
      <w:start w:val="5"/>
      <w:numFmt w:val="decimal"/>
      <w:lvlText w:val="%1."/>
      <w:lvlJc w:val="left"/>
      <w:pPr>
        <w:ind w:left="1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D075833"/>
    <w:multiLevelType w:val="hybridMultilevel"/>
    <w:tmpl w:val="CE94C3CA"/>
    <w:lvl w:ilvl="0" w:tplc="AECC6CAC">
      <w:start w:val="84"/>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44A67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ECF5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FCED4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CA9B9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94296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243EE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BCD6F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5E752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05A4B3D"/>
    <w:multiLevelType w:val="hybridMultilevel"/>
    <w:tmpl w:val="6D885AB2"/>
    <w:lvl w:ilvl="0" w:tplc="CABC42E8">
      <w:start w:val="54"/>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92487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9CC4D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769A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3AEF0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66831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4E79B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023CA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CED74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3606393"/>
    <w:multiLevelType w:val="hybridMultilevel"/>
    <w:tmpl w:val="84A657F8"/>
    <w:lvl w:ilvl="0" w:tplc="53BA5E68">
      <w:start w:val="1"/>
      <w:numFmt w:val="decimal"/>
      <w:lvlText w:val="%1)"/>
      <w:lvlJc w:val="left"/>
      <w:pPr>
        <w:ind w:left="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9AE63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B858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7EA3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E0643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367DC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96D75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3272B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3C30B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252E97"/>
    <w:multiLevelType w:val="hybridMultilevel"/>
    <w:tmpl w:val="03506092"/>
    <w:lvl w:ilvl="0" w:tplc="3BDA7988">
      <w:start w:val="1"/>
      <w:numFmt w:val="bullet"/>
      <w:lvlText w:val="-"/>
      <w:lvlJc w:val="left"/>
      <w:pPr>
        <w:ind w:left="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2CCB7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8CDBF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04C4B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2A269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BC0BB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7C052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C6D75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60A37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83A62E0"/>
    <w:multiLevelType w:val="hybridMultilevel"/>
    <w:tmpl w:val="E6CE1C02"/>
    <w:lvl w:ilvl="0" w:tplc="BAA84956">
      <w:start w:val="1"/>
      <w:numFmt w:val="bullet"/>
      <w:lvlText w:val="-"/>
      <w:lvlJc w:val="left"/>
      <w:pPr>
        <w:ind w:left="8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6E2972">
      <w:start w:val="1"/>
      <w:numFmt w:val="bullet"/>
      <w:lvlText w:val="o"/>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848CEA">
      <w:start w:val="1"/>
      <w:numFmt w:val="bullet"/>
      <w:lvlText w:val="▪"/>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0A636E">
      <w:start w:val="1"/>
      <w:numFmt w:val="bullet"/>
      <w:lvlText w:val="•"/>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E63BEE">
      <w:start w:val="1"/>
      <w:numFmt w:val="bullet"/>
      <w:lvlText w:val="o"/>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BA5076">
      <w:start w:val="1"/>
      <w:numFmt w:val="bullet"/>
      <w:lvlText w:val="▪"/>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CE921A">
      <w:start w:val="1"/>
      <w:numFmt w:val="bullet"/>
      <w:lvlText w:val="•"/>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52D93C">
      <w:start w:val="1"/>
      <w:numFmt w:val="bullet"/>
      <w:lvlText w:val="o"/>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6E8BDA">
      <w:start w:val="1"/>
      <w:numFmt w:val="bullet"/>
      <w:lvlText w:val="▪"/>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9990619"/>
    <w:multiLevelType w:val="hybridMultilevel"/>
    <w:tmpl w:val="609497EA"/>
    <w:lvl w:ilvl="0" w:tplc="946EE21C">
      <w:start w:val="21"/>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F44222">
      <w:start w:val="1"/>
      <w:numFmt w:val="lowerLetter"/>
      <w:lvlText w:val="%2"/>
      <w:lvlJc w:val="left"/>
      <w:pPr>
        <w:ind w:left="1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B0BD00">
      <w:start w:val="1"/>
      <w:numFmt w:val="lowerRoman"/>
      <w:lvlText w:val="%3"/>
      <w:lvlJc w:val="left"/>
      <w:pPr>
        <w:ind w:left="2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AC3950">
      <w:start w:val="1"/>
      <w:numFmt w:val="decimal"/>
      <w:lvlText w:val="%4"/>
      <w:lvlJc w:val="left"/>
      <w:pPr>
        <w:ind w:left="3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4C0B5A">
      <w:start w:val="1"/>
      <w:numFmt w:val="lowerLetter"/>
      <w:lvlText w:val="%5"/>
      <w:lvlJc w:val="left"/>
      <w:pPr>
        <w:ind w:left="4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7A8EB4">
      <w:start w:val="1"/>
      <w:numFmt w:val="lowerRoman"/>
      <w:lvlText w:val="%6"/>
      <w:lvlJc w:val="left"/>
      <w:pPr>
        <w:ind w:left="4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B4BED4">
      <w:start w:val="1"/>
      <w:numFmt w:val="decimal"/>
      <w:lvlText w:val="%7"/>
      <w:lvlJc w:val="left"/>
      <w:pPr>
        <w:ind w:left="5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A6E82C">
      <w:start w:val="1"/>
      <w:numFmt w:val="lowerLetter"/>
      <w:lvlText w:val="%8"/>
      <w:lvlJc w:val="left"/>
      <w:pPr>
        <w:ind w:left="6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C0798A">
      <w:start w:val="1"/>
      <w:numFmt w:val="lowerRoman"/>
      <w:lvlText w:val="%9"/>
      <w:lvlJc w:val="left"/>
      <w:pPr>
        <w:ind w:left="6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A194436"/>
    <w:multiLevelType w:val="hybridMultilevel"/>
    <w:tmpl w:val="1EA05AEA"/>
    <w:lvl w:ilvl="0" w:tplc="560A32C2">
      <w:start w:val="64"/>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DE1EB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6A64C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9A8E5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86BE3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64384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A86CF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EA30A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4A440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5D1824CA"/>
    <w:multiLevelType w:val="hybridMultilevel"/>
    <w:tmpl w:val="3FE81D46"/>
    <w:lvl w:ilvl="0" w:tplc="61DE1E08">
      <w:start w:val="1"/>
      <w:numFmt w:val="bullet"/>
      <w:lvlText w:val="-"/>
      <w:lvlJc w:val="left"/>
      <w:pPr>
        <w:ind w:left="8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EC9B4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020CA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3405F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5AD4A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D22C2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82732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D45B2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0886A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5537486"/>
    <w:multiLevelType w:val="hybridMultilevel"/>
    <w:tmpl w:val="2B12D47C"/>
    <w:lvl w:ilvl="0" w:tplc="26C476A0">
      <w:start w:val="45"/>
      <w:numFmt w:val="decimal"/>
      <w:lvlText w:val="%1."/>
      <w:lvlJc w:val="left"/>
      <w:pPr>
        <w:ind w:left="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5236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623F7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64101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4CFD6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26C81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EAC5F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CA750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4EFF3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5DE4772"/>
    <w:multiLevelType w:val="hybridMultilevel"/>
    <w:tmpl w:val="4C8C0F20"/>
    <w:lvl w:ilvl="0" w:tplc="A034685E">
      <w:start w:val="51"/>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B4A18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02A93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FA801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08B98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186FE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9878E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C032C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C46F4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5E84634"/>
    <w:multiLevelType w:val="hybridMultilevel"/>
    <w:tmpl w:val="0EB209EC"/>
    <w:lvl w:ilvl="0" w:tplc="F5DEF294">
      <w:start w:val="39"/>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68006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F4488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0224D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0AB29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A6E87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3673A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24B2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82A4A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6AB728D"/>
    <w:multiLevelType w:val="hybridMultilevel"/>
    <w:tmpl w:val="D41EF9CC"/>
    <w:lvl w:ilvl="0" w:tplc="A3800782">
      <w:start w:val="1"/>
      <w:numFmt w:val="bullet"/>
      <w:lvlText w:val="-"/>
      <w:lvlJc w:val="left"/>
      <w:pPr>
        <w:ind w:left="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DE18C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74546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E08A3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F293B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58409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DCE72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885F7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64463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AF96A67"/>
    <w:multiLevelType w:val="hybridMultilevel"/>
    <w:tmpl w:val="84E020CE"/>
    <w:lvl w:ilvl="0" w:tplc="D9EAA21C">
      <w:start w:val="57"/>
      <w:numFmt w:val="decimal"/>
      <w:lvlText w:val="%1."/>
      <w:lvlJc w:val="left"/>
      <w:pPr>
        <w:ind w:left="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F010F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7EE4C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EE227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7C55D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FAA4F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56AA4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5687E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9847B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2"/>
  </w:num>
  <w:num w:numId="12">
    <w:abstractNumId w:val="24"/>
  </w:num>
  <w:num w:numId="13">
    <w:abstractNumId w:val="28"/>
  </w:num>
  <w:num w:numId="14">
    <w:abstractNumId w:val="29"/>
  </w:num>
  <w:num w:numId="15">
    <w:abstractNumId w:val="23"/>
  </w:num>
  <w:num w:numId="16">
    <w:abstractNumId w:val="36"/>
  </w:num>
  <w:num w:numId="17">
    <w:abstractNumId w:val="15"/>
  </w:num>
  <w:num w:numId="18">
    <w:abstractNumId w:val="27"/>
  </w:num>
  <w:num w:numId="19">
    <w:abstractNumId w:val="19"/>
  </w:num>
  <w:num w:numId="20">
    <w:abstractNumId w:val="20"/>
  </w:num>
  <w:num w:numId="21">
    <w:abstractNumId w:val="21"/>
  </w:num>
  <w:num w:numId="22">
    <w:abstractNumId w:val="30"/>
  </w:num>
  <w:num w:numId="23">
    <w:abstractNumId w:val="14"/>
  </w:num>
  <w:num w:numId="24">
    <w:abstractNumId w:val="18"/>
  </w:num>
  <w:num w:numId="25">
    <w:abstractNumId w:val="16"/>
  </w:num>
  <w:num w:numId="26">
    <w:abstractNumId w:val="35"/>
  </w:num>
  <w:num w:numId="27">
    <w:abstractNumId w:val="13"/>
  </w:num>
  <w:num w:numId="28">
    <w:abstractNumId w:val="33"/>
  </w:num>
  <w:num w:numId="29">
    <w:abstractNumId w:val="22"/>
  </w:num>
  <w:num w:numId="30">
    <w:abstractNumId w:val="34"/>
  </w:num>
  <w:num w:numId="31">
    <w:abstractNumId w:val="26"/>
  </w:num>
  <w:num w:numId="32">
    <w:abstractNumId w:val="37"/>
  </w:num>
  <w:num w:numId="33">
    <w:abstractNumId w:val="11"/>
  </w:num>
  <w:num w:numId="34">
    <w:abstractNumId w:val="31"/>
  </w:num>
  <w:num w:numId="35">
    <w:abstractNumId w:val="17"/>
  </w:num>
  <w:num w:numId="36">
    <w:abstractNumId w:val="12"/>
  </w:num>
  <w:num w:numId="37">
    <w:abstractNumId w:val="25"/>
  </w:num>
  <w:num w:numId="38">
    <w:abstractNumId w:val="1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2B3"/>
    <w:rsid w:val="00000EB5"/>
    <w:rsid w:val="000016F6"/>
    <w:rsid w:val="0001095E"/>
    <w:rsid w:val="00010DA9"/>
    <w:rsid w:val="00010ED7"/>
    <w:rsid w:val="00014918"/>
    <w:rsid w:val="0001503A"/>
    <w:rsid w:val="00017BDC"/>
    <w:rsid w:val="00021C95"/>
    <w:rsid w:val="000256D1"/>
    <w:rsid w:val="000363AF"/>
    <w:rsid w:val="00040304"/>
    <w:rsid w:val="00056776"/>
    <w:rsid w:val="00061677"/>
    <w:rsid w:val="00066238"/>
    <w:rsid w:val="00067D5A"/>
    <w:rsid w:val="0007025B"/>
    <w:rsid w:val="00071A1A"/>
    <w:rsid w:val="000721E3"/>
    <w:rsid w:val="00076CF6"/>
    <w:rsid w:val="00095B52"/>
    <w:rsid w:val="000972F4"/>
    <w:rsid w:val="000A1434"/>
    <w:rsid w:val="000A5C7C"/>
    <w:rsid w:val="000A5CC8"/>
    <w:rsid w:val="000A72BE"/>
    <w:rsid w:val="000B1CFD"/>
    <w:rsid w:val="000B38BD"/>
    <w:rsid w:val="000B4DB3"/>
    <w:rsid w:val="000B4F93"/>
    <w:rsid w:val="000B7AE9"/>
    <w:rsid w:val="000C431B"/>
    <w:rsid w:val="000C4A44"/>
    <w:rsid w:val="000C677E"/>
    <w:rsid w:val="000D1796"/>
    <w:rsid w:val="000D5B82"/>
    <w:rsid w:val="000E079A"/>
    <w:rsid w:val="000E0A56"/>
    <w:rsid w:val="000E54C9"/>
    <w:rsid w:val="000E5FF8"/>
    <w:rsid w:val="000F2E03"/>
    <w:rsid w:val="000F646D"/>
    <w:rsid w:val="001061BD"/>
    <w:rsid w:val="001117B6"/>
    <w:rsid w:val="00111A54"/>
    <w:rsid w:val="00112AB1"/>
    <w:rsid w:val="00113C0B"/>
    <w:rsid w:val="001226AD"/>
    <w:rsid w:val="001238DD"/>
    <w:rsid w:val="0014193C"/>
    <w:rsid w:val="001463B8"/>
    <w:rsid w:val="00151EA0"/>
    <w:rsid w:val="00153563"/>
    <w:rsid w:val="00157467"/>
    <w:rsid w:val="001623B6"/>
    <w:rsid w:val="00172EB7"/>
    <w:rsid w:val="0018206B"/>
    <w:rsid w:val="00185239"/>
    <w:rsid w:val="001970D0"/>
    <w:rsid w:val="00197772"/>
    <w:rsid w:val="001A1A01"/>
    <w:rsid w:val="001A44AB"/>
    <w:rsid w:val="001A56CA"/>
    <w:rsid w:val="001A6582"/>
    <w:rsid w:val="001A7C5E"/>
    <w:rsid w:val="001B2211"/>
    <w:rsid w:val="001B5849"/>
    <w:rsid w:val="001B59B6"/>
    <w:rsid w:val="001C09FA"/>
    <w:rsid w:val="001C4786"/>
    <w:rsid w:val="001D2C1C"/>
    <w:rsid w:val="001D36F0"/>
    <w:rsid w:val="001D40F2"/>
    <w:rsid w:val="001D6658"/>
    <w:rsid w:val="001D713C"/>
    <w:rsid w:val="001D7616"/>
    <w:rsid w:val="001D76D4"/>
    <w:rsid w:val="001E0FE8"/>
    <w:rsid w:val="001E3D29"/>
    <w:rsid w:val="001F4F3F"/>
    <w:rsid w:val="001F6083"/>
    <w:rsid w:val="001F72B3"/>
    <w:rsid w:val="00203B1B"/>
    <w:rsid w:val="0020496F"/>
    <w:rsid w:val="002151B2"/>
    <w:rsid w:val="00227CDC"/>
    <w:rsid w:val="00227F33"/>
    <w:rsid w:val="00230D53"/>
    <w:rsid w:val="00236B46"/>
    <w:rsid w:val="002470AD"/>
    <w:rsid w:val="00247C6E"/>
    <w:rsid w:val="00250C6B"/>
    <w:rsid w:val="002550FC"/>
    <w:rsid w:val="00256E01"/>
    <w:rsid w:val="00257CBB"/>
    <w:rsid w:val="00260CAA"/>
    <w:rsid w:val="00260CBC"/>
    <w:rsid w:val="00264EE2"/>
    <w:rsid w:val="002732F7"/>
    <w:rsid w:val="0027354D"/>
    <w:rsid w:val="00273BFF"/>
    <w:rsid w:val="00277252"/>
    <w:rsid w:val="00277525"/>
    <w:rsid w:val="00280CA1"/>
    <w:rsid w:val="00286A6E"/>
    <w:rsid w:val="00291B9D"/>
    <w:rsid w:val="002A2572"/>
    <w:rsid w:val="002A4FFC"/>
    <w:rsid w:val="002A563B"/>
    <w:rsid w:val="002A66B5"/>
    <w:rsid w:val="002B5812"/>
    <w:rsid w:val="002B6E0F"/>
    <w:rsid w:val="002B750B"/>
    <w:rsid w:val="002B7C8E"/>
    <w:rsid w:val="002C0B66"/>
    <w:rsid w:val="002C1438"/>
    <w:rsid w:val="002C5D85"/>
    <w:rsid w:val="002C727B"/>
    <w:rsid w:val="002D6F10"/>
    <w:rsid w:val="002E16BD"/>
    <w:rsid w:val="002E32ED"/>
    <w:rsid w:val="002E630C"/>
    <w:rsid w:val="002E7956"/>
    <w:rsid w:val="002F3CC9"/>
    <w:rsid w:val="002F4EF7"/>
    <w:rsid w:val="002F5F0C"/>
    <w:rsid w:val="002F769B"/>
    <w:rsid w:val="0030091F"/>
    <w:rsid w:val="00300DF6"/>
    <w:rsid w:val="00302D23"/>
    <w:rsid w:val="00303579"/>
    <w:rsid w:val="0030668E"/>
    <w:rsid w:val="00312DA6"/>
    <w:rsid w:val="0031324A"/>
    <w:rsid w:val="00314C8D"/>
    <w:rsid w:val="00324C5C"/>
    <w:rsid w:val="0033225C"/>
    <w:rsid w:val="00336F11"/>
    <w:rsid w:val="00337B37"/>
    <w:rsid w:val="0034111B"/>
    <w:rsid w:val="003515D9"/>
    <w:rsid w:val="003550DC"/>
    <w:rsid w:val="003575F5"/>
    <w:rsid w:val="00362ACB"/>
    <w:rsid w:val="003638EF"/>
    <w:rsid w:val="00364CEF"/>
    <w:rsid w:val="00366459"/>
    <w:rsid w:val="00366AA6"/>
    <w:rsid w:val="00370416"/>
    <w:rsid w:val="0037584C"/>
    <w:rsid w:val="003772D3"/>
    <w:rsid w:val="0038048C"/>
    <w:rsid w:val="00382F9C"/>
    <w:rsid w:val="00384424"/>
    <w:rsid w:val="003845BA"/>
    <w:rsid w:val="00394821"/>
    <w:rsid w:val="003A28D3"/>
    <w:rsid w:val="003A72F8"/>
    <w:rsid w:val="003B5862"/>
    <w:rsid w:val="003B6680"/>
    <w:rsid w:val="003B70A5"/>
    <w:rsid w:val="003B7371"/>
    <w:rsid w:val="003C0439"/>
    <w:rsid w:val="003C5293"/>
    <w:rsid w:val="003D1649"/>
    <w:rsid w:val="003D39AB"/>
    <w:rsid w:val="003E0E27"/>
    <w:rsid w:val="003E3AE1"/>
    <w:rsid w:val="003E43BD"/>
    <w:rsid w:val="003E7A3A"/>
    <w:rsid w:val="003F383A"/>
    <w:rsid w:val="003F766C"/>
    <w:rsid w:val="004008D2"/>
    <w:rsid w:val="0040365C"/>
    <w:rsid w:val="00404459"/>
    <w:rsid w:val="00406248"/>
    <w:rsid w:val="00406C7B"/>
    <w:rsid w:val="004104AE"/>
    <w:rsid w:val="0041475D"/>
    <w:rsid w:val="00415138"/>
    <w:rsid w:val="00422531"/>
    <w:rsid w:val="0042446C"/>
    <w:rsid w:val="004256C4"/>
    <w:rsid w:val="004278A0"/>
    <w:rsid w:val="0043308F"/>
    <w:rsid w:val="00434E8C"/>
    <w:rsid w:val="00436D3E"/>
    <w:rsid w:val="004376B3"/>
    <w:rsid w:val="00441AB7"/>
    <w:rsid w:val="00446BE8"/>
    <w:rsid w:val="00454A73"/>
    <w:rsid w:val="00456F47"/>
    <w:rsid w:val="00457188"/>
    <w:rsid w:val="00460126"/>
    <w:rsid w:val="00463216"/>
    <w:rsid w:val="00465A5E"/>
    <w:rsid w:val="00467210"/>
    <w:rsid w:val="004673A9"/>
    <w:rsid w:val="004679FB"/>
    <w:rsid w:val="004729E2"/>
    <w:rsid w:val="004749D6"/>
    <w:rsid w:val="00480040"/>
    <w:rsid w:val="00484BD6"/>
    <w:rsid w:val="00486667"/>
    <w:rsid w:val="00486F74"/>
    <w:rsid w:val="0049186A"/>
    <w:rsid w:val="0049256E"/>
    <w:rsid w:val="00493A00"/>
    <w:rsid w:val="00497E14"/>
    <w:rsid w:val="004A1F3E"/>
    <w:rsid w:val="004B30A6"/>
    <w:rsid w:val="004B7231"/>
    <w:rsid w:val="004B7767"/>
    <w:rsid w:val="004B7EFD"/>
    <w:rsid w:val="004C14C2"/>
    <w:rsid w:val="004C1F2B"/>
    <w:rsid w:val="004C231D"/>
    <w:rsid w:val="004C401C"/>
    <w:rsid w:val="004D4BEC"/>
    <w:rsid w:val="004E1FD4"/>
    <w:rsid w:val="004E3029"/>
    <w:rsid w:val="004E42F7"/>
    <w:rsid w:val="004E4B66"/>
    <w:rsid w:val="004E6445"/>
    <w:rsid w:val="004E6B23"/>
    <w:rsid w:val="004E78E6"/>
    <w:rsid w:val="004F0960"/>
    <w:rsid w:val="004F1306"/>
    <w:rsid w:val="004F43B9"/>
    <w:rsid w:val="004F45F4"/>
    <w:rsid w:val="004F4A4C"/>
    <w:rsid w:val="0050062A"/>
    <w:rsid w:val="005013F7"/>
    <w:rsid w:val="0050151F"/>
    <w:rsid w:val="0050220A"/>
    <w:rsid w:val="00502BC9"/>
    <w:rsid w:val="00507DDF"/>
    <w:rsid w:val="00513E19"/>
    <w:rsid w:val="00515216"/>
    <w:rsid w:val="00515E36"/>
    <w:rsid w:val="005312AB"/>
    <w:rsid w:val="005319FB"/>
    <w:rsid w:val="005322E0"/>
    <w:rsid w:val="00541383"/>
    <w:rsid w:val="0054506A"/>
    <w:rsid w:val="005458E0"/>
    <w:rsid w:val="00545A91"/>
    <w:rsid w:val="005460B7"/>
    <w:rsid w:val="00546633"/>
    <w:rsid w:val="005502A8"/>
    <w:rsid w:val="00555C79"/>
    <w:rsid w:val="005605E3"/>
    <w:rsid w:val="0056439F"/>
    <w:rsid w:val="00564AAC"/>
    <w:rsid w:val="00565059"/>
    <w:rsid w:val="00576BB0"/>
    <w:rsid w:val="00582B97"/>
    <w:rsid w:val="00585A8F"/>
    <w:rsid w:val="005A4171"/>
    <w:rsid w:val="005B0BE9"/>
    <w:rsid w:val="005B570F"/>
    <w:rsid w:val="005B6281"/>
    <w:rsid w:val="005B72CC"/>
    <w:rsid w:val="005C4400"/>
    <w:rsid w:val="005C5685"/>
    <w:rsid w:val="005D17F1"/>
    <w:rsid w:val="005E45A0"/>
    <w:rsid w:val="005E5F78"/>
    <w:rsid w:val="005F029C"/>
    <w:rsid w:val="005F1B39"/>
    <w:rsid w:val="005F2896"/>
    <w:rsid w:val="005F309F"/>
    <w:rsid w:val="005F36E9"/>
    <w:rsid w:val="005F3BDC"/>
    <w:rsid w:val="005F5A50"/>
    <w:rsid w:val="005F73E8"/>
    <w:rsid w:val="00603DF1"/>
    <w:rsid w:val="006055EC"/>
    <w:rsid w:val="006140BA"/>
    <w:rsid w:val="00614988"/>
    <w:rsid w:val="00621C56"/>
    <w:rsid w:val="00622E3A"/>
    <w:rsid w:val="00624568"/>
    <w:rsid w:val="006248D7"/>
    <w:rsid w:val="00624C61"/>
    <w:rsid w:val="00631075"/>
    <w:rsid w:val="006311AC"/>
    <w:rsid w:val="00631E05"/>
    <w:rsid w:val="00635BBE"/>
    <w:rsid w:val="006361C3"/>
    <w:rsid w:val="0063688F"/>
    <w:rsid w:val="00636A13"/>
    <w:rsid w:val="0064017D"/>
    <w:rsid w:val="0064421F"/>
    <w:rsid w:val="00646219"/>
    <w:rsid w:val="00653B90"/>
    <w:rsid w:val="00655CC9"/>
    <w:rsid w:val="0066243C"/>
    <w:rsid w:val="006624BE"/>
    <w:rsid w:val="006646C4"/>
    <w:rsid w:val="00664895"/>
    <w:rsid w:val="006649AA"/>
    <w:rsid w:val="00664CC0"/>
    <w:rsid w:val="006678E0"/>
    <w:rsid w:val="00670BDC"/>
    <w:rsid w:val="00677063"/>
    <w:rsid w:val="00677E8E"/>
    <w:rsid w:val="00690091"/>
    <w:rsid w:val="006A1461"/>
    <w:rsid w:val="006A3B67"/>
    <w:rsid w:val="006A3FC7"/>
    <w:rsid w:val="006A5FDB"/>
    <w:rsid w:val="006A7C88"/>
    <w:rsid w:val="006B147C"/>
    <w:rsid w:val="006B52AC"/>
    <w:rsid w:val="006C2D96"/>
    <w:rsid w:val="006C37F9"/>
    <w:rsid w:val="006C44AE"/>
    <w:rsid w:val="006C7C98"/>
    <w:rsid w:val="006D0BF8"/>
    <w:rsid w:val="006D3D69"/>
    <w:rsid w:val="006F09E5"/>
    <w:rsid w:val="006F5A4C"/>
    <w:rsid w:val="006F66DA"/>
    <w:rsid w:val="007002FF"/>
    <w:rsid w:val="00705700"/>
    <w:rsid w:val="00706CD9"/>
    <w:rsid w:val="00707F9C"/>
    <w:rsid w:val="00712F0D"/>
    <w:rsid w:val="00714F37"/>
    <w:rsid w:val="00721F98"/>
    <w:rsid w:val="0072386A"/>
    <w:rsid w:val="00724A72"/>
    <w:rsid w:val="00724C28"/>
    <w:rsid w:val="007251CF"/>
    <w:rsid w:val="007265FB"/>
    <w:rsid w:val="007300FB"/>
    <w:rsid w:val="00730C98"/>
    <w:rsid w:val="00731C3E"/>
    <w:rsid w:val="00731C80"/>
    <w:rsid w:val="00734149"/>
    <w:rsid w:val="0074057D"/>
    <w:rsid w:val="00756156"/>
    <w:rsid w:val="00757542"/>
    <w:rsid w:val="00765559"/>
    <w:rsid w:val="00766357"/>
    <w:rsid w:val="00772046"/>
    <w:rsid w:val="0077312B"/>
    <w:rsid w:val="00775406"/>
    <w:rsid w:val="007754B8"/>
    <w:rsid w:val="0077659D"/>
    <w:rsid w:val="0077659F"/>
    <w:rsid w:val="00777DB8"/>
    <w:rsid w:val="00781EC5"/>
    <w:rsid w:val="00784342"/>
    <w:rsid w:val="007844BC"/>
    <w:rsid w:val="00786993"/>
    <w:rsid w:val="00790006"/>
    <w:rsid w:val="007912EA"/>
    <w:rsid w:val="007A0FD8"/>
    <w:rsid w:val="007A3371"/>
    <w:rsid w:val="007A3CBB"/>
    <w:rsid w:val="007A6C83"/>
    <w:rsid w:val="007B1D2A"/>
    <w:rsid w:val="007B5F03"/>
    <w:rsid w:val="007B6151"/>
    <w:rsid w:val="007B74F8"/>
    <w:rsid w:val="007C15A1"/>
    <w:rsid w:val="007C7613"/>
    <w:rsid w:val="007D301E"/>
    <w:rsid w:val="007D4AE6"/>
    <w:rsid w:val="007D5F12"/>
    <w:rsid w:val="007D70C9"/>
    <w:rsid w:val="007F40AD"/>
    <w:rsid w:val="007F6ED2"/>
    <w:rsid w:val="007F7331"/>
    <w:rsid w:val="008014C1"/>
    <w:rsid w:val="0080435F"/>
    <w:rsid w:val="008147AF"/>
    <w:rsid w:val="0081672D"/>
    <w:rsid w:val="00816AF7"/>
    <w:rsid w:val="00823891"/>
    <w:rsid w:val="008246A9"/>
    <w:rsid w:val="00826FE6"/>
    <w:rsid w:val="00832933"/>
    <w:rsid w:val="00835EB4"/>
    <w:rsid w:val="00840211"/>
    <w:rsid w:val="00842FF6"/>
    <w:rsid w:val="0084334B"/>
    <w:rsid w:val="0084496F"/>
    <w:rsid w:val="00845370"/>
    <w:rsid w:val="00850AF0"/>
    <w:rsid w:val="00854AB1"/>
    <w:rsid w:val="00854EE6"/>
    <w:rsid w:val="008570B2"/>
    <w:rsid w:val="00860D59"/>
    <w:rsid w:val="008625B4"/>
    <w:rsid w:val="0087411E"/>
    <w:rsid w:val="00874A53"/>
    <w:rsid w:val="00877CC2"/>
    <w:rsid w:val="00877F5A"/>
    <w:rsid w:val="008808DD"/>
    <w:rsid w:val="0088217B"/>
    <w:rsid w:val="008821E0"/>
    <w:rsid w:val="00890690"/>
    <w:rsid w:val="00890715"/>
    <w:rsid w:val="00891821"/>
    <w:rsid w:val="00892099"/>
    <w:rsid w:val="00894100"/>
    <w:rsid w:val="008A0B34"/>
    <w:rsid w:val="008A0CB8"/>
    <w:rsid w:val="008A2A84"/>
    <w:rsid w:val="008A43C9"/>
    <w:rsid w:val="008A4E5E"/>
    <w:rsid w:val="008A79DA"/>
    <w:rsid w:val="008B07ED"/>
    <w:rsid w:val="008B336B"/>
    <w:rsid w:val="008B3D98"/>
    <w:rsid w:val="008B4D70"/>
    <w:rsid w:val="008B6DFD"/>
    <w:rsid w:val="008D444B"/>
    <w:rsid w:val="008D5A70"/>
    <w:rsid w:val="008D6CAF"/>
    <w:rsid w:val="008D7420"/>
    <w:rsid w:val="008E5356"/>
    <w:rsid w:val="008E68B6"/>
    <w:rsid w:val="008F3407"/>
    <w:rsid w:val="008F3C3B"/>
    <w:rsid w:val="008F67B1"/>
    <w:rsid w:val="008F6B03"/>
    <w:rsid w:val="00900C3A"/>
    <w:rsid w:val="00902BD4"/>
    <w:rsid w:val="00907B19"/>
    <w:rsid w:val="00912C59"/>
    <w:rsid w:val="00914D20"/>
    <w:rsid w:val="00915BE8"/>
    <w:rsid w:val="00917E63"/>
    <w:rsid w:val="00920489"/>
    <w:rsid w:val="00921978"/>
    <w:rsid w:val="009220A2"/>
    <w:rsid w:val="00926F7C"/>
    <w:rsid w:val="0093010F"/>
    <w:rsid w:val="009349CB"/>
    <w:rsid w:val="00934A4D"/>
    <w:rsid w:val="00935D41"/>
    <w:rsid w:val="009363EB"/>
    <w:rsid w:val="009413B5"/>
    <w:rsid w:val="00941FE3"/>
    <w:rsid w:val="00945CB3"/>
    <w:rsid w:val="00946BD9"/>
    <w:rsid w:val="009529B1"/>
    <w:rsid w:val="00953487"/>
    <w:rsid w:val="009550F8"/>
    <w:rsid w:val="00955FB8"/>
    <w:rsid w:val="0096283B"/>
    <w:rsid w:val="009652D9"/>
    <w:rsid w:val="00973E1A"/>
    <w:rsid w:val="009748B0"/>
    <w:rsid w:val="00974EED"/>
    <w:rsid w:val="0097674B"/>
    <w:rsid w:val="00977008"/>
    <w:rsid w:val="00980D2C"/>
    <w:rsid w:val="00981FEE"/>
    <w:rsid w:val="00983681"/>
    <w:rsid w:val="00983A66"/>
    <w:rsid w:val="009876BC"/>
    <w:rsid w:val="0099461A"/>
    <w:rsid w:val="00997696"/>
    <w:rsid w:val="009B2F88"/>
    <w:rsid w:val="009C68D3"/>
    <w:rsid w:val="009C698C"/>
    <w:rsid w:val="009E0E45"/>
    <w:rsid w:val="009F0BE7"/>
    <w:rsid w:val="009F14D5"/>
    <w:rsid w:val="009F20A9"/>
    <w:rsid w:val="009F2E47"/>
    <w:rsid w:val="009F54A1"/>
    <w:rsid w:val="00A02D38"/>
    <w:rsid w:val="00A03823"/>
    <w:rsid w:val="00A03A92"/>
    <w:rsid w:val="00A1594F"/>
    <w:rsid w:val="00A20126"/>
    <w:rsid w:val="00A22F0C"/>
    <w:rsid w:val="00A249B2"/>
    <w:rsid w:val="00A24B98"/>
    <w:rsid w:val="00A24E7D"/>
    <w:rsid w:val="00A26824"/>
    <w:rsid w:val="00A326DB"/>
    <w:rsid w:val="00A34815"/>
    <w:rsid w:val="00A40903"/>
    <w:rsid w:val="00A40F3D"/>
    <w:rsid w:val="00A4458B"/>
    <w:rsid w:val="00A524D5"/>
    <w:rsid w:val="00A524F4"/>
    <w:rsid w:val="00A546DA"/>
    <w:rsid w:val="00A57152"/>
    <w:rsid w:val="00A61CB1"/>
    <w:rsid w:val="00A70300"/>
    <w:rsid w:val="00A703B8"/>
    <w:rsid w:val="00A739EE"/>
    <w:rsid w:val="00A74C51"/>
    <w:rsid w:val="00A77D46"/>
    <w:rsid w:val="00A80F78"/>
    <w:rsid w:val="00A8191F"/>
    <w:rsid w:val="00A833BA"/>
    <w:rsid w:val="00A8443F"/>
    <w:rsid w:val="00A865EE"/>
    <w:rsid w:val="00A8694C"/>
    <w:rsid w:val="00A879F5"/>
    <w:rsid w:val="00A91337"/>
    <w:rsid w:val="00A92C6C"/>
    <w:rsid w:val="00A92F13"/>
    <w:rsid w:val="00A94F4B"/>
    <w:rsid w:val="00A97755"/>
    <w:rsid w:val="00AA2BFE"/>
    <w:rsid w:val="00AA2E5D"/>
    <w:rsid w:val="00AA3880"/>
    <w:rsid w:val="00AA53DB"/>
    <w:rsid w:val="00AB0458"/>
    <w:rsid w:val="00AB0ECC"/>
    <w:rsid w:val="00AB1696"/>
    <w:rsid w:val="00AB32FB"/>
    <w:rsid w:val="00AB4E5B"/>
    <w:rsid w:val="00AC089D"/>
    <w:rsid w:val="00AC2B74"/>
    <w:rsid w:val="00AD1DD7"/>
    <w:rsid w:val="00AD255A"/>
    <w:rsid w:val="00AD4F73"/>
    <w:rsid w:val="00AE23E0"/>
    <w:rsid w:val="00AE3F0E"/>
    <w:rsid w:val="00AE48AB"/>
    <w:rsid w:val="00AF0FF5"/>
    <w:rsid w:val="00AF33CF"/>
    <w:rsid w:val="00AF354B"/>
    <w:rsid w:val="00AF4178"/>
    <w:rsid w:val="00AF7639"/>
    <w:rsid w:val="00B00046"/>
    <w:rsid w:val="00B04F20"/>
    <w:rsid w:val="00B04FC4"/>
    <w:rsid w:val="00B0739F"/>
    <w:rsid w:val="00B10EB8"/>
    <w:rsid w:val="00B23496"/>
    <w:rsid w:val="00B261BF"/>
    <w:rsid w:val="00B27AEC"/>
    <w:rsid w:val="00B3088F"/>
    <w:rsid w:val="00B33397"/>
    <w:rsid w:val="00B33413"/>
    <w:rsid w:val="00B33D35"/>
    <w:rsid w:val="00B34415"/>
    <w:rsid w:val="00B36E23"/>
    <w:rsid w:val="00B37A08"/>
    <w:rsid w:val="00B401AA"/>
    <w:rsid w:val="00B408B9"/>
    <w:rsid w:val="00B4316F"/>
    <w:rsid w:val="00B44F6D"/>
    <w:rsid w:val="00B5032E"/>
    <w:rsid w:val="00B515E7"/>
    <w:rsid w:val="00B526F4"/>
    <w:rsid w:val="00B53C0A"/>
    <w:rsid w:val="00B560A7"/>
    <w:rsid w:val="00B5687B"/>
    <w:rsid w:val="00B57A28"/>
    <w:rsid w:val="00B61CD3"/>
    <w:rsid w:val="00B6275A"/>
    <w:rsid w:val="00B73786"/>
    <w:rsid w:val="00B74C10"/>
    <w:rsid w:val="00B75C49"/>
    <w:rsid w:val="00B86271"/>
    <w:rsid w:val="00B9089D"/>
    <w:rsid w:val="00B956C8"/>
    <w:rsid w:val="00BA4060"/>
    <w:rsid w:val="00BA5DC7"/>
    <w:rsid w:val="00BA7531"/>
    <w:rsid w:val="00BB03A0"/>
    <w:rsid w:val="00BB0CED"/>
    <w:rsid w:val="00BB7CE5"/>
    <w:rsid w:val="00BC3AFB"/>
    <w:rsid w:val="00BC4970"/>
    <w:rsid w:val="00BC6A98"/>
    <w:rsid w:val="00BC7865"/>
    <w:rsid w:val="00BC7FBA"/>
    <w:rsid w:val="00BD05AE"/>
    <w:rsid w:val="00BD15AA"/>
    <w:rsid w:val="00BD7EC7"/>
    <w:rsid w:val="00BE0ACB"/>
    <w:rsid w:val="00BF20A3"/>
    <w:rsid w:val="00BF27ED"/>
    <w:rsid w:val="00BF5B50"/>
    <w:rsid w:val="00BF5C9C"/>
    <w:rsid w:val="00C005C7"/>
    <w:rsid w:val="00C06AC4"/>
    <w:rsid w:val="00C11F41"/>
    <w:rsid w:val="00C12007"/>
    <w:rsid w:val="00C14CBC"/>
    <w:rsid w:val="00C151B0"/>
    <w:rsid w:val="00C211BA"/>
    <w:rsid w:val="00C22837"/>
    <w:rsid w:val="00C312E0"/>
    <w:rsid w:val="00C31648"/>
    <w:rsid w:val="00C36A6A"/>
    <w:rsid w:val="00C40C46"/>
    <w:rsid w:val="00C42243"/>
    <w:rsid w:val="00C5060A"/>
    <w:rsid w:val="00C507B7"/>
    <w:rsid w:val="00C53A8A"/>
    <w:rsid w:val="00C54A24"/>
    <w:rsid w:val="00C566C1"/>
    <w:rsid w:val="00C620D9"/>
    <w:rsid w:val="00C62510"/>
    <w:rsid w:val="00C71195"/>
    <w:rsid w:val="00C807D3"/>
    <w:rsid w:val="00C80C6C"/>
    <w:rsid w:val="00C92B8E"/>
    <w:rsid w:val="00C93E26"/>
    <w:rsid w:val="00C96D38"/>
    <w:rsid w:val="00C96D9E"/>
    <w:rsid w:val="00CA2446"/>
    <w:rsid w:val="00CA76D7"/>
    <w:rsid w:val="00CB4F1B"/>
    <w:rsid w:val="00CB537E"/>
    <w:rsid w:val="00CC6485"/>
    <w:rsid w:val="00CD1040"/>
    <w:rsid w:val="00CD7550"/>
    <w:rsid w:val="00CE0F74"/>
    <w:rsid w:val="00CE256B"/>
    <w:rsid w:val="00CE263C"/>
    <w:rsid w:val="00CF6C31"/>
    <w:rsid w:val="00D0463D"/>
    <w:rsid w:val="00D056A3"/>
    <w:rsid w:val="00D102C9"/>
    <w:rsid w:val="00D17512"/>
    <w:rsid w:val="00D22619"/>
    <w:rsid w:val="00D22C3D"/>
    <w:rsid w:val="00D230FD"/>
    <w:rsid w:val="00D24578"/>
    <w:rsid w:val="00D251A6"/>
    <w:rsid w:val="00D26D36"/>
    <w:rsid w:val="00D331D6"/>
    <w:rsid w:val="00D362D8"/>
    <w:rsid w:val="00D40C70"/>
    <w:rsid w:val="00D4546C"/>
    <w:rsid w:val="00D47EAE"/>
    <w:rsid w:val="00D56CC0"/>
    <w:rsid w:val="00D64162"/>
    <w:rsid w:val="00D6470B"/>
    <w:rsid w:val="00D673F0"/>
    <w:rsid w:val="00D70DD1"/>
    <w:rsid w:val="00D71726"/>
    <w:rsid w:val="00D76628"/>
    <w:rsid w:val="00D771B4"/>
    <w:rsid w:val="00D80B56"/>
    <w:rsid w:val="00D81D98"/>
    <w:rsid w:val="00D8582A"/>
    <w:rsid w:val="00D86C42"/>
    <w:rsid w:val="00D93A68"/>
    <w:rsid w:val="00D97678"/>
    <w:rsid w:val="00D97D4A"/>
    <w:rsid w:val="00DA1741"/>
    <w:rsid w:val="00DA1F21"/>
    <w:rsid w:val="00DA2BF2"/>
    <w:rsid w:val="00DC0725"/>
    <w:rsid w:val="00DC23C1"/>
    <w:rsid w:val="00DC78C6"/>
    <w:rsid w:val="00DD084C"/>
    <w:rsid w:val="00DE07BE"/>
    <w:rsid w:val="00DE1680"/>
    <w:rsid w:val="00DE35DD"/>
    <w:rsid w:val="00DE3F72"/>
    <w:rsid w:val="00DF6A06"/>
    <w:rsid w:val="00E04E5C"/>
    <w:rsid w:val="00E060F6"/>
    <w:rsid w:val="00E11C83"/>
    <w:rsid w:val="00E11EF1"/>
    <w:rsid w:val="00E12B3F"/>
    <w:rsid w:val="00E232A7"/>
    <w:rsid w:val="00E300F0"/>
    <w:rsid w:val="00E365E4"/>
    <w:rsid w:val="00E41509"/>
    <w:rsid w:val="00E43051"/>
    <w:rsid w:val="00E430B6"/>
    <w:rsid w:val="00E43E35"/>
    <w:rsid w:val="00E46A72"/>
    <w:rsid w:val="00E53D58"/>
    <w:rsid w:val="00E548E6"/>
    <w:rsid w:val="00E552A3"/>
    <w:rsid w:val="00E55A7C"/>
    <w:rsid w:val="00E62BC0"/>
    <w:rsid w:val="00E65E0E"/>
    <w:rsid w:val="00E66EDD"/>
    <w:rsid w:val="00E70E6A"/>
    <w:rsid w:val="00E71308"/>
    <w:rsid w:val="00E718A5"/>
    <w:rsid w:val="00E76049"/>
    <w:rsid w:val="00E77310"/>
    <w:rsid w:val="00E849B2"/>
    <w:rsid w:val="00E9116D"/>
    <w:rsid w:val="00E95B8F"/>
    <w:rsid w:val="00E9665B"/>
    <w:rsid w:val="00EA3A8D"/>
    <w:rsid w:val="00EA7894"/>
    <w:rsid w:val="00EA7D56"/>
    <w:rsid w:val="00EB1B72"/>
    <w:rsid w:val="00EB1C63"/>
    <w:rsid w:val="00EB647C"/>
    <w:rsid w:val="00EC1FD8"/>
    <w:rsid w:val="00ED33CC"/>
    <w:rsid w:val="00ED3A35"/>
    <w:rsid w:val="00ED67E5"/>
    <w:rsid w:val="00ED7931"/>
    <w:rsid w:val="00ED7BDF"/>
    <w:rsid w:val="00EE47D5"/>
    <w:rsid w:val="00EE5053"/>
    <w:rsid w:val="00EE53B2"/>
    <w:rsid w:val="00EF4A2E"/>
    <w:rsid w:val="00F0045E"/>
    <w:rsid w:val="00F064A9"/>
    <w:rsid w:val="00F104EF"/>
    <w:rsid w:val="00F13477"/>
    <w:rsid w:val="00F20524"/>
    <w:rsid w:val="00F2318A"/>
    <w:rsid w:val="00F24A8C"/>
    <w:rsid w:val="00F37E03"/>
    <w:rsid w:val="00F4181F"/>
    <w:rsid w:val="00F4563C"/>
    <w:rsid w:val="00F61433"/>
    <w:rsid w:val="00F65B58"/>
    <w:rsid w:val="00F70ED5"/>
    <w:rsid w:val="00F730B9"/>
    <w:rsid w:val="00F80324"/>
    <w:rsid w:val="00F82293"/>
    <w:rsid w:val="00F84149"/>
    <w:rsid w:val="00F86204"/>
    <w:rsid w:val="00F87343"/>
    <w:rsid w:val="00F87EF8"/>
    <w:rsid w:val="00F9125A"/>
    <w:rsid w:val="00F94806"/>
    <w:rsid w:val="00F9559D"/>
    <w:rsid w:val="00F97F61"/>
    <w:rsid w:val="00FA7FE0"/>
    <w:rsid w:val="00FB0530"/>
    <w:rsid w:val="00FB1BE2"/>
    <w:rsid w:val="00FB7AB6"/>
    <w:rsid w:val="00FC06B7"/>
    <w:rsid w:val="00FC1336"/>
    <w:rsid w:val="00FC17CE"/>
    <w:rsid w:val="00FC2AEC"/>
    <w:rsid w:val="00FD08CA"/>
    <w:rsid w:val="00FD48AF"/>
    <w:rsid w:val="00FD6B84"/>
    <w:rsid w:val="00FD7B8D"/>
    <w:rsid w:val="00FE6DC3"/>
    <w:rsid w:val="00FF5581"/>
    <w:rsid w:val="00FF5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5C37E9"/>
  <w15:chartTrackingRefBased/>
  <w15:docId w15:val="{75F20296-4A27-44A5-B810-F88E0D78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uiPriority="10"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Pr>
      <w:sz w:val="24"/>
    </w:rPr>
  </w:style>
  <w:style w:type="paragraph" w:styleId="1">
    <w:name w:val="heading 1"/>
    <w:basedOn w:val="a1"/>
    <w:next w:val="a1"/>
    <w:link w:val="10"/>
    <w:uiPriority w:val="9"/>
    <w:qFormat/>
    <w:pPr>
      <w:keepNext/>
      <w:ind w:firstLine="709"/>
      <w:jc w:val="center"/>
      <w:outlineLvl w:val="0"/>
    </w:pPr>
    <w:rPr>
      <w:b/>
    </w:rPr>
  </w:style>
  <w:style w:type="paragraph" w:styleId="21">
    <w:name w:val="heading 2"/>
    <w:basedOn w:val="a1"/>
    <w:next w:val="a1"/>
    <w:link w:val="22"/>
    <w:qFormat/>
    <w:pPr>
      <w:keepNext/>
      <w:spacing w:before="240" w:after="60"/>
      <w:outlineLvl w:val="1"/>
    </w:pPr>
    <w:rPr>
      <w:rFonts w:ascii="Arial" w:hAnsi="Arial"/>
      <w:b/>
      <w:i/>
    </w:rPr>
  </w:style>
  <w:style w:type="paragraph" w:styleId="31">
    <w:name w:val="heading 3"/>
    <w:basedOn w:val="a1"/>
    <w:next w:val="a1"/>
    <w:link w:val="32"/>
    <w:qFormat/>
    <w:pPr>
      <w:keepNext/>
      <w:spacing w:before="240" w:after="60"/>
      <w:outlineLvl w:val="2"/>
    </w:pPr>
    <w:rPr>
      <w:rFonts w:ascii="Arial" w:hAnsi="Arial"/>
    </w:rPr>
  </w:style>
  <w:style w:type="paragraph" w:styleId="41">
    <w:name w:val="heading 4"/>
    <w:basedOn w:val="a1"/>
    <w:next w:val="a1"/>
    <w:link w:val="42"/>
    <w:qFormat/>
    <w:pPr>
      <w:keepNext/>
      <w:spacing w:before="240" w:after="60"/>
      <w:outlineLvl w:val="3"/>
    </w:pPr>
    <w:rPr>
      <w:rFonts w:ascii="Arial" w:hAnsi="Arial"/>
      <w:b/>
    </w:rPr>
  </w:style>
  <w:style w:type="paragraph" w:styleId="51">
    <w:name w:val="heading 5"/>
    <w:basedOn w:val="a1"/>
    <w:next w:val="a1"/>
    <w:link w:val="52"/>
    <w:qFormat/>
    <w:pPr>
      <w:spacing w:before="240" w:after="60"/>
      <w:outlineLvl w:val="4"/>
    </w:pPr>
    <w:rPr>
      <w:sz w:val="22"/>
    </w:rPr>
  </w:style>
  <w:style w:type="paragraph" w:styleId="6">
    <w:name w:val="heading 6"/>
    <w:basedOn w:val="a1"/>
    <w:next w:val="a1"/>
    <w:link w:val="60"/>
    <w:qFormat/>
    <w:pPr>
      <w:spacing w:before="240" w:after="60"/>
      <w:outlineLvl w:val="5"/>
    </w:pPr>
    <w:rPr>
      <w:i/>
      <w:sz w:val="22"/>
    </w:rPr>
  </w:style>
  <w:style w:type="paragraph" w:styleId="7">
    <w:name w:val="heading 7"/>
    <w:basedOn w:val="a1"/>
    <w:next w:val="a1"/>
    <w:link w:val="70"/>
    <w:qFormat/>
    <w:pPr>
      <w:spacing w:before="240" w:after="60"/>
      <w:outlineLvl w:val="6"/>
    </w:pPr>
    <w:rPr>
      <w:rFonts w:ascii="Arial" w:hAnsi="Arial"/>
      <w:sz w:val="20"/>
    </w:rPr>
  </w:style>
  <w:style w:type="paragraph" w:styleId="8">
    <w:name w:val="heading 8"/>
    <w:basedOn w:val="a1"/>
    <w:next w:val="a1"/>
    <w:link w:val="80"/>
    <w:qFormat/>
    <w:pPr>
      <w:spacing w:before="240" w:after="60"/>
      <w:outlineLvl w:val="7"/>
    </w:pPr>
    <w:rPr>
      <w:rFonts w:ascii="Arial" w:hAnsi="Arial"/>
      <w:i/>
      <w:sz w:val="20"/>
    </w:rPr>
  </w:style>
  <w:style w:type="paragraph" w:styleId="9">
    <w:name w:val="heading 9"/>
    <w:basedOn w:val="a1"/>
    <w:next w:val="a1"/>
    <w:link w:val="90"/>
    <w:qFormat/>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pPr>
      <w:tabs>
        <w:tab w:val="center" w:pos="4536"/>
        <w:tab w:val="right" w:pos="9072"/>
      </w:tabs>
    </w:pPr>
  </w:style>
  <w:style w:type="paragraph" w:styleId="a7">
    <w:name w:val="footer"/>
    <w:basedOn w:val="a1"/>
    <w:link w:val="a8"/>
    <w:pPr>
      <w:tabs>
        <w:tab w:val="center" w:pos="4536"/>
        <w:tab w:val="right" w:pos="9072"/>
      </w:tabs>
    </w:pPr>
  </w:style>
  <w:style w:type="character" w:styleId="a9">
    <w:name w:val="page number"/>
    <w:rPr>
      <w:rFonts w:ascii="Times New Roman" w:hAnsi="Times New Roman"/>
    </w:rPr>
  </w:style>
  <w:style w:type="paragraph" w:styleId="aa">
    <w:name w:val="caption"/>
    <w:basedOn w:val="a1"/>
    <w:qFormat/>
    <w:pPr>
      <w:spacing w:before="240" w:after="60"/>
      <w:jc w:val="center"/>
    </w:pPr>
    <w:rPr>
      <w:rFonts w:ascii="Arial" w:hAnsi="Arial"/>
      <w:b/>
      <w:kern w:val="28"/>
      <w:sz w:val="32"/>
    </w:rPr>
  </w:style>
  <w:style w:type="paragraph" w:styleId="ab">
    <w:name w:val="Body Text"/>
    <w:basedOn w:val="a1"/>
    <w:link w:val="ac"/>
    <w:pPr>
      <w:widowControl w:val="0"/>
      <w:jc w:val="both"/>
    </w:pPr>
  </w:style>
  <w:style w:type="paragraph" w:customStyle="1" w:styleId="210">
    <w:name w:val="Основной текст 21"/>
    <w:basedOn w:val="a1"/>
    <w:pPr>
      <w:widowControl w:val="0"/>
      <w:jc w:val="both"/>
    </w:pPr>
    <w:rPr>
      <w:sz w:val="28"/>
    </w:rPr>
  </w:style>
  <w:style w:type="paragraph" w:styleId="ad">
    <w:name w:val="envelope address"/>
    <w:basedOn w:val="a1"/>
    <w:pPr>
      <w:framePr w:w="7920" w:h="1980" w:hRule="exact" w:hSpace="180" w:wrap="auto" w:hAnchor="page" w:xAlign="center" w:yAlign="bottom"/>
      <w:ind w:left="2880"/>
    </w:pPr>
    <w:rPr>
      <w:rFonts w:ascii="Arial" w:hAnsi="Arial"/>
    </w:rPr>
  </w:style>
  <w:style w:type="character" w:styleId="ae">
    <w:name w:val="Emphasis"/>
    <w:qFormat/>
    <w:rPr>
      <w:rFonts w:ascii="Times New Roman" w:hAnsi="Times New Roman"/>
      <w:i/>
    </w:rPr>
  </w:style>
  <w:style w:type="character" w:styleId="af">
    <w:name w:val="Hyperlink"/>
    <w:rPr>
      <w:rFonts w:ascii="Times New Roman" w:hAnsi="Times New Roman"/>
      <w:color w:val="0000FF"/>
      <w:u w:val="single"/>
    </w:rPr>
  </w:style>
  <w:style w:type="paragraph" w:styleId="af0">
    <w:name w:val="Date"/>
    <w:basedOn w:val="a1"/>
    <w:next w:val="a1"/>
    <w:link w:val="af1"/>
  </w:style>
  <w:style w:type="paragraph" w:styleId="af2">
    <w:name w:val="Note Heading"/>
    <w:basedOn w:val="a1"/>
    <w:next w:val="a1"/>
    <w:link w:val="af3"/>
  </w:style>
  <w:style w:type="paragraph" w:styleId="af4">
    <w:name w:val="toa heading"/>
    <w:basedOn w:val="a1"/>
    <w:next w:val="a1"/>
    <w:semiHidden/>
    <w:pPr>
      <w:spacing w:before="120"/>
    </w:pPr>
    <w:rPr>
      <w:rFonts w:ascii="Arial" w:hAnsi="Arial"/>
      <w:b/>
    </w:rPr>
  </w:style>
  <w:style w:type="character" w:styleId="af5">
    <w:name w:val="endnote reference"/>
    <w:semiHidden/>
    <w:rPr>
      <w:rFonts w:ascii="Times New Roman" w:hAnsi="Times New Roman"/>
      <w:vertAlign w:val="superscript"/>
    </w:rPr>
  </w:style>
  <w:style w:type="character" w:styleId="af6">
    <w:name w:val="annotation reference"/>
    <w:semiHidden/>
    <w:rPr>
      <w:rFonts w:ascii="Times New Roman" w:hAnsi="Times New Roman"/>
      <w:sz w:val="16"/>
    </w:rPr>
  </w:style>
  <w:style w:type="character" w:styleId="af7">
    <w:name w:val="footnote reference"/>
    <w:uiPriority w:val="99"/>
    <w:rPr>
      <w:rFonts w:ascii="Times New Roman" w:hAnsi="Times New Roman"/>
      <w:vertAlign w:val="superscript"/>
    </w:rPr>
  </w:style>
  <w:style w:type="paragraph" w:styleId="af8">
    <w:name w:val="Body Text First Indent"/>
    <w:basedOn w:val="ab"/>
    <w:link w:val="af9"/>
    <w:pPr>
      <w:widowControl/>
      <w:spacing w:after="120"/>
      <w:ind w:firstLine="210"/>
      <w:jc w:val="left"/>
    </w:pPr>
  </w:style>
  <w:style w:type="paragraph" w:styleId="afa">
    <w:name w:val="Body Text Indent"/>
    <w:basedOn w:val="a1"/>
    <w:link w:val="afb"/>
    <w:pPr>
      <w:spacing w:after="120"/>
      <w:ind w:left="283"/>
    </w:pPr>
  </w:style>
  <w:style w:type="paragraph" w:styleId="23">
    <w:name w:val="Body Text First Indent 2"/>
    <w:basedOn w:val="afa"/>
    <w:link w:val="24"/>
    <w:pPr>
      <w:ind w:firstLine="210"/>
    </w:p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customStyle="1" w:styleId="afc">
    <w:name w:val="Название"/>
    <w:basedOn w:val="a1"/>
    <w:qFormat/>
    <w:pPr>
      <w:spacing w:before="240" w:after="60"/>
      <w:jc w:val="center"/>
      <w:outlineLvl w:val="0"/>
    </w:pPr>
    <w:rPr>
      <w:rFonts w:ascii="Arial" w:hAnsi="Arial"/>
      <w:b/>
      <w:kern w:val="28"/>
      <w:sz w:val="32"/>
    </w:rPr>
  </w:style>
  <w:style w:type="character" w:styleId="afd">
    <w:name w:val="line number"/>
    <w:rPr>
      <w:rFonts w:ascii="Times New Roman" w:hAnsi="Times New Roman"/>
    </w:r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25">
    <w:name w:val="envelope return"/>
    <w:basedOn w:val="a1"/>
    <w:rPr>
      <w:rFonts w:ascii="Arial" w:hAnsi="Arial"/>
      <w:sz w:val="20"/>
    </w:rPr>
  </w:style>
  <w:style w:type="paragraph" w:styleId="afe">
    <w:name w:val="Normal Indent"/>
    <w:basedOn w:val="a1"/>
    <w:pPr>
      <w:ind w:left="708"/>
    </w:pPr>
  </w:style>
  <w:style w:type="paragraph" w:styleId="11">
    <w:name w:val="toc 1"/>
    <w:basedOn w:val="a1"/>
    <w:next w:val="a1"/>
    <w:autoRedefine/>
    <w:semiHidden/>
  </w:style>
  <w:style w:type="paragraph" w:styleId="26">
    <w:name w:val="toc 2"/>
    <w:basedOn w:val="a1"/>
    <w:next w:val="a1"/>
    <w:autoRedefine/>
    <w:semiHidden/>
    <w:pPr>
      <w:ind w:left="240"/>
    </w:pPr>
  </w:style>
  <w:style w:type="paragraph" w:styleId="33">
    <w:name w:val="toc 3"/>
    <w:basedOn w:val="a1"/>
    <w:next w:val="a1"/>
    <w:autoRedefine/>
    <w:semiHidden/>
    <w:pPr>
      <w:ind w:left="480"/>
    </w:pPr>
  </w:style>
  <w:style w:type="paragraph" w:styleId="43">
    <w:name w:val="toc 4"/>
    <w:basedOn w:val="a1"/>
    <w:next w:val="a1"/>
    <w:autoRedefine/>
    <w:semiHidden/>
    <w:pPr>
      <w:ind w:left="720"/>
    </w:pPr>
  </w:style>
  <w:style w:type="paragraph" w:styleId="53">
    <w:name w:val="toc 5"/>
    <w:basedOn w:val="a1"/>
    <w:next w:val="a1"/>
    <w:autoRedefine/>
    <w:semiHidden/>
    <w:pPr>
      <w:ind w:left="960"/>
    </w:p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styleId="27">
    <w:name w:val="Body Text 2"/>
    <w:basedOn w:val="a1"/>
    <w:link w:val="28"/>
    <w:pPr>
      <w:spacing w:after="120" w:line="480" w:lineRule="auto"/>
    </w:pPr>
  </w:style>
  <w:style w:type="paragraph" w:styleId="34">
    <w:name w:val="Body Text 3"/>
    <w:basedOn w:val="a1"/>
    <w:link w:val="35"/>
    <w:pPr>
      <w:spacing w:after="120"/>
    </w:pPr>
    <w:rPr>
      <w:sz w:val="16"/>
    </w:rPr>
  </w:style>
  <w:style w:type="paragraph" w:styleId="29">
    <w:name w:val="Body Text Indent 2"/>
    <w:basedOn w:val="a1"/>
    <w:link w:val="2a"/>
    <w:pPr>
      <w:spacing w:after="120" w:line="480" w:lineRule="auto"/>
      <w:ind w:left="283"/>
    </w:pPr>
  </w:style>
  <w:style w:type="paragraph" w:styleId="36">
    <w:name w:val="Body Text Indent 3"/>
    <w:basedOn w:val="a1"/>
    <w:link w:val="37"/>
    <w:pPr>
      <w:spacing w:after="120"/>
      <w:ind w:left="283"/>
    </w:pPr>
    <w:rPr>
      <w:sz w:val="16"/>
    </w:rPr>
  </w:style>
  <w:style w:type="paragraph" w:styleId="aff">
    <w:name w:val="table of figures"/>
    <w:basedOn w:val="a1"/>
    <w:next w:val="a1"/>
    <w:semiHidden/>
    <w:pPr>
      <w:ind w:left="480" w:hanging="480"/>
    </w:pPr>
  </w:style>
  <w:style w:type="paragraph" w:styleId="aff0">
    <w:name w:val="Subtitle"/>
    <w:basedOn w:val="a1"/>
    <w:link w:val="aff1"/>
    <w:qFormat/>
    <w:pPr>
      <w:spacing w:after="60"/>
      <w:jc w:val="center"/>
      <w:outlineLvl w:val="1"/>
    </w:pPr>
    <w:rPr>
      <w:rFonts w:ascii="Arial" w:hAnsi="Arial"/>
    </w:rPr>
  </w:style>
  <w:style w:type="paragraph" w:styleId="aff2">
    <w:name w:val="Signature"/>
    <w:basedOn w:val="a1"/>
    <w:link w:val="aff3"/>
    <w:pPr>
      <w:ind w:left="4252"/>
    </w:pPr>
  </w:style>
  <w:style w:type="paragraph" w:styleId="aff4">
    <w:name w:val="Salutation"/>
    <w:basedOn w:val="a1"/>
    <w:next w:val="a1"/>
    <w:link w:val="aff5"/>
  </w:style>
  <w:style w:type="paragraph" w:styleId="aff6">
    <w:name w:val="List Continue"/>
    <w:basedOn w:val="a1"/>
    <w:pPr>
      <w:spacing w:after="120"/>
      <w:ind w:left="283"/>
    </w:pPr>
  </w:style>
  <w:style w:type="paragraph" w:styleId="2b">
    <w:name w:val="List Continue 2"/>
    <w:basedOn w:val="a1"/>
    <w:pPr>
      <w:spacing w:after="120"/>
      <w:ind w:left="566"/>
    </w:pPr>
  </w:style>
  <w:style w:type="paragraph" w:styleId="38">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character" w:styleId="aff7">
    <w:name w:val="FollowedHyperlink"/>
    <w:rPr>
      <w:color w:val="800080"/>
      <w:u w:val="single"/>
    </w:rPr>
  </w:style>
  <w:style w:type="paragraph" w:styleId="aff8">
    <w:name w:val="Closing"/>
    <w:basedOn w:val="a1"/>
    <w:link w:val="aff9"/>
    <w:pPr>
      <w:ind w:left="4252"/>
    </w:pPr>
  </w:style>
  <w:style w:type="paragraph" w:styleId="affa">
    <w:name w:val="List"/>
    <w:basedOn w:val="a1"/>
    <w:pPr>
      <w:ind w:left="283" w:hanging="283"/>
    </w:pPr>
  </w:style>
  <w:style w:type="paragraph" w:styleId="2c">
    <w:name w:val="List 2"/>
    <w:basedOn w:val="a1"/>
    <w:pPr>
      <w:ind w:left="566" w:hanging="283"/>
    </w:pPr>
  </w:style>
  <w:style w:type="paragraph" w:styleId="39">
    <w:name w:val="List 3"/>
    <w:basedOn w:val="a1"/>
    <w:pPr>
      <w:ind w:left="849" w:hanging="283"/>
    </w:pPr>
  </w:style>
  <w:style w:type="paragraph" w:styleId="45">
    <w:name w:val="List 4"/>
    <w:basedOn w:val="a1"/>
    <w:pPr>
      <w:ind w:left="1132" w:hanging="283"/>
    </w:pPr>
  </w:style>
  <w:style w:type="paragraph" w:styleId="55">
    <w:name w:val="List 5"/>
    <w:basedOn w:val="a1"/>
    <w:pPr>
      <w:ind w:left="1415" w:hanging="283"/>
    </w:pPr>
  </w:style>
  <w:style w:type="character" w:styleId="affb">
    <w:name w:val="Strong"/>
    <w:uiPriority w:val="22"/>
    <w:qFormat/>
    <w:rPr>
      <w:b/>
    </w:rPr>
  </w:style>
  <w:style w:type="paragraph" w:styleId="affc">
    <w:name w:val="Document Map"/>
    <w:basedOn w:val="a1"/>
    <w:link w:val="affd"/>
    <w:semiHidden/>
    <w:pPr>
      <w:shd w:val="clear" w:color="auto" w:fill="000080"/>
    </w:pPr>
    <w:rPr>
      <w:rFonts w:ascii="Tahoma" w:hAnsi="Tahoma"/>
    </w:rPr>
  </w:style>
  <w:style w:type="paragraph" w:styleId="affe">
    <w:name w:val="table of authorities"/>
    <w:basedOn w:val="a1"/>
    <w:next w:val="a1"/>
    <w:semiHidden/>
    <w:pPr>
      <w:ind w:left="240" w:hanging="240"/>
    </w:pPr>
  </w:style>
  <w:style w:type="paragraph" w:styleId="afff">
    <w:name w:val="Plain Text"/>
    <w:basedOn w:val="a1"/>
    <w:link w:val="afff0"/>
    <w:rPr>
      <w:rFonts w:ascii="Courier New" w:hAnsi="Courier New"/>
      <w:sz w:val="20"/>
    </w:rPr>
  </w:style>
  <w:style w:type="paragraph" w:styleId="afff1">
    <w:name w:val="endnote text"/>
    <w:basedOn w:val="a1"/>
    <w:link w:val="afff2"/>
    <w:semiHidden/>
    <w:rPr>
      <w:sz w:val="20"/>
    </w:rPr>
  </w:style>
  <w:style w:type="paragraph" w:styleId="afff3">
    <w:name w:val="macro"/>
    <w:link w:val="afff4"/>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f5">
    <w:name w:val="annotation text"/>
    <w:basedOn w:val="a1"/>
    <w:link w:val="afff6"/>
    <w:semiHidden/>
    <w:rPr>
      <w:sz w:val="20"/>
    </w:rPr>
  </w:style>
  <w:style w:type="paragraph" w:styleId="afff7">
    <w:name w:val="footnote text"/>
    <w:basedOn w:val="a1"/>
    <w:link w:val="afff8"/>
    <w:uiPriority w:val="99"/>
    <w:rPr>
      <w:sz w:val="20"/>
    </w:rPr>
  </w:style>
  <w:style w:type="paragraph" w:styleId="12">
    <w:name w:val="index 1"/>
    <w:basedOn w:val="a1"/>
    <w:next w:val="a1"/>
    <w:autoRedefine/>
    <w:semiHidden/>
    <w:pPr>
      <w:ind w:left="240" w:hanging="240"/>
    </w:pPr>
  </w:style>
  <w:style w:type="paragraph" w:styleId="afff9">
    <w:name w:val="index heading"/>
    <w:basedOn w:val="a1"/>
    <w:next w:val="12"/>
    <w:semiHidden/>
    <w:rPr>
      <w:rFonts w:ascii="Arial" w:hAnsi="Arial"/>
      <w:b/>
    </w:rPr>
  </w:style>
  <w:style w:type="paragraph" w:styleId="2d">
    <w:name w:val="index 2"/>
    <w:basedOn w:val="a1"/>
    <w:next w:val="a1"/>
    <w:autoRedefine/>
    <w:semiHidden/>
    <w:pPr>
      <w:ind w:left="480" w:hanging="240"/>
    </w:pPr>
  </w:style>
  <w:style w:type="paragraph" w:styleId="3a">
    <w:name w:val="index 3"/>
    <w:basedOn w:val="a1"/>
    <w:next w:val="a1"/>
    <w:autoRedefine/>
    <w:semiHidden/>
    <w:pPr>
      <w:ind w:left="720" w:hanging="240"/>
    </w:pPr>
  </w:style>
  <w:style w:type="paragraph" w:styleId="46">
    <w:name w:val="index 4"/>
    <w:basedOn w:val="a1"/>
    <w:next w:val="a1"/>
    <w:autoRedefine/>
    <w:semiHidden/>
    <w:pPr>
      <w:ind w:left="960" w:hanging="240"/>
    </w:pPr>
  </w:style>
  <w:style w:type="paragraph" w:styleId="56">
    <w:name w:val="index 5"/>
    <w:basedOn w:val="a1"/>
    <w:next w:val="a1"/>
    <w:autoRedefine/>
    <w:semiHidden/>
    <w:pPr>
      <w:ind w:left="1200" w:hanging="240"/>
    </w:pPr>
  </w:style>
  <w:style w:type="paragraph" w:styleId="62">
    <w:name w:val="index 6"/>
    <w:basedOn w:val="a1"/>
    <w:next w:val="a1"/>
    <w:autoRedefine/>
    <w:semiHidden/>
    <w:pPr>
      <w:ind w:left="1440" w:hanging="240"/>
    </w:pPr>
  </w:style>
  <w:style w:type="paragraph" w:styleId="72">
    <w:name w:val="index 7"/>
    <w:basedOn w:val="a1"/>
    <w:next w:val="a1"/>
    <w:autoRedefine/>
    <w:semiHidden/>
    <w:pPr>
      <w:ind w:left="1680" w:hanging="240"/>
    </w:pPr>
  </w:style>
  <w:style w:type="paragraph" w:styleId="82">
    <w:name w:val="index 8"/>
    <w:basedOn w:val="a1"/>
    <w:next w:val="a1"/>
    <w:autoRedefine/>
    <w:semiHidden/>
    <w:pPr>
      <w:ind w:left="1920" w:hanging="240"/>
    </w:pPr>
  </w:style>
  <w:style w:type="paragraph" w:styleId="92">
    <w:name w:val="index 9"/>
    <w:basedOn w:val="a1"/>
    <w:next w:val="a1"/>
    <w:autoRedefine/>
    <w:semiHidden/>
    <w:pPr>
      <w:ind w:left="2160" w:hanging="240"/>
    </w:pPr>
  </w:style>
  <w:style w:type="paragraph" w:styleId="afffa">
    <w:name w:val="Block Text"/>
    <w:basedOn w:val="a1"/>
    <w:pPr>
      <w:spacing w:after="120"/>
      <w:ind w:left="1440" w:right="1440"/>
    </w:pPr>
  </w:style>
  <w:style w:type="paragraph" w:styleId="afffb">
    <w:name w:val="Message Header"/>
    <w:basedOn w:val="a1"/>
    <w:link w:val="aff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customStyle="1" w:styleId="ConsTitle">
    <w:name w:val="ConsTitle"/>
    <w:pPr>
      <w:widowControl w:val="0"/>
    </w:pPr>
    <w:rPr>
      <w:rFonts w:ascii="Arial" w:hAnsi="Arial"/>
      <w:b/>
      <w:snapToGrid w:val="0"/>
      <w:sz w:val="16"/>
    </w:rPr>
  </w:style>
  <w:style w:type="paragraph" w:customStyle="1" w:styleId="ConsNonformat">
    <w:name w:val="ConsNonformat"/>
    <w:pPr>
      <w:widowControl w:val="0"/>
    </w:pPr>
    <w:rPr>
      <w:rFonts w:ascii="Courier New" w:hAnsi="Courier New"/>
      <w:snapToGrid w:val="0"/>
    </w:rPr>
  </w:style>
  <w:style w:type="paragraph" w:customStyle="1" w:styleId="ConsNormal">
    <w:name w:val="ConsNormal"/>
    <w:pPr>
      <w:widowControl w:val="0"/>
      <w:ind w:firstLine="720"/>
    </w:pPr>
    <w:rPr>
      <w:rFonts w:ascii="Arial" w:hAnsi="Arial"/>
      <w:snapToGrid w:val="0"/>
    </w:rPr>
  </w:style>
  <w:style w:type="paragraph" w:customStyle="1" w:styleId="13">
    <w:name w:val="заголовок 1"/>
    <w:basedOn w:val="a1"/>
    <w:next w:val="a1"/>
    <w:pPr>
      <w:keepNext/>
      <w:jc w:val="center"/>
    </w:pPr>
    <w:rPr>
      <w:b/>
      <w:sz w:val="28"/>
    </w:rPr>
  </w:style>
  <w:style w:type="paragraph" w:customStyle="1" w:styleId="211">
    <w:name w:val="Основной текст с отступом 21"/>
    <w:basedOn w:val="a1"/>
    <w:autoRedefine/>
    <w:pPr>
      <w:widowControl w:val="0"/>
      <w:ind w:firstLine="709"/>
      <w:jc w:val="both"/>
    </w:pPr>
    <w:rPr>
      <w:rFonts w:ascii="Arial" w:hAnsi="Arial"/>
    </w:rPr>
  </w:style>
  <w:style w:type="table" w:styleId="afffd">
    <w:name w:val="Table Grid"/>
    <w:basedOn w:val="a3"/>
    <w:uiPriority w:val="59"/>
    <w:rsid w:val="00776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Текст (лев. подпись)"/>
    <w:basedOn w:val="a1"/>
    <w:next w:val="a1"/>
    <w:rsid w:val="00832933"/>
    <w:pPr>
      <w:widowControl w:val="0"/>
      <w:autoSpaceDE w:val="0"/>
      <w:autoSpaceDN w:val="0"/>
      <w:adjustRightInd w:val="0"/>
    </w:pPr>
    <w:rPr>
      <w:rFonts w:ascii="Arial" w:hAnsi="Arial" w:cs="Arial"/>
      <w:sz w:val="20"/>
    </w:rPr>
  </w:style>
  <w:style w:type="paragraph" w:customStyle="1" w:styleId="affff">
    <w:name w:val="Текст (прав. подпись)"/>
    <w:basedOn w:val="a1"/>
    <w:next w:val="a1"/>
    <w:rsid w:val="00832933"/>
    <w:pPr>
      <w:widowControl w:val="0"/>
      <w:autoSpaceDE w:val="0"/>
      <w:autoSpaceDN w:val="0"/>
      <w:adjustRightInd w:val="0"/>
      <w:jc w:val="right"/>
    </w:pPr>
    <w:rPr>
      <w:rFonts w:ascii="Arial" w:hAnsi="Arial" w:cs="Arial"/>
      <w:sz w:val="20"/>
    </w:rPr>
  </w:style>
  <w:style w:type="paragraph" w:customStyle="1" w:styleId="ConsPlusNonformat">
    <w:name w:val="ConsPlusNonformat"/>
    <w:rsid w:val="009C68D3"/>
    <w:pPr>
      <w:autoSpaceDE w:val="0"/>
      <w:autoSpaceDN w:val="0"/>
      <w:adjustRightInd w:val="0"/>
    </w:pPr>
    <w:rPr>
      <w:rFonts w:ascii="Courier New" w:hAnsi="Courier New" w:cs="Courier New"/>
    </w:rPr>
  </w:style>
  <w:style w:type="paragraph" w:customStyle="1" w:styleId="ConsPlusTitle">
    <w:name w:val="ConsPlusTitle"/>
    <w:rsid w:val="009C68D3"/>
    <w:pPr>
      <w:autoSpaceDE w:val="0"/>
      <w:autoSpaceDN w:val="0"/>
      <w:adjustRightInd w:val="0"/>
    </w:pPr>
    <w:rPr>
      <w:b/>
      <w:bCs/>
      <w:sz w:val="24"/>
      <w:szCs w:val="24"/>
    </w:rPr>
  </w:style>
  <w:style w:type="paragraph" w:customStyle="1" w:styleId="affff0">
    <w:name w:val="Комментарий"/>
    <w:basedOn w:val="a1"/>
    <w:next w:val="a1"/>
    <w:rsid w:val="00B261BF"/>
    <w:pPr>
      <w:widowControl w:val="0"/>
      <w:autoSpaceDE w:val="0"/>
      <w:autoSpaceDN w:val="0"/>
      <w:adjustRightInd w:val="0"/>
      <w:ind w:left="170"/>
      <w:jc w:val="both"/>
    </w:pPr>
    <w:rPr>
      <w:rFonts w:ascii="Arial" w:hAnsi="Arial" w:cs="Arial"/>
      <w:i/>
      <w:iCs/>
      <w:color w:val="800080"/>
      <w:sz w:val="20"/>
    </w:rPr>
  </w:style>
  <w:style w:type="paragraph" w:styleId="affff1">
    <w:name w:val="Normal (Web)"/>
    <w:basedOn w:val="a1"/>
    <w:rsid w:val="00B3088F"/>
    <w:pPr>
      <w:spacing w:before="100" w:beforeAutospacing="1" w:after="100" w:afterAutospacing="1"/>
    </w:pPr>
    <w:rPr>
      <w:szCs w:val="24"/>
    </w:rPr>
  </w:style>
  <w:style w:type="paragraph" w:customStyle="1" w:styleId="affff2">
    <w:name w:val="Знак"/>
    <w:basedOn w:val="a1"/>
    <w:rsid w:val="002470AD"/>
    <w:pPr>
      <w:widowControl w:val="0"/>
      <w:adjustRightInd w:val="0"/>
      <w:spacing w:after="160" w:line="240" w:lineRule="exact"/>
      <w:jc w:val="right"/>
    </w:pPr>
    <w:rPr>
      <w:sz w:val="20"/>
      <w:lang w:val="en-GB" w:eastAsia="en-US"/>
    </w:rPr>
  </w:style>
  <w:style w:type="table" w:styleId="14">
    <w:name w:val="Table Grid 1"/>
    <w:basedOn w:val="a3"/>
    <w:rsid w:val="00ED67E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3">
    <w:name w:val="No Spacing"/>
    <w:link w:val="affff4"/>
    <w:uiPriority w:val="99"/>
    <w:qFormat/>
    <w:rsid w:val="004E6B23"/>
    <w:rPr>
      <w:rFonts w:ascii="Calibri" w:eastAsia="Calibri" w:hAnsi="Calibri"/>
      <w:sz w:val="22"/>
      <w:szCs w:val="22"/>
      <w:lang w:val="en-US" w:eastAsia="en-US" w:bidi="en-US"/>
    </w:rPr>
  </w:style>
  <w:style w:type="paragraph" w:customStyle="1" w:styleId="affff5">
    <w:name w:val="Знак Знак Знак Знак Знак Знак Знак Знак Знак Знак Знак Знак Знак"/>
    <w:basedOn w:val="a1"/>
    <w:rsid w:val="004E6445"/>
    <w:pPr>
      <w:spacing w:after="160" w:line="240" w:lineRule="exact"/>
    </w:pPr>
    <w:rPr>
      <w:rFonts w:ascii="Verdana" w:hAnsi="Verdana"/>
      <w:sz w:val="20"/>
      <w:lang w:val="en-US" w:eastAsia="en-US"/>
    </w:rPr>
  </w:style>
  <w:style w:type="character" w:customStyle="1" w:styleId="affff6">
    <w:name w:val="Основной текст_"/>
    <w:link w:val="2e"/>
    <w:rsid w:val="00277252"/>
    <w:rPr>
      <w:spacing w:val="3"/>
      <w:lang w:bidi="ar-SA"/>
    </w:rPr>
  </w:style>
  <w:style w:type="character" w:customStyle="1" w:styleId="0pt">
    <w:name w:val="Основной текст + Курсив;Интервал 0 pt"/>
    <w:rsid w:val="00277252"/>
    <w:rPr>
      <w:i/>
      <w:iCs/>
      <w:color w:val="000000"/>
      <w:spacing w:val="-16"/>
      <w:w w:val="100"/>
      <w:position w:val="0"/>
      <w:sz w:val="24"/>
      <w:szCs w:val="24"/>
      <w:lang w:val="en-US" w:bidi="ar-SA"/>
    </w:rPr>
  </w:style>
  <w:style w:type="character" w:customStyle="1" w:styleId="3pt">
    <w:name w:val="Основной текст + Интервал 3 pt"/>
    <w:rsid w:val="00277252"/>
    <w:rPr>
      <w:color w:val="000000"/>
      <w:spacing w:val="66"/>
      <w:w w:val="100"/>
      <w:position w:val="0"/>
      <w:sz w:val="24"/>
      <w:szCs w:val="24"/>
      <w:lang w:val="ru-RU" w:bidi="ar-SA"/>
    </w:rPr>
  </w:style>
  <w:style w:type="character" w:customStyle="1" w:styleId="15">
    <w:name w:val="Основной текст1"/>
    <w:rsid w:val="00277252"/>
    <w:rPr>
      <w:color w:val="000000"/>
      <w:spacing w:val="3"/>
      <w:w w:val="100"/>
      <w:position w:val="0"/>
      <w:sz w:val="24"/>
      <w:szCs w:val="24"/>
      <w:lang w:val="ru-RU" w:bidi="ar-SA"/>
    </w:rPr>
  </w:style>
  <w:style w:type="character" w:customStyle="1" w:styleId="affff7">
    <w:name w:val="Подпись к таблице_"/>
    <w:link w:val="affff8"/>
    <w:rsid w:val="00277252"/>
    <w:rPr>
      <w:spacing w:val="3"/>
      <w:lang w:bidi="ar-SA"/>
    </w:rPr>
  </w:style>
  <w:style w:type="character" w:customStyle="1" w:styleId="Arial4pt0pt">
    <w:name w:val="Основной текст + Arial;4 pt;Интервал 0 pt"/>
    <w:rsid w:val="00277252"/>
    <w:rPr>
      <w:rFonts w:ascii="Arial" w:eastAsia="Arial" w:hAnsi="Arial" w:cs="Arial"/>
      <w:color w:val="000000"/>
      <w:spacing w:val="1"/>
      <w:w w:val="100"/>
      <w:position w:val="0"/>
      <w:sz w:val="8"/>
      <w:szCs w:val="8"/>
      <w:lang w:val="ru-RU" w:bidi="ar-SA"/>
    </w:rPr>
  </w:style>
  <w:style w:type="character" w:customStyle="1" w:styleId="Arial11pt0pt">
    <w:name w:val="Основной текст + Arial;11 pt;Интервал 0 pt"/>
    <w:rsid w:val="00277252"/>
    <w:rPr>
      <w:rFonts w:ascii="Arial" w:eastAsia="Arial" w:hAnsi="Arial" w:cs="Arial"/>
      <w:color w:val="000000"/>
      <w:spacing w:val="0"/>
      <w:w w:val="100"/>
      <w:position w:val="0"/>
      <w:sz w:val="22"/>
      <w:szCs w:val="22"/>
      <w:lang w:bidi="ar-SA"/>
    </w:rPr>
  </w:style>
  <w:style w:type="character" w:customStyle="1" w:styleId="Arial105pt0pt">
    <w:name w:val="Основной текст + Arial;10;5 pt;Полужирный;Интервал 0 pt"/>
    <w:rsid w:val="00277252"/>
    <w:rPr>
      <w:rFonts w:ascii="Arial" w:eastAsia="Arial" w:hAnsi="Arial" w:cs="Arial"/>
      <w:b/>
      <w:bCs/>
      <w:color w:val="000000"/>
      <w:spacing w:val="0"/>
      <w:w w:val="100"/>
      <w:position w:val="0"/>
      <w:sz w:val="21"/>
      <w:szCs w:val="21"/>
      <w:lang w:bidi="ar-SA"/>
    </w:rPr>
  </w:style>
  <w:style w:type="character" w:customStyle="1" w:styleId="115pt0pt">
    <w:name w:val="Основной текст + 11;5 pt;Интервал 0 pt"/>
    <w:rsid w:val="00277252"/>
    <w:rPr>
      <w:color w:val="000000"/>
      <w:spacing w:val="0"/>
      <w:w w:val="100"/>
      <w:position w:val="0"/>
      <w:sz w:val="23"/>
      <w:szCs w:val="23"/>
      <w:lang w:bidi="ar-SA"/>
    </w:rPr>
  </w:style>
  <w:style w:type="character" w:customStyle="1" w:styleId="Arial10pt0pt">
    <w:name w:val="Основной текст + Arial;10 pt;Полужирный;Интервал 0 pt"/>
    <w:rsid w:val="00277252"/>
    <w:rPr>
      <w:rFonts w:ascii="Arial" w:eastAsia="Arial" w:hAnsi="Arial" w:cs="Arial"/>
      <w:b/>
      <w:bCs/>
      <w:color w:val="000000"/>
      <w:spacing w:val="0"/>
      <w:w w:val="100"/>
      <w:position w:val="0"/>
      <w:sz w:val="20"/>
      <w:szCs w:val="20"/>
      <w:lang w:bidi="ar-SA"/>
    </w:rPr>
  </w:style>
  <w:style w:type="paragraph" w:customStyle="1" w:styleId="2e">
    <w:name w:val="Основной текст2"/>
    <w:basedOn w:val="a1"/>
    <w:link w:val="affff6"/>
    <w:rsid w:val="00277252"/>
    <w:pPr>
      <w:widowControl w:val="0"/>
      <w:shd w:val="clear" w:color="auto" w:fill="FFFFFF"/>
      <w:spacing w:after="900" w:line="317" w:lineRule="exact"/>
      <w:jc w:val="both"/>
    </w:pPr>
    <w:rPr>
      <w:spacing w:val="3"/>
      <w:sz w:val="20"/>
    </w:rPr>
  </w:style>
  <w:style w:type="paragraph" w:customStyle="1" w:styleId="affff8">
    <w:name w:val="Подпись к таблице"/>
    <w:basedOn w:val="a1"/>
    <w:link w:val="affff7"/>
    <w:rsid w:val="00277252"/>
    <w:pPr>
      <w:widowControl w:val="0"/>
      <w:shd w:val="clear" w:color="auto" w:fill="FFFFFF"/>
      <w:spacing w:line="317" w:lineRule="exact"/>
    </w:pPr>
    <w:rPr>
      <w:spacing w:val="3"/>
      <w:sz w:val="20"/>
    </w:rPr>
  </w:style>
  <w:style w:type="character" w:customStyle="1" w:styleId="4pt0pt">
    <w:name w:val="Основной текст + 4 pt;Интервал 0 pt"/>
    <w:rsid w:val="008246A9"/>
    <w:rPr>
      <w:color w:val="000000"/>
      <w:spacing w:val="0"/>
      <w:w w:val="100"/>
      <w:position w:val="0"/>
      <w:sz w:val="8"/>
      <w:szCs w:val="8"/>
      <w:lang w:val="ru-RU" w:bidi="ar-SA"/>
    </w:rPr>
  </w:style>
  <w:style w:type="character" w:customStyle="1" w:styleId="a6">
    <w:name w:val="Верхний колонтитул Знак"/>
    <w:link w:val="a5"/>
    <w:rsid w:val="008246A9"/>
    <w:rPr>
      <w:sz w:val="24"/>
      <w:lang w:val="ru-RU" w:eastAsia="ru-RU" w:bidi="ar-SA"/>
    </w:rPr>
  </w:style>
  <w:style w:type="character" w:customStyle="1" w:styleId="a8">
    <w:name w:val="Нижний колонтитул Знак"/>
    <w:link w:val="a7"/>
    <w:uiPriority w:val="99"/>
    <w:rsid w:val="008246A9"/>
    <w:rPr>
      <w:sz w:val="24"/>
      <w:lang w:val="ru-RU" w:eastAsia="ru-RU" w:bidi="ar-SA"/>
    </w:rPr>
  </w:style>
  <w:style w:type="paragraph" w:customStyle="1" w:styleId="formattext">
    <w:name w:val="formattext"/>
    <w:basedOn w:val="a1"/>
    <w:rsid w:val="00890690"/>
    <w:pPr>
      <w:spacing w:before="100" w:beforeAutospacing="1" w:after="100" w:afterAutospacing="1"/>
    </w:pPr>
    <w:rPr>
      <w:szCs w:val="24"/>
    </w:rPr>
  </w:style>
  <w:style w:type="character" w:customStyle="1" w:styleId="apple-converted-space">
    <w:name w:val="apple-converted-space"/>
    <w:basedOn w:val="a2"/>
    <w:rsid w:val="00890690"/>
  </w:style>
  <w:style w:type="paragraph" w:styleId="affff9">
    <w:name w:val="Balloon Text"/>
    <w:basedOn w:val="a1"/>
    <w:link w:val="affffa"/>
    <w:uiPriority w:val="99"/>
    <w:rsid w:val="00541383"/>
    <w:rPr>
      <w:rFonts w:ascii="Segoe UI" w:hAnsi="Segoe UI" w:cs="Segoe UI"/>
      <w:sz w:val="18"/>
      <w:szCs w:val="18"/>
    </w:rPr>
  </w:style>
  <w:style w:type="character" w:customStyle="1" w:styleId="affffa">
    <w:name w:val="Текст выноски Знак"/>
    <w:basedOn w:val="a2"/>
    <w:link w:val="affff9"/>
    <w:uiPriority w:val="99"/>
    <w:rsid w:val="00541383"/>
    <w:rPr>
      <w:rFonts w:ascii="Segoe UI" w:hAnsi="Segoe UI" w:cs="Segoe UI"/>
      <w:sz w:val="18"/>
      <w:szCs w:val="18"/>
    </w:rPr>
  </w:style>
  <w:style w:type="paragraph" w:styleId="affffb">
    <w:name w:val="List Paragraph"/>
    <w:basedOn w:val="a1"/>
    <w:link w:val="affffc"/>
    <w:uiPriority w:val="34"/>
    <w:qFormat/>
    <w:rsid w:val="00CF6C31"/>
    <w:pPr>
      <w:ind w:left="720"/>
      <w:contextualSpacing/>
    </w:pPr>
  </w:style>
  <w:style w:type="paragraph" w:customStyle="1" w:styleId="220">
    <w:name w:val="Основной текст 22"/>
    <w:basedOn w:val="a1"/>
    <w:rsid w:val="00ED33CC"/>
    <w:pPr>
      <w:widowControl w:val="0"/>
      <w:jc w:val="both"/>
    </w:pPr>
    <w:rPr>
      <w:sz w:val="28"/>
    </w:rPr>
  </w:style>
  <w:style w:type="paragraph" w:customStyle="1" w:styleId="221">
    <w:name w:val="Основной текст с отступом 22"/>
    <w:basedOn w:val="a1"/>
    <w:autoRedefine/>
    <w:rsid w:val="00ED33CC"/>
    <w:pPr>
      <w:widowControl w:val="0"/>
      <w:ind w:firstLine="709"/>
      <w:jc w:val="both"/>
    </w:pPr>
    <w:rPr>
      <w:rFonts w:ascii="Arial" w:hAnsi="Arial"/>
    </w:rPr>
  </w:style>
  <w:style w:type="character" w:customStyle="1" w:styleId="22">
    <w:name w:val="Заголовок 2 Знак"/>
    <w:link w:val="21"/>
    <w:rsid w:val="00ED33CC"/>
    <w:rPr>
      <w:rFonts w:ascii="Arial" w:hAnsi="Arial"/>
      <w:b/>
      <w:i/>
      <w:sz w:val="24"/>
    </w:rPr>
  </w:style>
  <w:style w:type="paragraph" w:customStyle="1" w:styleId="ConsPlusCell">
    <w:name w:val="ConsPlusCell"/>
    <w:rsid w:val="00ED33CC"/>
    <w:pPr>
      <w:widowControl w:val="0"/>
      <w:autoSpaceDE w:val="0"/>
      <w:autoSpaceDN w:val="0"/>
      <w:adjustRightInd w:val="0"/>
    </w:pPr>
    <w:rPr>
      <w:rFonts w:ascii="Arial" w:hAnsi="Arial" w:cs="Arial"/>
    </w:rPr>
  </w:style>
  <w:style w:type="paragraph" w:customStyle="1" w:styleId="16">
    <w:name w:val="Знак1"/>
    <w:basedOn w:val="a1"/>
    <w:rsid w:val="00ED33CC"/>
    <w:rPr>
      <w:rFonts w:ascii="Verdana" w:hAnsi="Verdana" w:cs="Verdana"/>
      <w:sz w:val="20"/>
      <w:lang w:val="en-US" w:eastAsia="en-US"/>
    </w:rPr>
  </w:style>
  <w:style w:type="character" w:customStyle="1" w:styleId="ac">
    <w:name w:val="Основной текст Знак"/>
    <w:link w:val="ab"/>
    <w:rsid w:val="00ED33CC"/>
    <w:rPr>
      <w:sz w:val="24"/>
    </w:rPr>
  </w:style>
  <w:style w:type="character" w:customStyle="1" w:styleId="10">
    <w:name w:val="Заголовок 1 Знак"/>
    <w:link w:val="1"/>
    <w:uiPriority w:val="9"/>
    <w:rsid w:val="00ED33CC"/>
    <w:rPr>
      <w:b/>
      <w:sz w:val="24"/>
    </w:rPr>
  </w:style>
  <w:style w:type="character" w:customStyle="1" w:styleId="32">
    <w:name w:val="Заголовок 3 Знак"/>
    <w:link w:val="31"/>
    <w:rsid w:val="00ED33CC"/>
    <w:rPr>
      <w:rFonts w:ascii="Arial" w:hAnsi="Arial"/>
      <w:sz w:val="24"/>
    </w:rPr>
  </w:style>
  <w:style w:type="character" w:customStyle="1" w:styleId="42">
    <w:name w:val="Заголовок 4 Знак"/>
    <w:link w:val="41"/>
    <w:rsid w:val="00ED33CC"/>
    <w:rPr>
      <w:rFonts w:ascii="Arial" w:hAnsi="Arial"/>
      <w:b/>
      <w:sz w:val="24"/>
    </w:rPr>
  </w:style>
  <w:style w:type="character" w:customStyle="1" w:styleId="52">
    <w:name w:val="Заголовок 5 Знак"/>
    <w:link w:val="51"/>
    <w:rsid w:val="00ED33CC"/>
    <w:rPr>
      <w:sz w:val="22"/>
    </w:rPr>
  </w:style>
  <w:style w:type="character" w:customStyle="1" w:styleId="60">
    <w:name w:val="Заголовок 6 Знак"/>
    <w:link w:val="6"/>
    <w:rsid w:val="00ED33CC"/>
    <w:rPr>
      <w:i/>
      <w:sz w:val="22"/>
    </w:rPr>
  </w:style>
  <w:style w:type="character" w:customStyle="1" w:styleId="70">
    <w:name w:val="Заголовок 7 Знак"/>
    <w:link w:val="7"/>
    <w:rsid w:val="00ED33CC"/>
    <w:rPr>
      <w:rFonts w:ascii="Arial" w:hAnsi="Arial"/>
    </w:rPr>
  </w:style>
  <w:style w:type="character" w:customStyle="1" w:styleId="80">
    <w:name w:val="Заголовок 8 Знак"/>
    <w:link w:val="8"/>
    <w:rsid w:val="00ED33CC"/>
    <w:rPr>
      <w:rFonts w:ascii="Arial" w:hAnsi="Arial"/>
      <w:i/>
    </w:rPr>
  </w:style>
  <w:style w:type="character" w:customStyle="1" w:styleId="90">
    <w:name w:val="Заголовок 9 Знак"/>
    <w:link w:val="9"/>
    <w:rsid w:val="00ED33CC"/>
    <w:rPr>
      <w:rFonts w:ascii="Arial" w:hAnsi="Arial"/>
      <w:b/>
      <w:i/>
      <w:sz w:val="18"/>
    </w:rPr>
  </w:style>
  <w:style w:type="character" w:customStyle="1" w:styleId="af1">
    <w:name w:val="Дата Знак"/>
    <w:link w:val="af0"/>
    <w:rsid w:val="00ED33CC"/>
    <w:rPr>
      <w:sz w:val="24"/>
    </w:rPr>
  </w:style>
  <w:style w:type="character" w:customStyle="1" w:styleId="af3">
    <w:name w:val="Заголовок записки Знак"/>
    <w:link w:val="af2"/>
    <w:rsid w:val="00ED33CC"/>
    <w:rPr>
      <w:sz w:val="24"/>
    </w:rPr>
  </w:style>
  <w:style w:type="character" w:customStyle="1" w:styleId="af9">
    <w:name w:val="Красная строка Знак"/>
    <w:link w:val="af8"/>
    <w:rsid w:val="00ED33CC"/>
    <w:rPr>
      <w:sz w:val="24"/>
    </w:rPr>
  </w:style>
  <w:style w:type="character" w:customStyle="1" w:styleId="afb">
    <w:name w:val="Основной текст с отступом Знак"/>
    <w:link w:val="afa"/>
    <w:rsid w:val="00ED33CC"/>
    <w:rPr>
      <w:sz w:val="24"/>
    </w:rPr>
  </w:style>
  <w:style w:type="character" w:customStyle="1" w:styleId="24">
    <w:name w:val="Красная строка 2 Знак"/>
    <w:link w:val="23"/>
    <w:rsid w:val="00ED33CC"/>
    <w:rPr>
      <w:sz w:val="24"/>
    </w:rPr>
  </w:style>
  <w:style w:type="character" w:customStyle="1" w:styleId="28">
    <w:name w:val="Основной текст 2 Знак"/>
    <w:link w:val="27"/>
    <w:rsid w:val="00ED33CC"/>
    <w:rPr>
      <w:sz w:val="24"/>
    </w:rPr>
  </w:style>
  <w:style w:type="character" w:customStyle="1" w:styleId="35">
    <w:name w:val="Основной текст 3 Знак"/>
    <w:link w:val="34"/>
    <w:rsid w:val="00ED33CC"/>
    <w:rPr>
      <w:sz w:val="16"/>
    </w:rPr>
  </w:style>
  <w:style w:type="character" w:customStyle="1" w:styleId="2a">
    <w:name w:val="Основной текст с отступом 2 Знак"/>
    <w:link w:val="29"/>
    <w:rsid w:val="00ED33CC"/>
    <w:rPr>
      <w:sz w:val="24"/>
    </w:rPr>
  </w:style>
  <w:style w:type="character" w:customStyle="1" w:styleId="37">
    <w:name w:val="Основной текст с отступом 3 Знак"/>
    <w:link w:val="36"/>
    <w:rsid w:val="00ED33CC"/>
    <w:rPr>
      <w:sz w:val="16"/>
    </w:rPr>
  </w:style>
  <w:style w:type="character" w:customStyle="1" w:styleId="aff1">
    <w:name w:val="Подзаголовок Знак"/>
    <w:link w:val="aff0"/>
    <w:rsid w:val="00ED33CC"/>
    <w:rPr>
      <w:rFonts w:ascii="Arial" w:hAnsi="Arial"/>
      <w:sz w:val="24"/>
    </w:rPr>
  </w:style>
  <w:style w:type="character" w:customStyle="1" w:styleId="aff3">
    <w:name w:val="Подпись Знак"/>
    <w:link w:val="aff2"/>
    <w:rsid w:val="00ED33CC"/>
    <w:rPr>
      <w:sz w:val="24"/>
    </w:rPr>
  </w:style>
  <w:style w:type="character" w:customStyle="1" w:styleId="aff5">
    <w:name w:val="Приветствие Знак"/>
    <w:link w:val="aff4"/>
    <w:rsid w:val="00ED33CC"/>
    <w:rPr>
      <w:sz w:val="24"/>
    </w:rPr>
  </w:style>
  <w:style w:type="character" w:customStyle="1" w:styleId="aff9">
    <w:name w:val="Прощание Знак"/>
    <w:link w:val="aff8"/>
    <w:rsid w:val="00ED33CC"/>
    <w:rPr>
      <w:sz w:val="24"/>
    </w:rPr>
  </w:style>
  <w:style w:type="character" w:customStyle="1" w:styleId="affd">
    <w:name w:val="Схема документа Знак"/>
    <w:link w:val="affc"/>
    <w:semiHidden/>
    <w:rsid w:val="00ED33CC"/>
    <w:rPr>
      <w:rFonts w:ascii="Tahoma" w:hAnsi="Tahoma"/>
      <w:sz w:val="24"/>
      <w:shd w:val="clear" w:color="auto" w:fill="000080"/>
    </w:rPr>
  </w:style>
  <w:style w:type="character" w:customStyle="1" w:styleId="afff0">
    <w:name w:val="Текст Знак"/>
    <w:link w:val="afff"/>
    <w:rsid w:val="00ED33CC"/>
    <w:rPr>
      <w:rFonts w:ascii="Courier New" w:hAnsi="Courier New"/>
    </w:rPr>
  </w:style>
  <w:style w:type="character" w:customStyle="1" w:styleId="afff2">
    <w:name w:val="Текст концевой сноски Знак"/>
    <w:link w:val="afff1"/>
    <w:semiHidden/>
    <w:rsid w:val="00ED33CC"/>
  </w:style>
  <w:style w:type="character" w:customStyle="1" w:styleId="afff4">
    <w:name w:val="Текст макроса Знак"/>
    <w:link w:val="afff3"/>
    <w:semiHidden/>
    <w:rsid w:val="00ED33CC"/>
    <w:rPr>
      <w:rFonts w:ascii="Courier New" w:hAnsi="Courier New"/>
    </w:rPr>
  </w:style>
  <w:style w:type="character" w:customStyle="1" w:styleId="afff6">
    <w:name w:val="Текст примечания Знак"/>
    <w:link w:val="afff5"/>
    <w:semiHidden/>
    <w:rsid w:val="00ED33CC"/>
  </w:style>
  <w:style w:type="character" w:customStyle="1" w:styleId="afff8">
    <w:name w:val="Текст сноски Знак"/>
    <w:link w:val="afff7"/>
    <w:uiPriority w:val="99"/>
    <w:rsid w:val="00ED33CC"/>
  </w:style>
  <w:style w:type="character" w:customStyle="1" w:styleId="afffc">
    <w:name w:val="Шапка Знак"/>
    <w:link w:val="afffb"/>
    <w:rsid w:val="00ED33CC"/>
    <w:rPr>
      <w:rFonts w:ascii="Arial" w:hAnsi="Arial"/>
      <w:sz w:val="24"/>
      <w:shd w:val="pct20" w:color="auto" w:fill="auto"/>
    </w:rPr>
  </w:style>
  <w:style w:type="character" w:customStyle="1" w:styleId="affffd">
    <w:name w:val="Заголовок Знак"/>
    <w:uiPriority w:val="10"/>
    <w:rsid w:val="00ED33CC"/>
    <w:rPr>
      <w:rFonts w:ascii="Arial" w:hAnsi="Arial"/>
      <w:b/>
      <w:kern w:val="28"/>
      <w:sz w:val="32"/>
    </w:rPr>
  </w:style>
  <w:style w:type="character" w:customStyle="1" w:styleId="17">
    <w:name w:val="Заголовок Знак1"/>
    <w:link w:val="affffe"/>
    <w:uiPriority w:val="10"/>
    <w:rsid w:val="00ED33CC"/>
    <w:rPr>
      <w:rFonts w:ascii="Arial" w:hAnsi="Arial"/>
      <w:b/>
      <w:kern w:val="28"/>
      <w:sz w:val="32"/>
    </w:rPr>
  </w:style>
  <w:style w:type="paragraph" w:styleId="affffe">
    <w:name w:val="Title"/>
    <w:basedOn w:val="a1"/>
    <w:next w:val="a1"/>
    <w:link w:val="17"/>
    <w:uiPriority w:val="10"/>
    <w:qFormat/>
    <w:rsid w:val="00ED33CC"/>
    <w:pPr>
      <w:contextualSpacing/>
    </w:pPr>
    <w:rPr>
      <w:rFonts w:ascii="Arial" w:hAnsi="Arial"/>
      <w:b/>
      <w:kern w:val="28"/>
      <w:sz w:val="32"/>
    </w:rPr>
  </w:style>
  <w:style w:type="character" w:customStyle="1" w:styleId="2f">
    <w:name w:val="Заголовок Знак2"/>
    <w:basedOn w:val="a2"/>
    <w:rsid w:val="00ED33CC"/>
    <w:rPr>
      <w:rFonts w:asciiTheme="majorHAnsi" w:eastAsiaTheme="majorEastAsia" w:hAnsiTheme="majorHAnsi" w:cstheme="majorBidi"/>
      <w:spacing w:val="-10"/>
      <w:kern w:val="28"/>
      <w:sz w:val="56"/>
      <w:szCs w:val="56"/>
    </w:rPr>
  </w:style>
  <w:style w:type="numbering" w:customStyle="1" w:styleId="18">
    <w:name w:val="Нет списка1"/>
    <w:next w:val="a4"/>
    <w:uiPriority w:val="99"/>
    <w:semiHidden/>
    <w:unhideWhenUsed/>
    <w:rsid w:val="00ED33CC"/>
  </w:style>
  <w:style w:type="paragraph" w:customStyle="1" w:styleId="ConsPlusNormal">
    <w:name w:val="ConsPlusNormal"/>
    <w:rsid w:val="00ED33CC"/>
    <w:pPr>
      <w:widowControl w:val="0"/>
      <w:autoSpaceDE w:val="0"/>
      <w:autoSpaceDN w:val="0"/>
    </w:pPr>
    <w:rPr>
      <w:rFonts w:ascii="Calibri" w:hAnsi="Calibri" w:cs="Calibri"/>
      <w:sz w:val="22"/>
    </w:rPr>
  </w:style>
  <w:style w:type="character" w:customStyle="1" w:styleId="affff4">
    <w:name w:val="Без интервала Знак"/>
    <w:link w:val="affff3"/>
    <w:uiPriority w:val="99"/>
    <w:locked/>
    <w:rsid w:val="00ED33CC"/>
    <w:rPr>
      <w:rFonts w:ascii="Calibri" w:eastAsia="Calibri" w:hAnsi="Calibri"/>
      <w:sz w:val="22"/>
      <w:szCs w:val="22"/>
      <w:lang w:val="en-US" w:eastAsia="en-US" w:bidi="en-US"/>
    </w:rPr>
  </w:style>
  <w:style w:type="character" w:customStyle="1" w:styleId="affffc">
    <w:name w:val="Абзац списка Знак"/>
    <w:link w:val="affffb"/>
    <w:uiPriority w:val="34"/>
    <w:qFormat/>
    <w:rsid w:val="00ED33CC"/>
    <w:rPr>
      <w:sz w:val="24"/>
    </w:rPr>
  </w:style>
  <w:style w:type="table" w:customStyle="1" w:styleId="TableGrid">
    <w:name w:val="TableGrid"/>
    <w:rsid w:val="00ED33CC"/>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802053">
      <w:bodyDiv w:val="1"/>
      <w:marLeft w:val="0"/>
      <w:marRight w:val="0"/>
      <w:marTop w:val="0"/>
      <w:marBottom w:val="0"/>
      <w:divBdr>
        <w:top w:val="none" w:sz="0" w:space="0" w:color="auto"/>
        <w:left w:val="none" w:sz="0" w:space="0" w:color="auto"/>
        <w:bottom w:val="none" w:sz="0" w:space="0" w:color="auto"/>
        <w:right w:val="none" w:sz="0" w:space="0" w:color="auto"/>
      </w:divBdr>
    </w:div>
    <w:div w:id="333146580">
      <w:bodyDiv w:val="1"/>
      <w:marLeft w:val="0"/>
      <w:marRight w:val="0"/>
      <w:marTop w:val="0"/>
      <w:marBottom w:val="0"/>
      <w:divBdr>
        <w:top w:val="none" w:sz="0" w:space="0" w:color="auto"/>
        <w:left w:val="none" w:sz="0" w:space="0" w:color="auto"/>
        <w:bottom w:val="none" w:sz="0" w:space="0" w:color="auto"/>
        <w:right w:val="none" w:sz="0" w:space="0" w:color="auto"/>
      </w:divBdr>
    </w:div>
    <w:div w:id="364326858">
      <w:bodyDiv w:val="1"/>
      <w:marLeft w:val="0"/>
      <w:marRight w:val="0"/>
      <w:marTop w:val="0"/>
      <w:marBottom w:val="0"/>
      <w:divBdr>
        <w:top w:val="none" w:sz="0" w:space="0" w:color="auto"/>
        <w:left w:val="none" w:sz="0" w:space="0" w:color="auto"/>
        <w:bottom w:val="none" w:sz="0" w:space="0" w:color="auto"/>
        <w:right w:val="none" w:sz="0" w:space="0" w:color="auto"/>
      </w:divBdr>
    </w:div>
    <w:div w:id="371152183">
      <w:bodyDiv w:val="1"/>
      <w:marLeft w:val="0"/>
      <w:marRight w:val="0"/>
      <w:marTop w:val="0"/>
      <w:marBottom w:val="0"/>
      <w:divBdr>
        <w:top w:val="none" w:sz="0" w:space="0" w:color="auto"/>
        <w:left w:val="none" w:sz="0" w:space="0" w:color="auto"/>
        <w:bottom w:val="none" w:sz="0" w:space="0" w:color="auto"/>
        <w:right w:val="none" w:sz="0" w:space="0" w:color="auto"/>
      </w:divBdr>
    </w:div>
    <w:div w:id="536695949">
      <w:bodyDiv w:val="1"/>
      <w:marLeft w:val="0"/>
      <w:marRight w:val="0"/>
      <w:marTop w:val="0"/>
      <w:marBottom w:val="0"/>
      <w:divBdr>
        <w:top w:val="none" w:sz="0" w:space="0" w:color="auto"/>
        <w:left w:val="none" w:sz="0" w:space="0" w:color="auto"/>
        <w:bottom w:val="none" w:sz="0" w:space="0" w:color="auto"/>
        <w:right w:val="none" w:sz="0" w:space="0" w:color="auto"/>
      </w:divBdr>
    </w:div>
    <w:div w:id="968126881">
      <w:bodyDiv w:val="1"/>
      <w:marLeft w:val="0"/>
      <w:marRight w:val="0"/>
      <w:marTop w:val="0"/>
      <w:marBottom w:val="0"/>
      <w:divBdr>
        <w:top w:val="none" w:sz="0" w:space="0" w:color="auto"/>
        <w:left w:val="none" w:sz="0" w:space="0" w:color="auto"/>
        <w:bottom w:val="none" w:sz="0" w:space="0" w:color="auto"/>
        <w:right w:val="none" w:sz="0" w:space="0" w:color="auto"/>
      </w:divBdr>
    </w:div>
    <w:div w:id="1009719110">
      <w:bodyDiv w:val="1"/>
      <w:marLeft w:val="0"/>
      <w:marRight w:val="0"/>
      <w:marTop w:val="0"/>
      <w:marBottom w:val="0"/>
      <w:divBdr>
        <w:top w:val="none" w:sz="0" w:space="0" w:color="auto"/>
        <w:left w:val="none" w:sz="0" w:space="0" w:color="auto"/>
        <w:bottom w:val="none" w:sz="0" w:space="0" w:color="auto"/>
        <w:right w:val="none" w:sz="0" w:space="0" w:color="auto"/>
      </w:divBdr>
    </w:div>
    <w:div w:id="1032339860">
      <w:bodyDiv w:val="1"/>
      <w:marLeft w:val="0"/>
      <w:marRight w:val="0"/>
      <w:marTop w:val="0"/>
      <w:marBottom w:val="0"/>
      <w:divBdr>
        <w:top w:val="none" w:sz="0" w:space="0" w:color="auto"/>
        <w:left w:val="none" w:sz="0" w:space="0" w:color="auto"/>
        <w:bottom w:val="none" w:sz="0" w:space="0" w:color="auto"/>
        <w:right w:val="none" w:sz="0" w:space="0" w:color="auto"/>
      </w:divBdr>
    </w:div>
    <w:div w:id="1131287950">
      <w:bodyDiv w:val="1"/>
      <w:marLeft w:val="0"/>
      <w:marRight w:val="0"/>
      <w:marTop w:val="0"/>
      <w:marBottom w:val="0"/>
      <w:divBdr>
        <w:top w:val="none" w:sz="0" w:space="0" w:color="auto"/>
        <w:left w:val="none" w:sz="0" w:space="0" w:color="auto"/>
        <w:bottom w:val="none" w:sz="0" w:space="0" w:color="auto"/>
        <w:right w:val="none" w:sz="0" w:space="0" w:color="auto"/>
      </w:divBdr>
    </w:div>
    <w:div w:id="1183783327">
      <w:bodyDiv w:val="1"/>
      <w:marLeft w:val="0"/>
      <w:marRight w:val="0"/>
      <w:marTop w:val="0"/>
      <w:marBottom w:val="0"/>
      <w:divBdr>
        <w:top w:val="none" w:sz="0" w:space="0" w:color="auto"/>
        <w:left w:val="none" w:sz="0" w:space="0" w:color="auto"/>
        <w:bottom w:val="none" w:sz="0" w:space="0" w:color="auto"/>
        <w:right w:val="none" w:sz="0" w:space="0" w:color="auto"/>
      </w:divBdr>
    </w:div>
    <w:div w:id="17393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cs.cntd.ru/document/902167014"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docs.cntd.ru/document/90216701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12BCF41A4E8940D765CC744ABED8228C2BAA344877545429CE74B7D0FE61AA9E5A17A29FC2DF85348CA6368A7360CF183D6E09204F7511546BAA83ANCf2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2167014" TargetMode="External"/><Relationship Id="rId5" Type="http://schemas.openxmlformats.org/officeDocument/2006/relationships/webSettings" Target="webSettings.xml"/><Relationship Id="rId15" Type="http://schemas.openxmlformats.org/officeDocument/2006/relationships/hyperlink" Target="consultantplus://offline/ref=F12BCF41A4E8940D765CC744ABED8228C2BAA344877545429CE74B7D0FE61AA9E5A17A29FC2DF85348CA6368AA360CF183D6E09204F7511546BAA83ANCf2N" TargetMode="External"/><Relationship Id="rId23" Type="http://schemas.openxmlformats.org/officeDocument/2006/relationships/theme" Target="theme/theme1.xml"/><Relationship Id="rId10" Type="http://schemas.openxmlformats.org/officeDocument/2006/relationships/hyperlink" Target="https://shumichi.admin-smolensk.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5;&#1054;&#1057;&#1058;\shumichi@admin-smolensk.ru" TargetMode="External"/><Relationship Id="rId14" Type="http://schemas.openxmlformats.org/officeDocument/2006/relationships/hyperlink" Target="consultantplus://offline/ref=96581FC15E28E8E59980AC246250C4C60E7C1B850B2D7C9B5DDB2AB1711DBE378384F3A3F9CB5C4DF4898CEFj3kA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DD7E0-7087-4B14-85A8-B9200F7DA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7472</Words>
  <Characters>42597</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Центральная  избирательная  комиссия</vt:lpstr>
    </vt:vector>
  </TitlesOfParts>
  <Company>1</Company>
  <LinksUpToDate>false</LinksUpToDate>
  <CharactersWithSpaces>49970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Центральная  избирательная  комиссия</dc:title>
  <dc:subject/>
  <dc:creator>voshod</dc:creator>
  <cp:keywords/>
  <cp:lastModifiedBy>User</cp:lastModifiedBy>
  <cp:revision>7</cp:revision>
  <cp:lastPrinted>2026-10-20T13:21:00Z</cp:lastPrinted>
  <dcterms:created xsi:type="dcterms:W3CDTF">2026-10-16T12:37:00Z</dcterms:created>
  <dcterms:modified xsi:type="dcterms:W3CDTF">2026-10-20T13:21:00Z</dcterms:modified>
</cp:coreProperties>
</file>