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E7D" w:rsidRDefault="000B4E7D" w:rsidP="00F578AF">
      <w:pPr>
        <w:suppressAutoHyphens/>
        <w:jc w:val="both"/>
        <w:rPr>
          <w:sz w:val="28"/>
          <w:szCs w:val="28"/>
          <w:lang w:eastAsia="ar-SA"/>
        </w:rPr>
      </w:pPr>
    </w:p>
    <w:p w:rsidR="003E2E08" w:rsidRDefault="003E2E08" w:rsidP="003E2E08">
      <w:pPr>
        <w:jc w:val="center"/>
        <w:rPr>
          <w:sz w:val="28"/>
        </w:rPr>
      </w:pPr>
      <w:r>
        <w:rPr>
          <w:b/>
          <w:noProof/>
          <w:sz w:val="28"/>
        </w:rPr>
        <w:drawing>
          <wp:inline distT="0" distB="0" distL="0" distR="0" wp14:anchorId="0FF88264" wp14:editId="4BAEF292">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3E2E08" w:rsidRPr="00B63906" w:rsidRDefault="003E2E08" w:rsidP="003E2E08">
      <w:pPr>
        <w:spacing w:line="360" w:lineRule="auto"/>
        <w:jc w:val="center"/>
        <w:rPr>
          <w:b/>
          <w:sz w:val="28"/>
          <w:szCs w:val="28"/>
        </w:rPr>
      </w:pPr>
    </w:p>
    <w:p w:rsidR="003E2E08" w:rsidRDefault="003E2E08" w:rsidP="003E2E08">
      <w:pPr>
        <w:jc w:val="center"/>
        <w:rPr>
          <w:b/>
          <w:sz w:val="28"/>
        </w:rPr>
      </w:pPr>
      <w:r>
        <w:rPr>
          <w:b/>
          <w:sz w:val="28"/>
        </w:rPr>
        <w:t xml:space="preserve">АДМИНИСТРАЦИЯ  МУНИЦИПАЛЬНОГО  ОБРАЗОВАНИЯ </w:t>
      </w:r>
    </w:p>
    <w:p w:rsidR="003E2E08" w:rsidRDefault="003E2E08" w:rsidP="003E2E08">
      <w:pPr>
        <w:jc w:val="center"/>
        <w:rPr>
          <w:b/>
          <w:sz w:val="28"/>
        </w:rPr>
      </w:pPr>
      <w:r>
        <w:rPr>
          <w:b/>
          <w:sz w:val="28"/>
        </w:rPr>
        <w:t xml:space="preserve">«ШУМЯЧСКИЙ МУНИЦИПАЛЬНЫЙ ОКРУГ» </w:t>
      </w:r>
    </w:p>
    <w:p w:rsidR="003E2E08" w:rsidRDefault="003E2E08" w:rsidP="003E2E08">
      <w:pPr>
        <w:jc w:val="center"/>
        <w:rPr>
          <w:b/>
          <w:sz w:val="32"/>
        </w:rPr>
      </w:pPr>
      <w:r>
        <w:rPr>
          <w:b/>
          <w:sz w:val="28"/>
        </w:rPr>
        <w:t>СМОЛЕНСКОЙ  ОБЛАСТИ</w:t>
      </w:r>
    </w:p>
    <w:p w:rsidR="003E2E08" w:rsidRDefault="003E2E08" w:rsidP="003E2E08">
      <w:pPr>
        <w:jc w:val="center"/>
        <w:rPr>
          <w:b/>
        </w:rPr>
      </w:pPr>
    </w:p>
    <w:p w:rsidR="003E2E08" w:rsidRDefault="003E2E08" w:rsidP="003E2E08">
      <w:pPr>
        <w:tabs>
          <w:tab w:val="left" w:pos="7655"/>
        </w:tabs>
        <w:jc w:val="center"/>
        <w:rPr>
          <w:b/>
          <w:sz w:val="28"/>
        </w:rPr>
      </w:pPr>
      <w:r>
        <w:rPr>
          <w:b/>
          <w:sz w:val="28"/>
        </w:rPr>
        <w:t>П</w:t>
      </w:r>
      <w:r w:rsidR="001A754D">
        <w:rPr>
          <w:b/>
          <w:sz w:val="28"/>
        </w:rPr>
        <w:t xml:space="preserve"> </w:t>
      </w:r>
      <w:r>
        <w:rPr>
          <w:b/>
          <w:sz w:val="28"/>
        </w:rPr>
        <w:t>О</w:t>
      </w:r>
      <w:r w:rsidR="001A754D">
        <w:rPr>
          <w:b/>
          <w:sz w:val="28"/>
        </w:rPr>
        <w:t xml:space="preserve"> </w:t>
      </w:r>
      <w:r>
        <w:rPr>
          <w:b/>
          <w:sz w:val="28"/>
        </w:rPr>
        <w:t>С</w:t>
      </w:r>
      <w:r w:rsidR="001A754D">
        <w:rPr>
          <w:b/>
          <w:sz w:val="28"/>
        </w:rPr>
        <w:t xml:space="preserve"> </w:t>
      </w:r>
      <w:r>
        <w:rPr>
          <w:b/>
          <w:sz w:val="28"/>
        </w:rPr>
        <w:t>Т</w:t>
      </w:r>
      <w:r w:rsidR="001A754D">
        <w:rPr>
          <w:b/>
          <w:sz w:val="28"/>
        </w:rPr>
        <w:t xml:space="preserve"> </w:t>
      </w:r>
      <w:r>
        <w:rPr>
          <w:b/>
          <w:sz w:val="28"/>
        </w:rPr>
        <w:t>А</w:t>
      </w:r>
      <w:r w:rsidR="001A754D">
        <w:rPr>
          <w:b/>
          <w:sz w:val="28"/>
        </w:rPr>
        <w:t xml:space="preserve"> </w:t>
      </w:r>
      <w:r>
        <w:rPr>
          <w:b/>
          <w:sz w:val="28"/>
        </w:rPr>
        <w:t>Н</w:t>
      </w:r>
      <w:r w:rsidR="001A754D">
        <w:rPr>
          <w:b/>
          <w:sz w:val="28"/>
        </w:rPr>
        <w:t xml:space="preserve"> </w:t>
      </w:r>
      <w:r>
        <w:rPr>
          <w:b/>
          <w:sz w:val="28"/>
        </w:rPr>
        <w:t>О</w:t>
      </w:r>
      <w:r w:rsidR="001A754D">
        <w:rPr>
          <w:b/>
          <w:sz w:val="28"/>
        </w:rPr>
        <w:t xml:space="preserve"> </w:t>
      </w:r>
      <w:r>
        <w:rPr>
          <w:b/>
          <w:sz w:val="28"/>
        </w:rPr>
        <w:t>В</w:t>
      </w:r>
      <w:r w:rsidR="001A754D">
        <w:rPr>
          <w:b/>
          <w:sz w:val="28"/>
        </w:rPr>
        <w:t xml:space="preserve"> </w:t>
      </w:r>
      <w:r>
        <w:rPr>
          <w:b/>
          <w:sz w:val="28"/>
        </w:rPr>
        <w:t>Л</w:t>
      </w:r>
      <w:r w:rsidR="001A754D">
        <w:rPr>
          <w:b/>
          <w:sz w:val="28"/>
        </w:rPr>
        <w:t xml:space="preserve"> </w:t>
      </w:r>
      <w:r>
        <w:rPr>
          <w:b/>
          <w:sz w:val="28"/>
        </w:rPr>
        <w:t>Е</w:t>
      </w:r>
      <w:r w:rsidR="001A754D">
        <w:rPr>
          <w:b/>
          <w:sz w:val="28"/>
        </w:rPr>
        <w:t xml:space="preserve"> </w:t>
      </w:r>
      <w:r>
        <w:rPr>
          <w:b/>
          <w:sz w:val="28"/>
        </w:rPr>
        <w:t>Н</w:t>
      </w:r>
      <w:r w:rsidR="001A754D">
        <w:rPr>
          <w:b/>
          <w:sz w:val="28"/>
        </w:rPr>
        <w:t xml:space="preserve"> </w:t>
      </w:r>
      <w:r>
        <w:rPr>
          <w:b/>
          <w:sz w:val="28"/>
        </w:rPr>
        <w:t>И</w:t>
      </w:r>
      <w:r w:rsidR="001A754D">
        <w:rPr>
          <w:b/>
          <w:sz w:val="28"/>
        </w:rPr>
        <w:t xml:space="preserve"> </w:t>
      </w:r>
      <w:r>
        <w:rPr>
          <w:b/>
          <w:sz w:val="28"/>
        </w:rPr>
        <w:t>Е</w:t>
      </w:r>
    </w:p>
    <w:p w:rsidR="003E2E08" w:rsidRDefault="003E2E08" w:rsidP="003E2E08">
      <w:pPr>
        <w:tabs>
          <w:tab w:val="left" w:pos="7655"/>
        </w:tabs>
        <w:rPr>
          <w:sz w:val="28"/>
        </w:rPr>
      </w:pPr>
    </w:p>
    <w:p w:rsidR="00B11A1A" w:rsidRDefault="00B11A1A" w:rsidP="003E2E08">
      <w:pPr>
        <w:rPr>
          <w:sz w:val="28"/>
          <w:szCs w:val="28"/>
        </w:rPr>
      </w:pPr>
    </w:p>
    <w:p w:rsidR="003E2E08" w:rsidRPr="000016F6" w:rsidRDefault="00103BA9" w:rsidP="003E2E08">
      <w:pPr>
        <w:rPr>
          <w:sz w:val="28"/>
          <w:szCs w:val="28"/>
          <w:u w:val="single"/>
        </w:rPr>
      </w:pPr>
      <w:r>
        <w:rPr>
          <w:sz w:val="28"/>
          <w:szCs w:val="28"/>
        </w:rPr>
        <w:t>о</w:t>
      </w:r>
      <w:r w:rsidR="003E2E08" w:rsidRPr="000016F6">
        <w:rPr>
          <w:sz w:val="28"/>
          <w:szCs w:val="28"/>
        </w:rPr>
        <w:t>т</w:t>
      </w:r>
      <w:r>
        <w:rPr>
          <w:sz w:val="28"/>
          <w:szCs w:val="28"/>
        </w:rPr>
        <w:t xml:space="preserve"> </w:t>
      </w:r>
      <w:r w:rsidRPr="00103BA9">
        <w:rPr>
          <w:sz w:val="28"/>
          <w:szCs w:val="28"/>
          <w:u w:val="single"/>
        </w:rPr>
        <w:t>13.05.2026г.</w:t>
      </w:r>
      <w:r>
        <w:rPr>
          <w:sz w:val="28"/>
          <w:szCs w:val="28"/>
        </w:rPr>
        <w:t xml:space="preserve"> </w:t>
      </w:r>
      <w:r w:rsidR="003E2E08" w:rsidRPr="000016F6">
        <w:rPr>
          <w:sz w:val="28"/>
          <w:szCs w:val="28"/>
        </w:rPr>
        <w:t>№</w:t>
      </w:r>
      <w:r>
        <w:rPr>
          <w:sz w:val="28"/>
          <w:szCs w:val="28"/>
        </w:rPr>
        <w:t xml:space="preserve"> 354</w:t>
      </w:r>
    </w:p>
    <w:p w:rsidR="003E2E08" w:rsidRDefault="003E2E08" w:rsidP="003E2E08">
      <w:pPr>
        <w:pStyle w:val="a4"/>
        <w:tabs>
          <w:tab w:val="clear" w:pos="4536"/>
          <w:tab w:val="clear" w:pos="9072"/>
          <w:tab w:val="left" w:pos="7655"/>
        </w:tabs>
        <w:rPr>
          <w:sz w:val="28"/>
          <w:szCs w:val="28"/>
        </w:rPr>
      </w:pPr>
      <w:r>
        <w:t xml:space="preserve">          </w:t>
      </w:r>
      <w:r w:rsidRPr="00CD1040">
        <w:rPr>
          <w:sz w:val="28"/>
          <w:szCs w:val="28"/>
        </w:rPr>
        <w:t>п</w:t>
      </w:r>
      <w:r>
        <w:rPr>
          <w:sz w:val="28"/>
          <w:szCs w:val="28"/>
        </w:rPr>
        <w:t>гт</w:t>
      </w:r>
      <w:r w:rsidRPr="00CD1040">
        <w:rPr>
          <w:sz w:val="28"/>
          <w:szCs w:val="28"/>
        </w:rPr>
        <w:t>. Шумячи</w:t>
      </w:r>
    </w:p>
    <w:p w:rsidR="003E2E08" w:rsidRDefault="003E2E08" w:rsidP="00F578AF">
      <w:pPr>
        <w:suppressAutoHyphens/>
        <w:jc w:val="both"/>
        <w:rPr>
          <w:sz w:val="28"/>
          <w:szCs w:val="28"/>
          <w:lang w:eastAsia="ar-S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729"/>
      </w:tblGrid>
      <w:tr w:rsidR="000B4E7D" w:rsidRPr="000B4E7D" w:rsidTr="0048120E">
        <w:trPr>
          <w:trHeight w:val="5010"/>
        </w:trPr>
        <w:tc>
          <w:tcPr>
            <w:tcW w:w="4602" w:type="dxa"/>
          </w:tcPr>
          <w:p w:rsidR="0048120E" w:rsidRPr="0048120E" w:rsidRDefault="000B4E7D" w:rsidP="0048120E">
            <w:pPr>
              <w:tabs>
                <w:tab w:val="center" w:pos="4536"/>
                <w:tab w:val="left" w:pos="7655"/>
                <w:tab w:val="right" w:pos="9072"/>
              </w:tabs>
              <w:ind w:left="-105" w:right="127"/>
              <w:jc w:val="both"/>
              <w:rPr>
                <w:sz w:val="28"/>
              </w:rPr>
            </w:pPr>
            <w:r w:rsidRPr="000B4E7D">
              <w:rPr>
                <w:sz w:val="28"/>
              </w:rPr>
              <w:t>О</w:t>
            </w:r>
            <w:r w:rsidR="0048120E">
              <w:rPr>
                <w:sz w:val="28"/>
              </w:rPr>
              <w:t xml:space="preserve"> внесении изменений в </w:t>
            </w:r>
            <w:r w:rsidR="00B11A1A">
              <w:rPr>
                <w:sz w:val="28"/>
              </w:rPr>
              <w:t>Административный регламент</w:t>
            </w:r>
            <w:r w:rsidRPr="000B4E7D">
              <w:rPr>
                <w:sz w:val="28"/>
              </w:rPr>
              <w:t xml:space="preserve"> предоставления муниципальной услуги «</w:t>
            </w:r>
            <w:r w:rsidRPr="000B4E7D">
              <w:rPr>
                <w:bCs/>
                <w:color w:val="000000" w:themeColor="text1"/>
                <w:sz w:val="28"/>
                <w:szCs w:val="28"/>
              </w:rPr>
              <w:t>Выдача разрешения на ввод объекта в эксплуатацию</w:t>
            </w:r>
            <w:r w:rsidRPr="000B4E7D">
              <w:rPr>
                <w:sz w:val="28"/>
              </w:rPr>
              <w:t>» на территории муниципальн</w:t>
            </w:r>
            <w:r w:rsidR="00737213">
              <w:rPr>
                <w:sz w:val="28"/>
              </w:rPr>
              <w:t>ого образования «Шумячский муниципальный округ</w:t>
            </w:r>
            <w:r w:rsidRPr="000B4E7D">
              <w:rPr>
                <w:sz w:val="28"/>
              </w:rPr>
              <w:t>» Смоленской области</w:t>
            </w:r>
            <w:r w:rsidR="00B11A1A">
              <w:rPr>
                <w:sz w:val="28"/>
              </w:rPr>
              <w:t xml:space="preserve">, утвержденный </w:t>
            </w:r>
            <w:r w:rsidR="0048120E">
              <w:rPr>
                <w:sz w:val="28"/>
              </w:rPr>
              <w:t xml:space="preserve">постановлением </w:t>
            </w:r>
            <w:r w:rsidR="0048120E" w:rsidRPr="0048120E">
              <w:rPr>
                <w:sz w:val="28"/>
              </w:rPr>
              <w:t>Администрации муниципального образования «Шумячский муниципа</w:t>
            </w:r>
            <w:r w:rsidR="0048120E">
              <w:rPr>
                <w:sz w:val="28"/>
              </w:rPr>
              <w:t>льный округ» Смоленской области от 14.05.2025 №</w:t>
            </w:r>
            <w:r w:rsidR="0048120E" w:rsidRPr="0048120E">
              <w:rPr>
                <w:sz w:val="28"/>
              </w:rPr>
              <w:t>422</w:t>
            </w:r>
          </w:p>
          <w:p w:rsidR="0048120E" w:rsidRDefault="0048120E" w:rsidP="0048120E">
            <w:pPr>
              <w:tabs>
                <w:tab w:val="center" w:pos="4536"/>
                <w:tab w:val="left" w:pos="7655"/>
                <w:tab w:val="right" w:pos="9072"/>
              </w:tabs>
              <w:ind w:right="127"/>
              <w:jc w:val="both"/>
              <w:rPr>
                <w:sz w:val="28"/>
              </w:rPr>
            </w:pPr>
          </w:p>
          <w:p w:rsidR="001A754D" w:rsidRPr="000B4E7D" w:rsidRDefault="001A754D" w:rsidP="0048120E">
            <w:pPr>
              <w:tabs>
                <w:tab w:val="center" w:pos="4536"/>
                <w:tab w:val="left" w:pos="7655"/>
                <w:tab w:val="right" w:pos="9072"/>
              </w:tabs>
              <w:ind w:right="127"/>
              <w:jc w:val="both"/>
              <w:rPr>
                <w:sz w:val="28"/>
              </w:rPr>
            </w:pPr>
          </w:p>
        </w:tc>
        <w:tc>
          <w:tcPr>
            <w:tcW w:w="4729" w:type="dxa"/>
          </w:tcPr>
          <w:p w:rsidR="000B4E7D" w:rsidRPr="000B4E7D" w:rsidRDefault="000B4E7D" w:rsidP="000B4E7D">
            <w:pPr>
              <w:tabs>
                <w:tab w:val="left" w:pos="7655"/>
                <w:tab w:val="right" w:pos="9072"/>
              </w:tabs>
              <w:rPr>
                <w:sz w:val="28"/>
              </w:rPr>
            </w:pPr>
          </w:p>
        </w:tc>
      </w:tr>
    </w:tbl>
    <w:p w:rsidR="008A3307" w:rsidRPr="00A27F05" w:rsidRDefault="00C94023" w:rsidP="00A27F05">
      <w:pPr>
        <w:ind w:firstLine="708"/>
        <w:jc w:val="both"/>
        <w:outlineLvl w:val="1"/>
        <w:rPr>
          <w:sz w:val="28"/>
          <w:szCs w:val="28"/>
        </w:rPr>
      </w:pPr>
      <w:r>
        <w:rPr>
          <w:sz w:val="28"/>
          <w:szCs w:val="28"/>
        </w:rPr>
        <w:t xml:space="preserve"> </w:t>
      </w:r>
      <w:r w:rsidR="008A3307">
        <w:rPr>
          <w:sz w:val="28"/>
          <w:szCs w:val="28"/>
        </w:rPr>
        <w:t xml:space="preserve">В соответствии с </w:t>
      </w:r>
      <w:r w:rsidR="0048120E">
        <w:rPr>
          <w:sz w:val="28"/>
          <w:szCs w:val="28"/>
        </w:rPr>
        <w:t>Градостроительным кодексом Российской Федерации, Федеральным</w:t>
      </w:r>
      <w:r w:rsidR="0048120E" w:rsidRPr="0048120E">
        <w:rPr>
          <w:sz w:val="28"/>
          <w:szCs w:val="28"/>
        </w:rPr>
        <w:t xml:space="preserve"> закон</w:t>
      </w:r>
      <w:r w:rsidR="0048120E">
        <w:rPr>
          <w:sz w:val="28"/>
          <w:szCs w:val="28"/>
        </w:rPr>
        <w:t>ом от 06.10.2003 №131-ФЗ «</w:t>
      </w:r>
      <w:r w:rsidR="0048120E" w:rsidRPr="0048120E">
        <w:rPr>
          <w:sz w:val="28"/>
          <w:szCs w:val="28"/>
        </w:rPr>
        <w:t>Об общих принципах организации местного самоуправления в Российской Федерации</w:t>
      </w:r>
      <w:r w:rsidR="0048120E">
        <w:rPr>
          <w:sz w:val="28"/>
          <w:szCs w:val="28"/>
        </w:rPr>
        <w:t>», Федеральным</w:t>
      </w:r>
      <w:r w:rsidR="0048120E" w:rsidRPr="0048120E">
        <w:rPr>
          <w:sz w:val="28"/>
          <w:szCs w:val="28"/>
        </w:rPr>
        <w:t xml:space="preserve"> закон</w:t>
      </w:r>
      <w:r w:rsidR="0048120E">
        <w:rPr>
          <w:sz w:val="28"/>
          <w:szCs w:val="28"/>
        </w:rPr>
        <w:t>ом от 27.07.2010 №210-ФЗ «</w:t>
      </w:r>
      <w:r w:rsidR="0048120E" w:rsidRPr="0048120E">
        <w:rPr>
          <w:sz w:val="28"/>
          <w:szCs w:val="28"/>
        </w:rPr>
        <w:t>Об организации предоставления госуда</w:t>
      </w:r>
      <w:r w:rsidR="0048120E">
        <w:rPr>
          <w:sz w:val="28"/>
          <w:szCs w:val="28"/>
        </w:rPr>
        <w:t xml:space="preserve">рственных и муниципальных услуг», Уставом муниципального </w:t>
      </w:r>
      <w:r w:rsidR="00A27F05">
        <w:rPr>
          <w:sz w:val="28"/>
          <w:szCs w:val="28"/>
        </w:rPr>
        <w:t>образования «</w:t>
      </w:r>
      <w:proofErr w:type="spellStart"/>
      <w:r w:rsidR="00A27F05">
        <w:rPr>
          <w:sz w:val="28"/>
          <w:szCs w:val="28"/>
        </w:rPr>
        <w:t>Шумячский</w:t>
      </w:r>
      <w:proofErr w:type="spellEnd"/>
      <w:r w:rsidR="00A27F05">
        <w:rPr>
          <w:sz w:val="28"/>
          <w:szCs w:val="28"/>
        </w:rPr>
        <w:t xml:space="preserve"> муниципальный округ»</w:t>
      </w:r>
      <w:r w:rsidR="0048120E">
        <w:rPr>
          <w:sz w:val="28"/>
          <w:szCs w:val="28"/>
        </w:rPr>
        <w:t xml:space="preserve"> </w:t>
      </w:r>
      <w:r w:rsidR="00A27F05">
        <w:rPr>
          <w:sz w:val="28"/>
          <w:szCs w:val="28"/>
        </w:rPr>
        <w:t xml:space="preserve">Смоленской области </w:t>
      </w:r>
      <w:r w:rsidR="00D24E68">
        <w:rPr>
          <w:sz w:val="28"/>
          <w:szCs w:val="28"/>
        </w:rPr>
        <w:tab/>
      </w:r>
      <w:r w:rsidR="008A3307">
        <w:rPr>
          <w:sz w:val="28"/>
          <w:szCs w:val="28"/>
        </w:rPr>
        <w:t xml:space="preserve">Администрация </w:t>
      </w:r>
      <w:r w:rsidR="008A3307">
        <w:rPr>
          <w:rFonts w:eastAsia="Arial Unicode MS"/>
          <w:sz w:val="28"/>
          <w:szCs w:val="28"/>
        </w:rPr>
        <w:t>муниципального образования «</w:t>
      </w:r>
      <w:proofErr w:type="spellStart"/>
      <w:r w:rsidR="008A3307">
        <w:rPr>
          <w:rFonts w:eastAsia="Arial Unicode MS"/>
          <w:sz w:val="28"/>
          <w:szCs w:val="28"/>
        </w:rPr>
        <w:t>Шумячский</w:t>
      </w:r>
      <w:proofErr w:type="spellEnd"/>
      <w:r w:rsidR="008A3307">
        <w:rPr>
          <w:rFonts w:eastAsia="Arial Unicode MS"/>
          <w:sz w:val="28"/>
          <w:szCs w:val="28"/>
        </w:rPr>
        <w:t xml:space="preserve"> муниципальный округ» Смоленской области</w:t>
      </w:r>
    </w:p>
    <w:p w:rsidR="000B4E7D" w:rsidRPr="000B4E7D" w:rsidRDefault="000B4E7D" w:rsidP="008A3307">
      <w:pPr>
        <w:suppressAutoHyphens/>
        <w:rPr>
          <w:rFonts w:eastAsia="Arial Unicode MS"/>
          <w:sz w:val="28"/>
          <w:szCs w:val="28"/>
          <w:lang w:eastAsia="ar-SA"/>
        </w:rPr>
      </w:pPr>
    </w:p>
    <w:p w:rsidR="000B4E7D" w:rsidRPr="000B4E7D" w:rsidRDefault="000B4E7D" w:rsidP="000B4E7D">
      <w:pPr>
        <w:suppressAutoHyphens/>
        <w:ind w:firstLine="709"/>
        <w:rPr>
          <w:rFonts w:eastAsia="Arial Unicode MS"/>
          <w:sz w:val="28"/>
          <w:szCs w:val="28"/>
          <w:lang w:eastAsia="ar-SA"/>
        </w:rPr>
      </w:pPr>
      <w:r w:rsidRPr="000B4E7D">
        <w:rPr>
          <w:rFonts w:eastAsia="Arial Unicode MS"/>
          <w:sz w:val="28"/>
          <w:szCs w:val="28"/>
          <w:lang w:eastAsia="ar-SA"/>
        </w:rPr>
        <w:t>П О С Т А Н О В Л Я Е Т:</w:t>
      </w:r>
    </w:p>
    <w:p w:rsidR="000B4E7D" w:rsidRPr="000B4E7D" w:rsidRDefault="000B4E7D" w:rsidP="000B4E7D">
      <w:pPr>
        <w:suppressAutoHyphens/>
        <w:jc w:val="both"/>
        <w:rPr>
          <w:sz w:val="28"/>
          <w:szCs w:val="28"/>
          <w:lang w:eastAsia="ar-SA"/>
        </w:rPr>
      </w:pPr>
    </w:p>
    <w:p w:rsidR="00A27F05" w:rsidRPr="00A27F05" w:rsidRDefault="00A27F05" w:rsidP="001A754D">
      <w:pPr>
        <w:numPr>
          <w:ilvl w:val="0"/>
          <w:numId w:val="2"/>
        </w:numPr>
        <w:shd w:val="clear" w:color="auto" w:fill="FFFFFF"/>
        <w:ind w:left="0" w:firstLine="709"/>
        <w:jc w:val="both"/>
        <w:rPr>
          <w:sz w:val="28"/>
          <w:szCs w:val="28"/>
        </w:rPr>
      </w:pPr>
      <w:r w:rsidRPr="00A27F05">
        <w:rPr>
          <w:sz w:val="28"/>
          <w:szCs w:val="28"/>
        </w:rPr>
        <w:t xml:space="preserve">Внести в Административный регламент предоставления муниципальной услуги «Выдача разрешения на ввод объекта в эксплуатацию» на территории муниципального образования «Шумячский муниципальный округ» </w:t>
      </w:r>
      <w:r w:rsidRPr="00A27F05">
        <w:rPr>
          <w:sz w:val="28"/>
          <w:szCs w:val="28"/>
        </w:rPr>
        <w:lastRenderedPageBreak/>
        <w:t>Смоленской области, утвержденный постановлением Администрации муниципального образования «Шумячский муниципальный округ» Смоленской области от 14.05.2025 №422</w:t>
      </w:r>
      <w:r w:rsidR="00430C2C">
        <w:rPr>
          <w:sz w:val="28"/>
          <w:szCs w:val="28"/>
        </w:rPr>
        <w:t xml:space="preserve"> (далее также – Административный регламент)</w:t>
      </w:r>
      <w:r w:rsidRPr="00A27F05">
        <w:rPr>
          <w:sz w:val="28"/>
          <w:szCs w:val="28"/>
        </w:rPr>
        <w:t>, следующие изменения:</w:t>
      </w:r>
    </w:p>
    <w:p w:rsidR="00B27ABC" w:rsidRDefault="00A27F05" w:rsidP="008F533E">
      <w:pPr>
        <w:numPr>
          <w:ilvl w:val="1"/>
          <w:numId w:val="3"/>
        </w:numPr>
        <w:shd w:val="clear" w:color="auto" w:fill="FFFFFF"/>
        <w:ind w:left="0" w:firstLine="709"/>
        <w:jc w:val="both"/>
        <w:rPr>
          <w:sz w:val="28"/>
          <w:szCs w:val="28"/>
        </w:rPr>
      </w:pPr>
      <w:r w:rsidRPr="00430C2C">
        <w:rPr>
          <w:sz w:val="28"/>
          <w:szCs w:val="28"/>
        </w:rPr>
        <w:t xml:space="preserve"> </w:t>
      </w:r>
      <w:r w:rsidR="00B27ABC">
        <w:rPr>
          <w:sz w:val="28"/>
          <w:szCs w:val="28"/>
        </w:rPr>
        <w:t>П</w:t>
      </w:r>
      <w:r w:rsidR="004E33FD">
        <w:rPr>
          <w:sz w:val="28"/>
          <w:szCs w:val="28"/>
        </w:rPr>
        <w:t>одпункт 2.9.1. Административного регламента</w:t>
      </w:r>
      <w:r w:rsidR="00B27ABC">
        <w:rPr>
          <w:sz w:val="28"/>
          <w:szCs w:val="28"/>
        </w:rPr>
        <w:t xml:space="preserve"> изложить</w:t>
      </w:r>
      <w:r w:rsidR="004E33FD">
        <w:rPr>
          <w:sz w:val="28"/>
          <w:szCs w:val="28"/>
        </w:rPr>
        <w:t xml:space="preserve"> в следующей редакции:</w:t>
      </w:r>
    </w:p>
    <w:p w:rsidR="00052679" w:rsidRPr="004E33FD" w:rsidRDefault="004E33FD" w:rsidP="008F533E">
      <w:pPr>
        <w:shd w:val="clear" w:color="auto" w:fill="FFFFFF"/>
        <w:ind w:firstLine="709"/>
        <w:jc w:val="both"/>
        <w:rPr>
          <w:sz w:val="28"/>
          <w:szCs w:val="28"/>
        </w:rPr>
      </w:pPr>
      <w:r>
        <w:rPr>
          <w:sz w:val="28"/>
          <w:szCs w:val="28"/>
        </w:rPr>
        <w:t>«</w:t>
      </w:r>
      <w:r w:rsidR="00B27ABC">
        <w:rPr>
          <w:sz w:val="28"/>
          <w:szCs w:val="28"/>
        </w:rPr>
        <w:t xml:space="preserve">2.9.1. </w:t>
      </w:r>
      <w:r w:rsidRPr="004E33FD">
        <w:rPr>
          <w:rFonts w:eastAsia="Arial Unicode MS"/>
          <w:bCs/>
          <w:sz w:val="28"/>
          <w:szCs w:val="28"/>
          <w:lang w:eastAsia="ar-SA"/>
        </w:rPr>
        <w:t xml:space="preserve">В случае представления заявления о выдаче разрешения на ввод объекта </w:t>
      </w:r>
      <w:r>
        <w:rPr>
          <w:rFonts w:eastAsia="Arial Unicode MS"/>
          <w:bCs/>
          <w:sz w:val="28"/>
          <w:szCs w:val="28"/>
          <w:lang w:eastAsia="ar-SA"/>
        </w:rPr>
        <w:t xml:space="preserve">капитального строительства </w:t>
      </w:r>
      <w:r w:rsidRPr="004E33FD">
        <w:rPr>
          <w:rFonts w:eastAsia="Arial Unicode MS"/>
          <w:bCs/>
          <w:sz w:val="28"/>
          <w:szCs w:val="28"/>
          <w:lang w:eastAsia="ar-SA"/>
        </w:rPr>
        <w:t>в эксплуатацию</w:t>
      </w:r>
      <w:r>
        <w:rPr>
          <w:rFonts w:eastAsia="Arial Unicode MS"/>
          <w:bCs/>
          <w:sz w:val="28"/>
          <w:szCs w:val="28"/>
          <w:lang w:eastAsia="ar-SA"/>
        </w:rPr>
        <w:t xml:space="preserve"> прилагаются следующие документы и сведения</w:t>
      </w:r>
      <w:r w:rsidRPr="004E33FD">
        <w:rPr>
          <w:rFonts w:eastAsia="Arial Unicode MS"/>
          <w:bCs/>
          <w:sz w:val="28"/>
          <w:szCs w:val="28"/>
          <w:lang w:eastAsia="ar-SA"/>
        </w:rPr>
        <w:t>:</w:t>
      </w:r>
    </w:p>
    <w:p w:rsidR="00052679" w:rsidRDefault="004E33FD" w:rsidP="009C314A">
      <w:pPr>
        <w:shd w:val="clear" w:color="auto" w:fill="FFFFFF"/>
        <w:ind w:firstLine="708"/>
        <w:jc w:val="both"/>
        <w:rPr>
          <w:rFonts w:eastAsia="Arial Unicode MS"/>
          <w:bCs/>
          <w:sz w:val="28"/>
          <w:szCs w:val="28"/>
          <w:lang w:eastAsia="ar-SA"/>
        </w:rPr>
      </w:pPr>
      <w:r w:rsidRPr="004E33FD">
        <w:rPr>
          <w:sz w:val="28"/>
          <w:szCs w:val="28"/>
        </w:rPr>
        <w:t xml:space="preserve">а) правоустанавливающие документы на земельный участок, </w:t>
      </w:r>
      <w:r w:rsidRPr="004E33FD">
        <w:rPr>
          <w:rFonts w:eastAsia="Arial Unicode MS"/>
          <w:bCs/>
          <w:sz w:val="28"/>
          <w:szCs w:val="28"/>
          <w:lang w:eastAsia="ar-SA"/>
        </w:rPr>
        <w:t>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rsidR="004E33FD" w:rsidRDefault="004E33FD" w:rsidP="009C314A">
      <w:pPr>
        <w:shd w:val="clear" w:color="auto" w:fill="FFFFFF"/>
        <w:ind w:firstLine="708"/>
        <w:jc w:val="both"/>
        <w:rPr>
          <w:rFonts w:eastAsia="Arial Unicode MS"/>
          <w:bCs/>
          <w:sz w:val="28"/>
          <w:szCs w:val="28"/>
          <w:lang w:eastAsia="ar-SA"/>
        </w:rPr>
      </w:pPr>
      <w:r>
        <w:rPr>
          <w:rFonts w:eastAsia="Arial Unicode MS"/>
          <w:bCs/>
          <w:sz w:val="28"/>
          <w:szCs w:val="28"/>
          <w:lang w:eastAsia="ar-SA"/>
        </w:rPr>
        <w:t xml:space="preserve">б) </w:t>
      </w:r>
      <w:r w:rsidRPr="004E33FD">
        <w:rPr>
          <w:rFonts w:eastAsia="Arial Unicode MS"/>
          <w:bCs/>
          <w:sz w:val="28"/>
          <w:szCs w:val="28"/>
          <w:lang w:eastAsia="ar-SA"/>
        </w:rPr>
        <w:t>разрешение на строительство;</w:t>
      </w:r>
    </w:p>
    <w:p w:rsidR="004E33FD" w:rsidRDefault="004E33FD" w:rsidP="009C314A">
      <w:pPr>
        <w:shd w:val="clear" w:color="auto" w:fill="FFFFFF"/>
        <w:ind w:firstLine="708"/>
        <w:jc w:val="both"/>
        <w:rPr>
          <w:rFonts w:eastAsia="Arial Unicode MS"/>
          <w:bCs/>
          <w:sz w:val="28"/>
          <w:szCs w:val="28"/>
          <w:lang w:eastAsia="ar-SA"/>
        </w:rPr>
      </w:pPr>
      <w:r>
        <w:rPr>
          <w:rFonts w:eastAsia="Arial Unicode MS"/>
          <w:bCs/>
          <w:sz w:val="28"/>
          <w:szCs w:val="28"/>
          <w:lang w:eastAsia="ar-SA"/>
        </w:rPr>
        <w:t xml:space="preserve">в) </w:t>
      </w:r>
      <w:r w:rsidRPr="004E33FD">
        <w:rPr>
          <w:rFonts w:eastAsia="Arial Unicode MS"/>
          <w:bCs/>
          <w:sz w:val="28"/>
          <w:szCs w:val="28"/>
          <w:lang w:eastAsia="ar-SA"/>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4E33FD" w:rsidRDefault="004E33FD" w:rsidP="009C314A">
      <w:pPr>
        <w:shd w:val="clear" w:color="auto" w:fill="FFFFFF"/>
        <w:ind w:firstLine="708"/>
        <w:jc w:val="both"/>
        <w:rPr>
          <w:rFonts w:eastAsia="Arial Unicode MS"/>
          <w:bCs/>
          <w:sz w:val="28"/>
          <w:szCs w:val="28"/>
          <w:lang w:eastAsia="ar-SA"/>
        </w:rPr>
      </w:pPr>
      <w:r>
        <w:rPr>
          <w:rFonts w:eastAsia="Arial Unicode MS"/>
          <w:bCs/>
          <w:sz w:val="28"/>
          <w:szCs w:val="28"/>
          <w:lang w:eastAsia="ar-SA"/>
        </w:rPr>
        <w:t>г)</w:t>
      </w:r>
      <w:r>
        <w:t xml:space="preserve"> </w:t>
      </w:r>
      <w:r w:rsidRPr="004E33FD">
        <w:rPr>
          <w:rFonts w:eastAsia="Arial Unicode MS"/>
          <w:bCs/>
          <w:sz w:val="28"/>
          <w:szCs w:val="28"/>
          <w:lang w:eastAsia="ar-SA"/>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4E33FD" w:rsidRPr="001A1D69" w:rsidRDefault="004E33FD" w:rsidP="009C314A">
      <w:pPr>
        <w:shd w:val="clear" w:color="auto" w:fill="FFFFFF"/>
        <w:ind w:firstLine="708"/>
        <w:jc w:val="both"/>
        <w:rPr>
          <w:sz w:val="28"/>
          <w:szCs w:val="28"/>
        </w:rPr>
      </w:pPr>
      <w:r w:rsidRPr="001A1D69">
        <w:rPr>
          <w:sz w:val="28"/>
          <w:szCs w:val="28"/>
        </w:rPr>
        <w:t xml:space="preserve">д) 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sidR="001A1D69" w:rsidRPr="001A1D69">
        <w:rPr>
          <w:sz w:val="28"/>
          <w:szCs w:val="28"/>
        </w:rPr>
        <w:t>Градостроительного кодекса Российской Федерации</w:t>
      </w:r>
      <w:r w:rsidRPr="001A1D69">
        <w:rPr>
          <w:sz w:val="28"/>
          <w:szCs w:val="28"/>
        </w:rPr>
        <w:t>) о соответствии построенного, реконструированного объекта капитального строительства указанным в пункте 1 части 5 статьи 49</w:t>
      </w:r>
      <w:r w:rsidR="001A1D69" w:rsidRPr="001A1D69">
        <w:rPr>
          <w:sz w:val="28"/>
          <w:szCs w:val="28"/>
        </w:rPr>
        <w:t xml:space="preserve"> Градостроительного кодекса Российской Федерации </w:t>
      </w:r>
      <w:r w:rsidRPr="001A1D69">
        <w:rPr>
          <w:sz w:val="28"/>
          <w:szCs w:val="28"/>
        </w:rPr>
        <w:t xml:space="preserve">требованиям проектной документации (в том числе с учетом изменений, внесенных в рабочую документацию и являющихся в соответствии с частью 1.3 статьи 52 </w:t>
      </w:r>
      <w:r w:rsidR="001A1D69" w:rsidRPr="001A1D69">
        <w:rPr>
          <w:sz w:val="28"/>
          <w:szCs w:val="28"/>
        </w:rPr>
        <w:t xml:space="preserve">Градостроительного кодекса Российской Федерации </w:t>
      </w:r>
      <w:r w:rsidRPr="001A1D69">
        <w:rPr>
          <w:sz w:val="28"/>
          <w:szCs w:val="28"/>
        </w:rPr>
        <w:t xml:space="preserve">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частью 5 статьи 54 </w:t>
      </w:r>
      <w:r w:rsidR="001A1D69" w:rsidRPr="001A1D69">
        <w:rPr>
          <w:sz w:val="28"/>
          <w:szCs w:val="28"/>
        </w:rPr>
        <w:t>Градостроительного кодекса Российской Федерации;</w:t>
      </w:r>
    </w:p>
    <w:p w:rsidR="001A1D69" w:rsidRPr="001A1D69" w:rsidRDefault="001A1D69" w:rsidP="009C314A">
      <w:pPr>
        <w:shd w:val="clear" w:color="auto" w:fill="FFFFFF"/>
        <w:ind w:firstLine="708"/>
        <w:jc w:val="both"/>
        <w:rPr>
          <w:sz w:val="28"/>
          <w:szCs w:val="28"/>
        </w:rPr>
      </w:pPr>
      <w:r w:rsidRPr="001A1D69">
        <w:rPr>
          <w:sz w:val="28"/>
          <w:szCs w:val="28"/>
        </w:rPr>
        <w:t xml:space="preserve">е) реквизиты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w:t>
      </w:r>
      <w:r w:rsidRPr="001A1D69">
        <w:rPr>
          <w:sz w:val="28"/>
          <w:szCs w:val="28"/>
        </w:rPr>
        <w:lastRenderedPageBreak/>
        <w:t>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E33FD" w:rsidRDefault="001A1D69" w:rsidP="009C314A">
      <w:pPr>
        <w:shd w:val="clear" w:color="auto" w:fill="FFFFFF"/>
        <w:ind w:firstLine="708"/>
        <w:jc w:val="both"/>
        <w:rPr>
          <w:sz w:val="28"/>
          <w:szCs w:val="28"/>
        </w:rPr>
      </w:pPr>
      <w:r w:rsidRPr="001A1D69">
        <w:rPr>
          <w:sz w:val="28"/>
          <w:szCs w:val="28"/>
        </w:rPr>
        <w:t>ж) технический план объекта капитального строительства, подготовленный в соответствии с Федеральным</w:t>
      </w:r>
      <w:r>
        <w:rPr>
          <w:sz w:val="28"/>
          <w:szCs w:val="28"/>
        </w:rPr>
        <w:t xml:space="preserve"> законом от 13 июля 2015 года №218-ФЗ «</w:t>
      </w:r>
      <w:r w:rsidRPr="001A1D69">
        <w:rPr>
          <w:sz w:val="28"/>
          <w:szCs w:val="28"/>
        </w:rPr>
        <w:t>О государст</w:t>
      </w:r>
      <w:r>
        <w:rPr>
          <w:sz w:val="28"/>
          <w:szCs w:val="28"/>
        </w:rPr>
        <w:t>венной регистрации недвижимости»</w:t>
      </w:r>
      <w:r w:rsidRPr="001A1D69">
        <w:rPr>
          <w:sz w:val="28"/>
          <w:szCs w:val="28"/>
        </w:rPr>
        <w:t>, за исключением ввода в эксплуатацию объекта капитального строительства, в отношении которого в соот</w:t>
      </w:r>
      <w:r>
        <w:rPr>
          <w:sz w:val="28"/>
          <w:szCs w:val="28"/>
        </w:rPr>
        <w:t xml:space="preserve">ветствии с Федеральным законом </w:t>
      </w:r>
      <w:r w:rsidR="00A72181">
        <w:rPr>
          <w:sz w:val="28"/>
          <w:szCs w:val="28"/>
        </w:rPr>
        <w:t>от 02.11.2023 №</w:t>
      </w:r>
      <w:r w:rsidRPr="001A1D69">
        <w:rPr>
          <w:sz w:val="28"/>
          <w:szCs w:val="28"/>
        </w:rPr>
        <w:t xml:space="preserve">509-ФЗ </w:t>
      </w:r>
      <w:r>
        <w:rPr>
          <w:sz w:val="28"/>
          <w:szCs w:val="28"/>
        </w:rPr>
        <w:t>«</w:t>
      </w:r>
      <w:r w:rsidRPr="001A1D69">
        <w:rPr>
          <w:sz w:val="28"/>
          <w:szCs w:val="28"/>
        </w:rPr>
        <w:t>Об особенностях оформления прав на отдельные виды объектов недвижимости и о внесении изменений в отдельные законодательные акты Российской Фе</w:t>
      </w:r>
      <w:r>
        <w:rPr>
          <w:sz w:val="28"/>
          <w:szCs w:val="28"/>
        </w:rPr>
        <w:t>дерации»</w:t>
      </w:r>
      <w:r w:rsidRPr="001A1D69">
        <w:rPr>
          <w:sz w:val="28"/>
          <w:szCs w:val="28"/>
        </w:rPr>
        <w:t xml:space="preserve"> государственный кадастровый учет и (или) государственная регистрация прав не осуществляются;</w:t>
      </w:r>
    </w:p>
    <w:p w:rsidR="001A1D69" w:rsidRDefault="001A1D69" w:rsidP="009C314A">
      <w:pPr>
        <w:shd w:val="clear" w:color="auto" w:fill="FFFFFF"/>
        <w:ind w:firstLine="708"/>
        <w:jc w:val="both"/>
        <w:rPr>
          <w:sz w:val="28"/>
          <w:szCs w:val="28"/>
        </w:rPr>
      </w:pPr>
      <w:r>
        <w:rPr>
          <w:sz w:val="28"/>
          <w:szCs w:val="28"/>
        </w:rPr>
        <w:t>з)</w:t>
      </w:r>
      <w:r w:rsidRPr="001A1D69">
        <w:t xml:space="preserve"> </w:t>
      </w:r>
      <w:r w:rsidRPr="001A1D69">
        <w:rPr>
          <w:sz w:val="28"/>
          <w:szCs w:val="28"/>
        </w:rPr>
        <w:t>подтверждение соответствия условиям застройки, предусмотренным статьей 10 Федерального з</w:t>
      </w:r>
      <w:r>
        <w:rPr>
          <w:sz w:val="28"/>
          <w:szCs w:val="28"/>
        </w:rPr>
        <w:t>акона от 27 декабря 2019 года №468-ФЗ «</w:t>
      </w:r>
      <w:r w:rsidRPr="001A1D69">
        <w:rPr>
          <w:sz w:val="28"/>
          <w:szCs w:val="28"/>
        </w:rPr>
        <w:t>О виноградарстве и в</w:t>
      </w:r>
      <w:r>
        <w:rPr>
          <w:sz w:val="28"/>
          <w:szCs w:val="28"/>
        </w:rPr>
        <w:t>иноделии в Российской Федерации»</w:t>
      </w:r>
      <w:r w:rsidRPr="001A1D69">
        <w:rPr>
          <w:sz w:val="28"/>
          <w:szCs w:val="28"/>
        </w:rPr>
        <w:t>,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5C649E" w:rsidRDefault="00312079" w:rsidP="009C314A">
      <w:pPr>
        <w:shd w:val="clear" w:color="auto" w:fill="FFFFFF"/>
        <w:ind w:firstLine="708"/>
        <w:jc w:val="both"/>
        <w:rPr>
          <w:sz w:val="28"/>
          <w:szCs w:val="28"/>
        </w:rPr>
      </w:pPr>
      <w:r>
        <w:rPr>
          <w:sz w:val="28"/>
          <w:szCs w:val="28"/>
        </w:rPr>
        <w:t>Указанное в абзаце «д» подпункта 2.9.1.  Административного регламента заключение должно</w:t>
      </w:r>
      <w:r w:rsidRPr="00312079">
        <w:rPr>
          <w:sz w:val="28"/>
          <w:szCs w:val="28"/>
        </w:rPr>
        <w:t xml:space="preserve">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1A1D69" w:rsidRDefault="005C649E" w:rsidP="009C314A">
      <w:pPr>
        <w:shd w:val="clear" w:color="auto" w:fill="FFFFFF"/>
        <w:ind w:firstLine="708"/>
        <w:jc w:val="both"/>
        <w:rPr>
          <w:sz w:val="28"/>
          <w:szCs w:val="28"/>
        </w:rPr>
      </w:pPr>
      <w:r w:rsidRPr="005C649E">
        <w:rPr>
          <w:sz w:val="28"/>
          <w:szCs w:val="28"/>
        </w:rPr>
        <w:t xml:space="preserve">Правительством Российской Федерации могут устанавливаться помимо </w:t>
      </w:r>
      <w:r>
        <w:rPr>
          <w:sz w:val="28"/>
          <w:szCs w:val="28"/>
        </w:rPr>
        <w:t xml:space="preserve">указанных документов </w:t>
      </w:r>
      <w:r w:rsidRPr="005C649E">
        <w:rPr>
          <w:sz w:val="28"/>
          <w:szCs w:val="28"/>
        </w:rPr>
        <w:t>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r w:rsidR="00312079">
        <w:rPr>
          <w:sz w:val="28"/>
          <w:szCs w:val="28"/>
        </w:rPr>
        <w:t>».</w:t>
      </w:r>
    </w:p>
    <w:p w:rsidR="00B27ABC" w:rsidRDefault="00312079" w:rsidP="008F533E">
      <w:pPr>
        <w:numPr>
          <w:ilvl w:val="1"/>
          <w:numId w:val="3"/>
        </w:numPr>
        <w:shd w:val="clear" w:color="auto" w:fill="FFFFFF"/>
        <w:ind w:left="0" w:firstLine="709"/>
        <w:jc w:val="both"/>
        <w:rPr>
          <w:sz w:val="28"/>
          <w:szCs w:val="28"/>
        </w:rPr>
      </w:pPr>
      <w:r>
        <w:rPr>
          <w:sz w:val="28"/>
          <w:szCs w:val="28"/>
        </w:rPr>
        <w:t xml:space="preserve"> </w:t>
      </w:r>
      <w:r w:rsidR="00B27ABC">
        <w:rPr>
          <w:sz w:val="28"/>
          <w:szCs w:val="28"/>
        </w:rPr>
        <w:t>П</w:t>
      </w:r>
      <w:r>
        <w:rPr>
          <w:sz w:val="28"/>
          <w:szCs w:val="28"/>
        </w:rPr>
        <w:t xml:space="preserve">одпункт 2.9.2.  Административного регламента </w:t>
      </w:r>
      <w:r w:rsidR="00B27ABC">
        <w:rPr>
          <w:sz w:val="28"/>
          <w:szCs w:val="28"/>
        </w:rPr>
        <w:t xml:space="preserve">изложить </w:t>
      </w:r>
      <w:r>
        <w:rPr>
          <w:sz w:val="28"/>
          <w:szCs w:val="28"/>
        </w:rPr>
        <w:t>в следующей редакции:</w:t>
      </w:r>
    </w:p>
    <w:p w:rsidR="001A1D69" w:rsidRPr="00B27ABC" w:rsidRDefault="00312079" w:rsidP="00C66EC3">
      <w:pPr>
        <w:shd w:val="clear" w:color="auto" w:fill="FFFFFF"/>
        <w:ind w:firstLine="709"/>
        <w:jc w:val="both"/>
        <w:rPr>
          <w:sz w:val="28"/>
          <w:szCs w:val="28"/>
        </w:rPr>
      </w:pPr>
      <w:r w:rsidRPr="00B27ABC">
        <w:rPr>
          <w:sz w:val="28"/>
          <w:szCs w:val="28"/>
        </w:rPr>
        <w:lastRenderedPageBreak/>
        <w:t>«</w:t>
      </w:r>
      <w:r w:rsidR="00B27ABC">
        <w:rPr>
          <w:sz w:val="28"/>
          <w:szCs w:val="28"/>
        </w:rPr>
        <w:t xml:space="preserve">2.9.2. </w:t>
      </w:r>
      <w:r w:rsidRPr="00B27ABC">
        <w:rPr>
          <w:sz w:val="28"/>
          <w:szCs w:val="28"/>
        </w:rPr>
        <w:t>В случае представления заявления о внесении изменений: документы (их копии или сведения, содержащиеся в них), указанные в подпунктах</w:t>
      </w:r>
      <w:r w:rsidR="00452F06" w:rsidRPr="00B27ABC">
        <w:rPr>
          <w:sz w:val="28"/>
          <w:szCs w:val="28"/>
        </w:rPr>
        <w:t xml:space="preserve"> «г» пункта 2.8., абзаца «а», «в»</w:t>
      </w:r>
      <w:r w:rsidR="00A72181" w:rsidRPr="00B27ABC">
        <w:rPr>
          <w:sz w:val="28"/>
          <w:szCs w:val="28"/>
        </w:rPr>
        <w:t xml:space="preserve"> </w:t>
      </w:r>
      <w:r w:rsidR="00452F06" w:rsidRPr="00B27ABC">
        <w:rPr>
          <w:sz w:val="28"/>
          <w:szCs w:val="28"/>
        </w:rPr>
        <w:t>-</w:t>
      </w:r>
      <w:r w:rsidR="00A72181" w:rsidRPr="00B27ABC">
        <w:rPr>
          <w:sz w:val="28"/>
          <w:szCs w:val="28"/>
        </w:rPr>
        <w:t xml:space="preserve"> </w:t>
      </w:r>
      <w:r w:rsidR="00452F06" w:rsidRPr="00B27ABC">
        <w:rPr>
          <w:sz w:val="28"/>
          <w:szCs w:val="28"/>
        </w:rPr>
        <w:t>«е»</w:t>
      </w:r>
      <w:r w:rsidR="00A72181" w:rsidRPr="00B27ABC">
        <w:rPr>
          <w:sz w:val="28"/>
          <w:szCs w:val="28"/>
        </w:rPr>
        <w:t xml:space="preserve"> подпункта 2.9.1</w:t>
      </w:r>
      <w:r w:rsidR="00452F06" w:rsidRPr="00B27ABC">
        <w:rPr>
          <w:sz w:val="28"/>
          <w:szCs w:val="28"/>
        </w:rPr>
        <w:t xml:space="preserve">.  </w:t>
      </w:r>
      <w:r w:rsidRPr="00B27ABC">
        <w:rPr>
          <w:sz w:val="28"/>
          <w:szCs w:val="28"/>
        </w:rPr>
        <w:t>настоящего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r w:rsidR="00452F06" w:rsidRPr="00B27ABC">
        <w:rPr>
          <w:sz w:val="28"/>
          <w:szCs w:val="28"/>
        </w:rPr>
        <w:t>».</w:t>
      </w:r>
    </w:p>
    <w:p w:rsidR="00B27ABC" w:rsidRDefault="003D3851" w:rsidP="008F533E">
      <w:pPr>
        <w:numPr>
          <w:ilvl w:val="1"/>
          <w:numId w:val="3"/>
        </w:numPr>
        <w:shd w:val="clear" w:color="auto" w:fill="FFFFFF"/>
        <w:ind w:left="0" w:firstLine="709"/>
        <w:jc w:val="both"/>
        <w:rPr>
          <w:sz w:val="28"/>
          <w:szCs w:val="28"/>
        </w:rPr>
      </w:pPr>
      <w:r>
        <w:rPr>
          <w:sz w:val="28"/>
          <w:szCs w:val="28"/>
        </w:rPr>
        <w:t xml:space="preserve"> </w:t>
      </w:r>
      <w:r w:rsidR="00452F06">
        <w:rPr>
          <w:sz w:val="28"/>
          <w:szCs w:val="28"/>
        </w:rPr>
        <w:t xml:space="preserve"> </w:t>
      </w:r>
      <w:r w:rsidR="00B27ABC">
        <w:rPr>
          <w:sz w:val="28"/>
          <w:szCs w:val="28"/>
        </w:rPr>
        <w:t>П</w:t>
      </w:r>
      <w:r w:rsidR="00452F06">
        <w:rPr>
          <w:sz w:val="28"/>
          <w:szCs w:val="28"/>
        </w:rPr>
        <w:t>ункт 2.10. Административного регламента</w:t>
      </w:r>
      <w:r w:rsidR="00B27ABC">
        <w:rPr>
          <w:sz w:val="28"/>
          <w:szCs w:val="28"/>
        </w:rPr>
        <w:t xml:space="preserve"> изложить</w:t>
      </w:r>
      <w:r w:rsidR="00452F06">
        <w:rPr>
          <w:sz w:val="28"/>
          <w:szCs w:val="28"/>
        </w:rPr>
        <w:t xml:space="preserve"> в следующей редакции:</w:t>
      </w:r>
    </w:p>
    <w:p w:rsidR="006E0369" w:rsidRDefault="00452F06" w:rsidP="008F533E">
      <w:pPr>
        <w:shd w:val="clear" w:color="auto" w:fill="FFFFFF"/>
        <w:ind w:firstLine="709"/>
        <w:jc w:val="both"/>
        <w:rPr>
          <w:sz w:val="28"/>
          <w:szCs w:val="28"/>
        </w:rPr>
      </w:pPr>
      <w:r>
        <w:rPr>
          <w:sz w:val="28"/>
          <w:szCs w:val="28"/>
        </w:rPr>
        <w:t>«</w:t>
      </w:r>
      <w:r w:rsidR="00B27ABC">
        <w:rPr>
          <w:sz w:val="28"/>
          <w:szCs w:val="28"/>
        </w:rPr>
        <w:t xml:space="preserve">2.10. </w:t>
      </w:r>
      <w:r>
        <w:rPr>
          <w:sz w:val="28"/>
          <w:szCs w:val="28"/>
        </w:rPr>
        <w:t xml:space="preserve">Документы, указанные в </w:t>
      </w:r>
      <w:r w:rsidR="006E0369">
        <w:rPr>
          <w:sz w:val="28"/>
          <w:szCs w:val="28"/>
        </w:rPr>
        <w:t>абзацах</w:t>
      </w:r>
      <w:r>
        <w:rPr>
          <w:sz w:val="28"/>
          <w:szCs w:val="28"/>
        </w:rPr>
        <w:t xml:space="preserve"> </w:t>
      </w:r>
      <w:r w:rsidR="006E0369">
        <w:rPr>
          <w:sz w:val="28"/>
          <w:szCs w:val="28"/>
        </w:rPr>
        <w:t>«в» и «г»</w:t>
      </w:r>
      <w:r w:rsidRPr="00452F06">
        <w:rPr>
          <w:sz w:val="28"/>
          <w:szCs w:val="28"/>
        </w:rPr>
        <w:t xml:space="preserve"> </w:t>
      </w:r>
      <w:r w:rsidR="006E0369">
        <w:rPr>
          <w:sz w:val="28"/>
          <w:szCs w:val="28"/>
        </w:rPr>
        <w:t xml:space="preserve">подпункта 2.9.1.  Административного регламента </w:t>
      </w:r>
      <w:r w:rsidR="006E0369" w:rsidRPr="006E0369">
        <w:rPr>
          <w:sz w:val="28"/>
          <w:szCs w:val="28"/>
        </w:rPr>
        <w:t>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452F06" w:rsidRDefault="00452F06" w:rsidP="009C314A">
      <w:pPr>
        <w:shd w:val="clear" w:color="auto" w:fill="FFFFFF"/>
        <w:ind w:firstLine="708"/>
        <w:jc w:val="both"/>
        <w:rPr>
          <w:sz w:val="28"/>
          <w:szCs w:val="28"/>
        </w:rPr>
      </w:pPr>
      <w:r>
        <w:rPr>
          <w:sz w:val="28"/>
          <w:szCs w:val="28"/>
        </w:rPr>
        <w:t>Органы, указанные в пункте 2.2. Административного регламента, з</w:t>
      </w:r>
      <w:r w:rsidRPr="00452F06">
        <w:rPr>
          <w:sz w:val="28"/>
          <w:szCs w:val="28"/>
        </w:rPr>
        <w:t>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rsidR="00452F06" w:rsidRDefault="00452F06" w:rsidP="009C314A">
      <w:pPr>
        <w:shd w:val="clear" w:color="auto" w:fill="FFFFFF"/>
        <w:ind w:firstLine="708"/>
        <w:jc w:val="both"/>
        <w:rPr>
          <w:sz w:val="28"/>
          <w:szCs w:val="28"/>
        </w:rPr>
      </w:pPr>
      <w:r>
        <w:rPr>
          <w:sz w:val="28"/>
          <w:szCs w:val="28"/>
        </w:rPr>
        <w:t xml:space="preserve">а) </w:t>
      </w:r>
      <w:r w:rsidRPr="00452F06">
        <w:rPr>
          <w:sz w:val="28"/>
          <w:szCs w:val="28"/>
        </w:rPr>
        <w:t>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w:t>
      </w:r>
    </w:p>
    <w:p w:rsidR="00452F06" w:rsidRDefault="00452F06" w:rsidP="009C314A">
      <w:pPr>
        <w:shd w:val="clear" w:color="auto" w:fill="FFFFFF"/>
        <w:ind w:firstLine="708"/>
        <w:jc w:val="both"/>
        <w:rPr>
          <w:sz w:val="28"/>
          <w:szCs w:val="28"/>
        </w:rPr>
      </w:pPr>
      <w:r>
        <w:rPr>
          <w:sz w:val="28"/>
          <w:szCs w:val="28"/>
        </w:rPr>
        <w:t xml:space="preserve">б) </w:t>
      </w:r>
      <w:r w:rsidRPr="00452F06">
        <w:rPr>
          <w:sz w:val="28"/>
          <w:szCs w:val="28"/>
        </w:rPr>
        <w:t>разрешение на строительство;</w:t>
      </w:r>
    </w:p>
    <w:p w:rsidR="00452F06" w:rsidRDefault="00452F06" w:rsidP="009C314A">
      <w:pPr>
        <w:shd w:val="clear" w:color="auto" w:fill="FFFFFF"/>
        <w:ind w:firstLine="708"/>
        <w:jc w:val="both"/>
        <w:rPr>
          <w:sz w:val="28"/>
          <w:szCs w:val="28"/>
        </w:rPr>
      </w:pPr>
      <w:r>
        <w:rPr>
          <w:sz w:val="28"/>
          <w:szCs w:val="28"/>
        </w:rPr>
        <w:t xml:space="preserve">в) </w:t>
      </w:r>
      <w:r w:rsidRPr="00452F06">
        <w:rPr>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Pr>
          <w:sz w:val="28"/>
          <w:szCs w:val="28"/>
        </w:rPr>
        <w:t>Градостроительного кодекса Российской Федерации</w:t>
      </w:r>
      <w:r w:rsidRPr="00452F06">
        <w:rPr>
          <w:sz w:val="28"/>
          <w:szCs w:val="28"/>
        </w:rPr>
        <w:t>)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w:t>
      </w:r>
      <w:r>
        <w:rPr>
          <w:sz w:val="28"/>
          <w:szCs w:val="28"/>
        </w:rPr>
        <w:t xml:space="preserve"> </w:t>
      </w:r>
      <w:r w:rsidRPr="00452F06">
        <w:rPr>
          <w:sz w:val="28"/>
          <w:szCs w:val="28"/>
        </w:rPr>
        <w:t>требованиям проектной документации (в том числе с учетом изменений, внесенных в рабочую документацию и являющихся в соответствии с частью 1.3 статьи 52</w:t>
      </w:r>
      <w:r w:rsidRPr="00452F06">
        <w:t xml:space="preserve"> </w:t>
      </w:r>
      <w:r w:rsidRPr="00452F06">
        <w:rPr>
          <w:sz w:val="28"/>
          <w:szCs w:val="28"/>
        </w:rPr>
        <w:t>Градостроительного кодекса Российской Федерации</w:t>
      </w:r>
      <w:r>
        <w:rPr>
          <w:sz w:val="28"/>
          <w:szCs w:val="28"/>
        </w:rPr>
        <w:t xml:space="preserve"> </w:t>
      </w:r>
      <w:r w:rsidRPr="00452F06">
        <w:rPr>
          <w:sz w:val="28"/>
          <w:szCs w:val="28"/>
        </w:rPr>
        <w:t>частью такой проектной документации), заключение органа федерального государственного экологического контроля (надзора), выдаваемое в случаях, предусмотренных частью 5 статьи 54 Градостроительного кодекса Российской Федерации</w:t>
      </w:r>
      <w:r>
        <w:rPr>
          <w:sz w:val="28"/>
          <w:szCs w:val="28"/>
        </w:rPr>
        <w:t>;</w:t>
      </w:r>
    </w:p>
    <w:p w:rsidR="00452F06" w:rsidRDefault="00452F06" w:rsidP="009C314A">
      <w:pPr>
        <w:shd w:val="clear" w:color="auto" w:fill="FFFFFF"/>
        <w:ind w:firstLine="708"/>
        <w:jc w:val="both"/>
        <w:rPr>
          <w:sz w:val="28"/>
          <w:szCs w:val="28"/>
        </w:rPr>
      </w:pPr>
      <w:r>
        <w:rPr>
          <w:sz w:val="28"/>
          <w:szCs w:val="28"/>
        </w:rPr>
        <w:t xml:space="preserve">г) </w:t>
      </w:r>
      <w:r w:rsidRPr="00452F06">
        <w:rPr>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w:t>
      </w:r>
      <w:r>
        <w:rPr>
          <w:sz w:val="28"/>
          <w:szCs w:val="28"/>
        </w:rPr>
        <w:t xml:space="preserve"> законом от 25 июня 2002 года №73-ФЗ «</w:t>
      </w:r>
      <w:r w:rsidRPr="00452F06">
        <w:rPr>
          <w:sz w:val="28"/>
          <w:szCs w:val="28"/>
        </w:rPr>
        <w:t>Об объектах культурного наследия (памятниках истории и культур</w:t>
      </w:r>
      <w:r>
        <w:rPr>
          <w:sz w:val="28"/>
          <w:szCs w:val="28"/>
        </w:rPr>
        <w:t>ы) народов Российской Федерации»</w:t>
      </w:r>
      <w:r w:rsidRPr="00452F06">
        <w:rPr>
          <w:sz w:val="28"/>
          <w:szCs w:val="28"/>
        </w:rPr>
        <w:t>, при проведении реставрации, консервации, ремонта этого объекта и его приспособления для современного использования.</w:t>
      </w:r>
    </w:p>
    <w:p w:rsidR="002822E2" w:rsidRDefault="006E0369" w:rsidP="009C314A">
      <w:pPr>
        <w:shd w:val="clear" w:color="auto" w:fill="FFFFFF"/>
        <w:ind w:firstLine="708"/>
        <w:jc w:val="both"/>
        <w:rPr>
          <w:sz w:val="28"/>
          <w:szCs w:val="28"/>
        </w:rPr>
      </w:pPr>
      <w:r w:rsidRPr="006E0369">
        <w:rPr>
          <w:sz w:val="28"/>
          <w:szCs w:val="28"/>
        </w:rPr>
        <w:lastRenderedPageBreak/>
        <w:t xml:space="preserve">По межведомственным запросам </w:t>
      </w:r>
      <w:r>
        <w:rPr>
          <w:sz w:val="28"/>
          <w:szCs w:val="28"/>
        </w:rPr>
        <w:t xml:space="preserve">указанные </w:t>
      </w:r>
      <w:r w:rsidRPr="006E0369">
        <w:rPr>
          <w:sz w:val="28"/>
          <w:szCs w:val="28"/>
        </w:rPr>
        <w:t>документы (их копии или сведения, содержащиеся в них</w:t>
      </w:r>
      <w:r>
        <w:rPr>
          <w:sz w:val="28"/>
          <w:szCs w:val="28"/>
        </w:rPr>
        <w:t xml:space="preserve">) </w:t>
      </w:r>
      <w:r w:rsidRPr="006E0369">
        <w:rPr>
          <w:sz w:val="28"/>
          <w:szCs w:val="28"/>
        </w:rPr>
        <w:t>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2822E2" w:rsidRDefault="002822E2" w:rsidP="009C314A">
      <w:pPr>
        <w:shd w:val="clear" w:color="auto" w:fill="FFFFFF"/>
        <w:ind w:firstLine="708"/>
        <w:jc w:val="both"/>
        <w:rPr>
          <w:sz w:val="28"/>
          <w:szCs w:val="28"/>
        </w:rPr>
      </w:pPr>
      <w:r w:rsidRPr="002822E2">
        <w:rPr>
          <w:sz w:val="28"/>
          <w:szCs w:val="2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r>
        <w:rPr>
          <w:sz w:val="28"/>
          <w:szCs w:val="28"/>
        </w:rPr>
        <w:t>».</w:t>
      </w:r>
    </w:p>
    <w:p w:rsidR="0005379A" w:rsidRPr="0005379A" w:rsidRDefault="003D3851" w:rsidP="00C66EC3">
      <w:pPr>
        <w:pStyle w:val="aff2"/>
        <w:numPr>
          <w:ilvl w:val="1"/>
          <w:numId w:val="3"/>
        </w:numPr>
        <w:shd w:val="clear" w:color="auto" w:fill="FFFFFF"/>
        <w:ind w:left="0" w:firstLine="709"/>
        <w:jc w:val="both"/>
        <w:rPr>
          <w:sz w:val="28"/>
          <w:szCs w:val="28"/>
        </w:rPr>
      </w:pPr>
      <w:r>
        <w:rPr>
          <w:sz w:val="28"/>
          <w:szCs w:val="28"/>
        </w:rPr>
        <w:t xml:space="preserve"> </w:t>
      </w:r>
      <w:r w:rsidR="0005379A" w:rsidRPr="0005379A">
        <w:rPr>
          <w:sz w:val="28"/>
          <w:szCs w:val="28"/>
        </w:rPr>
        <w:t>П</w:t>
      </w:r>
      <w:r w:rsidR="006E0369" w:rsidRPr="0005379A">
        <w:rPr>
          <w:sz w:val="28"/>
          <w:szCs w:val="28"/>
        </w:rPr>
        <w:t>ункт 2.11. Административного регламента</w:t>
      </w:r>
      <w:r w:rsidR="0005379A" w:rsidRPr="0005379A">
        <w:rPr>
          <w:sz w:val="28"/>
          <w:szCs w:val="28"/>
        </w:rPr>
        <w:t xml:space="preserve"> изложить</w:t>
      </w:r>
      <w:r w:rsidR="006E0369" w:rsidRPr="0005379A">
        <w:rPr>
          <w:sz w:val="28"/>
          <w:szCs w:val="28"/>
        </w:rPr>
        <w:t xml:space="preserve"> в следующей</w:t>
      </w:r>
      <w:r>
        <w:rPr>
          <w:sz w:val="28"/>
          <w:szCs w:val="28"/>
        </w:rPr>
        <w:t xml:space="preserve"> </w:t>
      </w:r>
      <w:r w:rsidR="006E0369" w:rsidRPr="0005379A">
        <w:rPr>
          <w:sz w:val="28"/>
          <w:szCs w:val="28"/>
        </w:rPr>
        <w:t xml:space="preserve">редакции: </w:t>
      </w:r>
    </w:p>
    <w:p w:rsidR="006E0369" w:rsidRPr="0005379A" w:rsidRDefault="006E0369" w:rsidP="00C66EC3">
      <w:pPr>
        <w:shd w:val="clear" w:color="auto" w:fill="FFFFFF"/>
        <w:ind w:firstLine="709"/>
        <w:jc w:val="both"/>
        <w:rPr>
          <w:sz w:val="28"/>
          <w:szCs w:val="28"/>
        </w:rPr>
      </w:pPr>
      <w:r w:rsidRPr="0005379A">
        <w:rPr>
          <w:sz w:val="28"/>
          <w:szCs w:val="28"/>
        </w:rPr>
        <w:t>«</w:t>
      </w:r>
      <w:r w:rsidR="0005379A">
        <w:rPr>
          <w:sz w:val="28"/>
          <w:szCs w:val="28"/>
        </w:rPr>
        <w:t xml:space="preserve">2.11. </w:t>
      </w:r>
      <w:r w:rsidRPr="0005379A">
        <w:rPr>
          <w:sz w:val="28"/>
          <w:szCs w:val="28"/>
        </w:rPr>
        <w:t xml:space="preserve">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r w:rsidR="00C54DFB" w:rsidRPr="0005379A">
        <w:rPr>
          <w:sz w:val="28"/>
          <w:szCs w:val="28"/>
        </w:rPr>
        <w:t>подпунктах «г»</w:t>
      </w:r>
      <w:r w:rsidR="00A72181" w:rsidRPr="0005379A">
        <w:rPr>
          <w:sz w:val="28"/>
          <w:szCs w:val="28"/>
        </w:rPr>
        <w:t xml:space="preserve"> </w:t>
      </w:r>
      <w:r w:rsidR="00C54DFB" w:rsidRPr="0005379A">
        <w:rPr>
          <w:sz w:val="28"/>
          <w:szCs w:val="28"/>
        </w:rPr>
        <w:noBreakHyphen/>
      </w:r>
      <w:r w:rsidR="00A72181" w:rsidRPr="0005379A">
        <w:rPr>
          <w:sz w:val="28"/>
          <w:szCs w:val="28"/>
        </w:rPr>
        <w:t xml:space="preserve"> </w:t>
      </w:r>
      <w:r w:rsidR="00C54DFB" w:rsidRPr="0005379A">
        <w:rPr>
          <w:sz w:val="28"/>
          <w:szCs w:val="28"/>
        </w:rPr>
        <w:t>«д» пункта 2.8 и абзацах</w:t>
      </w:r>
      <w:r w:rsidRPr="0005379A">
        <w:rPr>
          <w:sz w:val="28"/>
          <w:szCs w:val="28"/>
        </w:rPr>
        <w:t xml:space="preserve"> «в» - «ж» подпункта 2.9.1.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C54DFB" w:rsidRDefault="00C54DFB" w:rsidP="00A72181">
      <w:pPr>
        <w:shd w:val="clear" w:color="auto" w:fill="FFFFFF"/>
        <w:ind w:firstLine="708"/>
        <w:jc w:val="both"/>
        <w:rPr>
          <w:sz w:val="28"/>
          <w:szCs w:val="28"/>
        </w:rPr>
      </w:pPr>
      <w:r w:rsidRPr="00C54DFB">
        <w:rPr>
          <w:sz w:val="28"/>
          <w:szCs w:val="28"/>
        </w:rPr>
        <w:t>В случае представления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w:t>
      </w:r>
      <w:r>
        <w:rPr>
          <w:sz w:val="28"/>
          <w:szCs w:val="28"/>
        </w:rPr>
        <w:t>ктах «г»</w:t>
      </w:r>
      <w:r w:rsidR="00A72181">
        <w:rPr>
          <w:sz w:val="28"/>
          <w:szCs w:val="28"/>
        </w:rPr>
        <w:t xml:space="preserve"> </w:t>
      </w:r>
      <w:r>
        <w:rPr>
          <w:sz w:val="28"/>
          <w:szCs w:val="28"/>
        </w:rPr>
        <w:noBreakHyphen/>
      </w:r>
      <w:r w:rsidR="00A72181">
        <w:rPr>
          <w:sz w:val="28"/>
          <w:szCs w:val="28"/>
        </w:rPr>
        <w:t xml:space="preserve"> </w:t>
      </w:r>
      <w:r w:rsidRPr="00C54DFB">
        <w:rPr>
          <w:sz w:val="28"/>
          <w:szCs w:val="28"/>
        </w:rPr>
        <w:t>«д» пункта 2.8 и абзацах «в» - «ж» подпункта 2.9.1. пункта 2.9.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r>
        <w:rPr>
          <w:sz w:val="28"/>
          <w:szCs w:val="28"/>
        </w:rPr>
        <w:t>»</w:t>
      </w:r>
    </w:p>
    <w:p w:rsidR="0005379A" w:rsidRDefault="002822E2" w:rsidP="00C66EC3">
      <w:pPr>
        <w:numPr>
          <w:ilvl w:val="1"/>
          <w:numId w:val="3"/>
        </w:numPr>
        <w:shd w:val="clear" w:color="auto" w:fill="FFFFFF"/>
        <w:ind w:left="0" w:firstLine="709"/>
        <w:jc w:val="both"/>
        <w:rPr>
          <w:sz w:val="28"/>
          <w:szCs w:val="28"/>
        </w:rPr>
      </w:pPr>
      <w:r>
        <w:rPr>
          <w:sz w:val="28"/>
          <w:szCs w:val="28"/>
        </w:rPr>
        <w:t xml:space="preserve"> </w:t>
      </w:r>
      <w:r w:rsidR="0005379A">
        <w:rPr>
          <w:sz w:val="28"/>
          <w:szCs w:val="28"/>
        </w:rPr>
        <w:t>П</w:t>
      </w:r>
      <w:r>
        <w:rPr>
          <w:sz w:val="28"/>
          <w:szCs w:val="28"/>
        </w:rPr>
        <w:t xml:space="preserve">ункт 2.12. </w:t>
      </w:r>
      <w:r w:rsidR="00C54DFB" w:rsidRPr="00716F51">
        <w:rPr>
          <w:sz w:val="28"/>
          <w:szCs w:val="28"/>
        </w:rPr>
        <w:t>Административного регламента</w:t>
      </w:r>
      <w:r w:rsidR="0005379A">
        <w:rPr>
          <w:sz w:val="28"/>
          <w:szCs w:val="28"/>
        </w:rPr>
        <w:t xml:space="preserve"> изложить</w:t>
      </w:r>
      <w:r w:rsidR="00C54DFB" w:rsidRPr="00716F51">
        <w:rPr>
          <w:sz w:val="28"/>
          <w:szCs w:val="28"/>
        </w:rPr>
        <w:t xml:space="preserve"> в следующей редакции: </w:t>
      </w:r>
    </w:p>
    <w:p w:rsidR="00C54DFB" w:rsidRPr="00716F51" w:rsidRDefault="00C54DFB" w:rsidP="00C66EC3">
      <w:pPr>
        <w:shd w:val="clear" w:color="auto" w:fill="FFFFFF"/>
        <w:ind w:firstLine="709"/>
        <w:jc w:val="both"/>
        <w:rPr>
          <w:sz w:val="28"/>
          <w:szCs w:val="28"/>
        </w:rPr>
      </w:pPr>
      <w:r w:rsidRPr="00716F51">
        <w:rPr>
          <w:sz w:val="28"/>
          <w:szCs w:val="28"/>
        </w:rPr>
        <w:t>«</w:t>
      </w:r>
      <w:r w:rsidR="0005379A">
        <w:rPr>
          <w:sz w:val="28"/>
          <w:szCs w:val="28"/>
        </w:rPr>
        <w:t xml:space="preserve">2.12. </w:t>
      </w:r>
      <w:r w:rsidRPr="00716F51">
        <w:rPr>
          <w:sz w:val="28"/>
          <w:szCs w:val="28"/>
        </w:rPr>
        <w:t>В заявлении о выдаче разрешения на ввод объекта капитального строительства в эксплуатацию заявителем указываются:</w:t>
      </w:r>
    </w:p>
    <w:p w:rsidR="00C54DFB" w:rsidRPr="00C54DFB" w:rsidRDefault="002822E2" w:rsidP="009C314A">
      <w:pPr>
        <w:shd w:val="clear" w:color="auto" w:fill="FFFFFF"/>
        <w:ind w:firstLine="708"/>
        <w:jc w:val="both"/>
        <w:rPr>
          <w:sz w:val="28"/>
          <w:szCs w:val="28"/>
        </w:rPr>
      </w:pPr>
      <w:r>
        <w:rPr>
          <w:sz w:val="28"/>
          <w:szCs w:val="28"/>
        </w:rPr>
        <w:t>а</w:t>
      </w:r>
      <w:r w:rsidR="00C54DFB">
        <w:rPr>
          <w:sz w:val="28"/>
          <w:szCs w:val="28"/>
        </w:rPr>
        <w:t>) согласие заявителя</w:t>
      </w:r>
      <w:r w:rsidR="00C54DFB" w:rsidRPr="00C54DFB">
        <w:rPr>
          <w:sz w:val="28"/>
          <w:szCs w:val="28"/>
        </w:rPr>
        <w:t xml:space="preserve"> на осуществление государственной регистрации права собственности за</w:t>
      </w:r>
      <w:r w:rsidR="00C54DFB">
        <w:rPr>
          <w:sz w:val="28"/>
          <w:szCs w:val="28"/>
        </w:rPr>
        <w:t xml:space="preserve">явителя </w:t>
      </w:r>
      <w:r w:rsidR="00C54DFB" w:rsidRPr="00C54DFB">
        <w:rPr>
          <w:sz w:val="28"/>
          <w:szCs w:val="28"/>
        </w:rPr>
        <w:t>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w:t>
      </w:r>
      <w:r w:rsidR="00C54DFB">
        <w:rPr>
          <w:sz w:val="28"/>
          <w:szCs w:val="28"/>
        </w:rPr>
        <w:t>явителем</w:t>
      </w:r>
      <w:r w:rsidR="00C54DFB" w:rsidRPr="00C54DFB">
        <w:rPr>
          <w:sz w:val="28"/>
          <w:szCs w:val="28"/>
        </w:rPr>
        <w:t xml:space="preserve"> без привлечения средств иных лиц;</w:t>
      </w:r>
    </w:p>
    <w:p w:rsidR="00C54DFB" w:rsidRPr="00C54DFB" w:rsidRDefault="002822E2" w:rsidP="009C314A">
      <w:pPr>
        <w:shd w:val="clear" w:color="auto" w:fill="FFFFFF"/>
        <w:ind w:firstLine="708"/>
        <w:jc w:val="both"/>
        <w:rPr>
          <w:sz w:val="28"/>
          <w:szCs w:val="28"/>
        </w:rPr>
      </w:pPr>
      <w:r>
        <w:rPr>
          <w:sz w:val="28"/>
          <w:szCs w:val="28"/>
        </w:rPr>
        <w:lastRenderedPageBreak/>
        <w:t>б</w:t>
      </w:r>
      <w:r w:rsidR="00C54DFB">
        <w:rPr>
          <w:sz w:val="28"/>
          <w:szCs w:val="28"/>
        </w:rPr>
        <w:t>) согласие заявителя</w:t>
      </w:r>
      <w:r w:rsidR="00C54DFB" w:rsidRPr="00C54DFB">
        <w:rPr>
          <w:sz w:val="28"/>
          <w:szCs w:val="28"/>
        </w:rPr>
        <w:t xml:space="preserve"> и иного лица (иных лиц) на осуществление государственной регистрации права собственности за</w:t>
      </w:r>
      <w:r w:rsidR="00C54DFB">
        <w:rPr>
          <w:sz w:val="28"/>
          <w:szCs w:val="28"/>
        </w:rPr>
        <w:t>явителя</w:t>
      </w:r>
      <w:r w:rsidR="00C54DFB" w:rsidRPr="00C54DFB">
        <w:rPr>
          <w:sz w:val="28"/>
          <w:szCs w:val="28"/>
        </w:rPr>
        <w:t xml:space="preserve">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C54DFB" w:rsidRPr="00C54DFB" w:rsidRDefault="002822E2" w:rsidP="009C314A">
      <w:pPr>
        <w:shd w:val="clear" w:color="auto" w:fill="FFFFFF"/>
        <w:ind w:firstLine="708"/>
        <w:jc w:val="both"/>
        <w:rPr>
          <w:sz w:val="28"/>
          <w:szCs w:val="28"/>
        </w:rPr>
      </w:pPr>
      <w:r>
        <w:rPr>
          <w:sz w:val="28"/>
          <w:szCs w:val="28"/>
        </w:rPr>
        <w:t>в</w:t>
      </w:r>
      <w:r w:rsidR="00C54DFB" w:rsidRPr="00C54DFB">
        <w:rPr>
          <w:sz w:val="28"/>
          <w:szCs w:val="28"/>
        </w:rPr>
        <w:t>) сведения об уплате государственной пошлины за осуществление государственного кадастрового учета и (или) государственной регистрации прав;</w:t>
      </w:r>
    </w:p>
    <w:p w:rsidR="00452F06" w:rsidRDefault="002822E2" w:rsidP="009C314A">
      <w:pPr>
        <w:shd w:val="clear" w:color="auto" w:fill="FFFFFF"/>
        <w:ind w:firstLine="708"/>
        <w:jc w:val="both"/>
        <w:rPr>
          <w:sz w:val="28"/>
          <w:szCs w:val="28"/>
        </w:rPr>
      </w:pPr>
      <w:r>
        <w:rPr>
          <w:sz w:val="28"/>
          <w:szCs w:val="28"/>
        </w:rPr>
        <w:t>г</w:t>
      </w:r>
      <w:r w:rsidR="00C54DFB" w:rsidRPr="00C54DFB">
        <w:rPr>
          <w:sz w:val="28"/>
          <w:szCs w:val="28"/>
        </w:rPr>
        <w:t>) адрес (адреса) э</w:t>
      </w:r>
      <w:r w:rsidR="00C54DFB">
        <w:rPr>
          <w:sz w:val="28"/>
          <w:szCs w:val="28"/>
        </w:rPr>
        <w:t>лектронной почты для связи с заявителем</w:t>
      </w:r>
      <w:r w:rsidR="00C54DFB" w:rsidRPr="00C54DFB">
        <w:rPr>
          <w:sz w:val="28"/>
          <w:szCs w:val="28"/>
        </w:rPr>
        <w:t xml:space="preserve">, иным лицом (иными лицами) в случае, если строительство или реконструкция здания, сооружения осуществлялись </w:t>
      </w:r>
      <w:r w:rsidR="00D37E4B">
        <w:rPr>
          <w:sz w:val="28"/>
          <w:szCs w:val="28"/>
        </w:rPr>
        <w:t>с привлечением средств иных лиц.</w:t>
      </w:r>
    </w:p>
    <w:p w:rsidR="00C54DFB" w:rsidRPr="00D37E4B" w:rsidRDefault="00F666D3" w:rsidP="00D37E4B">
      <w:pPr>
        <w:shd w:val="clear" w:color="auto" w:fill="FFFFFF"/>
        <w:ind w:firstLine="708"/>
        <w:jc w:val="both"/>
        <w:rPr>
          <w:sz w:val="28"/>
          <w:szCs w:val="28"/>
        </w:rPr>
      </w:pPr>
      <w:r w:rsidRPr="00D37E4B">
        <w:rPr>
          <w:sz w:val="28"/>
          <w:szCs w:val="28"/>
        </w:rPr>
        <w:t xml:space="preserve">В случае, предусмотренном </w:t>
      </w:r>
      <w:r w:rsidR="00D37E4B">
        <w:rPr>
          <w:sz w:val="28"/>
          <w:szCs w:val="28"/>
        </w:rPr>
        <w:t>абзацем «а» пункта 2.12</w:t>
      </w:r>
      <w:r w:rsidRPr="00D37E4B">
        <w:rPr>
          <w:sz w:val="28"/>
          <w:szCs w:val="28"/>
        </w:rPr>
        <w:t>. Административного регламента,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C54DFB" w:rsidRDefault="00F666D3" w:rsidP="00D37E4B">
      <w:pPr>
        <w:shd w:val="clear" w:color="auto" w:fill="FFFFFF"/>
        <w:ind w:firstLine="708"/>
        <w:jc w:val="both"/>
        <w:rPr>
          <w:sz w:val="28"/>
          <w:szCs w:val="28"/>
        </w:rPr>
      </w:pPr>
      <w:r>
        <w:rPr>
          <w:sz w:val="28"/>
          <w:szCs w:val="28"/>
        </w:rPr>
        <w:t xml:space="preserve">В случае, предусмотренном </w:t>
      </w:r>
      <w:r w:rsidR="00D37E4B">
        <w:rPr>
          <w:sz w:val="28"/>
          <w:szCs w:val="28"/>
        </w:rPr>
        <w:t>абзацем «б» пункта 2.12</w:t>
      </w:r>
      <w:r w:rsidRPr="00F666D3">
        <w:rPr>
          <w:sz w:val="28"/>
          <w:szCs w:val="28"/>
        </w:rPr>
        <w:t>. Административного регламента,</w:t>
      </w:r>
      <w:r>
        <w:rPr>
          <w:sz w:val="28"/>
          <w:szCs w:val="28"/>
        </w:rPr>
        <w:t xml:space="preserve"> </w:t>
      </w:r>
      <w:r w:rsidRPr="00F666D3">
        <w:rPr>
          <w:sz w:val="28"/>
          <w:szCs w:val="28"/>
        </w:rPr>
        <w:t xml:space="preserve">к заявлению о выдаче разрешения на ввод объекта капитального строительства в эксплуатацию наряду с документами, указанными в </w:t>
      </w:r>
      <w:r>
        <w:rPr>
          <w:sz w:val="28"/>
          <w:szCs w:val="28"/>
        </w:rPr>
        <w:t xml:space="preserve">подпункте 2.9.1. Административного регламента, </w:t>
      </w:r>
      <w:r w:rsidRPr="00F666D3">
        <w:rPr>
          <w:sz w:val="28"/>
          <w:szCs w:val="28"/>
        </w:rPr>
        <w:t>прикладываются договор или договоры, заключенные между за</w:t>
      </w:r>
      <w:r>
        <w:rPr>
          <w:sz w:val="28"/>
          <w:szCs w:val="28"/>
        </w:rPr>
        <w:t>явителем</w:t>
      </w:r>
      <w:r w:rsidRPr="00F666D3">
        <w:rPr>
          <w:sz w:val="28"/>
          <w:szCs w:val="28"/>
        </w:rPr>
        <w:t xml:space="preserve">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w:t>
      </w:r>
      <w:r>
        <w:rPr>
          <w:sz w:val="28"/>
          <w:szCs w:val="28"/>
        </w:rPr>
        <w:t>овение права собственности заявителя</w:t>
      </w:r>
      <w:r w:rsidRPr="00F666D3">
        <w:rPr>
          <w:sz w:val="28"/>
          <w:szCs w:val="28"/>
        </w:rPr>
        <w:t xml:space="preserve">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w:t>
      </w:r>
      <w:r>
        <w:rPr>
          <w:sz w:val="28"/>
          <w:szCs w:val="28"/>
        </w:rPr>
        <w:t xml:space="preserve"> подтверждающие исполнение заявителем</w:t>
      </w:r>
      <w:r w:rsidRPr="00F666D3">
        <w:rPr>
          <w:sz w:val="28"/>
          <w:szCs w:val="28"/>
        </w:rPr>
        <w:t xml:space="preserve">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w:t>
      </w:r>
      <w:r>
        <w:rPr>
          <w:sz w:val="28"/>
          <w:szCs w:val="28"/>
        </w:rPr>
        <w:t>явителя</w:t>
      </w:r>
      <w:r w:rsidRPr="00F666D3">
        <w:rPr>
          <w:sz w:val="28"/>
          <w:szCs w:val="28"/>
        </w:rPr>
        <w:t xml:space="preserve"> и иного лица (иных лиц).</w:t>
      </w:r>
      <w:r>
        <w:rPr>
          <w:sz w:val="28"/>
          <w:szCs w:val="28"/>
        </w:rPr>
        <w:t>».</w:t>
      </w:r>
    </w:p>
    <w:p w:rsidR="0005379A" w:rsidRDefault="0005379A" w:rsidP="00C66EC3">
      <w:pPr>
        <w:numPr>
          <w:ilvl w:val="1"/>
          <w:numId w:val="3"/>
        </w:numPr>
        <w:shd w:val="clear" w:color="auto" w:fill="FFFFFF"/>
        <w:ind w:left="0" w:firstLine="709"/>
        <w:jc w:val="both"/>
        <w:rPr>
          <w:sz w:val="28"/>
          <w:szCs w:val="28"/>
        </w:rPr>
      </w:pPr>
      <w:r>
        <w:rPr>
          <w:sz w:val="28"/>
          <w:szCs w:val="28"/>
        </w:rPr>
        <w:t>П</w:t>
      </w:r>
      <w:r w:rsidR="00C3286B">
        <w:rPr>
          <w:sz w:val="28"/>
          <w:szCs w:val="28"/>
        </w:rPr>
        <w:t xml:space="preserve">ункт 2.12. </w:t>
      </w:r>
      <w:r w:rsidR="00F666D3" w:rsidRPr="00C3286B">
        <w:rPr>
          <w:sz w:val="28"/>
          <w:szCs w:val="28"/>
        </w:rPr>
        <w:t>Административного регламента</w:t>
      </w:r>
      <w:r>
        <w:rPr>
          <w:sz w:val="28"/>
          <w:szCs w:val="28"/>
        </w:rPr>
        <w:t xml:space="preserve"> дополнить подпунктом 2.12.1. </w:t>
      </w:r>
      <w:r w:rsidR="00F666D3" w:rsidRPr="00C3286B">
        <w:rPr>
          <w:sz w:val="28"/>
          <w:szCs w:val="28"/>
        </w:rPr>
        <w:t xml:space="preserve">  следующе</w:t>
      </w:r>
      <w:r>
        <w:rPr>
          <w:sz w:val="28"/>
          <w:szCs w:val="28"/>
        </w:rPr>
        <w:t>го</w:t>
      </w:r>
      <w:r w:rsidR="00F666D3" w:rsidRPr="00C3286B">
        <w:rPr>
          <w:sz w:val="28"/>
          <w:szCs w:val="28"/>
        </w:rPr>
        <w:t xml:space="preserve"> </w:t>
      </w:r>
      <w:r>
        <w:rPr>
          <w:sz w:val="28"/>
          <w:szCs w:val="28"/>
        </w:rPr>
        <w:t>содержания</w:t>
      </w:r>
      <w:r w:rsidR="00F666D3" w:rsidRPr="00C3286B">
        <w:rPr>
          <w:sz w:val="28"/>
          <w:szCs w:val="28"/>
        </w:rPr>
        <w:t xml:space="preserve">: </w:t>
      </w:r>
    </w:p>
    <w:p w:rsidR="00F666D3" w:rsidRPr="00C3286B" w:rsidRDefault="00F666D3" w:rsidP="00C66EC3">
      <w:pPr>
        <w:shd w:val="clear" w:color="auto" w:fill="FFFFFF"/>
        <w:ind w:firstLine="709"/>
        <w:jc w:val="both"/>
        <w:rPr>
          <w:sz w:val="28"/>
          <w:szCs w:val="28"/>
        </w:rPr>
      </w:pPr>
      <w:r w:rsidRPr="00C3286B">
        <w:rPr>
          <w:sz w:val="28"/>
          <w:szCs w:val="28"/>
        </w:rPr>
        <w:t>«</w:t>
      </w:r>
      <w:r w:rsidR="0005379A">
        <w:rPr>
          <w:sz w:val="28"/>
          <w:szCs w:val="28"/>
        </w:rPr>
        <w:t>2.12.1.</w:t>
      </w:r>
      <w:r w:rsidR="003D3851">
        <w:rPr>
          <w:sz w:val="28"/>
          <w:szCs w:val="28"/>
        </w:rPr>
        <w:t xml:space="preserve"> </w:t>
      </w:r>
      <w:r w:rsidRPr="00C3286B">
        <w:rPr>
          <w:sz w:val="28"/>
          <w:szCs w:val="28"/>
        </w:rPr>
        <w:t xml:space="preserve">Положения </w:t>
      </w:r>
      <w:r w:rsidR="00C3286B">
        <w:rPr>
          <w:sz w:val="28"/>
          <w:szCs w:val="28"/>
        </w:rPr>
        <w:t>пункта 2.12</w:t>
      </w:r>
      <w:r w:rsidRPr="00C3286B">
        <w:rPr>
          <w:sz w:val="28"/>
          <w:szCs w:val="28"/>
        </w:rPr>
        <w:t xml:space="preserve">. Административного регламента, за исключением </w:t>
      </w:r>
      <w:r w:rsidR="00C3286B">
        <w:rPr>
          <w:sz w:val="28"/>
          <w:szCs w:val="28"/>
        </w:rPr>
        <w:t xml:space="preserve">абзаца «в» пункта 2.12. </w:t>
      </w:r>
      <w:r w:rsidRPr="00C3286B">
        <w:rPr>
          <w:sz w:val="28"/>
          <w:szCs w:val="28"/>
        </w:rPr>
        <w:t>Административного регламента, не применяются:</w:t>
      </w:r>
    </w:p>
    <w:p w:rsidR="00F666D3" w:rsidRDefault="00F666D3" w:rsidP="009C314A">
      <w:pPr>
        <w:shd w:val="clear" w:color="auto" w:fill="FFFFFF"/>
        <w:ind w:firstLine="708"/>
        <w:jc w:val="both"/>
        <w:rPr>
          <w:sz w:val="28"/>
          <w:szCs w:val="28"/>
        </w:rPr>
      </w:pPr>
      <w:r>
        <w:rPr>
          <w:sz w:val="28"/>
          <w:szCs w:val="28"/>
        </w:rPr>
        <w:t xml:space="preserve">а) </w:t>
      </w:r>
      <w:r w:rsidRPr="00F666D3">
        <w:rPr>
          <w:sz w:val="28"/>
          <w:szCs w:val="28"/>
        </w:rPr>
        <w:t>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w:t>
      </w:r>
      <w:r w:rsidR="00A1731D">
        <w:rPr>
          <w:sz w:val="28"/>
          <w:szCs w:val="28"/>
        </w:rPr>
        <w:t>коном от 30 декабря 2004 года №214-ФЗ «</w:t>
      </w:r>
      <w:r w:rsidRPr="00F666D3">
        <w:rPr>
          <w:sz w:val="28"/>
          <w:szCs w:val="28"/>
        </w:rPr>
        <w:t xml:space="preserve">Об </w:t>
      </w:r>
      <w:r w:rsidRPr="00F666D3">
        <w:rPr>
          <w:sz w:val="28"/>
          <w:szCs w:val="28"/>
        </w:rPr>
        <w:lastRenderedPageBreak/>
        <w:t>участии в долевом строительстве многоквартирных домов и иных объектов недвижимости и о внесении изменений в некоторые законодате</w:t>
      </w:r>
      <w:r w:rsidR="00A1731D">
        <w:rPr>
          <w:sz w:val="28"/>
          <w:szCs w:val="28"/>
        </w:rPr>
        <w:t>льные акты Российской Федерации»</w:t>
      </w:r>
      <w:r w:rsidRPr="00F666D3">
        <w:rPr>
          <w:sz w:val="28"/>
          <w:szCs w:val="28"/>
        </w:rPr>
        <w:t>, многоквартирного дома, построенного, реконструированного жилищно-строительным кооперативом;</w:t>
      </w:r>
    </w:p>
    <w:p w:rsidR="00A1731D" w:rsidRDefault="00A1731D" w:rsidP="009C314A">
      <w:pPr>
        <w:shd w:val="clear" w:color="auto" w:fill="FFFFFF"/>
        <w:ind w:firstLine="708"/>
        <w:jc w:val="both"/>
        <w:rPr>
          <w:sz w:val="28"/>
          <w:szCs w:val="28"/>
        </w:rPr>
      </w:pPr>
      <w:r>
        <w:rPr>
          <w:sz w:val="28"/>
          <w:szCs w:val="28"/>
        </w:rPr>
        <w:t xml:space="preserve">б) </w:t>
      </w:r>
      <w:r w:rsidRPr="00A1731D">
        <w:rPr>
          <w:sz w:val="28"/>
          <w:szCs w:val="28"/>
        </w:rPr>
        <w:t>в случ</w:t>
      </w:r>
      <w:r>
        <w:rPr>
          <w:sz w:val="28"/>
          <w:szCs w:val="28"/>
        </w:rPr>
        <w:t>ае, если на момент обращения заявителя</w:t>
      </w:r>
      <w:r w:rsidRPr="00A1731D">
        <w:rPr>
          <w:sz w:val="28"/>
          <w:szCs w:val="28"/>
        </w:rPr>
        <w:t xml:space="preserve"> с заявлением о выдаче разрешения на ввод объекта капитального строит</w:t>
      </w:r>
      <w:r>
        <w:rPr>
          <w:sz w:val="28"/>
          <w:szCs w:val="28"/>
        </w:rPr>
        <w:t>ельства в эксплуатацию между заявителем</w:t>
      </w:r>
      <w:r w:rsidRPr="00A1731D">
        <w:rPr>
          <w:sz w:val="28"/>
          <w:szCs w:val="28"/>
        </w:rPr>
        <w:t xml:space="preserve"> и иным лицом (иными лицами), указанными в </w:t>
      </w:r>
      <w:r w:rsidR="00C3286B">
        <w:rPr>
          <w:sz w:val="28"/>
          <w:szCs w:val="28"/>
        </w:rPr>
        <w:t>пункте 2.12</w:t>
      </w:r>
      <w:r>
        <w:rPr>
          <w:sz w:val="28"/>
          <w:szCs w:val="28"/>
        </w:rPr>
        <w:t xml:space="preserve">. Административного регламента, </w:t>
      </w:r>
      <w:r w:rsidRPr="00A1731D">
        <w:rPr>
          <w:sz w:val="28"/>
          <w:szCs w:val="28"/>
        </w:rPr>
        <w:t>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D37E4B" w:rsidRDefault="00A1731D" w:rsidP="00D37E4B">
      <w:pPr>
        <w:shd w:val="clear" w:color="auto" w:fill="FFFFFF"/>
        <w:ind w:firstLine="708"/>
        <w:jc w:val="both"/>
        <w:rPr>
          <w:sz w:val="28"/>
          <w:szCs w:val="28"/>
        </w:rPr>
      </w:pPr>
      <w:r>
        <w:rPr>
          <w:sz w:val="28"/>
          <w:szCs w:val="28"/>
        </w:rPr>
        <w:t xml:space="preserve">в) </w:t>
      </w:r>
      <w:r w:rsidRPr="00A1731D">
        <w:rPr>
          <w:sz w:val="28"/>
          <w:szCs w:val="28"/>
        </w:rPr>
        <w:t xml:space="preserve">при вводе в эксплуатацию объекта капитального строительства, в отношении которого в соответствии с Федеральным законом </w:t>
      </w:r>
      <w:r>
        <w:rPr>
          <w:sz w:val="28"/>
          <w:szCs w:val="28"/>
        </w:rPr>
        <w:t>от 02.11.2023 №</w:t>
      </w:r>
      <w:r w:rsidRPr="00A1731D">
        <w:rPr>
          <w:sz w:val="28"/>
          <w:szCs w:val="28"/>
        </w:rPr>
        <w:t xml:space="preserve">509-ФЗ </w:t>
      </w:r>
      <w:r>
        <w:rPr>
          <w:sz w:val="28"/>
          <w:szCs w:val="28"/>
        </w:rPr>
        <w:t>«</w:t>
      </w:r>
      <w:r w:rsidRPr="00A1731D">
        <w:rPr>
          <w:sz w:val="28"/>
          <w:szCs w:val="28"/>
        </w:rPr>
        <w:t>Об особенностях оформления прав на отдельные виды объектов недвижимости и о внесении изменений в отдельные законодате</w:t>
      </w:r>
      <w:r>
        <w:rPr>
          <w:sz w:val="28"/>
          <w:szCs w:val="28"/>
        </w:rPr>
        <w:t>льные акты Российской Федерации»</w:t>
      </w:r>
      <w:r w:rsidRPr="00A1731D">
        <w:rPr>
          <w:sz w:val="28"/>
          <w:szCs w:val="28"/>
        </w:rPr>
        <w:t xml:space="preserve"> государственный кадастровый учет и (или) государственная регистрация прав не осуществляются.</w:t>
      </w:r>
      <w:r>
        <w:rPr>
          <w:sz w:val="28"/>
          <w:szCs w:val="28"/>
        </w:rPr>
        <w:t>».</w:t>
      </w:r>
    </w:p>
    <w:p w:rsidR="00A27F62" w:rsidRDefault="00D37E4B" w:rsidP="00C66EC3">
      <w:pPr>
        <w:numPr>
          <w:ilvl w:val="1"/>
          <w:numId w:val="3"/>
        </w:numPr>
        <w:shd w:val="clear" w:color="auto" w:fill="FFFFFF"/>
        <w:ind w:left="0" w:firstLine="709"/>
        <w:jc w:val="both"/>
        <w:rPr>
          <w:sz w:val="28"/>
          <w:szCs w:val="28"/>
        </w:rPr>
      </w:pPr>
      <w:r>
        <w:rPr>
          <w:sz w:val="28"/>
          <w:szCs w:val="28"/>
        </w:rPr>
        <w:t xml:space="preserve"> </w:t>
      </w:r>
      <w:r w:rsidR="0005379A">
        <w:rPr>
          <w:sz w:val="28"/>
          <w:szCs w:val="28"/>
        </w:rPr>
        <w:t>П</w:t>
      </w:r>
      <w:r>
        <w:rPr>
          <w:sz w:val="28"/>
          <w:szCs w:val="28"/>
        </w:rPr>
        <w:t>ункт 2.12. Административного регламента</w:t>
      </w:r>
      <w:r w:rsidR="0005379A">
        <w:rPr>
          <w:sz w:val="28"/>
          <w:szCs w:val="28"/>
        </w:rPr>
        <w:t xml:space="preserve"> дополнить </w:t>
      </w:r>
      <w:r w:rsidR="00A27F62">
        <w:rPr>
          <w:sz w:val="28"/>
          <w:szCs w:val="28"/>
        </w:rPr>
        <w:t>подпунктом 2.12.2.</w:t>
      </w:r>
      <w:r>
        <w:rPr>
          <w:sz w:val="28"/>
          <w:szCs w:val="28"/>
        </w:rPr>
        <w:t xml:space="preserve"> </w:t>
      </w:r>
      <w:r w:rsidR="00A27F62">
        <w:rPr>
          <w:sz w:val="28"/>
          <w:szCs w:val="28"/>
        </w:rPr>
        <w:t>следующего содержания:</w:t>
      </w:r>
    </w:p>
    <w:p w:rsidR="00A1731D" w:rsidRPr="00D37E4B" w:rsidRDefault="00A1731D" w:rsidP="00C66EC3">
      <w:pPr>
        <w:shd w:val="clear" w:color="auto" w:fill="FFFFFF"/>
        <w:ind w:firstLine="709"/>
        <w:jc w:val="both"/>
        <w:rPr>
          <w:sz w:val="28"/>
          <w:szCs w:val="28"/>
        </w:rPr>
      </w:pPr>
      <w:r w:rsidRPr="00D37E4B">
        <w:rPr>
          <w:sz w:val="28"/>
          <w:szCs w:val="28"/>
        </w:rPr>
        <w:t>«</w:t>
      </w:r>
      <w:r w:rsidR="00A27F62">
        <w:rPr>
          <w:sz w:val="28"/>
          <w:szCs w:val="28"/>
        </w:rPr>
        <w:t xml:space="preserve">2.12.2. </w:t>
      </w:r>
      <w:r w:rsidRPr="00D37E4B">
        <w:rPr>
          <w:sz w:val="28"/>
          <w:szCs w:val="28"/>
        </w:rPr>
        <w:t>В случае, если в соответствии с Федеральным законом от 02.11.2023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заявителем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A27F62" w:rsidRDefault="00D37E4B" w:rsidP="00C66EC3">
      <w:pPr>
        <w:numPr>
          <w:ilvl w:val="1"/>
          <w:numId w:val="3"/>
        </w:numPr>
        <w:shd w:val="clear" w:color="auto" w:fill="FFFFFF"/>
        <w:ind w:left="0" w:firstLine="709"/>
        <w:jc w:val="both"/>
        <w:rPr>
          <w:sz w:val="28"/>
          <w:szCs w:val="28"/>
        </w:rPr>
      </w:pPr>
      <w:r>
        <w:rPr>
          <w:sz w:val="28"/>
          <w:szCs w:val="28"/>
        </w:rPr>
        <w:t xml:space="preserve"> </w:t>
      </w:r>
      <w:r w:rsidR="00A27F62">
        <w:rPr>
          <w:sz w:val="28"/>
          <w:szCs w:val="28"/>
        </w:rPr>
        <w:t>П</w:t>
      </w:r>
      <w:r>
        <w:rPr>
          <w:sz w:val="28"/>
          <w:szCs w:val="28"/>
        </w:rPr>
        <w:t xml:space="preserve">ункт 2.12. </w:t>
      </w:r>
      <w:r w:rsidR="00A1731D" w:rsidRPr="00D37E4B">
        <w:rPr>
          <w:sz w:val="28"/>
          <w:szCs w:val="28"/>
        </w:rPr>
        <w:t>Административного регламента</w:t>
      </w:r>
      <w:r w:rsidR="00A27F62">
        <w:rPr>
          <w:sz w:val="28"/>
          <w:szCs w:val="28"/>
        </w:rPr>
        <w:t xml:space="preserve"> дополнить подпунктом</w:t>
      </w:r>
      <w:r w:rsidR="00A1731D" w:rsidRPr="00D37E4B">
        <w:rPr>
          <w:sz w:val="28"/>
          <w:szCs w:val="28"/>
        </w:rPr>
        <w:t xml:space="preserve"> </w:t>
      </w:r>
      <w:r w:rsidR="00A27F62">
        <w:rPr>
          <w:sz w:val="28"/>
          <w:szCs w:val="28"/>
        </w:rPr>
        <w:t>2.12.3. следующего содержания</w:t>
      </w:r>
      <w:r w:rsidR="00A1731D" w:rsidRPr="00D37E4B">
        <w:rPr>
          <w:sz w:val="28"/>
          <w:szCs w:val="28"/>
        </w:rPr>
        <w:t xml:space="preserve">: </w:t>
      </w:r>
    </w:p>
    <w:p w:rsidR="004E33FD" w:rsidRPr="00AA451E" w:rsidRDefault="00A1731D" w:rsidP="00C66EC3">
      <w:pPr>
        <w:shd w:val="clear" w:color="auto" w:fill="FFFFFF"/>
        <w:ind w:firstLine="709"/>
        <w:jc w:val="both"/>
        <w:rPr>
          <w:sz w:val="28"/>
          <w:szCs w:val="28"/>
        </w:rPr>
      </w:pPr>
      <w:r w:rsidRPr="00D37E4B">
        <w:rPr>
          <w:sz w:val="28"/>
          <w:szCs w:val="28"/>
        </w:rPr>
        <w:t>«</w:t>
      </w:r>
      <w:r w:rsidR="00A27F62">
        <w:rPr>
          <w:sz w:val="28"/>
          <w:szCs w:val="28"/>
        </w:rPr>
        <w:t xml:space="preserve">2.12.3. </w:t>
      </w:r>
      <w:r w:rsidRPr="00D37E4B">
        <w:rPr>
          <w:sz w:val="28"/>
          <w:szCs w:val="28"/>
        </w:rPr>
        <w:t xml:space="preserve">Положения </w:t>
      </w:r>
      <w:r w:rsidR="00AA451E">
        <w:rPr>
          <w:sz w:val="28"/>
          <w:szCs w:val="28"/>
        </w:rPr>
        <w:t xml:space="preserve">пункта 2.12. </w:t>
      </w:r>
      <w:r w:rsidRPr="00AA451E">
        <w:rPr>
          <w:sz w:val="28"/>
          <w:szCs w:val="28"/>
        </w:rPr>
        <w:t xml:space="preserve">Административного регламента в части согласия заявителя и (или) </w:t>
      </w:r>
      <w:r w:rsidRPr="00AA451E">
        <w:rPr>
          <w:rFonts w:eastAsia="Arial Unicode MS"/>
          <w:bCs/>
          <w:sz w:val="28"/>
          <w:szCs w:val="28"/>
          <w:lang w:eastAsia="ar-SA"/>
        </w:rPr>
        <w:t xml:space="preserve">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настоящем пункте, на основании разрешения на ввод объекта </w:t>
      </w:r>
      <w:r w:rsidRPr="00AA451E">
        <w:rPr>
          <w:rFonts w:eastAsia="Arial Unicode MS"/>
          <w:bCs/>
          <w:sz w:val="28"/>
          <w:szCs w:val="28"/>
          <w:lang w:eastAsia="ar-SA"/>
        </w:rPr>
        <w:lastRenderedPageBreak/>
        <w:t xml:space="preserve">капитального строительства в эксплуатацию и иных документов, предусмотренных Федеральным законом от 13 июля 2015 года №218-ФЗ «О государственной регистрации недвижимости», в порядке, предусмотренном частью 6 статьи 40 </w:t>
      </w:r>
      <w:r w:rsidRPr="00AA451E">
        <w:rPr>
          <w:sz w:val="28"/>
          <w:szCs w:val="28"/>
        </w:rPr>
        <w:t>Федерального закона от 13.07.2015 №218-ФЗ «О государственной регистрации недвижимости»</w:t>
      </w:r>
      <w:r w:rsidRPr="00AA451E">
        <w:rPr>
          <w:rFonts w:eastAsia="Arial Unicode MS"/>
          <w:bCs/>
          <w:sz w:val="28"/>
          <w:szCs w:val="28"/>
          <w:lang w:eastAsia="ar-SA"/>
        </w:rPr>
        <w:t>,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rsidR="00A27F62" w:rsidRPr="00A27F62" w:rsidRDefault="005C649E" w:rsidP="00C66EC3">
      <w:pPr>
        <w:numPr>
          <w:ilvl w:val="1"/>
          <w:numId w:val="3"/>
        </w:numPr>
        <w:shd w:val="clear" w:color="auto" w:fill="FFFFFF"/>
        <w:ind w:left="0" w:firstLine="709"/>
        <w:jc w:val="both"/>
        <w:rPr>
          <w:sz w:val="28"/>
          <w:szCs w:val="28"/>
        </w:rPr>
      </w:pPr>
      <w:r>
        <w:rPr>
          <w:rFonts w:eastAsia="Arial Unicode MS"/>
          <w:bCs/>
          <w:sz w:val="28"/>
          <w:szCs w:val="28"/>
          <w:lang w:eastAsia="ar-SA"/>
        </w:rPr>
        <w:t xml:space="preserve"> </w:t>
      </w:r>
      <w:r w:rsidR="00A27F62">
        <w:rPr>
          <w:rFonts w:eastAsia="Arial Unicode MS"/>
          <w:bCs/>
          <w:sz w:val="28"/>
          <w:szCs w:val="28"/>
          <w:lang w:eastAsia="ar-SA"/>
        </w:rPr>
        <w:t>П</w:t>
      </w:r>
      <w:r>
        <w:rPr>
          <w:rFonts w:eastAsia="Arial Unicode MS"/>
          <w:bCs/>
          <w:sz w:val="28"/>
          <w:szCs w:val="28"/>
          <w:lang w:eastAsia="ar-SA"/>
        </w:rPr>
        <w:t>ункт 2.22</w:t>
      </w:r>
      <w:r w:rsidR="00A27F62">
        <w:rPr>
          <w:rFonts w:eastAsia="Arial Unicode MS"/>
          <w:bCs/>
          <w:sz w:val="28"/>
          <w:szCs w:val="28"/>
          <w:lang w:eastAsia="ar-SA"/>
        </w:rPr>
        <w:t>.</w:t>
      </w:r>
      <w:r>
        <w:rPr>
          <w:rFonts w:eastAsia="Arial Unicode MS"/>
          <w:bCs/>
          <w:sz w:val="28"/>
          <w:szCs w:val="28"/>
          <w:lang w:eastAsia="ar-SA"/>
        </w:rPr>
        <w:t xml:space="preserve"> Административного регламента</w:t>
      </w:r>
      <w:r w:rsidR="00A27F62">
        <w:rPr>
          <w:rFonts w:eastAsia="Arial Unicode MS"/>
          <w:bCs/>
          <w:sz w:val="28"/>
          <w:szCs w:val="28"/>
          <w:lang w:eastAsia="ar-SA"/>
        </w:rPr>
        <w:t xml:space="preserve"> изложить</w:t>
      </w:r>
      <w:r>
        <w:rPr>
          <w:rFonts w:eastAsia="Arial Unicode MS"/>
          <w:bCs/>
          <w:sz w:val="28"/>
          <w:szCs w:val="28"/>
          <w:lang w:eastAsia="ar-SA"/>
        </w:rPr>
        <w:t xml:space="preserve"> в следующей редакции: </w:t>
      </w:r>
    </w:p>
    <w:p w:rsidR="00A1731D" w:rsidRPr="005C649E" w:rsidRDefault="005C649E" w:rsidP="00C66EC3">
      <w:pPr>
        <w:shd w:val="clear" w:color="auto" w:fill="FFFFFF"/>
        <w:ind w:firstLine="709"/>
        <w:jc w:val="both"/>
        <w:rPr>
          <w:sz w:val="28"/>
          <w:szCs w:val="28"/>
        </w:rPr>
      </w:pPr>
      <w:r>
        <w:rPr>
          <w:rFonts w:eastAsia="Arial Unicode MS"/>
          <w:bCs/>
          <w:sz w:val="28"/>
          <w:szCs w:val="28"/>
          <w:lang w:eastAsia="ar-SA"/>
        </w:rPr>
        <w:t>«</w:t>
      </w:r>
      <w:r w:rsidR="00A27F62">
        <w:rPr>
          <w:rFonts w:eastAsia="Arial Unicode MS"/>
          <w:bCs/>
          <w:sz w:val="28"/>
          <w:szCs w:val="28"/>
          <w:lang w:eastAsia="ar-SA"/>
        </w:rPr>
        <w:t xml:space="preserve">2.22. </w:t>
      </w:r>
      <w:r w:rsidRPr="005C649E">
        <w:rPr>
          <w:rFonts w:eastAsia="Arial Unicode MS"/>
          <w:bCs/>
          <w:sz w:val="28"/>
          <w:szCs w:val="28"/>
          <w:lang w:eastAsia="ar-SA"/>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C649E" w:rsidRDefault="005C649E" w:rsidP="009C314A">
      <w:pPr>
        <w:shd w:val="clear" w:color="auto" w:fill="FFFFFF"/>
        <w:ind w:firstLine="708"/>
        <w:jc w:val="both"/>
        <w:rPr>
          <w:rFonts w:eastAsia="Arial Unicode MS"/>
          <w:bCs/>
          <w:sz w:val="28"/>
          <w:szCs w:val="28"/>
          <w:lang w:eastAsia="ar-SA"/>
        </w:rPr>
      </w:pPr>
      <w:r>
        <w:rPr>
          <w:rFonts w:eastAsia="Arial Unicode MS"/>
          <w:bCs/>
          <w:sz w:val="28"/>
          <w:szCs w:val="28"/>
          <w:lang w:eastAsia="ar-SA"/>
        </w:rPr>
        <w:t>а)</w:t>
      </w:r>
      <w:r>
        <w:rPr>
          <w:sz w:val="28"/>
          <w:szCs w:val="28"/>
        </w:rPr>
        <w:t xml:space="preserve"> </w:t>
      </w:r>
      <w:r w:rsidRPr="005C649E">
        <w:rPr>
          <w:rFonts w:eastAsia="Arial Unicode MS"/>
          <w:bCs/>
          <w:sz w:val="28"/>
          <w:szCs w:val="28"/>
          <w:lang w:eastAsia="ar-SA"/>
        </w:rPr>
        <w:t>отсутствие документов, указанных в</w:t>
      </w:r>
      <w:r>
        <w:rPr>
          <w:rFonts w:eastAsia="Arial Unicode MS"/>
          <w:bCs/>
          <w:sz w:val="28"/>
          <w:szCs w:val="28"/>
          <w:lang w:eastAsia="ar-SA"/>
        </w:rPr>
        <w:t xml:space="preserve"> пункте 2.8., подпункте 2.9.1.  Административного регламента;</w:t>
      </w:r>
    </w:p>
    <w:p w:rsidR="00A1731D" w:rsidRDefault="005C649E" w:rsidP="009C314A">
      <w:pPr>
        <w:shd w:val="clear" w:color="auto" w:fill="FFFFFF"/>
        <w:ind w:firstLine="708"/>
        <w:jc w:val="both"/>
        <w:rPr>
          <w:rFonts w:eastAsia="Arial Unicode MS"/>
          <w:bCs/>
          <w:sz w:val="28"/>
          <w:szCs w:val="28"/>
          <w:lang w:eastAsia="ar-SA"/>
        </w:rPr>
      </w:pPr>
      <w:r>
        <w:rPr>
          <w:rFonts w:eastAsia="Arial Unicode MS"/>
          <w:bCs/>
          <w:sz w:val="28"/>
          <w:szCs w:val="28"/>
          <w:lang w:eastAsia="ar-SA"/>
        </w:rPr>
        <w:t xml:space="preserve">б) </w:t>
      </w:r>
      <w:r w:rsidRPr="005C649E">
        <w:rPr>
          <w:rFonts w:eastAsia="Arial Unicode MS"/>
          <w:bCs/>
          <w:sz w:val="28"/>
          <w:szCs w:val="28"/>
          <w:lang w:eastAsia="ar-SA"/>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70407" w:rsidRPr="00070407" w:rsidRDefault="005C649E" w:rsidP="009C314A">
      <w:pPr>
        <w:shd w:val="clear" w:color="auto" w:fill="FFFFFF"/>
        <w:ind w:firstLine="708"/>
        <w:jc w:val="both"/>
        <w:rPr>
          <w:rFonts w:eastAsia="Arial Unicode MS"/>
          <w:bCs/>
          <w:sz w:val="28"/>
          <w:szCs w:val="28"/>
          <w:lang w:eastAsia="ar-SA"/>
        </w:rPr>
      </w:pPr>
      <w:r>
        <w:rPr>
          <w:rFonts w:eastAsia="Arial Unicode MS"/>
          <w:bCs/>
          <w:sz w:val="28"/>
          <w:szCs w:val="28"/>
          <w:lang w:eastAsia="ar-SA"/>
        </w:rPr>
        <w:t xml:space="preserve">в) </w:t>
      </w:r>
      <w:r w:rsidRPr="005C649E">
        <w:rPr>
          <w:rFonts w:eastAsia="Arial Unicode MS"/>
          <w:bCs/>
          <w:sz w:val="28"/>
          <w:szCs w:val="28"/>
          <w:lang w:eastAsia="ar-SA"/>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r w:rsidR="00070407" w:rsidRPr="00070407">
        <w:rPr>
          <w:rFonts w:eastAsia="Arial Unicode MS"/>
          <w:bCs/>
          <w:sz w:val="28"/>
          <w:szCs w:val="28"/>
          <w:lang w:eastAsia="ar-SA"/>
        </w:rPr>
        <w:t>подпунктом 2.22.1. пункта 2.22. Административного регламента;</w:t>
      </w:r>
    </w:p>
    <w:p w:rsidR="000B348C" w:rsidRDefault="000B348C" w:rsidP="009C314A">
      <w:pPr>
        <w:shd w:val="clear" w:color="auto" w:fill="FFFFFF"/>
        <w:ind w:firstLine="708"/>
        <w:jc w:val="both"/>
        <w:rPr>
          <w:rFonts w:eastAsia="Arial Unicode MS"/>
          <w:bCs/>
          <w:color w:val="FF0000"/>
          <w:sz w:val="28"/>
          <w:szCs w:val="28"/>
          <w:lang w:eastAsia="ar-SA"/>
        </w:rPr>
      </w:pPr>
      <w:r w:rsidRPr="000B348C">
        <w:rPr>
          <w:rFonts w:eastAsia="Arial Unicode MS"/>
          <w:bCs/>
          <w:sz w:val="28"/>
          <w:szCs w:val="28"/>
          <w:lang w:eastAsia="ar-SA"/>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w:t>
      </w:r>
      <w:r w:rsidRPr="00070407">
        <w:rPr>
          <w:rFonts w:eastAsia="Arial Unicode MS"/>
          <w:bCs/>
          <w:sz w:val="28"/>
          <w:szCs w:val="28"/>
          <w:lang w:eastAsia="ar-SA"/>
        </w:rPr>
        <w:t xml:space="preserve">с </w:t>
      </w:r>
      <w:r w:rsidR="00070407" w:rsidRPr="00070407">
        <w:rPr>
          <w:rFonts w:eastAsia="Arial Unicode MS"/>
          <w:bCs/>
          <w:sz w:val="28"/>
          <w:szCs w:val="28"/>
          <w:lang w:eastAsia="ar-SA"/>
        </w:rPr>
        <w:t>подпунктом 2.22.1. пункта 2.22. Административного регламента;</w:t>
      </w:r>
    </w:p>
    <w:p w:rsidR="000B348C" w:rsidRDefault="00070407" w:rsidP="009C314A">
      <w:pPr>
        <w:shd w:val="clear" w:color="auto" w:fill="FFFFFF"/>
        <w:ind w:firstLine="708"/>
        <w:jc w:val="both"/>
        <w:rPr>
          <w:rFonts w:eastAsia="Arial Unicode MS"/>
          <w:bCs/>
          <w:sz w:val="28"/>
          <w:szCs w:val="28"/>
          <w:lang w:eastAsia="ar-SA"/>
        </w:rPr>
      </w:pPr>
      <w:r w:rsidRPr="00070407">
        <w:rPr>
          <w:rFonts w:eastAsia="Arial Unicode MS"/>
          <w:bCs/>
          <w:sz w:val="28"/>
          <w:szCs w:val="28"/>
          <w:lang w:eastAsia="ar-SA"/>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w:t>
      </w:r>
      <w:r w:rsidRPr="00070407">
        <w:rPr>
          <w:rFonts w:eastAsia="Arial Unicode MS"/>
          <w:bCs/>
          <w:sz w:val="28"/>
          <w:szCs w:val="28"/>
          <w:lang w:eastAsia="ar-SA"/>
        </w:rPr>
        <w:lastRenderedPageBreak/>
        <w:t>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Pr>
          <w:rFonts w:eastAsia="Arial Unicode MS"/>
          <w:bCs/>
          <w:sz w:val="28"/>
          <w:szCs w:val="28"/>
          <w:lang w:eastAsia="ar-SA"/>
        </w:rPr>
        <w:t>».</w:t>
      </w:r>
    </w:p>
    <w:p w:rsidR="003605D5" w:rsidRDefault="00AA451E" w:rsidP="00C66EC3">
      <w:pPr>
        <w:numPr>
          <w:ilvl w:val="1"/>
          <w:numId w:val="3"/>
        </w:numPr>
        <w:shd w:val="clear" w:color="auto" w:fill="FFFFFF"/>
        <w:ind w:left="0" w:firstLine="709"/>
        <w:jc w:val="both"/>
        <w:rPr>
          <w:rFonts w:eastAsia="Arial Unicode MS"/>
          <w:bCs/>
          <w:sz w:val="28"/>
          <w:szCs w:val="28"/>
          <w:lang w:eastAsia="ar-SA"/>
        </w:rPr>
      </w:pPr>
      <w:r>
        <w:rPr>
          <w:rFonts w:eastAsia="Arial Unicode MS"/>
          <w:bCs/>
          <w:sz w:val="28"/>
          <w:szCs w:val="28"/>
          <w:lang w:eastAsia="ar-SA"/>
        </w:rPr>
        <w:t xml:space="preserve"> </w:t>
      </w:r>
      <w:r w:rsidR="00A27F62">
        <w:rPr>
          <w:rFonts w:eastAsia="Arial Unicode MS"/>
          <w:bCs/>
          <w:sz w:val="28"/>
          <w:szCs w:val="28"/>
          <w:lang w:eastAsia="ar-SA"/>
        </w:rPr>
        <w:t>П</w:t>
      </w:r>
      <w:r>
        <w:rPr>
          <w:rFonts w:eastAsia="Arial Unicode MS"/>
          <w:bCs/>
          <w:sz w:val="28"/>
          <w:szCs w:val="28"/>
          <w:lang w:eastAsia="ar-SA"/>
        </w:rPr>
        <w:t xml:space="preserve">ункт </w:t>
      </w:r>
      <w:r w:rsidR="00070407">
        <w:rPr>
          <w:rFonts w:eastAsia="Arial Unicode MS"/>
          <w:bCs/>
          <w:sz w:val="28"/>
          <w:szCs w:val="28"/>
          <w:lang w:eastAsia="ar-SA"/>
        </w:rPr>
        <w:t>2.22. Административного регламента</w:t>
      </w:r>
      <w:r w:rsidR="00A27F62">
        <w:rPr>
          <w:rFonts w:eastAsia="Arial Unicode MS"/>
          <w:bCs/>
          <w:sz w:val="28"/>
          <w:szCs w:val="28"/>
          <w:lang w:eastAsia="ar-SA"/>
        </w:rPr>
        <w:t xml:space="preserve"> дополнить подпунктом 2.22.1.</w:t>
      </w:r>
      <w:r w:rsidR="00070407">
        <w:rPr>
          <w:rFonts w:eastAsia="Arial Unicode MS"/>
          <w:bCs/>
          <w:sz w:val="28"/>
          <w:szCs w:val="28"/>
          <w:lang w:eastAsia="ar-SA"/>
        </w:rPr>
        <w:t xml:space="preserve">  следующе</w:t>
      </w:r>
      <w:r w:rsidR="003605D5">
        <w:rPr>
          <w:rFonts w:eastAsia="Arial Unicode MS"/>
          <w:bCs/>
          <w:sz w:val="28"/>
          <w:szCs w:val="28"/>
          <w:lang w:eastAsia="ar-SA"/>
        </w:rPr>
        <w:t>го</w:t>
      </w:r>
      <w:r w:rsidR="00070407">
        <w:rPr>
          <w:rFonts w:eastAsia="Arial Unicode MS"/>
          <w:bCs/>
          <w:sz w:val="28"/>
          <w:szCs w:val="28"/>
          <w:lang w:eastAsia="ar-SA"/>
        </w:rPr>
        <w:t xml:space="preserve"> </w:t>
      </w:r>
      <w:r w:rsidR="003605D5">
        <w:rPr>
          <w:rFonts w:eastAsia="Arial Unicode MS"/>
          <w:bCs/>
          <w:sz w:val="28"/>
          <w:szCs w:val="28"/>
          <w:lang w:eastAsia="ar-SA"/>
        </w:rPr>
        <w:t>содержания</w:t>
      </w:r>
      <w:r w:rsidR="00070407">
        <w:rPr>
          <w:rFonts w:eastAsia="Arial Unicode MS"/>
          <w:bCs/>
          <w:sz w:val="28"/>
          <w:szCs w:val="28"/>
          <w:lang w:eastAsia="ar-SA"/>
        </w:rPr>
        <w:t>:</w:t>
      </w:r>
    </w:p>
    <w:p w:rsidR="005C649E" w:rsidRPr="005E0822" w:rsidRDefault="00070407" w:rsidP="00C66EC3">
      <w:pPr>
        <w:shd w:val="clear" w:color="auto" w:fill="FFFFFF"/>
        <w:ind w:firstLine="709"/>
        <w:jc w:val="both"/>
        <w:rPr>
          <w:rFonts w:eastAsia="Arial Unicode MS"/>
          <w:bCs/>
          <w:sz w:val="28"/>
          <w:szCs w:val="28"/>
          <w:lang w:eastAsia="ar-SA"/>
        </w:rPr>
      </w:pPr>
      <w:r>
        <w:rPr>
          <w:rFonts w:eastAsia="Arial Unicode MS"/>
          <w:bCs/>
          <w:sz w:val="28"/>
          <w:szCs w:val="28"/>
          <w:lang w:eastAsia="ar-SA"/>
        </w:rPr>
        <w:t>«</w:t>
      </w:r>
      <w:r w:rsidR="003605D5">
        <w:rPr>
          <w:rFonts w:eastAsia="Arial Unicode MS"/>
          <w:bCs/>
          <w:sz w:val="28"/>
          <w:szCs w:val="28"/>
          <w:lang w:eastAsia="ar-SA"/>
        </w:rPr>
        <w:t xml:space="preserve">2.22.1. </w:t>
      </w:r>
      <w:r w:rsidRPr="00070407">
        <w:rPr>
          <w:rFonts w:eastAsia="Arial Unicode MS"/>
          <w:bCs/>
          <w:sz w:val="28"/>
          <w:szCs w:val="28"/>
          <w:lang w:eastAsia="ar-SA"/>
        </w:rPr>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r>
        <w:rPr>
          <w:rFonts w:eastAsia="Arial Unicode MS"/>
          <w:bCs/>
          <w:sz w:val="28"/>
          <w:szCs w:val="28"/>
          <w:lang w:eastAsia="ar-SA"/>
        </w:rPr>
        <w:t>».</w:t>
      </w:r>
    </w:p>
    <w:p w:rsidR="00C94023" w:rsidRPr="00C94023" w:rsidRDefault="005E0822" w:rsidP="009C314A">
      <w:pPr>
        <w:ind w:firstLine="709"/>
        <w:jc w:val="both"/>
        <w:rPr>
          <w:sz w:val="28"/>
          <w:szCs w:val="28"/>
        </w:rPr>
      </w:pPr>
      <w:r>
        <w:rPr>
          <w:sz w:val="28"/>
          <w:szCs w:val="28"/>
        </w:rPr>
        <w:t>2</w:t>
      </w:r>
      <w:r w:rsidR="00C94023" w:rsidRPr="00C94023">
        <w:rPr>
          <w:sz w:val="28"/>
          <w:szCs w:val="28"/>
        </w:rPr>
        <w:t>.</w:t>
      </w:r>
      <w:r w:rsidR="00C94023" w:rsidRPr="00C94023">
        <w:rPr>
          <w:sz w:val="28"/>
          <w:szCs w:val="28"/>
        </w:rPr>
        <w:tab/>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C94023" w:rsidRPr="00C94023" w:rsidRDefault="005E0822" w:rsidP="009C314A">
      <w:pPr>
        <w:ind w:firstLine="709"/>
        <w:jc w:val="both"/>
        <w:rPr>
          <w:sz w:val="28"/>
          <w:szCs w:val="28"/>
        </w:rPr>
      </w:pPr>
      <w:r>
        <w:rPr>
          <w:sz w:val="28"/>
          <w:szCs w:val="28"/>
        </w:rPr>
        <w:t>3</w:t>
      </w:r>
      <w:r w:rsidR="00C94023" w:rsidRPr="00C94023">
        <w:rPr>
          <w:sz w:val="28"/>
          <w:szCs w:val="28"/>
        </w:rPr>
        <w:t>.</w:t>
      </w:r>
      <w:r w:rsidR="00C94023" w:rsidRPr="00C94023">
        <w:rPr>
          <w:sz w:val="28"/>
          <w:szCs w:val="28"/>
        </w:rPr>
        <w:tab/>
        <w:t>Настоящее постановление вступает в силу со дня его подписания.</w:t>
      </w:r>
    </w:p>
    <w:p w:rsidR="00737213" w:rsidRPr="00A8191F" w:rsidRDefault="00737213" w:rsidP="00737213">
      <w:pPr>
        <w:ind w:firstLine="709"/>
        <w:jc w:val="both"/>
        <w:rPr>
          <w:sz w:val="28"/>
          <w:szCs w:val="28"/>
        </w:rPr>
      </w:pPr>
    </w:p>
    <w:p w:rsidR="00A86548" w:rsidRDefault="00A86548" w:rsidP="00737213">
      <w:pPr>
        <w:ind w:firstLine="709"/>
        <w:jc w:val="both"/>
        <w:rPr>
          <w:sz w:val="28"/>
          <w:szCs w:val="28"/>
        </w:rPr>
      </w:pPr>
    </w:p>
    <w:p w:rsidR="00C66EC3" w:rsidRPr="00A8191F" w:rsidRDefault="00C66EC3" w:rsidP="00737213">
      <w:pPr>
        <w:ind w:firstLine="709"/>
        <w:jc w:val="both"/>
        <w:rPr>
          <w:sz w:val="28"/>
          <w:szCs w:val="28"/>
        </w:rPr>
      </w:pPr>
    </w:p>
    <w:p w:rsidR="00737213" w:rsidRPr="00A8191F" w:rsidRDefault="003605D5" w:rsidP="00737213">
      <w:pPr>
        <w:rPr>
          <w:sz w:val="28"/>
          <w:szCs w:val="28"/>
        </w:rPr>
      </w:pPr>
      <w:r>
        <w:rPr>
          <w:sz w:val="28"/>
          <w:szCs w:val="28"/>
        </w:rPr>
        <w:t xml:space="preserve">И.п. </w:t>
      </w:r>
      <w:r w:rsidR="00737213" w:rsidRPr="00A8191F">
        <w:rPr>
          <w:sz w:val="28"/>
          <w:szCs w:val="28"/>
        </w:rPr>
        <w:t>Глав</w:t>
      </w:r>
      <w:r>
        <w:rPr>
          <w:sz w:val="28"/>
          <w:szCs w:val="28"/>
        </w:rPr>
        <w:t>ы</w:t>
      </w:r>
      <w:r w:rsidR="00737213" w:rsidRPr="00A8191F">
        <w:rPr>
          <w:sz w:val="28"/>
          <w:szCs w:val="28"/>
        </w:rPr>
        <w:t xml:space="preserve"> муниципального образования</w:t>
      </w:r>
    </w:p>
    <w:p w:rsidR="00737213" w:rsidRPr="00A8191F" w:rsidRDefault="00737213" w:rsidP="00737213">
      <w:pPr>
        <w:rPr>
          <w:sz w:val="28"/>
          <w:szCs w:val="28"/>
        </w:rPr>
      </w:pPr>
      <w:r w:rsidRPr="00A8191F">
        <w:rPr>
          <w:sz w:val="28"/>
          <w:szCs w:val="28"/>
        </w:rPr>
        <w:t>«Шумячский муниципальный округ»</w:t>
      </w:r>
    </w:p>
    <w:p w:rsidR="00737213" w:rsidRDefault="00737213" w:rsidP="00737213">
      <w:pPr>
        <w:rPr>
          <w:sz w:val="28"/>
          <w:szCs w:val="28"/>
        </w:rPr>
      </w:pPr>
      <w:r w:rsidRPr="00A8191F">
        <w:rPr>
          <w:sz w:val="28"/>
          <w:szCs w:val="28"/>
        </w:rPr>
        <w:t xml:space="preserve">Смоленской области                                             </w:t>
      </w:r>
      <w:r>
        <w:rPr>
          <w:sz w:val="28"/>
          <w:szCs w:val="28"/>
        </w:rPr>
        <w:t xml:space="preserve">                              </w:t>
      </w:r>
      <w:r w:rsidR="003605D5">
        <w:rPr>
          <w:sz w:val="28"/>
          <w:szCs w:val="28"/>
        </w:rPr>
        <w:t>Н.М. Дмитриева</w:t>
      </w:r>
    </w:p>
    <w:p w:rsidR="000B4E7D" w:rsidRDefault="000B4E7D"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A27F05">
      <w:pPr>
        <w:widowControl w:val="0"/>
        <w:autoSpaceDE w:val="0"/>
        <w:autoSpaceDN w:val="0"/>
        <w:adjustRightInd w:val="0"/>
        <w:rPr>
          <w:b/>
          <w:color w:val="000000" w:themeColor="text1"/>
          <w:sz w:val="28"/>
          <w:szCs w:val="28"/>
        </w:rPr>
      </w:pPr>
    </w:p>
    <w:p w:rsidR="005E0822" w:rsidRDefault="005E0822" w:rsidP="00F578AF">
      <w:pPr>
        <w:widowControl w:val="0"/>
        <w:autoSpaceDE w:val="0"/>
        <w:autoSpaceDN w:val="0"/>
        <w:adjustRightInd w:val="0"/>
        <w:ind w:firstLine="851"/>
        <w:jc w:val="center"/>
        <w:rPr>
          <w:b/>
          <w:color w:val="000000" w:themeColor="text1"/>
          <w:sz w:val="28"/>
          <w:szCs w:val="28"/>
        </w:rPr>
      </w:pPr>
    </w:p>
    <w:p w:rsidR="00217882" w:rsidRDefault="00217882" w:rsidP="00F578AF">
      <w:pPr>
        <w:widowControl w:val="0"/>
        <w:autoSpaceDE w:val="0"/>
        <w:autoSpaceDN w:val="0"/>
        <w:adjustRightInd w:val="0"/>
        <w:ind w:firstLine="851"/>
        <w:jc w:val="center"/>
        <w:rPr>
          <w:b/>
          <w:color w:val="000000" w:themeColor="text1"/>
          <w:sz w:val="28"/>
          <w:szCs w:val="28"/>
        </w:rPr>
      </w:pPr>
    </w:p>
    <w:tbl>
      <w:tblPr>
        <w:tblStyle w:val="a7"/>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5215"/>
      </w:tblGrid>
      <w:tr w:rsidR="00A86548" w:rsidTr="009F79ED">
        <w:trPr>
          <w:trHeight w:val="2564"/>
        </w:trPr>
        <w:tc>
          <w:tcPr>
            <w:tcW w:w="4814" w:type="dxa"/>
          </w:tcPr>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tc>
        <w:tc>
          <w:tcPr>
            <w:tcW w:w="5251" w:type="dxa"/>
          </w:tcPr>
          <w:p w:rsidR="00A86548" w:rsidRPr="00E240A3" w:rsidRDefault="00A86548" w:rsidP="001A754D">
            <w:pPr>
              <w:suppressAutoHyphens/>
              <w:ind w:left="752"/>
              <w:jc w:val="center"/>
              <w:rPr>
                <w:sz w:val="28"/>
              </w:rPr>
            </w:pPr>
            <w:r w:rsidRPr="00E240A3">
              <w:rPr>
                <w:sz w:val="28"/>
              </w:rPr>
              <w:t>УТВЕРЖДЕН</w:t>
            </w:r>
          </w:p>
          <w:p w:rsidR="00A86548" w:rsidRDefault="00A86548" w:rsidP="001A754D">
            <w:pPr>
              <w:suppressAutoHyphens/>
              <w:ind w:left="752"/>
              <w:jc w:val="both"/>
              <w:rPr>
                <w:sz w:val="28"/>
                <w:szCs w:val="28"/>
              </w:rPr>
            </w:pPr>
            <w:r w:rsidRPr="00F578AF">
              <w:rPr>
                <w:sz w:val="28"/>
              </w:rPr>
              <w:t>постановлением Администрации</w:t>
            </w:r>
            <w:r w:rsidRPr="00F578AF">
              <w:rPr>
                <w:sz w:val="28"/>
                <w:szCs w:val="28"/>
              </w:rPr>
              <w:t xml:space="preserve"> муниципальн</w:t>
            </w:r>
            <w:r>
              <w:rPr>
                <w:sz w:val="28"/>
                <w:szCs w:val="28"/>
              </w:rPr>
              <w:t>ого образования «Шумячский муниципальный округ</w:t>
            </w:r>
            <w:r w:rsidRPr="00F578AF">
              <w:rPr>
                <w:sz w:val="28"/>
                <w:szCs w:val="28"/>
              </w:rPr>
              <w:t xml:space="preserve">» Смоленской области </w:t>
            </w:r>
          </w:p>
          <w:p w:rsidR="00A86548" w:rsidRDefault="00A86548" w:rsidP="001A754D">
            <w:pPr>
              <w:suppressAutoHyphens/>
              <w:ind w:left="752"/>
              <w:jc w:val="both"/>
              <w:rPr>
                <w:sz w:val="28"/>
                <w:szCs w:val="28"/>
              </w:rPr>
            </w:pPr>
            <w:r w:rsidRPr="00F578AF">
              <w:rPr>
                <w:sz w:val="28"/>
                <w:szCs w:val="28"/>
              </w:rPr>
              <w:t>от</w:t>
            </w:r>
            <w:r>
              <w:rPr>
                <w:sz w:val="28"/>
                <w:szCs w:val="28"/>
              </w:rPr>
              <w:t xml:space="preserve"> </w:t>
            </w:r>
            <w:r w:rsidR="0086343B" w:rsidRPr="00103BA9">
              <w:rPr>
                <w:sz w:val="28"/>
                <w:szCs w:val="28"/>
                <w:u w:val="single"/>
              </w:rPr>
              <w:t>14.05.2025г.</w:t>
            </w:r>
            <w:r>
              <w:rPr>
                <w:sz w:val="28"/>
                <w:szCs w:val="28"/>
              </w:rPr>
              <w:t xml:space="preserve"> № </w:t>
            </w:r>
            <w:r w:rsidR="0086343B">
              <w:rPr>
                <w:sz w:val="28"/>
                <w:szCs w:val="28"/>
              </w:rPr>
              <w:t>422</w:t>
            </w:r>
          </w:p>
          <w:p w:rsidR="00AA451E" w:rsidRPr="00AA451E" w:rsidRDefault="00AA451E" w:rsidP="001A754D">
            <w:pPr>
              <w:suppressAutoHyphens/>
              <w:ind w:left="752"/>
              <w:jc w:val="both"/>
              <w:rPr>
                <w:sz w:val="22"/>
                <w:szCs w:val="22"/>
                <w:lang w:eastAsia="ar-SA"/>
              </w:rPr>
            </w:pPr>
            <w:r w:rsidRPr="00AA451E">
              <w:rPr>
                <w:sz w:val="22"/>
                <w:szCs w:val="22"/>
              </w:rPr>
              <w:t xml:space="preserve">(в ред. от </w:t>
            </w:r>
            <w:r w:rsidR="00103BA9" w:rsidRPr="00103BA9">
              <w:rPr>
                <w:sz w:val="22"/>
                <w:szCs w:val="22"/>
                <w:u w:val="single"/>
              </w:rPr>
              <w:t>13.05.2026</w:t>
            </w:r>
            <w:r w:rsidR="00103BA9">
              <w:rPr>
                <w:sz w:val="22"/>
                <w:szCs w:val="22"/>
              </w:rPr>
              <w:t xml:space="preserve"> </w:t>
            </w:r>
            <w:r w:rsidRPr="00AA451E">
              <w:rPr>
                <w:sz w:val="22"/>
                <w:szCs w:val="22"/>
              </w:rPr>
              <w:t>№</w:t>
            </w:r>
            <w:r w:rsidR="00103BA9">
              <w:rPr>
                <w:sz w:val="22"/>
                <w:szCs w:val="22"/>
              </w:rPr>
              <w:t xml:space="preserve"> 354</w:t>
            </w:r>
            <w:r w:rsidRPr="00AA451E">
              <w:rPr>
                <w:sz w:val="22"/>
                <w:szCs w:val="22"/>
              </w:rPr>
              <w:t>)</w:t>
            </w:r>
          </w:p>
          <w:p w:rsidR="00A86548" w:rsidRDefault="00A86548" w:rsidP="00E95B9F">
            <w:pPr>
              <w:suppressAutoHyphens/>
              <w:jc w:val="both"/>
              <w:rPr>
                <w:sz w:val="28"/>
                <w:szCs w:val="28"/>
                <w:lang w:eastAsia="ar-SA"/>
              </w:rPr>
            </w:pPr>
            <w:bookmarkStart w:id="0" w:name="_GoBack"/>
            <w:bookmarkEnd w:id="0"/>
          </w:p>
          <w:p w:rsidR="00A86548" w:rsidRDefault="00A86548" w:rsidP="00E95B9F">
            <w:pPr>
              <w:suppressAutoHyphens/>
              <w:jc w:val="both"/>
              <w:rPr>
                <w:sz w:val="28"/>
                <w:szCs w:val="28"/>
                <w:lang w:eastAsia="ar-SA"/>
              </w:rPr>
            </w:pPr>
          </w:p>
        </w:tc>
      </w:tr>
    </w:tbl>
    <w:p w:rsidR="009F79ED" w:rsidRDefault="009F79ED" w:rsidP="009F79ED">
      <w:pPr>
        <w:widowControl w:val="0"/>
        <w:autoSpaceDE w:val="0"/>
        <w:autoSpaceDN w:val="0"/>
        <w:adjustRightInd w:val="0"/>
        <w:jc w:val="center"/>
        <w:rPr>
          <w:b/>
          <w:color w:val="000000" w:themeColor="text1"/>
          <w:sz w:val="28"/>
          <w:szCs w:val="28"/>
        </w:rPr>
      </w:pPr>
    </w:p>
    <w:p w:rsidR="00F578AF" w:rsidRPr="00F578AF" w:rsidRDefault="00F578AF" w:rsidP="009F79ED">
      <w:pPr>
        <w:widowControl w:val="0"/>
        <w:autoSpaceDE w:val="0"/>
        <w:autoSpaceDN w:val="0"/>
        <w:adjustRightInd w:val="0"/>
        <w:jc w:val="center"/>
        <w:rPr>
          <w:b/>
          <w:color w:val="000000" w:themeColor="text1"/>
          <w:sz w:val="28"/>
          <w:szCs w:val="28"/>
        </w:rPr>
      </w:pPr>
      <w:r w:rsidRPr="00F578AF">
        <w:rPr>
          <w:b/>
          <w:color w:val="000000" w:themeColor="text1"/>
          <w:sz w:val="28"/>
          <w:szCs w:val="28"/>
        </w:rPr>
        <w:t>Административный регламент</w:t>
      </w:r>
    </w:p>
    <w:p w:rsidR="00F578AF" w:rsidRPr="00F578AF" w:rsidRDefault="00F578AF" w:rsidP="009F79ED">
      <w:pPr>
        <w:widowControl w:val="0"/>
        <w:autoSpaceDE w:val="0"/>
        <w:autoSpaceDN w:val="0"/>
        <w:adjustRightInd w:val="0"/>
        <w:jc w:val="center"/>
        <w:rPr>
          <w:b/>
          <w:color w:val="000000" w:themeColor="text1"/>
          <w:sz w:val="28"/>
          <w:szCs w:val="28"/>
        </w:rPr>
      </w:pPr>
      <w:r w:rsidRPr="00F578AF">
        <w:rPr>
          <w:b/>
          <w:color w:val="000000" w:themeColor="text1"/>
          <w:sz w:val="28"/>
          <w:szCs w:val="28"/>
        </w:rPr>
        <w:t>предоставления муниципальной услуги</w:t>
      </w:r>
    </w:p>
    <w:p w:rsidR="00F578AF" w:rsidRPr="00F578AF" w:rsidRDefault="00494648" w:rsidP="009F79ED">
      <w:pPr>
        <w:widowControl w:val="0"/>
        <w:autoSpaceDE w:val="0"/>
        <w:autoSpaceDN w:val="0"/>
        <w:adjustRightInd w:val="0"/>
        <w:jc w:val="center"/>
        <w:rPr>
          <w:b/>
          <w:bCs/>
          <w:i/>
          <w:iCs/>
          <w:color w:val="000000" w:themeColor="text1"/>
          <w:sz w:val="28"/>
          <w:szCs w:val="28"/>
        </w:rPr>
      </w:pPr>
      <w:r>
        <w:rPr>
          <w:b/>
          <w:bCs/>
          <w:iCs/>
          <w:color w:val="000000" w:themeColor="text1"/>
          <w:sz w:val="28"/>
          <w:szCs w:val="28"/>
        </w:rPr>
        <w:t>«</w:t>
      </w:r>
      <w:r w:rsidR="00F578AF" w:rsidRPr="00F578AF">
        <w:rPr>
          <w:b/>
          <w:bCs/>
          <w:color w:val="000000" w:themeColor="text1"/>
          <w:sz w:val="28"/>
          <w:szCs w:val="28"/>
        </w:rPr>
        <w:t>Выдача разрешения на ввод объекта в эксплуатацию</w:t>
      </w:r>
      <w:r>
        <w:rPr>
          <w:b/>
          <w:bCs/>
          <w:color w:val="000000" w:themeColor="text1"/>
          <w:sz w:val="28"/>
          <w:szCs w:val="28"/>
        </w:rPr>
        <w:t>»</w:t>
      </w:r>
    </w:p>
    <w:p w:rsidR="00F578AF" w:rsidRPr="00F578AF" w:rsidRDefault="00F578AF" w:rsidP="009F79ED">
      <w:pPr>
        <w:widowControl w:val="0"/>
        <w:autoSpaceDE w:val="0"/>
        <w:autoSpaceDN w:val="0"/>
        <w:adjustRightInd w:val="0"/>
        <w:jc w:val="center"/>
        <w:rPr>
          <w:b/>
          <w:bCs/>
          <w:color w:val="000000" w:themeColor="text1"/>
          <w:sz w:val="28"/>
          <w:szCs w:val="28"/>
        </w:rPr>
      </w:pPr>
      <w:r w:rsidRPr="00F578AF">
        <w:rPr>
          <w:b/>
          <w:bCs/>
          <w:color w:val="000000" w:themeColor="text1"/>
          <w:sz w:val="28"/>
          <w:szCs w:val="28"/>
        </w:rPr>
        <w:t>на территории муниципальн</w:t>
      </w:r>
      <w:r w:rsidR="00737213">
        <w:rPr>
          <w:b/>
          <w:bCs/>
          <w:color w:val="000000" w:themeColor="text1"/>
          <w:sz w:val="28"/>
          <w:szCs w:val="28"/>
        </w:rPr>
        <w:t xml:space="preserve">ого образования «Шумячский </w:t>
      </w:r>
      <w:r w:rsidR="009F79ED">
        <w:rPr>
          <w:b/>
          <w:bCs/>
          <w:color w:val="000000" w:themeColor="text1"/>
          <w:sz w:val="28"/>
          <w:szCs w:val="28"/>
        </w:rPr>
        <w:t xml:space="preserve">               </w:t>
      </w:r>
      <w:r w:rsidR="00737213">
        <w:rPr>
          <w:b/>
          <w:bCs/>
          <w:color w:val="000000" w:themeColor="text1"/>
          <w:sz w:val="28"/>
          <w:szCs w:val="28"/>
        </w:rPr>
        <w:t>муниципальный округ</w:t>
      </w:r>
      <w:r w:rsidRPr="00F578AF">
        <w:rPr>
          <w:b/>
          <w:bCs/>
          <w:color w:val="000000" w:themeColor="text1"/>
          <w:sz w:val="28"/>
          <w:szCs w:val="28"/>
        </w:rPr>
        <w:t xml:space="preserve">» </w:t>
      </w:r>
      <w:r w:rsidR="00737213">
        <w:rPr>
          <w:b/>
          <w:bCs/>
          <w:color w:val="000000" w:themeColor="text1"/>
          <w:sz w:val="28"/>
          <w:szCs w:val="28"/>
        </w:rPr>
        <w:t xml:space="preserve"> </w:t>
      </w:r>
      <w:r w:rsidRPr="00F578AF">
        <w:rPr>
          <w:b/>
          <w:bCs/>
          <w:color w:val="000000" w:themeColor="text1"/>
          <w:sz w:val="28"/>
          <w:szCs w:val="28"/>
        </w:rPr>
        <w:t>Смоленской области</w:t>
      </w:r>
    </w:p>
    <w:p w:rsidR="00F578AF" w:rsidRPr="00F578AF" w:rsidRDefault="00F578AF" w:rsidP="00F578AF">
      <w:pPr>
        <w:widowControl w:val="0"/>
        <w:tabs>
          <w:tab w:val="left" w:pos="567"/>
        </w:tabs>
        <w:contextualSpacing/>
        <w:jc w:val="both"/>
        <w:rPr>
          <w:i/>
          <w:iCs/>
          <w:color w:val="000000" w:themeColor="text1"/>
          <w:sz w:val="28"/>
          <w:szCs w:val="28"/>
        </w:rPr>
      </w:pPr>
    </w:p>
    <w:p w:rsidR="00F578AF" w:rsidRPr="00F578AF" w:rsidRDefault="00F578AF" w:rsidP="00F578AF">
      <w:pPr>
        <w:widowControl w:val="0"/>
        <w:tabs>
          <w:tab w:val="left" w:pos="567"/>
        </w:tabs>
        <w:contextualSpacing/>
        <w:jc w:val="both"/>
        <w:rPr>
          <w:i/>
          <w:iCs/>
          <w:color w:val="000000" w:themeColor="text1"/>
          <w:sz w:val="28"/>
          <w:szCs w:val="28"/>
        </w:rPr>
      </w:pPr>
    </w:p>
    <w:tbl>
      <w:tblPr>
        <w:tblStyle w:val="a7"/>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709"/>
      </w:tblGrid>
      <w:tr w:rsidR="00F578AF" w:rsidRPr="00F578AF" w:rsidTr="003E2E08">
        <w:trPr>
          <w:trHeight w:val="171"/>
        </w:trPr>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Оглавление</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1</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rFonts w:eastAsia="Calibri"/>
                <w:iCs/>
                <w:color w:val="000000" w:themeColor="text1"/>
                <w:sz w:val="28"/>
                <w:szCs w:val="28"/>
              </w:rPr>
              <w:t>Раздел </w:t>
            </w:r>
            <w:r w:rsidRPr="00F578AF">
              <w:rPr>
                <w:rFonts w:eastAsia="Calibri"/>
                <w:iCs/>
                <w:color w:val="000000" w:themeColor="text1"/>
                <w:sz w:val="28"/>
                <w:szCs w:val="28"/>
                <w:lang w:val="en-US"/>
              </w:rPr>
              <w:t>I</w:t>
            </w:r>
            <w:r w:rsidRPr="00F578AF">
              <w:rPr>
                <w:rFonts w:eastAsia="Calibri"/>
                <w:iCs/>
                <w:color w:val="000000" w:themeColor="text1"/>
                <w:sz w:val="28"/>
                <w:szCs w:val="28"/>
              </w:rPr>
              <w:t xml:space="preserve">. Общие положения </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3</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rFonts w:eastAsia="Calibri"/>
                <w:iCs/>
                <w:color w:val="000000" w:themeColor="text1"/>
                <w:sz w:val="28"/>
                <w:szCs w:val="28"/>
              </w:rPr>
              <w:t>Раздел </w:t>
            </w:r>
            <w:r w:rsidRPr="00F578AF">
              <w:rPr>
                <w:rFonts w:eastAsia="Calibri"/>
                <w:iCs/>
                <w:color w:val="000000" w:themeColor="text1"/>
                <w:sz w:val="28"/>
                <w:szCs w:val="28"/>
                <w:lang w:val="en-US"/>
              </w:rPr>
              <w:t>II</w:t>
            </w:r>
            <w:r w:rsidRPr="00F578AF">
              <w:rPr>
                <w:rFonts w:eastAsia="Calibri"/>
                <w:iCs/>
                <w:color w:val="000000" w:themeColor="text1"/>
                <w:sz w:val="28"/>
                <w:szCs w:val="28"/>
              </w:rPr>
              <w:t xml:space="preserve">. Стандарт предоставления </w:t>
            </w:r>
            <w:r w:rsidRPr="00F578AF">
              <w:rPr>
                <w:bCs/>
                <w:color w:val="000000" w:themeColor="text1"/>
                <w:sz w:val="28"/>
                <w:szCs w:val="28"/>
              </w:rPr>
              <w:t xml:space="preserve">муниципальной </w:t>
            </w:r>
            <w:r w:rsidRPr="00F578AF">
              <w:rPr>
                <w:rFonts w:eastAsia="Calibri"/>
                <w:iCs/>
                <w:color w:val="000000" w:themeColor="text1"/>
                <w:sz w:val="28"/>
                <w:szCs w:val="28"/>
              </w:rPr>
              <w:t>услуги</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5</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rFonts w:eastAsia="Calibri"/>
                <w:iCs/>
                <w:color w:val="000000" w:themeColor="text1"/>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33</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rFonts w:eastAsia="Calibri"/>
                <w:iCs/>
                <w:color w:val="000000" w:themeColor="text1"/>
                <w:sz w:val="28"/>
                <w:szCs w:val="28"/>
              </w:rPr>
              <w:t>Раздел </w:t>
            </w:r>
            <w:r w:rsidRPr="00F578AF">
              <w:rPr>
                <w:rFonts w:eastAsia="Calibri"/>
                <w:iCs/>
                <w:color w:val="000000" w:themeColor="text1"/>
                <w:sz w:val="28"/>
                <w:szCs w:val="28"/>
                <w:lang w:val="en-US"/>
              </w:rPr>
              <w:t>IV</w:t>
            </w:r>
            <w:r w:rsidRPr="00F578AF">
              <w:rPr>
                <w:rFonts w:eastAsia="Calibri"/>
                <w:iCs/>
                <w:color w:val="000000" w:themeColor="text1"/>
                <w:sz w:val="28"/>
                <w:szCs w:val="28"/>
              </w:rPr>
              <w:t>. Формы контроля за исполнением административного регламента</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62</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rFonts w:eastAsia="Calibri"/>
                <w:iCs/>
                <w:color w:val="000000" w:themeColor="text1"/>
                <w:sz w:val="28"/>
                <w:szCs w:val="28"/>
              </w:rPr>
              <w:t>Раздел </w:t>
            </w:r>
            <w:r w:rsidRPr="00F578AF">
              <w:rPr>
                <w:rFonts w:eastAsia="Calibri"/>
                <w:iCs/>
                <w:color w:val="000000" w:themeColor="text1"/>
                <w:sz w:val="28"/>
                <w:szCs w:val="28"/>
                <w:lang w:val="en-US"/>
              </w:rPr>
              <w:t>V</w:t>
            </w:r>
            <w:r w:rsidRPr="00F578AF">
              <w:rPr>
                <w:rFonts w:eastAsia="Calibri"/>
                <w:iCs/>
                <w:color w:val="000000" w:themeColor="text1"/>
                <w:sz w:val="28"/>
                <w:szCs w:val="28"/>
              </w:rPr>
              <w:t>. </w:t>
            </w:r>
            <w:r w:rsidRPr="00F578AF">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F578AF">
              <w:rPr>
                <w:color w:val="000000" w:themeColor="text1"/>
                <w:sz w:val="28"/>
                <w:szCs w:val="28"/>
                <w:vertAlign w:val="superscript"/>
              </w:rPr>
              <w:t xml:space="preserve">1 </w:t>
            </w:r>
            <w:r w:rsidRPr="00F578AF">
              <w:rPr>
                <w:color w:val="000000" w:themeColor="text1"/>
                <w:sz w:val="28"/>
                <w:szCs w:val="28"/>
              </w:rPr>
              <w:t xml:space="preserve">статьи 16 Федерального закона </w:t>
            </w:r>
            <w:r w:rsidR="003E2E08">
              <w:rPr>
                <w:color w:val="000000" w:themeColor="text1"/>
                <w:sz w:val="28"/>
                <w:szCs w:val="28"/>
              </w:rPr>
              <w:t>«</w:t>
            </w:r>
            <w:r w:rsidRPr="00F578AF">
              <w:rPr>
                <w:color w:val="000000" w:themeColor="text1"/>
                <w:sz w:val="28"/>
                <w:szCs w:val="28"/>
              </w:rPr>
              <w:t>Об организации предоставления государственных и муниципальных услуг</w:t>
            </w:r>
            <w:r w:rsidR="003E2E08">
              <w:rPr>
                <w:color w:val="000000" w:themeColor="text1"/>
                <w:sz w:val="28"/>
                <w:szCs w:val="28"/>
              </w:rPr>
              <w:t>»</w:t>
            </w:r>
            <w:r w:rsidRPr="00F578AF">
              <w:rPr>
                <w:color w:val="000000" w:themeColor="text1"/>
                <w:sz w:val="28"/>
                <w:szCs w:val="28"/>
              </w:rPr>
              <w:t>, а также их должностных лиц, государственных или муниципальных служащих, работников</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65</w:t>
            </w:r>
          </w:p>
        </w:tc>
      </w:tr>
      <w:tr w:rsidR="00F578AF" w:rsidRPr="00F578AF" w:rsidTr="003E2E08">
        <w:trPr>
          <w:trHeight w:val="967"/>
        </w:trPr>
        <w:tc>
          <w:tcPr>
            <w:tcW w:w="8789" w:type="dxa"/>
            <w:vMerge w:val="restart"/>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Приложение № 1. Перечень признаков заявителей, а также комбинации значений признаков, каждая из которых соответствует одному варианту предоставления услуги </w:t>
            </w:r>
          </w:p>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Приложение №2. Форма заявления</w:t>
            </w:r>
            <w:r w:rsidRPr="00F578AF">
              <w:rPr>
                <w:color w:val="000000" w:themeColor="text1"/>
                <w:sz w:val="28"/>
                <w:szCs w:val="28"/>
              </w:rPr>
              <w:t xml:space="preserve"> </w:t>
            </w:r>
            <w:r w:rsidRPr="00F578AF">
              <w:rPr>
                <w:iCs/>
                <w:color w:val="000000" w:themeColor="text1"/>
                <w:sz w:val="28"/>
                <w:szCs w:val="28"/>
              </w:rPr>
              <w:t>о выдаче разрешения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67</w:t>
            </w:r>
          </w:p>
        </w:tc>
      </w:tr>
      <w:tr w:rsidR="00F578AF" w:rsidRPr="00F578AF" w:rsidTr="003E2E08">
        <w:trPr>
          <w:trHeight w:val="645"/>
        </w:trPr>
        <w:tc>
          <w:tcPr>
            <w:tcW w:w="8789" w:type="dxa"/>
            <w:vMerge/>
          </w:tcPr>
          <w:p w:rsidR="00F578AF" w:rsidRPr="00F578AF" w:rsidRDefault="00F578AF" w:rsidP="00F578AF">
            <w:pPr>
              <w:widowControl w:val="0"/>
              <w:tabs>
                <w:tab w:val="left" w:pos="567"/>
              </w:tabs>
              <w:ind w:firstLine="604"/>
              <w:contextualSpacing/>
              <w:jc w:val="both"/>
              <w:rPr>
                <w:iCs/>
                <w:color w:val="000000" w:themeColor="text1"/>
                <w:sz w:val="28"/>
                <w:szCs w:val="28"/>
              </w:rPr>
            </w:pP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68</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Приложение №</w:t>
            </w:r>
            <w:r w:rsidRPr="00F578AF">
              <w:t> </w:t>
            </w:r>
            <w:r w:rsidRPr="00F578AF">
              <w:rPr>
                <w:iCs/>
                <w:color w:val="000000" w:themeColor="text1"/>
                <w:sz w:val="28"/>
                <w:szCs w:val="28"/>
              </w:rPr>
              <w:t>3. Форма заявления</w:t>
            </w:r>
            <w:r w:rsidRPr="00F578AF">
              <w:rPr>
                <w:color w:val="000000" w:themeColor="text1"/>
                <w:sz w:val="28"/>
                <w:szCs w:val="28"/>
              </w:rPr>
              <w:t xml:space="preserve"> </w:t>
            </w:r>
            <w:r w:rsidRPr="00F578AF">
              <w:rPr>
                <w:iCs/>
                <w:color w:val="000000" w:themeColor="text1"/>
                <w:sz w:val="28"/>
                <w:szCs w:val="28"/>
              </w:rPr>
              <w:t>о внесении изменений в разрешение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74</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 xml:space="preserve">Приложение № 4. Форма решения </w:t>
            </w:r>
            <w:r w:rsidRPr="00F578AF">
              <w:rPr>
                <w:color w:val="000000" w:themeColor="text1"/>
                <w:sz w:val="28"/>
                <w:szCs w:val="28"/>
              </w:rPr>
              <w:t>об отказе в приеме документов</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81</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 xml:space="preserve">Приложение № 5. Форма решения </w:t>
            </w:r>
            <w:r w:rsidRPr="00F578AF">
              <w:rPr>
                <w:color w:val="000000" w:themeColor="text1"/>
                <w:sz w:val="28"/>
                <w:szCs w:val="28"/>
              </w:rPr>
              <w:t xml:space="preserve">об отказе в выдаче разрешения </w:t>
            </w:r>
            <w:r w:rsidRPr="00F578AF">
              <w:rPr>
                <w:color w:val="000000" w:themeColor="text1"/>
                <w:sz w:val="28"/>
                <w:szCs w:val="28"/>
              </w:rPr>
              <w:lastRenderedPageBreak/>
              <w:t>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lastRenderedPageBreak/>
              <w:t>84</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 xml:space="preserve">Приложение № 6. Форма решения </w:t>
            </w:r>
            <w:r w:rsidRPr="00F578AF">
              <w:rPr>
                <w:color w:val="000000" w:themeColor="text1"/>
                <w:sz w:val="28"/>
                <w:szCs w:val="28"/>
              </w:rPr>
              <w:t>об отказе во внесении изменений в разрешение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87</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Приложение № 7. Форма заявления об исправлении допущенных опечаток и ошибок в разрешении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90</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 xml:space="preserve">Приложение № 8. Форма решения </w:t>
            </w:r>
            <w:r w:rsidRPr="00F578AF">
              <w:rPr>
                <w:color w:val="000000" w:themeColor="text1"/>
                <w:sz w:val="28"/>
                <w:szCs w:val="28"/>
              </w:rPr>
              <w:t>об отказе во внесении исправлений в разрешение на ввод объекта в эксплуатацию</w:t>
            </w:r>
          </w:p>
        </w:tc>
        <w:tc>
          <w:tcPr>
            <w:tcW w:w="709" w:type="dxa"/>
          </w:tcPr>
          <w:p w:rsidR="00F578AF" w:rsidRPr="00F578AF" w:rsidRDefault="00F578AF" w:rsidP="00F578AF">
            <w:pPr>
              <w:widowControl w:val="0"/>
              <w:tabs>
                <w:tab w:val="left" w:pos="567"/>
              </w:tabs>
              <w:contextualSpacing/>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93</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Приложение</w:t>
            </w:r>
            <w:r w:rsidRPr="00F578AF">
              <w:t> </w:t>
            </w:r>
            <w:r w:rsidRPr="00F578AF">
              <w:rPr>
                <w:iCs/>
                <w:color w:val="000000" w:themeColor="text1"/>
                <w:sz w:val="28"/>
                <w:szCs w:val="28"/>
              </w:rPr>
              <w:t>№ 9. Форма заявления о выдаче дубликата разрешения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95</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 xml:space="preserve">Приложение № 10. Форма решения </w:t>
            </w:r>
            <w:r w:rsidRPr="00F578AF">
              <w:rPr>
                <w:bCs/>
                <w:color w:val="000000" w:themeColor="text1"/>
                <w:sz w:val="28"/>
                <w:szCs w:val="28"/>
              </w:rPr>
              <w:t>об отказе в выдаче дубликата разрешения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97</w:t>
            </w:r>
          </w:p>
          <w:p w:rsidR="00F578AF" w:rsidRPr="00F578AF" w:rsidRDefault="00F578AF" w:rsidP="00F578AF">
            <w:pPr>
              <w:widowControl w:val="0"/>
              <w:tabs>
                <w:tab w:val="left" w:pos="567"/>
              </w:tabs>
              <w:contextualSpacing/>
              <w:jc w:val="right"/>
              <w:rPr>
                <w:iCs/>
                <w:color w:val="000000" w:themeColor="text1"/>
                <w:sz w:val="28"/>
                <w:szCs w:val="28"/>
              </w:rPr>
            </w:pPr>
          </w:p>
        </w:tc>
      </w:tr>
      <w:tr w:rsidR="00F578AF" w:rsidRPr="00F578AF" w:rsidTr="003E2E08">
        <w:tc>
          <w:tcPr>
            <w:tcW w:w="8789" w:type="dxa"/>
          </w:tcPr>
          <w:p w:rsidR="00F578AF" w:rsidRPr="00F578AF" w:rsidRDefault="00F578AF" w:rsidP="00F578AF">
            <w:pPr>
              <w:ind w:firstLine="604"/>
              <w:jc w:val="both"/>
              <w:rPr>
                <w:bCs/>
                <w:color w:val="000000" w:themeColor="text1"/>
                <w:sz w:val="28"/>
                <w:szCs w:val="28"/>
              </w:rPr>
            </w:pPr>
            <w:r w:rsidRPr="00F578AF">
              <w:rPr>
                <w:iCs/>
                <w:color w:val="000000" w:themeColor="text1"/>
                <w:sz w:val="28"/>
                <w:szCs w:val="28"/>
              </w:rPr>
              <w:t xml:space="preserve">Приложение № 11. Форма заявления </w:t>
            </w:r>
            <w:r w:rsidRPr="00F578AF">
              <w:rPr>
                <w:bCs/>
                <w:color w:val="000000" w:themeColor="text1"/>
                <w:sz w:val="28"/>
                <w:szCs w:val="28"/>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99</w:t>
            </w:r>
          </w:p>
          <w:p w:rsidR="00F578AF" w:rsidRPr="00F578AF" w:rsidRDefault="00F578AF" w:rsidP="00F578AF">
            <w:pPr>
              <w:widowControl w:val="0"/>
              <w:tabs>
                <w:tab w:val="left" w:pos="567"/>
              </w:tabs>
              <w:contextualSpacing/>
              <w:jc w:val="right"/>
              <w:rPr>
                <w:iCs/>
                <w:color w:val="000000" w:themeColor="text1"/>
                <w:sz w:val="28"/>
                <w:szCs w:val="28"/>
              </w:rPr>
            </w:pPr>
          </w:p>
        </w:tc>
      </w:tr>
      <w:tr w:rsidR="00F578AF" w:rsidRPr="00F578AF" w:rsidTr="003E2E08">
        <w:tc>
          <w:tcPr>
            <w:tcW w:w="8789" w:type="dxa"/>
          </w:tcPr>
          <w:p w:rsidR="00F578AF" w:rsidRPr="00F578AF" w:rsidRDefault="00F578AF" w:rsidP="00F578AF">
            <w:pPr>
              <w:ind w:firstLine="604"/>
              <w:jc w:val="both"/>
              <w:rPr>
                <w:bCs/>
                <w:color w:val="000000" w:themeColor="text1"/>
                <w:sz w:val="28"/>
                <w:szCs w:val="28"/>
              </w:rPr>
            </w:pPr>
            <w:r w:rsidRPr="00F578AF">
              <w:rPr>
                <w:iCs/>
                <w:color w:val="000000" w:themeColor="text1"/>
                <w:sz w:val="28"/>
                <w:szCs w:val="28"/>
              </w:rPr>
              <w:t xml:space="preserve">Приложение № 12. Форма решения </w:t>
            </w:r>
            <w:r w:rsidRPr="00F578AF">
              <w:rPr>
                <w:color w:val="000000" w:themeColor="text1"/>
                <w:sz w:val="28"/>
                <w:szCs w:val="28"/>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102</w:t>
            </w:r>
          </w:p>
          <w:p w:rsidR="00F578AF" w:rsidRPr="00F578AF" w:rsidRDefault="00F578AF" w:rsidP="00F578AF">
            <w:pPr>
              <w:widowControl w:val="0"/>
              <w:tabs>
                <w:tab w:val="left" w:pos="567"/>
              </w:tabs>
              <w:contextualSpacing/>
              <w:jc w:val="right"/>
              <w:rPr>
                <w:iCs/>
                <w:color w:val="000000" w:themeColor="text1"/>
                <w:sz w:val="28"/>
                <w:szCs w:val="28"/>
              </w:rPr>
            </w:pPr>
          </w:p>
        </w:tc>
      </w:tr>
    </w:tbl>
    <w:p w:rsidR="00F578AF" w:rsidRPr="009D7FC2" w:rsidRDefault="00F578AF" w:rsidP="009D7FC2">
      <w:pPr>
        <w:rPr>
          <w:iCs/>
          <w:color w:val="000000" w:themeColor="text1"/>
          <w:sz w:val="28"/>
          <w:szCs w:val="28"/>
        </w:rPr>
      </w:pPr>
      <w:r w:rsidRPr="00F578AF">
        <w:rPr>
          <w:iCs/>
          <w:color w:val="000000" w:themeColor="text1"/>
          <w:sz w:val="28"/>
          <w:szCs w:val="28"/>
        </w:rPr>
        <w:br w:type="page"/>
      </w:r>
    </w:p>
    <w:p w:rsidR="00F578AF" w:rsidRPr="00F578AF" w:rsidRDefault="00F578AF" w:rsidP="003E2E08">
      <w:pPr>
        <w:widowControl w:val="0"/>
        <w:contextualSpacing/>
        <w:jc w:val="center"/>
        <w:rPr>
          <w:b/>
          <w:color w:val="000000" w:themeColor="text1"/>
          <w:sz w:val="28"/>
          <w:szCs w:val="28"/>
        </w:rPr>
      </w:pPr>
      <w:r w:rsidRPr="00F578AF">
        <w:rPr>
          <w:b/>
          <w:color w:val="000000" w:themeColor="text1"/>
          <w:sz w:val="28"/>
          <w:szCs w:val="28"/>
        </w:rPr>
        <w:lastRenderedPageBreak/>
        <w:t xml:space="preserve">Раздел </w:t>
      </w:r>
      <w:r w:rsidRPr="00F578AF">
        <w:rPr>
          <w:b/>
          <w:color w:val="000000" w:themeColor="text1"/>
          <w:sz w:val="28"/>
          <w:szCs w:val="28"/>
          <w:lang w:val="en-US"/>
        </w:rPr>
        <w:t>I</w:t>
      </w:r>
      <w:r w:rsidRPr="00F578AF">
        <w:rPr>
          <w:b/>
          <w:color w:val="000000" w:themeColor="text1"/>
          <w:sz w:val="28"/>
          <w:szCs w:val="28"/>
        </w:rPr>
        <w:t>. Общие положения</w:t>
      </w:r>
    </w:p>
    <w:p w:rsidR="00F578AF" w:rsidRPr="00F578AF" w:rsidRDefault="00F578AF" w:rsidP="00F578AF">
      <w:pPr>
        <w:widowControl w:val="0"/>
        <w:tabs>
          <w:tab w:val="left" w:pos="567"/>
        </w:tabs>
        <w:contextualSpacing/>
        <w:jc w:val="center"/>
        <w:rPr>
          <w:b/>
          <w:color w:val="000000" w:themeColor="text1"/>
          <w:sz w:val="28"/>
          <w:szCs w:val="28"/>
        </w:rPr>
      </w:pPr>
    </w:p>
    <w:p w:rsidR="00F578AF" w:rsidRPr="00F578AF" w:rsidRDefault="00F578AF" w:rsidP="003E2E08">
      <w:pPr>
        <w:widowControl w:val="0"/>
        <w:contextualSpacing/>
        <w:jc w:val="center"/>
        <w:rPr>
          <w:b/>
          <w:color w:val="000000" w:themeColor="text1"/>
          <w:sz w:val="28"/>
          <w:szCs w:val="28"/>
        </w:rPr>
      </w:pPr>
      <w:r w:rsidRPr="00F578AF">
        <w:rPr>
          <w:b/>
          <w:color w:val="000000" w:themeColor="text1"/>
          <w:sz w:val="28"/>
          <w:szCs w:val="28"/>
        </w:rPr>
        <w:t>Предмет регулирования Административного регламента</w:t>
      </w:r>
    </w:p>
    <w:p w:rsidR="00F578AF" w:rsidRPr="00F578AF" w:rsidRDefault="00F578AF" w:rsidP="00F578AF">
      <w:pPr>
        <w:widowControl w:val="0"/>
        <w:tabs>
          <w:tab w:val="left" w:pos="567"/>
        </w:tabs>
        <w:contextualSpacing/>
        <w:jc w:val="center"/>
        <w:rPr>
          <w:b/>
          <w:color w:val="000000" w:themeColor="text1"/>
          <w:sz w:val="28"/>
          <w:szCs w:val="28"/>
        </w:rPr>
      </w:pPr>
    </w:p>
    <w:p w:rsidR="00F578AF" w:rsidRPr="00F578AF" w:rsidRDefault="00F578AF" w:rsidP="005665DE">
      <w:pPr>
        <w:numPr>
          <w:ilvl w:val="1"/>
          <w:numId w:val="1"/>
        </w:numPr>
        <w:autoSpaceDE w:val="0"/>
        <w:autoSpaceDN w:val="0"/>
        <w:adjustRightInd w:val="0"/>
        <w:ind w:left="0" w:firstLine="709"/>
        <w:jc w:val="both"/>
        <w:rPr>
          <w:color w:val="000000" w:themeColor="text1"/>
          <w:sz w:val="28"/>
          <w:szCs w:val="28"/>
        </w:rPr>
      </w:pPr>
      <w:r w:rsidRPr="00F578AF">
        <w:rPr>
          <w:color w:val="000000" w:themeColor="text1"/>
          <w:sz w:val="28"/>
          <w:szCs w:val="28"/>
        </w:rPr>
        <w:t xml:space="preserve">Настоящий Административный регламент предоставления муниципальной услуги </w:t>
      </w:r>
      <w:r w:rsidR="00A559E7">
        <w:rPr>
          <w:color w:val="000000" w:themeColor="text1"/>
          <w:sz w:val="28"/>
          <w:szCs w:val="28"/>
        </w:rPr>
        <w:t>«</w:t>
      </w:r>
      <w:r w:rsidRPr="00F578AF">
        <w:rPr>
          <w:rFonts w:eastAsia="Calibri"/>
          <w:bCs/>
          <w:color w:val="000000" w:themeColor="text1"/>
          <w:sz w:val="28"/>
          <w:szCs w:val="28"/>
          <w:lang w:eastAsia="en-US"/>
        </w:rPr>
        <w:t>Выдача разрешения на ввод объекта в эксплуатацию</w:t>
      </w:r>
      <w:r w:rsidR="00A559E7">
        <w:rPr>
          <w:rFonts w:eastAsia="Calibri"/>
          <w:bCs/>
          <w:color w:val="000000" w:themeColor="text1"/>
          <w:sz w:val="28"/>
          <w:szCs w:val="28"/>
          <w:lang w:eastAsia="en-US"/>
        </w:rPr>
        <w:t>»</w:t>
      </w:r>
      <w:r w:rsidRPr="00F578AF">
        <w:rPr>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Pr="00F578AF">
        <w:rPr>
          <w:bCs/>
          <w:color w:val="000000" w:themeColor="text1"/>
          <w:sz w:val="28"/>
          <w:szCs w:val="28"/>
        </w:rPr>
        <w:t xml:space="preserve">уполномоченными, в соответствии </w:t>
      </w:r>
      <w:r w:rsidRPr="00F578AF">
        <w:rPr>
          <w:color w:val="000000" w:themeColor="text1"/>
          <w:sz w:val="28"/>
          <w:szCs w:val="28"/>
        </w:rPr>
        <w:t>со статьей 55 Градостроительного кодекса Российской Федерации на выдачу разрешений на ввод объекта в эксплуатацию, федеральные орган</w:t>
      </w:r>
      <w:r w:rsidR="000E72DC">
        <w:rPr>
          <w:color w:val="000000" w:themeColor="text1"/>
          <w:sz w:val="28"/>
          <w:szCs w:val="28"/>
        </w:rPr>
        <w:t>ы исполнительной власти, исполнительными</w:t>
      </w:r>
      <w:r w:rsidRPr="00F578AF">
        <w:rPr>
          <w:color w:val="000000" w:themeColor="text1"/>
          <w:sz w:val="28"/>
          <w:szCs w:val="28"/>
        </w:rPr>
        <w:t xml:space="preserve"> влас</w:t>
      </w:r>
      <w:r w:rsidR="000E72DC">
        <w:rPr>
          <w:color w:val="000000" w:themeColor="text1"/>
          <w:sz w:val="28"/>
          <w:szCs w:val="28"/>
        </w:rPr>
        <w:t>ти</w:t>
      </w:r>
      <w:r w:rsidRPr="00F578AF">
        <w:rPr>
          <w:color w:val="000000" w:themeColor="text1"/>
          <w:sz w:val="28"/>
          <w:szCs w:val="28"/>
        </w:rPr>
        <w:t>, органы местного самоуправления (далее – уполномоченный орган государственной власти, орган местного самоуправления) полномочий по выдаче разрешения на ввод объекта в эксплуатацию</w:t>
      </w:r>
      <w:r w:rsidRPr="00F578AF">
        <w:rPr>
          <w:bCs/>
          <w:color w:val="000000" w:themeColor="text1"/>
          <w:sz w:val="28"/>
          <w:szCs w:val="28"/>
        </w:rPr>
        <w:t>.</w:t>
      </w:r>
      <w:r w:rsidRPr="00F578AF">
        <w:rPr>
          <w:i/>
          <w:iCs/>
          <w:color w:val="000000" w:themeColor="text1"/>
          <w:sz w:val="28"/>
          <w:szCs w:val="28"/>
        </w:rPr>
        <w:t xml:space="preserve"> </w:t>
      </w:r>
      <w:r w:rsidRPr="00F578AF">
        <w:rPr>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C2031A">
        <w:rPr>
          <w:color w:val="000000" w:themeColor="text1"/>
          <w:sz w:val="28"/>
          <w:szCs w:val="28"/>
        </w:rPr>
        <w:t>«</w:t>
      </w:r>
      <w:r w:rsidRPr="00F578AF">
        <w:rPr>
          <w:bCs/>
          <w:color w:val="000000" w:themeColor="text1"/>
          <w:sz w:val="28"/>
          <w:szCs w:val="28"/>
        </w:rPr>
        <w:t>Выдача разрешения на ввод объекта в эксплуатацию</w:t>
      </w:r>
      <w:r w:rsidR="00C2031A">
        <w:rPr>
          <w:bCs/>
          <w:color w:val="000000" w:themeColor="text1"/>
          <w:sz w:val="28"/>
          <w:szCs w:val="28"/>
        </w:rPr>
        <w:t>»</w:t>
      </w:r>
      <w:r w:rsidRPr="00F578AF">
        <w:rPr>
          <w:color w:val="000000" w:themeColor="text1"/>
          <w:sz w:val="28"/>
          <w:szCs w:val="28"/>
        </w:rPr>
        <w:t xml:space="preserve"> (далее – услуга) в соответствии со статьей 55 Градостроительного кодекса Российской Федерации. </w:t>
      </w:r>
    </w:p>
    <w:p w:rsidR="00F578AF" w:rsidRPr="00F578AF" w:rsidRDefault="00F578AF" w:rsidP="00F578AF">
      <w:pPr>
        <w:autoSpaceDE w:val="0"/>
        <w:autoSpaceDN w:val="0"/>
        <w:adjustRightInd w:val="0"/>
        <w:jc w:val="both"/>
        <w:rPr>
          <w:color w:val="000000" w:themeColor="text1"/>
          <w:sz w:val="28"/>
          <w:szCs w:val="28"/>
        </w:rPr>
      </w:pPr>
    </w:p>
    <w:p w:rsidR="00F578AF" w:rsidRPr="00F578AF" w:rsidRDefault="00F578AF" w:rsidP="00F578AF">
      <w:pPr>
        <w:autoSpaceDE w:val="0"/>
        <w:autoSpaceDN w:val="0"/>
        <w:adjustRightInd w:val="0"/>
        <w:ind w:left="420"/>
        <w:contextualSpacing/>
        <w:jc w:val="center"/>
        <w:rPr>
          <w:b/>
          <w:iCs/>
          <w:color w:val="000000" w:themeColor="text1"/>
          <w:sz w:val="28"/>
          <w:szCs w:val="28"/>
        </w:rPr>
      </w:pPr>
      <w:r w:rsidRPr="00F578AF">
        <w:rPr>
          <w:b/>
          <w:iCs/>
          <w:color w:val="000000" w:themeColor="text1"/>
          <w:sz w:val="28"/>
          <w:szCs w:val="28"/>
        </w:rPr>
        <w:t>Круг заявителей</w:t>
      </w:r>
    </w:p>
    <w:p w:rsidR="00F578AF" w:rsidRPr="00F578AF" w:rsidRDefault="00F578AF" w:rsidP="00F578AF">
      <w:pPr>
        <w:autoSpaceDE w:val="0"/>
        <w:autoSpaceDN w:val="0"/>
        <w:adjustRightInd w:val="0"/>
        <w:jc w:val="both"/>
        <w:rPr>
          <w:color w:val="000000" w:themeColor="text1"/>
          <w:sz w:val="28"/>
          <w:szCs w:val="28"/>
        </w:rPr>
      </w:pPr>
    </w:p>
    <w:p w:rsidR="00F578AF" w:rsidRPr="00F578AF" w:rsidRDefault="00F578AF" w:rsidP="005665DE">
      <w:pPr>
        <w:numPr>
          <w:ilvl w:val="1"/>
          <w:numId w:val="1"/>
        </w:numPr>
        <w:autoSpaceDE w:val="0"/>
        <w:autoSpaceDN w:val="0"/>
        <w:adjustRightInd w:val="0"/>
        <w:ind w:left="0" w:firstLine="709"/>
        <w:jc w:val="both"/>
        <w:rPr>
          <w:color w:val="000000" w:themeColor="text1"/>
          <w:sz w:val="28"/>
          <w:szCs w:val="28"/>
        </w:rPr>
      </w:pPr>
      <w:r w:rsidRPr="00F578AF">
        <w:rPr>
          <w:color w:val="000000" w:themeColor="text1"/>
          <w:sz w:val="28"/>
          <w:szCs w:val="28"/>
        </w:rPr>
        <w:t>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F578AF" w:rsidRPr="00F578AF" w:rsidRDefault="00F578AF" w:rsidP="005665DE">
      <w:pPr>
        <w:numPr>
          <w:ilvl w:val="1"/>
          <w:numId w:val="1"/>
        </w:numPr>
        <w:autoSpaceDE w:val="0"/>
        <w:autoSpaceDN w:val="0"/>
        <w:adjustRightInd w:val="0"/>
        <w:ind w:left="0" w:firstLine="709"/>
        <w:jc w:val="both"/>
        <w:rPr>
          <w:color w:val="000000" w:themeColor="text1"/>
          <w:sz w:val="28"/>
          <w:szCs w:val="28"/>
        </w:rPr>
      </w:pPr>
      <w:r w:rsidRPr="00F578AF">
        <w:rPr>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578AF" w:rsidRPr="00F578AF" w:rsidRDefault="00F578AF" w:rsidP="00F578AF">
      <w:pPr>
        <w:autoSpaceDE w:val="0"/>
        <w:autoSpaceDN w:val="0"/>
        <w:adjustRightInd w:val="0"/>
        <w:ind w:left="709"/>
        <w:jc w:val="both"/>
        <w:rPr>
          <w:color w:val="000000" w:themeColor="text1"/>
          <w:sz w:val="28"/>
          <w:szCs w:val="28"/>
        </w:rPr>
      </w:pPr>
    </w:p>
    <w:p w:rsidR="00F578AF" w:rsidRPr="00F578AF" w:rsidRDefault="00F578AF" w:rsidP="00F578AF">
      <w:pPr>
        <w:autoSpaceDE w:val="0"/>
        <w:autoSpaceDN w:val="0"/>
        <w:adjustRightInd w:val="0"/>
        <w:jc w:val="center"/>
        <w:rPr>
          <w:b/>
          <w:color w:val="000000" w:themeColor="text1"/>
          <w:sz w:val="28"/>
          <w:szCs w:val="28"/>
        </w:rPr>
      </w:pPr>
      <w:r w:rsidRPr="00F578AF">
        <w:rPr>
          <w:b/>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w:t>
      </w:r>
    </w:p>
    <w:p w:rsidR="00F578AF" w:rsidRPr="00F578AF" w:rsidRDefault="00F578AF" w:rsidP="00F578AF">
      <w:pPr>
        <w:autoSpaceDE w:val="0"/>
        <w:autoSpaceDN w:val="0"/>
        <w:adjustRightInd w:val="0"/>
        <w:jc w:val="center"/>
        <w:rPr>
          <w:b/>
          <w:color w:val="000000" w:themeColor="text1"/>
          <w:sz w:val="28"/>
          <w:szCs w:val="28"/>
        </w:rPr>
      </w:pPr>
      <w:r w:rsidRPr="00F578AF">
        <w:rPr>
          <w:b/>
          <w:color w:val="000000" w:themeColor="text1"/>
          <w:sz w:val="28"/>
          <w:szCs w:val="28"/>
        </w:rPr>
        <w:t>обратился заявитель</w:t>
      </w:r>
    </w:p>
    <w:p w:rsidR="00F578AF" w:rsidRPr="00F578AF" w:rsidRDefault="00F578AF" w:rsidP="00F578AF">
      <w:pPr>
        <w:autoSpaceDE w:val="0"/>
        <w:autoSpaceDN w:val="0"/>
        <w:adjustRightInd w:val="0"/>
        <w:jc w:val="center"/>
        <w:rPr>
          <w:b/>
          <w:color w:val="000000" w:themeColor="text1"/>
          <w:sz w:val="28"/>
          <w:szCs w:val="28"/>
        </w:rPr>
      </w:pPr>
    </w:p>
    <w:p w:rsidR="00F578AF" w:rsidRPr="00F578AF" w:rsidRDefault="00F578AF" w:rsidP="00F578AF">
      <w:pPr>
        <w:tabs>
          <w:tab w:val="left" w:pos="7425"/>
        </w:tabs>
        <w:ind w:firstLine="709"/>
        <w:jc w:val="both"/>
        <w:rPr>
          <w:color w:val="000000" w:themeColor="text1"/>
          <w:sz w:val="28"/>
          <w:szCs w:val="28"/>
        </w:rPr>
      </w:pPr>
      <w:r w:rsidRPr="00F578AF">
        <w:rPr>
          <w:color w:val="000000" w:themeColor="text1"/>
          <w:sz w:val="28"/>
          <w:szCs w:val="28"/>
        </w:rPr>
        <w:t xml:space="preserve">1.4. Муниципальная услуга предоставляется заявителю в соответствии с вариантом предоставления муниципальной услуги. </w:t>
      </w:r>
    </w:p>
    <w:p w:rsidR="00F578AF" w:rsidRPr="00F578AF" w:rsidRDefault="00F578AF" w:rsidP="00F578AF">
      <w:pPr>
        <w:tabs>
          <w:tab w:val="left" w:pos="7425"/>
        </w:tabs>
        <w:ind w:firstLine="709"/>
        <w:jc w:val="both"/>
        <w:rPr>
          <w:color w:val="000000" w:themeColor="text1"/>
          <w:sz w:val="28"/>
          <w:szCs w:val="28"/>
        </w:rPr>
      </w:pPr>
      <w:r w:rsidRPr="00F578AF">
        <w:rPr>
          <w:color w:val="000000" w:themeColor="text1"/>
          <w:sz w:val="28"/>
          <w:szCs w:val="28"/>
        </w:rPr>
        <w:t>1.5</w:t>
      </w:r>
      <w:r w:rsidR="009738A7">
        <w:rPr>
          <w:color w:val="000000" w:themeColor="text1"/>
          <w:sz w:val="28"/>
          <w:szCs w:val="28"/>
        </w:rPr>
        <w:t>.</w:t>
      </w:r>
      <w:r w:rsidRPr="00F578AF">
        <w:rPr>
          <w:color w:val="000000" w:themeColor="text1"/>
          <w:sz w:val="28"/>
          <w:szCs w:val="28"/>
        </w:rPr>
        <w:t xml:space="preserve">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w:t>
      </w:r>
      <w:r w:rsidRPr="00F578AF">
        <w:rPr>
          <w:color w:val="000000" w:themeColor="text1"/>
          <w:sz w:val="28"/>
          <w:szCs w:val="28"/>
        </w:rPr>
        <w:lastRenderedPageBreak/>
        <w:t xml:space="preserve">предоставления муниципальной услуги, за предоставлением которого обратился заявитель. </w:t>
      </w:r>
    </w:p>
    <w:p w:rsidR="00F578AF" w:rsidRPr="00C2031A" w:rsidRDefault="00F578AF" w:rsidP="00C2031A">
      <w:pPr>
        <w:tabs>
          <w:tab w:val="left" w:pos="7425"/>
        </w:tabs>
        <w:ind w:firstLine="709"/>
        <w:jc w:val="both"/>
        <w:rPr>
          <w:color w:val="000000" w:themeColor="text1"/>
          <w:sz w:val="28"/>
          <w:szCs w:val="28"/>
        </w:rPr>
      </w:pPr>
      <w:r w:rsidRPr="00F578AF">
        <w:rPr>
          <w:color w:val="000000" w:themeColor="text1"/>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rsidR="00F578AF" w:rsidRPr="00F578AF" w:rsidRDefault="00F578AF" w:rsidP="00F578AF">
      <w:pPr>
        <w:rPr>
          <w:b/>
          <w:color w:val="000000" w:themeColor="text1"/>
          <w:sz w:val="28"/>
          <w:szCs w:val="24"/>
        </w:rPr>
      </w:pPr>
    </w:p>
    <w:p w:rsidR="00F578AF" w:rsidRPr="00F578AF" w:rsidRDefault="00F578AF" w:rsidP="00F578AF">
      <w:pPr>
        <w:jc w:val="center"/>
        <w:rPr>
          <w:b/>
          <w:color w:val="000000" w:themeColor="text1"/>
          <w:sz w:val="28"/>
          <w:szCs w:val="24"/>
        </w:rPr>
      </w:pPr>
      <w:r w:rsidRPr="00F578AF">
        <w:rPr>
          <w:b/>
          <w:color w:val="000000" w:themeColor="text1"/>
          <w:sz w:val="28"/>
          <w:szCs w:val="24"/>
        </w:rPr>
        <w:t xml:space="preserve">Раздел II. </w:t>
      </w:r>
      <w:r w:rsidRPr="00F578AF">
        <w:rPr>
          <w:rFonts w:eastAsia="Calibri"/>
          <w:b/>
          <w:iCs/>
          <w:color w:val="000000" w:themeColor="text1"/>
          <w:sz w:val="28"/>
          <w:szCs w:val="28"/>
        </w:rPr>
        <w:t xml:space="preserve">Стандарт предоставления </w:t>
      </w:r>
      <w:r w:rsidRPr="00F578AF">
        <w:rPr>
          <w:b/>
          <w:bCs/>
          <w:color w:val="000000" w:themeColor="text1"/>
          <w:sz w:val="28"/>
          <w:szCs w:val="28"/>
        </w:rPr>
        <w:t xml:space="preserve">муниципальной </w:t>
      </w:r>
      <w:r w:rsidRPr="00F578AF">
        <w:rPr>
          <w:rFonts w:eastAsia="Calibri"/>
          <w:b/>
          <w:iCs/>
          <w:color w:val="000000" w:themeColor="text1"/>
          <w:sz w:val="28"/>
          <w:szCs w:val="28"/>
        </w:rPr>
        <w:t>услуги</w:t>
      </w:r>
    </w:p>
    <w:p w:rsidR="00F578AF" w:rsidRPr="00F578AF" w:rsidRDefault="00F578AF" w:rsidP="00F578AF">
      <w:pPr>
        <w:autoSpaceDE w:val="0"/>
        <w:autoSpaceDN w:val="0"/>
        <w:adjustRightInd w:val="0"/>
        <w:ind w:firstLine="709"/>
        <w:jc w:val="center"/>
        <w:rPr>
          <w:b/>
          <w:color w:val="000000" w:themeColor="text1"/>
          <w:sz w:val="28"/>
          <w:szCs w:val="24"/>
        </w:rPr>
      </w:pPr>
    </w:p>
    <w:p w:rsidR="00F578AF" w:rsidRPr="00F578AF" w:rsidRDefault="00F578AF" w:rsidP="00F578AF">
      <w:pPr>
        <w:autoSpaceDE w:val="0"/>
        <w:autoSpaceDN w:val="0"/>
        <w:adjustRightInd w:val="0"/>
        <w:ind w:firstLine="709"/>
        <w:jc w:val="center"/>
        <w:rPr>
          <w:b/>
          <w:bCs/>
          <w:color w:val="000000" w:themeColor="text1"/>
          <w:sz w:val="28"/>
          <w:szCs w:val="28"/>
        </w:rPr>
      </w:pPr>
      <w:r w:rsidRPr="00F578AF">
        <w:rPr>
          <w:b/>
          <w:bCs/>
          <w:color w:val="000000" w:themeColor="text1"/>
          <w:sz w:val="28"/>
          <w:szCs w:val="28"/>
        </w:rPr>
        <w:t>Наименование муниципальной услуги</w:t>
      </w:r>
    </w:p>
    <w:p w:rsidR="00F578AF" w:rsidRPr="00F578AF" w:rsidRDefault="00F578AF" w:rsidP="00F578AF">
      <w:pPr>
        <w:autoSpaceDE w:val="0"/>
        <w:autoSpaceDN w:val="0"/>
        <w:adjustRightInd w:val="0"/>
        <w:ind w:firstLine="709"/>
        <w:jc w:val="center"/>
        <w:rPr>
          <w:b/>
          <w:color w:val="000000" w:themeColor="text1"/>
          <w:sz w:val="28"/>
          <w:szCs w:val="24"/>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2.1. Наименование муниципальной услуги </w:t>
      </w:r>
      <w:r w:rsidR="00C2031A">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w:t>
      </w:r>
      <w:r w:rsidR="00C2031A">
        <w:rPr>
          <w:rFonts w:eastAsia="Calibri"/>
          <w:bCs/>
          <w:color w:val="000000" w:themeColor="text1"/>
          <w:sz w:val="28"/>
          <w:szCs w:val="28"/>
          <w:lang w:eastAsia="en-US"/>
        </w:rPr>
        <w:t>«</w:t>
      </w:r>
      <w:r w:rsidRPr="00F578AF">
        <w:rPr>
          <w:rFonts w:eastAsia="Calibri"/>
          <w:bCs/>
          <w:color w:val="000000" w:themeColor="text1"/>
          <w:sz w:val="28"/>
          <w:szCs w:val="28"/>
          <w:lang w:eastAsia="en-US"/>
        </w:rPr>
        <w:t>Выдача разрешения на ввод объекта в эксплуатацию</w:t>
      </w:r>
      <w:r w:rsidR="00C2031A">
        <w:rPr>
          <w:rFonts w:eastAsia="Calibri"/>
          <w:bCs/>
          <w:color w:val="000000" w:themeColor="text1"/>
          <w:sz w:val="28"/>
          <w:szCs w:val="28"/>
          <w:lang w:eastAsia="en-US"/>
        </w:rPr>
        <w:t>»</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center"/>
        <w:rPr>
          <w:b/>
          <w:bCs/>
          <w:color w:val="000000" w:themeColor="text1"/>
          <w:sz w:val="28"/>
          <w:szCs w:val="28"/>
        </w:rPr>
      </w:pPr>
      <w:r w:rsidRPr="00F578AF">
        <w:rPr>
          <w:b/>
          <w:bCs/>
          <w:color w:val="000000" w:themeColor="text1"/>
          <w:sz w:val="28"/>
          <w:szCs w:val="28"/>
        </w:rPr>
        <w:t>Наименование органа местного самоуправления, предоставляющего муниципальную услугу</w:t>
      </w:r>
    </w:p>
    <w:p w:rsidR="00F578AF" w:rsidRPr="00F578AF" w:rsidRDefault="00F578AF" w:rsidP="00F578AF">
      <w:pPr>
        <w:autoSpaceDE w:val="0"/>
        <w:autoSpaceDN w:val="0"/>
        <w:adjustRightInd w:val="0"/>
        <w:ind w:firstLine="709"/>
        <w:jc w:val="center"/>
        <w:rPr>
          <w:b/>
          <w:bCs/>
          <w:color w:val="000000" w:themeColor="text1"/>
          <w:sz w:val="28"/>
          <w:szCs w:val="28"/>
        </w:rPr>
      </w:pP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2.2.</w:t>
      </w:r>
      <w:r w:rsidRPr="00F578AF">
        <w:rPr>
          <w:bCs/>
          <w:color w:val="000000" w:themeColor="text1"/>
          <w:sz w:val="28"/>
          <w:szCs w:val="28"/>
          <w:lang w:val="en-US"/>
        </w:rPr>
        <w:t> </w:t>
      </w:r>
      <w:r w:rsidRPr="00F578AF">
        <w:rPr>
          <w:bCs/>
          <w:color w:val="000000" w:themeColor="text1"/>
          <w:sz w:val="28"/>
          <w:szCs w:val="28"/>
        </w:rPr>
        <w:t>Муниципальная услуга предоставляется:</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  Администрацией муниципальн</w:t>
      </w:r>
      <w:r w:rsidR="00737213">
        <w:rPr>
          <w:bCs/>
          <w:color w:val="000000" w:themeColor="text1"/>
          <w:sz w:val="28"/>
          <w:szCs w:val="28"/>
        </w:rPr>
        <w:t>ого образования «Шумячский муниципальный округ</w:t>
      </w:r>
      <w:r w:rsidRPr="00F578AF">
        <w:rPr>
          <w:bCs/>
          <w:color w:val="000000" w:themeColor="text1"/>
          <w:sz w:val="28"/>
          <w:szCs w:val="28"/>
        </w:rPr>
        <w:t>» Смоленской области. Структурное подразделение Администрации, ответственное за предоставление муниципальной услуги - Отдел по строительству, капитальному ремонту и жилищно-коммунальному хозяйству  Администрации муниципальн</w:t>
      </w:r>
      <w:r w:rsidR="00737213">
        <w:rPr>
          <w:bCs/>
          <w:color w:val="000000" w:themeColor="text1"/>
          <w:sz w:val="28"/>
          <w:szCs w:val="28"/>
        </w:rPr>
        <w:t>ого образования «Шумячский муниципальный округ</w:t>
      </w:r>
      <w:r w:rsidRPr="00F578AF">
        <w:rPr>
          <w:bCs/>
          <w:color w:val="000000" w:themeColor="text1"/>
          <w:sz w:val="28"/>
          <w:szCs w:val="28"/>
        </w:rPr>
        <w:t>» Смоленской области (далее также – Отдел).</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 xml:space="preserve">Место нахождения Администрации: 216410, Смоленская область, </w:t>
      </w:r>
      <w:r w:rsidR="00C2031A">
        <w:rPr>
          <w:bCs/>
          <w:color w:val="000000" w:themeColor="text1"/>
          <w:sz w:val="28"/>
          <w:szCs w:val="28"/>
        </w:rPr>
        <w:t xml:space="preserve">                           </w:t>
      </w:r>
      <w:r w:rsidRPr="00F578AF">
        <w:rPr>
          <w:bCs/>
          <w:color w:val="000000" w:themeColor="text1"/>
          <w:sz w:val="28"/>
          <w:szCs w:val="28"/>
        </w:rPr>
        <w:t xml:space="preserve">п. Шумячи, ул. Школьная, д.1. </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Почтовый адрес Администрации (для направления документов и письменных обращений):216410, Смоленская область, п. Шумячи, ул. Школьная, д. 1.</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Контактные телефоны Администрации: 8(48133) 4-12-65.</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Официальный сайт Администрации в информационно-телекоммуникационной сети «Интернет» (далее – сеть «Интернет»): http://shumichi.admin-smolensk.ru.</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 xml:space="preserve">Адрес электронной почты Администрации: shumichi@admin-smolensk.ru. </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График (режим) работы Администрации:</w:t>
      </w:r>
      <w:r w:rsidR="00C2031A">
        <w:rPr>
          <w:bCs/>
          <w:color w:val="000000" w:themeColor="text1"/>
          <w:sz w:val="28"/>
          <w:szCs w:val="28"/>
        </w:rPr>
        <w:t xml:space="preserve"> </w:t>
      </w:r>
      <w:r w:rsidRPr="00F578AF">
        <w:rPr>
          <w:bCs/>
          <w:color w:val="000000" w:themeColor="text1"/>
          <w:sz w:val="28"/>
          <w:szCs w:val="28"/>
        </w:rPr>
        <w:t>понедельник-пятница;</w:t>
      </w:r>
      <w:r w:rsidR="00C2031A">
        <w:rPr>
          <w:bCs/>
          <w:color w:val="000000" w:themeColor="text1"/>
          <w:sz w:val="28"/>
          <w:szCs w:val="28"/>
        </w:rPr>
        <w:t xml:space="preserve"> </w:t>
      </w:r>
      <w:r w:rsidRPr="00F578AF">
        <w:rPr>
          <w:bCs/>
          <w:color w:val="000000" w:themeColor="text1"/>
          <w:sz w:val="28"/>
          <w:szCs w:val="28"/>
        </w:rPr>
        <w:t>перерыв на обед с 13-00 до 14-00.</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Выходные дни – суббота, воскресенье.</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 xml:space="preserve">Прием посетителей осуществляется в рабочие дни с 9-00 до 13-00 и </w:t>
      </w:r>
      <w:r w:rsidR="00C2031A">
        <w:rPr>
          <w:bCs/>
          <w:color w:val="000000" w:themeColor="text1"/>
          <w:sz w:val="28"/>
          <w:szCs w:val="28"/>
        </w:rPr>
        <w:t xml:space="preserve">                          </w:t>
      </w:r>
      <w:r w:rsidRPr="00F578AF">
        <w:rPr>
          <w:bCs/>
          <w:color w:val="000000" w:themeColor="text1"/>
          <w:sz w:val="28"/>
          <w:szCs w:val="28"/>
        </w:rPr>
        <w:t>с 14-00 до 18-00.</w:t>
      </w:r>
    </w:p>
    <w:p w:rsidR="00F578AF" w:rsidRPr="00F578AF" w:rsidRDefault="00F578AF" w:rsidP="00F578AF">
      <w:pPr>
        <w:autoSpaceDE w:val="0"/>
        <w:autoSpaceDN w:val="0"/>
        <w:adjustRightInd w:val="0"/>
        <w:jc w:val="both"/>
        <w:rPr>
          <w:bCs/>
          <w:sz w:val="28"/>
          <w:szCs w:val="28"/>
        </w:rPr>
      </w:pPr>
      <w:r w:rsidRPr="00F578AF">
        <w:rPr>
          <w:bCs/>
          <w:sz w:val="28"/>
          <w:szCs w:val="28"/>
        </w:rPr>
        <w:t xml:space="preserve">       - Многофункциональный центр предоставления государственных и муниципальных услуг (далее – многофункциональный центр) вправе принять, в соответствии соглашением о взаимодействии между Администрацией и многофункциональным центром, решение об отказе в приеме </w:t>
      </w:r>
      <w:r w:rsidRPr="00F578AF">
        <w:rPr>
          <w:rFonts w:eastAsia="Calibri"/>
          <w:sz w:val="28"/>
          <w:szCs w:val="28"/>
        </w:rPr>
        <w:t>заявления о выдаче разрешения на ввод объекта в эксплуатацию, а в случаях, предусмотренных частью 12 статьи 5</w:t>
      </w:r>
      <w:r w:rsidRPr="00F578AF">
        <w:rPr>
          <w:rFonts w:eastAsia="Calibri"/>
          <w:sz w:val="28"/>
          <w:szCs w:val="28"/>
          <w:vertAlign w:val="superscript"/>
        </w:rPr>
        <w:t>1</w:t>
      </w:r>
      <w:r w:rsidRPr="00F578AF">
        <w:rPr>
          <w:rFonts w:eastAsia="Calibri"/>
          <w:sz w:val="28"/>
          <w:szCs w:val="28"/>
        </w:rPr>
        <w:t xml:space="preserve"> и частью 3</w:t>
      </w:r>
      <w:r w:rsidRPr="00F578AF">
        <w:rPr>
          <w:rFonts w:eastAsia="Calibri"/>
          <w:sz w:val="28"/>
          <w:szCs w:val="28"/>
          <w:vertAlign w:val="superscript"/>
        </w:rPr>
        <w:t>3</w:t>
      </w:r>
      <w:r w:rsidRPr="00F578AF">
        <w:rPr>
          <w:rFonts w:eastAsia="Calibri"/>
          <w:sz w:val="28"/>
          <w:szCs w:val="28"/>
        </w:rPr>
        <w:t xml:space="preserve"> статьи 52 Градостроительного кодекса Российской </w:t>
      </w:r>
      <w:r w:rsidRPr="00F578AF">
        <w:rPr>
          <w:rFonts w:eastAsia="Calibri"/>
          <w:sz w:val="28"/>
          <w:szCs w:val="28"/>
        </w:rPr>
        <w:lastRenderedPageBreak/>
        <w:t>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r w:rsidRPr="00F578AF">
        <w:rPr>
          <w:bCs/>
          <w:sz w:val="28"/>
          <w:szCs w:val="28"/>
        </w:rPr>
        <w:t xml:space="preserve">, </w:t>
      </w:r>
      <w:r w:rsidRPr="00F578AF">
        <w:rPr>
          <w:rFonts w:eastAsia="Calibri"/>
          <w:sz w:val="28"/>
          <w:szCs w:val="28"/>
        </w:rPr>
        <w:t>заявления о внесении изменений в разрешение на ввод объекта в эксплуатацию в случае, предусмотренном частью 5</w:t>
      </w:r>
      <w:r w:rsidRPr="00F578AF">
        <w:rPr>
          <w:rFonts w:eastAsia="Calibri"/>
          <w:sz w:val="28"/>
          <w:szCs w:val="28"/>
          <w:vertAlign w:val="superscript"/>
        </w:rPr>
        <w:t>1</w:t>
      </w:r>
      <w:r w:rsidRPr="00F578AF">
        <w:rPr>
          <w:rFonts w:eastAsia="Calibri"/>
          <w:sz w:val="28"/>
          <w:szCs w:val="28"/>
        </w:rPr>
        <w:t xml:space="preserve"> статьи 55 Градостроительного кодекса Российской Федерации (далее – заявление о внесении изменений) </w:t>
      </w:r>
      <w:r w:rsidRPr="00F578AF">
        <w:rPr>
          <w:bCs/>
          <w:sz w:val="28"/>
          <w:szCs w:val="28"/>
        </w:rPr>
        <w:t xml:space="preserve">и прилагаемых к ним документов в случае, если такое заявление подано в многофункциональный центр. </w:t>
      </w:r>
    </w:p>
    <w:p w:rsidR="00F578AF" w:rsidRPr="00F578AF" w:rsidRDefault="00F578AF" w:rsidP="00F578AF">
      <w:pPr>
        <w:autoSpaceDE w:val="0"/>
        <w:autoSpaceDN w:val="0"/>
        <w:adjustRightInd w:val="0"/>
        <w:ind w:firstLine="709"/>
        <w:jc w:val="both"/>
        <w:rPr>
          <w:bCs/>
          <w:sz w:val="28"/>
          <w:szCs w:val="28"/>
        </w:rPr>
      </w:pPr>
      <w:r w:rsidRPr="00F578AF">
        <w:rPr>
          <w:bCs/>
          <w:sz w:val="28"/>
          <w:szCs w:val="28"/>
        </w:rPr>
        <w:t xml:space="preserve">Место нахождения МФЦ: Смоленская область, п. Шумячи, </w:t>
      </w:r>
      <w:r w:rsidR="00C2031A">
        <w:rPr>
          <w:bCs/>
          <w:sz w:val="28"/>
          <w:szCs w:val="28"/>
        </w:rPr>
        <w:t xml:space="preserve">                                        </w:t>
      </w:r>
      <w:r w:rsidRPr="00F578AF">
        <w:rPr>
          <w:bCs/>
          <w:sz w:val="28"/>
          <w:szCs w:val="28"/>
        </w:rPr>
        <w:t>ул. Понятовская, д. 7.</w:t>
      </w:r>
    </w:p>
    <w:p w:rsidR="00F578AF" w:rsidRPr="00F578AF" w:rsidRDefault="00F578AF" w:rsidP="00C2031A">
      <w:pPr>
        <w:autoSpaceDE w:val="0"/>
        <w:autoSpaceDN w:val="0"/>
        <w:adjustRightInd w:val="0"/>
        <w:ind w:firstLine="708"/>
        <w:jc w:val="both"/>
        <w:rPr>
          <w:bCs/>
          <w:sz w:val="28"/>
          <w:szCs w:val="28"/>
        </w:rPr>
      </w:pPr>
      <w:r w:rsidRPr="00F578AF">
        <w:rPr>
          <w:bCs/>
          <w:sz w:val="28"/>
          <w:szCs w:val="28"/>
        </w:rPr>
        <w:t xml:space="preserve">Почтовый адрес МФЦ (для направления документов и письменных </w:t>
      </w:r>
      <w:r w:rsidR="00C2031A">
        <w:rPr>
          <w:bCs/>
          <w:sz w:val="28"/>
          <w:szCs w:val="28"/>
        </w:rPr>
        <w:t xml:space="preserve">                    </w:t>
      </w:r>
      <w:r w:rsidRPr="00F578AF">
        <w:rPr>
          <w:bCs/>
          <w:sz w:val="28"/>
          <w:szCs w:val="28"/>
        </w:rPr>
        <w:t>обращений): 216410, Смоленская область, п. Шумячи, ул. Понятовская, д. 7</w:t>
      </w:r>
    </w:p>
    <w:p w:rsidR="00F578AF" w:rsidRPr="00F578AF" w:rsidRDefault="00F578AF" w:rsidP="00C2031A">
      <w:pPr>
        <w:autoSpaceDE w:val="0"/>
        <w:autoSpaceDN w:val="0"/>
        <w:adjustRightInd w:val="0"/>
        <w:ind w:firstLine="708"/>
        <w:jc w:val="both"/>
        <w:rPr>
          <w:bCs/>
          <w:sz w:val="28"/>
          <w:szCs w:val="28"/>
        </w:rPr>
      </w:pPr>
      <w:r w:rsidRPr="00F578AF">
        <w:rPr>
          <w:bCs/>
          <w:sz w:val="28"/>
          <w:szCs w:val="28"/>
        </w:rPr>
        <w:t>Контактные телефоны МФЦ: 8 (4812) 20-57-27.</w:t>
      </w:r>
    </w:p>
    <w:p w:rsidR="00F578AF" w:rsidRPr="00F578AF" w:rsidRDefault="00F578AF" w:rsidP="00C2031A">
      <w:pPr>
        <w:autoSpaceDE w:val="0"/>
        <w:autoSpaceDN w:val="0"/>
        <w:adjustRightInd w:val="0"/>
        <w:ind w:firstLine="708"/>
        <w:jc w:val="both"/>
        <w:rPr>
          <w:bCs/>
          <w:sz w:val="28"/>
          <w:szCs w:val="28"/>
        </w:rPr>
      </w:pPr>
      <w:r w:rsidRPr="00F578AF">
        <w:rPr>
          <w:bCs/>
          <w:sz w:val="28"/>
          <w:szCs w:val="28"/>
        </w:rPr>
        <w:t>Официальный сайт МФЦ в сети «Интернет»: http://мфц67.рф.</w:t>
      </w:r>
    </w:p>
    <w:p w:rsidR="00F578AF" w:rsidRPr="00F578AF" w:rsidRDefault="00F578AF" w:rsidP="00C2031A">
      <w:pPr>
        <w:autoSpaceDE w:val="0"/>
        <w:autoSpaceDN w:val="0"/>
        <w:adjustRightInd w:val="0"/>
        <w:ind w:firstLine="708"/>
        <w:jc w:val="both"/>
        <w:rPr>
          <w:bCs/>
          <w:sz w:val="28"/>
          <w:szCs w:val="28"/>
        </w:rPr>
      </w:pPr>
      <w:r w:rsidRPr="00F578AF">
        <w:rPr>
          <w:bCs/>
          <w:sz w:val="28"/>
          <w:szCs w:val="28"/>
        </w:rPr>
        <w:t>Электронный адрес МФЦ: mfc_shumjachi@admin-smolensk.ru.</w:t>
      </w:r>
    </w:p>
    <w:p w:rsidR="00F578AF" w:rsidRPr="00F578AF" w:rsidRDefault="00F578AF" w:rsidP="005A3B01">
      <w:pPr>
        <w:autoSpaceDE w:val="0"/>
        <w:autoSpaceDN w:val="0"/>
        <w:adjustRightInd w:val="0"/>
        <w:ind w:firstLine="708"/>
        <w:jc w:val="both"/>
        <w:rPr>
          <w:bCs/>
          <w:sz w:val="28"/>
          <w:szCs w:val="28"/>
        </w:rPr>
      </w:pPr>
      <w:r w:rsidRPr="00F578AF">
        <w:rPr>
          <w:bCs/>
          <w:sz w:val="28"/>
          <w:szCs w:val="28"/>
        </w:rPr>
        <w:t>График (режим) работы МФЦ:</w:t>
      </w:r>
      <w:r w:rsidR="00C2031A">
        <w:rPr>
          <w:bCs/>
          <w:sz w:val="28"/>
          <w:szCs w:val="28"/>
        </w:rPr>
        <w:t xml:space="preserve"> </w:t>
      </w:r>
      <w:r w:rsidRPr="00F578AF">
        <w:rPr>
          <w:bCs/>
          <w:sz w:val="28"/>
          <w:szCs w:val="28"/>
        </w:rPr>
        <w:t>c 9-00 до 18-00;</w:t>
      </w:r>
      <w:r w:rsidR="00EE50A6">
        <w:rPr>
          <w:bCs/>
          <w:sz w:val="28"/>
          <w:szCs w:val="28"/>
        </w:rPr>
        <w:t xml:space="preserve"> </w:t>
      </w:r>
      <w:r w:rsidRPr="00F578AF">
        <w:rPr>
          <w:bCs/>
          <w:sz w:val="28"/>
          <w:szCs w:val="28"/>
        </w:rPr>
        <w:t>Без перерыва на обед.</w:t>
      </w:r>
    </w:p>
    <w:p w:rsidR="00F578AF" w:rsidRPr="00F578AF" w:rsidRDefault="00F578AF" w:rsidP="00C2031A">
      <w:pPr>
        <w:autoSpaceDE w:val="0"/>
        <w:autoSpaceDN w:val="0"/>
        <w:adjustRightInd w:val="0"/>
        <w:ind w:firstLine="708"/>
        <w:jc w:val="both"/>
        <w:rPr>
          <w:bCs/>
          <w:sz w:val="28"/>
          <w:szCs w:val="28"/>
        </w:rPr>
      </w:pPr>
      <w:r w:rsidRPr="00F578AF">
        <w:rPr>
          <w:bCs/>
          <w:sz w:val="28"/>
          <w:szCs w:val="28"/>
        </w:rPr>
        <w:t>Выходные дни – суббота, воскресенье.</w:t>
      </w:r>
    </w:p>
    <w:p w:rsidR="00F578AF" w:rsidRPr="00F578AF" w:rsidRDefault="00F578AF" w:rsidP="00F578AF">
      <w:pPr>
        <w:autoSpaceDE w:val="0"/>
        <w:autoSpaceDN w:val="0"/>
        <w:adjustRightInd w:val="0"/>
        <w:jc w:val="both"/>
        <w:rPr>
          <w:bCs/>
          <w:sz w:val="28"/>
          <w:szCs w:val="28"/>
        </w:rPr>
      </w:pPr>
    </w:p>
    <w:p w:rsidR="00F578AF" w:rsidRDefault="00F578AF" w:rsidP="00F578AF">
      <w:pPr>
        <w:autoSpaceDE w:val="0"/>
        <w:autoSpaceDN w:val="0"/>
        <w:adjustRightInd w:val="0"/>
        <w:ind w:firstLine="720"/>
        <w:jc w:val="center"/>
        <w:rPr>
          <w:b/>
          <w:bCs/>
          <w:color w:val="000000" w:themeColor="text1"/>
          <w:sz w:val="28"/>
          <w:szCs w:val="28"/>
        </w:rPr>
      </w:pPr>
      <w:r w:rsidRPr="00F578AF">
        <w:rPr>
          <w:b/>
          <w:bCs/>
          <w:color w:val="000000" w:themeColor="text1"/>
          <w:sz w:val="28"/>
          <w:szCs w:val="28"/>
        </w:rPr>
        <w:t>Правовые основания для предоставления муниципальной услуги</w:t>
      </w:r>
    </w:p>
    <w:p w:rsidR="008853C4" w:rsidRPr="00F578AF" w:rsidRDefault="008853C4" w:rsidP="00F578AF">
      <w:pPr>
        <w:autoSpaceDE w:val="0"/>
        <w:autoSpaceDN w:val="0"/>
        <w:adjustRightInd w:val="0"/>
        <w:ind w:firstLine="720"/>
        <w:jc w:val="center"/>
        <w:rPr>
          <w:b/>
          <w:bCs/>
          <w:color w:val="000000" w:themeColor="text1"/>
          <w:sz w:val="28"/>
          <w:szCs w:val="28"/>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C73F42">
        <w:rPr>
          <w:rFonts w:eastAsia="Calibri"/>
          <w:bCs/>
          <w:color w:val="000000" w:themeColor="text1"/>
          <w:sz w:val="28"/>
          <w:szCs w:val="28"/>
          <w:lang w:eastAsia="en-US"/>
        </w:rPr>
        <w:t>«</w:t>
      </w:r>
      <w:r w:rsidRPr="00F578AF">
        <w:rPr>
          <w:rFonts w:eastAsia="Calibri"/>
          <w:bCs/>
          <w:color w:val="000000" w:themeColor="text1"/>
          <w:sz w:val="28"/>
          <w:szCs w:val="28"/>
          <w:lang w:eastAsia="en-US"/>
        </w:rPr>
        <w:t>Федеральный реестр государственных и муниципальных услуг (функций)</w:t>
      </w:r>
      <w:r w:rsidR="00C73F42">
        <w:rPr>
          <w:rFonts w:eastAsia="Calibri"/>
          <w:bCs/>
          <w:color w:val="000000" w:themeColor="text1"/>
          <w:sz w:val="28"/>
          <w:szCs w:val="28"/>
          <w:lang w:eastAsia="en-US"/>
        </w:rPr>
        <w:t>»</w:t>
      </w:r>
      <w:r w:rsidRPr="00F578AF">
        <w:rPr>
          <w:rFonts w:eastAsia="Calibri"/>
          <w:bCs/>
          <w:color w:val="000000" w:themeColor="text1"/>
          <w:sz w:val="28"/>
          <w:szCs w:val="28"/>
          <w:lang w:eastAsia="en-US"/>
        </w:rPr>
        <w:t>.</w:t>
      </w:r>
    </w:p>
    <w:p w:rsidR="00F578AF" w:rsidRPr="007C1D65" w:rsidRDefault="00F578AF" w:rsidP="00F578AF">
      <w:pPr>
        <w:widowControl w:val="0"/>
        <w:autoSpaceDE w:val="0"/>
        <w:autoSpaceDN w:val="0"/>
        <w:adjustRightInd w:val="0"/>
        <w:ind w:firstLine="709"/>
        <w:jc w:val="both"/>
        <w:rPr>
          <w:color w:val="000000" w:themeColor="text1"/>
          <w:sz w:val="28"/>
          <w:szCs w:val="28"/>
        </w:rPr>
      </w:pPr>
      <w:r w:rsidRPr="007C1D65">
        <w:rPr>
          <w:color w:val="000000" w:themeColor="text1"/>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Администрации муниципального образования «Шумячский район» Смоленской области в информационно-телекоммуникационной сети </w:t>
      </w:r>
      <w:r w:rsidR="007C1D65">
        <w:rPr>
          <w:color w:val="000000" w:themeColor="text1"/>
          <w:sz w:val="28"/>
          <w:szCs w:val="28"/>
        </w:rPr>
        <w:t>«</w:t>
      </w:r>
      <w:r w:rsidRPr="007C1D65">
        <w:rPr>
          <w:color w:val="000000" w:themeColor="text1"/>
          <w:sz w:val="28"/>
          <w:szCs w:val="28"/>
        </w:rPr>
        <w:t>Интернет</w:t>
      </w:r>
      <w:r w:rsidR="007C1D65">
        <w:rPr>
          <w:color w:val="000000" w:themeColor="text1"/>
          <w:sz w:val="28"/>
          <w:szCs w:val="28"/>
        </w:rPr>
        <w:t>»</w:t>
      </w:r>
      <w:r w:rsidRPr="007C1D65">
        <w:rPr>
          <w:color w:val="000000" w:themeColor="text1"/>
          <w:sz w:val="28"/>
          <w:szCs w:val="28"/>
        </w:rPr>
        <w:t xml:space="preserve">: </w:t>
      </w:r>
      <w:hyperlink r:id="rId9" w:history="1">
        <w:r w:rsidRPr="007C1D65">
          <w:rPr>
            <w:color w:val="000000" w:themeColor="text1"/>
            <w:sz w:val="28"/>
            <w:szCs w:val="28"/>
          </w:rPr>
          <w:t>http://shumichi.admin-smolensk.ru</w:t>
        </w:r>
      </w:hyperlink>
      <w:r w:rsidRPr="007C1D65">
        <w:rPr>
          <w:color w:val="000000" w:themeColor="text1"/>
          <w:sz w:val="28"/>
          <w:szCs w:val="28"/>
        </w:rPr>
        <w:t xml:space="preserve">., а также в федеральной государственной информационной системе </w:t>
      </w:r>
      <w:r w:rsidR="007C1D65">
        <w:rPr>
          <w:color w:val="000000" w:themeColor="text1"/>
          <w:sz w:val="28"/>
          <w:szCs w:val="28"/>
        </w:rPr>
        <w:t>«</w:t>
      </w:r>
      <w:r w:rsidRPr="007C1D65">
        <w:rPr>
          <w:color w:val="000000" w:themeColor="text1"/>
          <w:sz w:val="28"/>
          <w:szCs w:val="28"/>
        </w:rPr>
        <w:t>Единый портал государственных и муниципальных услуг (функций)</w:t>
      </w:r>
      <w:r w:rsidR="007C1D65">
        <w:rPr>
          <w:color w:val="000000" w:themeColor="text1"/>
          <w:sz w:val="28"/>
          <w:szCs w:val="28"/>
        </w:rPr>
        <w:t>»</w:t>
      </w:r>
      <w:r w:rsidRPr="007C1D65">
        <w:rPr>
          <w:color w:val="000000" w:themeColor="text1"/>
          <w:sz w:val="28"/>
          <w:szCs w:val="28"/>
        </w:rPr>
        <w:t xml:space="preserve"> (</w:t>
      </w:r>
      <w:hyperlink r:id="rId10" w:history="1">
        <w:r w:rsidRPr="007C1D65">
          <w:rPr>
            <w:color w:val="000000" w:themeColor="text1"/>
            <w:sz w:val="28"/>
            <w:szCs w:val="28"/>
          </w:rPr>
          <w:t>https://www.gosuslugi.ru/</w:t>
        </w:r>
      </w:hyperlink>
      <w:r w:rsidRPr="007C1D65">
        <w:rPr>
          <w:color w:val="000000" w:themeColor="text1"/>
          <w:sz w:val="28"/>
          <w:szCs w:val="28"/>
        </w:rPr>
        <w:t xml:space="preserve"> )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w:t>
      </w:r>
      <w:hyperlink r:id="rId11" w:history="1">
        <w:r w:rsidRPr="007C1D65">
          <w:rPr>
            <w:color w:val="000000" w:themeColor="text1"/>
            <w:sz w:val="28"/>
            <w:szCs w:val="28"/>
          </w:rPr>
          <w:t>http://pgu.admin-smolensk.ru</w:t>
        </w:r>
      </w:hyperlink>
      <w:r w:rsidRPr="007C1D65">
        <w:rPr>
          <w:color w:val="000000" w:themeColor="text1"/>
          <w:sz w:val="28"/>
          <w:szCs w:val="28"/>
        </w:rPr>
        <w:t xml:space="preserve"> ) (далее – региональный портал).</w:t>
      </w:r>
    </w:p>
    <w:p w:rsidR="00F578AF" w:rsidRDefault="00F578AF" w:rsidP="00F578AF">
      <w:pPr>
        <w:autoSpaceDE w:val="0"/>
        <w:autoSpaceDN w:val="0"/>
        <w:adjustRightInd w:val="0"/>
        <w:ind w:firstLine="709"/>
        <w:jc w:val="both"/>
        <w:rPr>
          <w:bCs/>
          <w:color w:val="000000" w:themeColor="text1"/>
        </w:rPr>
      </w:pPr>
    </w:p>
    <w:p w:rsidR="00EE50A6" w:rsidRPr="00F578AF" w:rsidRDefault="00EE50A6" w:rsidP="00F578AF">
      <w:pPr>
        <w:autoSpaceDE w:val="0"/>
        <w:autoSpaceDN w:val="0"/>
        <w:adjustRightInd w:val="0"/>
        <w:ind w:firstLine="709"/>
        <w:jc w:val="both"/>
        <w:rPr>
          <w:bCs/>
          <w:color w:val="000000" w:themeColor="text1"/>
        </w:rPr>
      </w:pPr>
    </w:p>
    <w:p w:rsidR="00F578AF" w:rsidRDefault="00F578AF" w:rsidP="00F578AF">
      <w:pPr>
        <w:widowControl w:val="0"/>
        <w:autoSpaceDE w:val="0"/>
        <w:autoSpaceDN w:val="0"/>
        <w:adjustRightInd w:val="0"/>
        <w:ind w:firstLine="709"/>
        <w:jc w:val="center"/>
        <w:rPr>
          <w:b/>
          <w:bCs/>
          <w:color w:val="000000" w:themeColor="text1"/>
          <w:sz w:val="28"/>
          <w:szCs w:val="28"/>
        </w:rPr>
      </w:pPr>
      <w:r w:rsidRPr="00EE50A6">
        <w:rPr>
          <w:b/>
          <w:bCs/>
          <w:color w:val="000000" w:themeColor="text1"/>
          <w:sz w:val="28"/>
          <w:szCs w:val="28"/>
        </w:rPr>
        <w:t>Состав и способы подачи запроса о предоставлении муниципальной услуги</w:t>
      </w:r>
    </w:p>
    <w:p w:rsidR="00D20900" w:rsidRPr="00EE50A6" w:rsidRDefault="00D20900" w:rsidP="00F578AF">
      <w:pPr>
        <w:widowControl w:val="0"/>
        <w:autoSpaceDE w:val="0"/>
        <w:autoSpaceDN w:val="0"/>
        <w:adjustRightInd w:val="0"/>
        <w:ind w:firstLine="709"/>
        <w:jc w:val="center"/>
        <w:rPr>
          <w:b/>
          <w:bCs/>
          <w:color w:val="000000" w:themeColor="text1"/>
          <w:sz w:val="28"/>
          <w:szCs w:val="28"/>
        </w:rPr>
      </w:pPr>
    </w:p>
    <w:p w:rsidR="00F578AF" w:rsidRPr="00D2647F" w:rsidRDefault="00F578AF" w:rsidP="00F578AF">
      <w:pPr>
        <w:widowControl w:val="0"/>
        <w:autoSpaceDE w:val="0"/>
        <w:autoSpaceDN w:val="0"/>
        <w:adjustRightInd w:val="0"/>
        <w:ind w:firstLine="709"/>
        <w:jc w:val="both"/>
        <w:rPr>
          <w:bCs/>
          <w:color w:val="000000" w:themeColor="text1"/>
          <w:sz w:val="28"/>
          <w:szCs w:val="28"/>
        </w:rPr>
      </w:pPr>
      <w:r w:rsidRPr="00EE50A6">
        <w:rPr>
          <w:bCs/>
          <w:color w:val="000000" w:themeColor="text1"/>
          <w:sz w:val="28"/>
          <w:szCs w:val="28"/>
        </w:rPr>
        <w:t xml:space="preserve">2.4. Заявитель или его представитель представляет в уполномоченный орган </w:t>
      </w:r>
      <w:r w:rsidRPr="00EE50A6">
        <w:rPr>
          <w:bCs/>
          <w:color w:val="000000" w:themeColor="text1"/>
          <w:sz w:val="28"/>
          <w:szCs w:val="28"/>
        </w:rPr>
        <w:lastRenderedPageBreak/>
        <w:t xml:space="preserve">местного самоуправления заявление о выдаче разрешения на ввод объекта в эксплуатацию, заявление о внесении изменений по формам согласно </w:t>
      </w:r>
      <w:r w:rsidRPr="00D2647F">
        <w:rPr>
          <w:bCs/>
          <w:color w:val="000000" w:themeColor="text1"/>
          <w:sz w:val="28"/>
          <w:szCs w:val="28"/>
        </w:rPr>
        <w:t xml:space="preserve">Приложениям № 2 - 3 к настоящему Административному регламенту, а также прилагаемые к ним документы, указанные в подпунктах </w:t>
      </w:r>
      <w:r w:rsidR="00EE50A6" w:rsidRPr="00D2647F">
        <w:rPr>
          <w:bCs/>
          <w:color w:val="000000" w:themeColor="text1"/>
          <w:sz w:val="28"/>
          <w:szCs w:val="28"/>
        </w:rPr>
        <w:t>«</w:t>
      </w:r>
      <w:r w:rsidRPr="00D2647F">
        <w:rPr>
          <w:bCs/>
          <w:color w:val="000000" w:themeColor="text1"/>
          <w:sz w:val="28"/>
          <w:szCs w:val="28"/>
        </w:rPr>
        <w:t>б</w:t>
      </w:r>
      <w:r w:rsidR="00EE50A6" w:rsidRPr="00D2647F">
        <w:rPr>
          <w:bCs/>
          <w:color w:val="000000" w:themeColor="text1"/>
          <w:sz w:val="28"/>
          <w:szCs w:val="28"/>
        </w:rPr>
        <w:t>»</w:t>
      </w:r>
      <w:r w:rsidRPr="00D2647F">
        <w:rPr>
          <w:bCs/>
          <w:color w:val="000000" w:themeColor="text1"/>
          <w:sz w:val="28"/>
          <w:szCs w:val="28"/>
        </w:rPr>
        <w:t> - </w:t>
      </w:r>
      <w:r w:rsidR="00EE50A6" w:rsidRPr="00D2647F">
        <w:rPr>
          <w:bCs/>
          <w:color w:val="000000" w:themeColor="text1"/>
          <w:sz w:val="28"/>
          <w:szCs w:val="28"/>
        </w:rPr>
        <w:t>«</w:t>
      </w:r>
      <w:r w:rsidRPr="00D2647F">
        <w:rPr>
          <w:bCs/>
          <w:color w:val="000000" w:themeColor="text1"/>
          <w:sz w:val="28"/>
          <w:szCs w:val="28"/>
        </w:rPr>
        <w:t>ж</w:t>
      </w:r>
      <w:r w:rsidR="00EE50A6" w:rsidRPr="00D2647F">
        <w:rPr>
          <w:bCs/>
          <w:color w:val="000000" w:themeColor="text1"/>
          <w:sz w:val="28"/>
          <w:szCs w:val="28"/>
        </w:rPr>
        <w:t>»</w:t>
      </w:r>
      <w:r w:rsidRPr="00D2647F">
        <w:rPr>
          <w:bCs/>
          <w:color w:val="000000" w:themeColor="text1"/>
          <w:sz w:val="28"/>
          <w:szCs w:val="28"/>
        </w:rPr>
        <w:t xml:space="preserve"> пункта 2.8 настоящего Административного регламента, одним из следующих способов:</w:t>
      </w:r>
    </w:p>
    <w:p w:rsidR="00F578AF" w:rsidRPr="00D2647F" w:rsidRDefault="00F578AF" w:rsidP="00F578A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а) в электронной форме посредством Единого портала, регионального портала.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В случае направления заявления о выдаче разрешения на ввод объекта в эксплуатацию, заявления о внесении изменений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FB3F5B">
        <w:rPr>
          <w:rFonts w:eastAsia="Calibri"/>
          <w:bCs/>
          <w:color w:val="000000" w:themeColor="text1"/>
          <w:sz w:val="28"/>
          <w:szCs w:val="28"/>
          <w:lang w:eastAsia="en-US"/>
        </w:rPr>
        <w:t>«</w:t>
      </w:r>
      <w:r w:rsidRPr="00F578AF">
        <w:rPr>
          <w:rFonts w:eastAsia="Calibri"/>
          <w:bCs/>
          <w:color w:val="000000" w:themeColor="text1"/>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B3F5B">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(далее – ЕСИА)</w:t>
      </w:r>
      <w:r w:rsidRPr="00F578AF">
        <w:rPr>
          <w:color w:val="000000" w:themeColor="text1"/>
        </w:rPr>
        <w:t xml:space="preserve"> </w:t>
      </w:r>
      <w:r w:rsidRPr="00F578AF">
        <w:rPr>
          <w:rFonts w:eastAsia="Calibri"/>
          <w:bCs/>
          <w:color w:val="000000" w:themeColor="text1"/>
          <w:sz w:val="28"/>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 xml:space="preserve">Заявление о выдаче разрешения на ввод объекта в эксплуатацию, заявление о внесении изменений направляется заявителем или его представителем вместе с прикрепленными электронными документами, указанными в подпунктах </w:t>
      </w:r>
      <w:r w:rsidR="00FB3F5B" w:rsidRPr="00D2647F">
        <w:rPr>
          <w:rFonts w:eastAsia="Calibri"/>
          <w:bCs/>
          <w:color w:val="000000" w:themeColor="text1"/>
          <w:sz w:val="28"/>
          <w:szCs w:val="28"/>
          <w:lang w:eastAsia="en-US"/>
        </w:rPr>
        <w:t>«</w:t>
      </w:r>
      <w:r w:rsidRPr="00D2647F">
        <w:rPr>
          <w:rFonts w:eastAsia="Calibri"/>
          <w:bCs/>
          <w:color w:val="000000" w:themeColor="text1"/>
          <w:sz w:val="28"/>
          <w:szCs w:val="28"/>
          <w:lang w:eastAsia="en-US"/>
        </w:rPr>
        <w:t>б</w:t>
      </w:r>
      <w:r w:rsidR="00FB3F5B" w:rsidRPr="00D2647F">
        <w:rPr>
          <w:rFonts w:eastAsia="Calibri"/>
          <w:bCs/>
          <w:color w:val="000000" w:themeColor="text1"/>
          <w:sz w:val="28"/>
          <w:szCs w:val="28"/>
          <w:lang w:eastAsia="en-US"/>
        </w:rPr>
        <w:t>»</w:t>
      </w:r>
      <w:r w:rsidRPr="00D2647F">
        <w:rPr>
          <w:rFonts w:eastAsia="Calibri"/>
          <w:bCs/>
          <w:color w:val="000000" w:themeColor="text1"/>
          <w:sz w:val="28"/>
          <w:szCs w:val="28"/>
          <w:lang w:eastAsia="en-US"/>
        </w:rPr>
        <w:t> - </w:t>
      </w:r>
      <w:r w:rsidR="00FB3F5B" w:rsidRPr="00D2647F">
        <w:rPr>
          <w:rFonts w:eastAsia="Calibri"/>
          <w:bCs/>
          <w:color w:val="000000" w:themeColor="text1"/>
          <w:sz w:val="28"/>
          <w:szCs w:val="28"/>
          <w:lang w:eastAsia="en-US"/>
        </w:rPr>
        <w:t>«</w:t>
      </w:r>
      <w:r w:rsidRPr="00D2647F">
        <w:rPr>
          <w:rFonts w:eastAsia="Calibri"/>
          <w:bCs/>
          <w:color w:val="000000" w:themeColor="text1"/>
          <w:sz w:val="28"/>
          <w:szCs w:val="28"/>
          <w:lang w:eastAsia="en-US"/>
        </w:rPr>
        <w:t>ж</w:t>
      </w:r>
      <w:r w:rsidR="00FB3F5B" w:rsidRPr="00D2647F">
        <w:rPr>
          <w:rFonts w:eastAsia="Calibri"/>
          <w:bCs/>
          <w:color w:val="000000" w:themeColor="text1"/>
          <w:sz w:val="28"/>
          <w:szCs w:val="28"/>
          <w:lang w:eastAsia="en-US"/>
        </w:rPr>
        <w:t>»</w:t>
      </w:r>
      <w:r w:rsidRPr="00D2647F">
        <w:rPr>
          <w:rFonts w:eastAsia="Calibri"/>
          <w:bCs/>
          <w:color w:val="000000" w:themeColor="text1"/>
          <w:sz w:val="28"/>
          <w:szCs w:val="28"/>
          <w:lang w:eastAsia="en-US"/>
        </w:rPr>
        <w:t xml:space="preserve"> пункта 2.8 настоящего Административного регламента. Заявление о выдаче разрешения на ввод объекта в эксплуатацию, заявление о внесении изменений подписывается </w:t>
      </w:r>
      <w:r w:rsidRPr="00D2647F">
        <w:rPr>
          <w:rFonts w:eastAsia="Calibri"/>
          <w:bCs/>
          <w:color w:val="000000" w:themeColor="text1"/>
          <w:sz w:val="28"/>
          <w:szCs w:val="28"/>
          <w:lang w:eastAsia="en-US" w:bidi="ru-RU"/>
        </w:rPr>
        <w:t xml:space="preserve">заявителем или его представителем, уполномоченным на подписание таких заявлений, </w:t>
      </w:r>
      <w:r w:rsidRPr="00D2647F">
        <w:rPr>
          <w:rFonts w:eastAsia="Calibri"/>
          <w:bCs/>
          <w:color w:val="000000" w:themeColor="text1"/>
          <w:sz w:val="28"/>
          <w:szCs w:val="28"/>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w:t>
      </w:r>
      <w:r w:rsidRPr="00F578AF">
        <w:rPr>
          <w:rFonts w:eastAsia="Calibri"/>
          <w:bCs/>
          <w:color w:val="000000" w:themeColor="text1"/>
          <w:sz w:val="28"/>
          <w:szCs w:val="28"/>
          <w:lang w:eastAsia="en-US"/>
        </w:rPr>
        <w:t xml:space="preserve">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w:t>
      </w:r>
      <w:r w:rsidR="00C64DB8">
        <w:rPr>
          <w:rFonts w:eastAsia="Calibri"/>
          <w:bCs/>
          <w:color w:val="000000" w:themeColor="text1"/>
          <w:sz w:val="28"/>
          <w:szCs w:val="28"/>
          <w:lang w:eastAsia="en-US"/>
        </w:rPr>
        <w:t>«</w:t>
      </w:r>
      <w:r w:rsidRPr="00F578AF">
        <w:rPr>
          <w:rFonts w:eastAsia="Calibri"/>
          <w:bCs/>
          <w:color w:val="000000" w:themeColor="text1"/>
          <w:sz w:val="28"/>
          <w:szCs w:val="28"/>
          <w:lang w:eastAsia="en-US"/>
        </w:rPr>
        <w:t>Об электронной подписи</w:t>
      </w:r>
      <w:r w:rsidR="00C64DB8">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w:t>
      </w:r>
      <w:r w:rsidRPr="00F578AF">
        <w:rPr>
          <w:rFonts w:eastAsia="Calibri"/>
          <w:bCs/>
          <w:color w:val="000000" w:themeColor="text1"/>
          <w:sz w:val="28"/>
          <w:szCs w:val="28"/>
          <w:lang w:eastAsia="en-US"/>
        </w:rPr>
        <w:lastRenderedPageBreak/>
        <w:t xml:space="preserve">января 2013 года № 33 </w:t>
      </w:r>
      <w:r w:rsidR="00C64DB8">
        <w:rPr>
          <w:rFonts w:eastAsia="Calibri"/>
          <w:bCs/>
          <w:color w:val="000000" w:themeColor="text1"/>
          <w:sz w:val="28"/>
          <w:szCs w:val="28"/>
          <w:lang w:eastAsia="en-US"/>
        </w:rPr>
        <w:t>«</w:t>
      </w:r>
      <w:r w:rsidRPr="00F578AF">
        <w:rPr>
          <w:rFonts w:eastAsia="Calibri"/>
          <w:bCs/>
          <w:color w:val="000000" w:themeColor="text1"/>
          <w:sz w:val="28"/>
          <w:szCs w:val="28"/>
          <w:lang w:eastAsia="en-US"/>
        </w:rPr>
        <w:t>Об использовании простой электронной подписи при оказании государственных и муниципальных услуг</w:t>
      </w:r>
      <w:r w:rsidR="00C64DB8">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w:t>
      </w:r>
      <w:r w:rsidR="00E97BD0">
        <w:rPr>
          <w:rFonts w:eastAsia="Calibri"/>
          <w:bCs/>
          <w:color w:val="000000" w:themeColor="text1"/>
          <w:sz w:val="28"/>
          <w:szCs w:val="28"/>
          <w:lang w:eastAsia="en-US"/>
        </w:rPr>
        <w:t>«</w:t>
      </w:r>
      <w:r w:rsidRPr="00F578AF">
        <w:rPr>
          <w:rFonts w:eastAsia="Calibri"/>
          <w:bCs/>
          <w:color w:val="000000" w:themeColor="text1"/>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E97BD0">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(далее – усиленная неквалифицированная электронная подпись).</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Заявление о выдаче разрешения на ввод объекта в эксплуатацию, заявление о внесении изменений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Заявление о выдаче разрешения на ввод объекта в эксплуатацию, заявление о внесении изменений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w:t>
      </w:r>
      <w:r w:rsidR="00E80D7E">
        <w:rPr>
          <w:rFonts w:eastAsia="Calibri"/>
          <w:bCs/>
          <w:color w:val="000000" w:themeColor="text1"/>
          <w:sz w:val="28"/>
          <w:szCs w:val="28"/>
          <w:lang w:eastAsia="en-US"/>
        </w:rPr>
        <w:t>«</w:t>
      </w:r>
      <w:r w:rsidRPr="00F578AF">
        <w:rPr>
          <w:rFonts w:eastAsia="Calibri"/>
          <w:bCs/>
          <w:color w:val="000000" w:themeColor="text1"/>
          <w:sz w:val="28"/>
          <w:szCs w:val="28"/>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E80D7E">
        <w:rPr>
          <w:rFonts w:eastAsia="Calibri"/>
          <w:bCs/>
          <w:color w:val="000000" w:themeColor="text1"/>
          <w:sz w:val="28"/>
          <w:szCs w:val="28"/>
          <w:lang w:eastAsia="en-US"/>
        </w:rPr>
        <w:t>»</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sz w:val="28"/>
          <w:szCs w:val="28"/>
          <w:lang w:eastAsia="en-US"/>
        </w:rPr>
      </w:pPr>
      <w:r w:rsidRPr="00F578AF">
        <w:rPr>
          <w:rFonts w:eastAsia="Calibri"/>
          <w:bCs/>
          <w:sz w:val="28"/>
          <w:szCs w:val="28"/>
          <w:lang w:eastAsia="en-US"/>
        </w:rPr>
        <w:t>б)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w:t>
      </w:r>
    </w:p>
    <w:p w:rsidR="00F578AF" w:rsidRPr="00F578AF" w:rsidRDefault="00F578AF" w:rsidP="00F578AF">
      <w:pPr>
        <w:autoSpaceDE w:val="0"/>
        <w:autoSpaceDN w:val="0"/>
        <w:adjustRightInd w:val="0"/>
        <w:ind w:firstLine="709"/>
        <w:jc w:val="both"/>
        <w:rPr>
          <w:rFonts w:eastAsia="Calibri"/>
          <w:bCs/>
          <w:sz w:val="28"/>
          <w:szCs w:val="28"/>
          <w:lang w:eastAsia="en-US"/>
        </w:rPr>
      </w:pPr>
      <w:r w:rsidRPr="00F578AF">
        <w:rPr>
          <w:rFonts w:eastAsia="Calibri"/>
          <w:bCs/>
          <w:sz w:val="28"/>
          <w:szCs w:val="28"/>
          <w:lang w:eastAsia="en-US"/>
        </w:rPr>
        <w:t xml:space="preserve">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года № 797 </w:t>
      </w:r>
      <w:r w:rsidR="00093E8C">
        <w:rPr>
          <w:rFonts w:eastAsia="Calibri"/>
          <w:bCs/>
          <w:sz w:val="28"/>
          <w:szCs w:val="28"/>
          <w:lang w:eastAsia="en-US"/>
        </w:rPr>
        <w:t>«</w:t>
      </w:r>
      <w:r w:rsidRPr="00F578AF">
        <w:rPr>
          <w:rFonts w:eastAsia="Calibri"/>
          <w:bCs/>
          <w:sz w:val="28"/>
          <w:szCs w:val="28"/>
          <w:lang w:eastAsia="en-US"/>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w:t>
      </w:r>
      <w:r w:rsidRPr="00F578AF">
        <w:rPr>
          <w:rFonts w:eastAsia="Calibri"/>
          <w:bCs/>
          <w:sz w:val="28"/>
          <w:szCs w:val="28"/>
          <w:lang w:eastAsia="en-US"/>
        </w:rPr>
        <w:lastRenderedPageBreak/>
        <w:t>внебюджетных фондов, органами государственной власти субъектов Российской Федерации, органами местного самоуправления</w:t>
      </w:r>
      <w:r w:rsidR="00093E8C">
        <w:rPr>
          <w:rFonts w:eastAsia="Calibri"/>
          <w:bCs/>
          <w:sz w:val="28"/>
          <w:szCs w:val="28"/>
          <w:lang w:eastAsia="en-US"/>
        </w:rPr>
        <w:t>»</w:t>
      </w:r>
      <w:r w:rsidRPr="00F578AF">
        <w:rPr>
          <w:rFonts w:eastAsia="Calibri"/>
          <w:bCs/>
          <w:sz w:val="28"/>
          <w:szCs w:val="28"/>
          <w:lang w:eastAsia="en-US"/>
        </w:rPr>
        <w:t>;</w:t>
      </w:r>
    </w:p>
    <w:p w:rsidR="00F578AF" w:rsidRPr="005F34E1" w:rsidRDefault="00F578AF" w:rsidP="00F578AF">
      <w:pPr>
        <w:widowControl w:val="0"/>
        <w:autoSpaceDE w:val="0"/>
        <w:autoSpaceDN w:val="0"/>
        <w:adjustRightInd w:val="0"/>
        <w:ind w:firstLine="709"/>
        <w:jc w:val="both"/>
        <w:rPr>
          <w:bCs/>
          <w:color w:val="000000" w:themeColor="text1"/>
          <w:sz w:val="28"/>
          <w:szCs w:val="28"/>
        </w:rPr>
      </w:pPr>
      <w:r w:rsidRPr="005F34E1">
        <w:rPr>
          <w:bCs/>
          <w:color w:val="000000" w:themeColor="text1"/>
          <w:sz w:val="28"/>
          <w:szCs w:val="28"/>
        </w:rPr>
        <w:t>г) в электронной форме посредством единой информационной системы жилищного строительства.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Направить заявление о выдаче разрешения на ввод объекта в эксплуатацию, заявление о внесении изменений посредством единой информационной системы жилищного строительства вправе заявители - застройщики, наименование которых содержат слова </w:t>
      </w:r>
      <w:r w:rsidR="0010795A">
        <w:rPr>
          <w:rFonts w:eastAsia="Calibri"/>
          <w:bCs/>
          <w:color w:val="000000" w:themeColor="text1"/>
          <w:sz w:val="28"/>
          <w:szCs w:val="28"/>
          <w:lang w:eastAsia="en-US"/>
        </w:rPr>
        <w:t>«</w:t>
      </w:r>
      <w:r w:rsidRPr="00F578AF">
        <w:rPr>
          <w:rFonts w:eastAsia="Calibri"/>
          <w:bCs/>
          <w:color w:val="000000" w:themeColor="text1"/>
          <w:sz w:val="28"/>
          <w:szCs w:val="28"/>
          <w:lang w:eastAsia="en-US"/>
        </w:rPr>
        <w:t>специализированный застройщик</w:t>
      </w:r>
      <w:r w:rsidR="0010795A">
        <w:rPr>
          <w:rFonts w:eastAsia="Calibri"/>
          <w:bCs/>
          <w:color w:val="000000" w:themeColor="text1"/>
          <w:sz w:val="28"/>
          <w:szCs w:val="28"/>
          <w:lang w:eastAsia="en-US"/>
        </w:rPr>
        <w:t>»</w:t>
      </w:r>
      <w:r w:rsidRPr="00F578AF">
        <w:rPr>
          <w:rFonts w:eastAsia="Calibri"/>
          <w:bCs/>
          <w:color w:val="000000" w:themeColor="text1"/>
          <w:sz w:val="28"/>
          <w:szCs w:val="28"/>
          <w:lang w:eastAsia="en-US"/>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578AF" w:rsidRPr="00F578AF" w:rsidRDefault="00F578AF" w:rsidP="00F578AF">
      <w:pPr>
        <w:autoSpaceDE w:val="0"/>
        <w:autoSpaceDN w:val="0"/>
        <w:adjustRightInd w:val="0"/>
        <w:jc w:val="center"/>
        <w:rPr>
          <w:b/>
          <w:bCs/>
          <w:color w:val="000000" w:themeColor="text1"/>
          <w:sz w:val="28"/>
          <w:szCs w:val="28"/>
        </w:rPr>
      </w:pPr>
    </w:p>
    <w:p w:rsidR="00F578AF" w:rsidRPr="00F578AF" w:rsidRDefault="00F578AF" w:rsidP="00F578AF">
      <w:pPr>
        <w:autoSpaceDE w:val="0"/>
        <w:autoSpaceDN w:val="0"/>
        <w:adjustRightInd w:val="0"/>
        <w:jc w:val="center"/>
        <w:rPr>
          <w:b/>
          <w:bCs/>
          <w:color w:val="000000" w:themeColor="text1"/>
          <w:sz w:val="28"/>
          <w:szCs w:val="28"/>
        </w:rPr>
      </w:pPr>
      <w:r w:rsidRPr="00F578AF">
        <w:rPr>
          <w:b/>
          <w:bCs/>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2.5.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xml - для документов, в отношении которых утверждены формы и требования по формированию электронных документов в виде файлов в формате xml;</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б) doc, docx, odt - для документов с текстовым содержанием, не включающим формулы (за исключением документов, указанных в подпункте </w:t>
      </w:r>
      <w:r w:rsidR="007C3FE0">
        <w:rPr>
          <w:rFonts w:eastAsia="Calibri"/>
          <w:bCs/>
          <w:color w:val="000000" w:themeColor="text1"/>
          <w:sz w:val="28"/>
          <w:szCs w:val="28"/>
          <w:lang w:eastAsia="en-US"/>
        </w:rPr>
        <w:t>«</w:t>
      </w:r>
      <w:r w:rsidRPr="00F578AF">
        <w:rPr>
          <w:rFonts w:eastAsia="Calibri"/>
          <w:bCs/>
          <w:color w:val="000000" w:themeColor="text1"/>
          <w:sz w:val="28"/>
          <w:szCs w:val="28"/>
          <w:lang w:eastAsia="en-US"/>
        </w:rPr>
        <w:t>в</w:t>
      </w:r>
      <w:r w:rsidR="007C3FE0">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настоящего пункта);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xls, xlsx, ods - для документов, содержащих расчеты;</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г) pdf, jpg, jpeg, </w:t>
      </w:r>
      <w:r w:rsidRPr="00F578AF">
        <w:rPr>
          <w:rFonts w:eastAsia="Calibri"/>
          <w:bCs/>
          <w:color w:val="000000" w:themeColor="text1"/>
          <w:sz w:val="28"/>
          <w:szCs w:val="28"/>
          <w:lang w:val="en-US" w:eastAsia="en-US"/>
        </w:rPr>
        <w:t>png</w:t>
      </w:r>
      <w:r w:rsidRPr="00F578AF">
        <w:rPr>
          <w:rFonts w:eastAsia="Calibri"/>
          <w:bCs/>
          <w:color w:val="000000" w:themeColor="text1"/>
          <w:sz w:val="28"/>
          <w:szCs w:val="28"/>
          <w:lang w:eastAsia="en-US"/>
        </w:rPr>
        <w:t xml:space="preserve">, </w:t>
      </w:r>
      <w:r w:rsidRPr="00F578AF">
        <w:rPr>
          <w:rFonts w:eastAsia="Calibri"/>
          <w:bCs/>
          <w:color w:val="000000" w:themeColor="text1"/>
          <w:sz w:val="28"/>
          <w:szCs w:val="28"/>
          <w:lang w:val="en-US" w:eastAsia="en-US"/>
        </w:rPr>
        <w:t>bmp</w:t>
      </w:r>
      <w:r w:rsidRPr="00F578AF">
        <w:rPr>
          <w:rFonts w:eastAsia="Calibri"/>
          <w:bCs/>
          <w:color w:val="000000" w:themeColor="text1"/>
          <w:sz w:val="28"/>
          <w:szCs w:val="28"/>
          <w:lang w:eastAsia="en-US"/>
        </w:rPr>
        <w:t xml:space="preserve">, </w:t>
      </w:r>
      <w:r w:rsidRPr="00F578AF">
        <w:rPr>
          <w:rFonts w:eastAsia="Calibri"/>
          <w:bCs/>
          <w:color w:val="000000" w:themeColor="text1"/>
          <w:sz w:val="28"/>
          <w:szCs w:val="28"/>
          <w:lang w:val="en-US" w:eastAsia="en-US"/>
        </w:rPr>
        <w:t>tiff</w:t>
      </w:r>
      <w:r w:rsidRPr="00F578AF">
        <w:rPr>
          <w:rFonts w:eastAsia="Calibri"/>
          <w:bCs/>
          <w:color w:val="000000" w:themeColor="text1"/>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2E31F5">
        <w:rPr>
          <w:rFonts w:eastAsia="Calibri"/>
          <w:bCs/>
          <w:color w:val="000000" w:themeColor="text1"/>
          <w:sz w:val="28"/>
          <w:szCs w:val="28"/>
          <w:lang w:eastAsia="en-US"/>
        </w:rPr>
        <w:t>«</w:t>
      </w:r>
      <w:r w:rsidRPr="00F578AF">
        <w:rPr>
          <w:rFonts w:eastAsia="Calibri"/>
          <w:bCs/>
          <w:color w:val="000000" w:themeColor="text1"/>
          <w:sz w:val="28"/>
          <w:szCs w:val="28"/>
          <w:lang w:eastAsia="en-US"/>
        </w:rPr>
        <w:t>в</w:t>
      </w:r>
      <w:r w:rsidR="002E31F5">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настоящего пункта), а также документов с графическим содержанием;</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д) </w:t>
      </w:r>
      <w:r w:rsidRPr="00F578AF">
        <w:rPr>
          <w:rFonts w:eastAsia="Calibri"/>
          <w:bCs/>
          <w:color w:val="000000" w:themeColor="text1"/>
          <w:sz w:val="28"/>
          <w:szCs w:val="28"/>
          <w:lang w:val="en-US" w:eastAsia="en-US"/>
        </w:rPr>
        <w:t>zip</w:t>
      </w:r>
      <w:r w:rsidRPr="00F578AF">
        <w:rPr>
          <w:rFonts w:eastAsia="Calibri"/>
          <w:bCs/>
          <w:color w:val="000000" w:themeColor="text1"/>
          <w:sz w:val="28"/>
          <w:szCs w:val="28"/>
          <w:lang w:eastAsia="en-US"/>
        </w:rPr>
        <w:t xml:space="preserve">, </w:t>
      </w:r>
      <w:r w:rsidRPr="00F578AF">
        <w:rPr>
          <w:rFonts w:eastAsia="Calibri"/>
          <w:bCs/>
          <w:color w:val="000000" w:themeColor="text1"/>
          <w:sz w:val="28"/>
          <w:szCs w:val="28"/>
          <w:lang w:val="en-US" w:eastAsia="en-US"/>
        </w:rPr>
        <w:t>rar</w:t>
      </w:r>
      <w:r w:rsidRPr="00F578AF">
        <w:rPr>
          <w:rFonts w:eastAsia="Calibri"/>
          <w:bCs/>
          <w:color w:val="000000" w:themeColor="text1"/>
          <w:sz w:val="28"/>
          <w:szCs w:val="28"/>
          <w:lang w:eastAsia="en-US"/>
        </w:rPr>
        <w:t xml:space="preserve"> – для сжатых документов в один файл;</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е) </w:t>
      </w:r>
      <w:r w:rsidRPr="00F578AF">
        <w:rPr>
          <w:rFonts w:eastAsia="Calibri"/>
          <w:bCs/>
          <w:color w:val="000000" w:themeColor="text1"/>
          <w:sz w:val="28"/>
          <w:szCs w:val="28"/>
          <w:lang w:val="en-US" w:eastAsia="en-US"/>
        </w:rPr>
        <w:t>sig</w:t>
      </w:r>
      <w:r w:rsidRPr="00F578AF">
        <w:rPr>
          <w:rFonts w:eastAsia="Calibri"/>
          <w:bCs/>
          <w:color w:val="000000" w:themeColor="text1"/>
          <w:sz w:val="28"/>
          <w:szCs w:val="28"/>
          <w:lang w:eastAsia="en-US"/>
        </w:rPr>
        <w:t xml:space="preserve"> – для открепленной усиленной квалифицированной электронной подписи.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2.6. В случае, если оригиналы документов, прилагаемых к заявлению о выдаче разрешения на ввод объекта в эксплуатацию, заявлению о внесении 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578AF" w:rsidRPr="00F578AF" w:rsidRDefault="00305EEE" w:rsidP="00F578AF">
      <w:pPr>
        <w:autoSpaceDE w:val="0"/>
        <w:autoSpaceDN w:val="0"/>
        <w:adjustRightInd w:val="0"/>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lastRenderedPageBreak/>
        <w:t>«</w:t>
      </w:r>
      <w:r w:rsidR="00F578AF" w:rsidRPr="00F578AF">
        <w:rPr>
          <w:rFonts w:eastAsia="Calibri"/>
          <w:bCs/>
          <w:color w:val="000000" w:themeColor="text1"/>
          <w:sz w:val="28"/>
          <w:szCs w:val="28"/>
          <w:lang w:eastAsia="en-US"/>
        </w:rPr>
        <w:t>черно-белый</w:t>
      </w: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 xml:space="preserve"> (при отсутствии в документе графических изображений и (или) цветного текста);</w:t>
      </w:r>
    </w:p>
    <w:p w:rsidR="00F578AF" w:rsidRPr="00F578AF" w:rsidRDefault="00305EEE" w:rsidP="00F578AF">
      <w:pPr>
        <w:autoSpaceDE w:val="0"/>
        <w:autoSpaceDN w:val="0"/>
        <w:adjustRightInd w:val="0"/>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оттенки серого</w:t>
      </w: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 xml:space="preserve"> (при наличии в документе графических изображений, отличных от цветного графического изображения);</w:t>
      </w:r>
    </w:p>
    <w:p w:rsidR="00F578AF" w:rsidRPr="00F578AF" w:rsidRDefault="00305EEE" w:rsidP="00F578AF">
      <w:pPr>
        <w:autoSpaceDE w:val="0"/>
        <w:autoSpaceDN w:val="0"/>
        <w:adjustRightInd w:val="0"/>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цветной</w:t>
      </w: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 xml:space="preserve"> или </w:t>
      </w: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режим полной цветопередачи</w:t>
      </w: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 xml:space="preserve"> (при наличии в документе цветных графических изображений либо цветного текста).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обеспечивать:</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возможность идентифицировать документ и количество листов в документе;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2.7.1. Порядок осуществления административных процедур (действий)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Формирование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Формирование заявления о выдаче разрешения на ввод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региональном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 заявления о внесении изменений. При выявлении некорректно заполненного поля электронной формы заявления о выдаче разрешения на ввод объекта,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w:t>
      </w:r>
      <w:r w:rsidRPr="00F578AF">
        <w:rPr>
          <w:rFonts w:eastAsia="Calibri"/>
          <w:bCs/>
          <w:color w:val="000000" w:themeColor="text1"/>
          <w:sz w:val="28"/>
          <w:szCs w:val="28"/>
          <w:lang w:eastAsia="en-US"/>
        </w:rPr>
        <w:lastRenderedPageBreak/>
        <w:t>сообщения непосредственно в электронной форме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При формировании заявлений заявителю обеспечивается:</w:t>
      </w:r>
    </w:p>
    <w:p w:rsidR="00F578AF" w:rsidRPr="00D2647F" w:rsidRDefault="00F578AF" w:rsidP="00F578A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 xml:space="preserve">а) возможность копирования и сохранения заявления о выдаче разрешения на ввод объекта в эксплуатацию, заявления о внесении изменений и иных документов, указанных в подпунктах </w:t>
      </w:r>
      <w:r w:rsidR="000637B7" w:rsidRPr="00D2647F">
        <w:rPr>
          <w:rFonts w:eastAsia="Calibri"/>
          <w:bCs/>
          <w:color w:val="000000" w:themeColor="text1"/>
          <w:sz w:val="28"/>
          <w:szCs w:val="28"/>
          <w:lang w:eastAsia="en-US"/>
        </w:rPr>
        <w:t>«</w:t>
      </w:r>
      <w:r w:rsidRPr="00D2647F">
        <w:rPr>
          <w:rFonts w:eastAsia="Calibri"/>
          <w:bCs/>
          <w:color w:val="000000" w:themeColor="text1"/>
          <w:sz w:val="28"/>
          <w:szCs w:val="28"/>
          <w:lang w:eastAsia="en-US"/>
        </w:rPr>
        <w:t>б</w:t>
      </w:r>
      <w:r w:rsidR="000637B7" w:rsidRPr="00D2647F">
        <w:rPr>
          <w:rFonts w:eastAsia="Calibri"/>
          <w:bCs/>
          <w:color w:val="000000" w:themeColor="text1"/>
          <w:sz w:val="28"/>
          <w:szCs w:val="28"/>
          <w:lang w:eastAsia="en-US"/>
        </w:rPr>
        <w:t>»</w:t>
      </w:r>
      <w:r w:rsidRPr="00D2647F">
        <w:rPr>
          <w:rFonts w:eastAsia="Calibri"/>
          <w:bCs/>
          <w:color w:val="000000" w:themeColor="text1"/>
          <w:sz w:val="28"/>
          <w:szCs w:val="28"/>
          <w:lang w:eastAsia="en-US"/>
        </w:rPr>
        <w:t>-</w:t>
      </w:r>
      <w:r w:rsidR="000637B7" w:rsidRPr="00D2647F">
        <w:rPr>
          <w:rFonts w:eastAsia="Calibri"/>
          <w:bCs/>
          <w:color w:val="000000" w:themeColor="text1"/>
          <w:sz w:val="28"/>
          <w:szCs w:val="28"/>
          <w:lang w:eastAsia="en-US"/>
        </w:rPr>
        <w:t>«</w:t>
      </w:r>
      <w:r w:rsidRPr="00D2647F">
        <w:rPr>
          <w:rFonts w:eastAsia="Calibri"/>
          <w:bCs/>
          <w:color w:val="000000" w:themeColor="text1"/>
          <w:sz w:val="28"/>
          <w:szCs w:val="28"/>
          <w:lang w:eastAsia="en-US"/>
        </w:rPr>
        <w:t>ж</w:t>
      </w:r>
      <w:r w:rsidR="000637B7" w:rsidRPr="00D2647F">
        <w:rPr>
          <w:rFonts w:eastAsia="Calibri"/>
          <w:bCs/>
          <w:color w:val="000000" w:themeColor="text1"/>
          <w:sz w:val="28"/>
          <w:szCs w:val="28"/>
          <w:lang w:eastAsia="en-US"/>
        </w:rPr>
        <w:t>»</w:t>
      </w:r>
      <w:r w:rsidRPr="00D2647F">
        <w:rPr>
          <w:rFonts w:eastAsia="Calibri"/>
          <w:bCs/>
          <w:color w:val="000000" w:themeColor="text1"/>
          <w:sz w:val="28"/>
          <w:szCs w:val="28"/>
          <w:lang w:eastAsia="en-US"/>
        </w:rPr>
        <w:t xml:space="preserve"> пункта 2.8, пунктах 2.9.1 - 2.9.2 настоящего Административного регламента, необходимых для предоставления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сохранение ранее введенных в электронную форму заявления о выдаче разрешения на ввод объекта в эксплуатацию, заявления о внесении изменений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г) 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д) 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сформированных заявлений о выдаче разрешения на ввод объекта в эксплуатацию, заявлений о внесении изменений – в течение не менее 3 месяцев.</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Сформированное и подписанное заявление о выдаче разрешения на ввод объекта в эксплуатацию, заявление о внесении изменений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2.7.2. Уполномоченный орган государственной власти, орган местного самоуправления обеспечивает в срок не позднее одного рабочего дня с момента подачи заявления о выдаче разрешения на ввод объекта в эксплуатацию, заявления о внесении изменений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lastRenderedPageBreak/>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б) 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услуги. </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2.7.3. Электронное заявление о выдаче разрешения на ввод объекта в эксплуатацию, заявление о внесении изменений становится доступным для должностного лица уполномоченного органа государственной власти, органа местного самоуправления ответственного за прием и регистрацию заявления о выдаче разрешения на ввод объекта в эксплуатацию, заявления о внесении изменений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Ответственное должностное лицо:</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-проверяет наличие электронных заявлений о выдаче разрешения на ввод объекта в эксплуатацию, заявлений о внесении изменений, поступивших посредством Единого портала, регионального портала, с периодичностью не реже 2 раз в день;</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-рассматривает поступившие заявления о выдаче разрешения на ввод объекта в эксплуатацию, заявления о внесении изменений и приложенные к ним документы;</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-производит действия в соответствии с пунктом 2.7.2.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2.7.4. Заявителю в качестве результата предоставления услуги обеспечивается возможность получения документа: </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государственной власти, органа местного самоуправления, направленного заявителю в личный кабинет на Едином портале, региональном портале;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2.7.5. Получение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w:t>
      </w:r>
      <w:r w:rsidRPr="00F578AF">
        <w:rPr>
          <w:rFonts w:eastAsia="Calibri"/>
          <w:bCs/>
          <w:color w:val="000000" w:themeColor="text1"/>
          <w:sz w:val="28"/>
          <w:szCs w:val="28"/>
          <w:lang w:eastAsia="en-US"/>
        </w:rPr>
        <w:lastRenderedPageBreak/>
        <w:t>на ввод объекта в эксплуатацию, заявления о внесении изменений, а также информацию о дальнейших действиях в личном кабинете по собственной инициативе, в любое время.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При предоставлении услуги в электронной форме заявителю направляется: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уведомление о приеме и регистрации заявления о выдаче разрешения на ввод объекта в эксплуатацию, заявления о внесении изменений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F578AF" w:rsidRPr="00F578AF" w:rsidRDefault="00F578AF" w:rsidP="000637B7">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2.7.6. Оценка качества предоставления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2.7.7.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w:t>
      </w:r>
      <w:r w:rsidRPr="00F578AF">
        <w:rPr>
          <w:color w:val="000000" w:themeColor="text1"/>
          <w:sz w:val="28"/>
          <w:szCs w:val="28"/>
        </w:rPr>
        <w:t xml:space="preserve">Федерального закона от 27 июля 2010 года № 210-ФЗ </w:t>
      </w:r>
      <w:r w:rsidR="00BC2F84">
        <w:rPr>
          <w:color w:val="000000" w:themeColor="text1"/>
          <w:sz w:val="28"/>
          <w:szCs w:val="28"/>
        </w:rPr>
        <w:t>«</w:t>
      </w:r>
      <w:r w:rsidRPr="00F578AF">
        <w:rPr>
          <w:color w:val="000000" w:themeColor="text1"/>
          <w:sz w:val="28"/>
          <w:szCs w:val="28"/>
        </w:rPr>
        <w:t>Об организации предоставления государственных и муниципальных услуг</w:t>
      </w:r>
      <w:r w:rsidR="00BC2F84">
        <w:rPr>
          <w:color w:val="000000" w:themeColor="text1"/>
          <w:sz w:val="28"/>
          <w:szCs w:val="28"/>
        </w:rPr>
        <w:t>»</w:t>
      </w:r>
      <w:r w:rsidRPr="00F578AF">
        <w:rPr>
          <w:color w:val="000000" w:themeColor="text1"/>
          <w:sz w:val="28"/>
          <w:szCs w:val="28"/>
        </w:rPr>
        <w:t xml:space="preserve"> (далее – Федеральный закон № 210-ФЗ) </w:t>
      </w:r>
      <w:r w:rsidRPr="00F578AF">
        <w:rPr>
          <w:rFonts w:eastAsia="Calibri"/>
          <w:bCs/>
          <w:color w:val="000000" w:themeColor="text1"/>
          <w:sz w:val="28"/>
          <w:szCs w:val="28"/>
          <w:lang w:eastAsia="en-US"/>
        </w:rPr>
        <w:t xml:space="preserve"> и в порядке, установленном постановлением Правительства </w:t>
      </w:r>
      <w:r w:rsidRPr="00F578AF">
        <w:rPr>
          <w:rFonts w:eastAsia="Calibri"/>
          <w:bCs/>
          <w:color w:val="000000" w:themeColor="text1"/>
          <w:sz w:val="28"/>
          <w:szCs w:val="28"/>
          <w:lang w:eastAsia="en-US"/>
        </w:rPr>
        <w:lastRenderedPageBreak/>
        <w:t xml:space="preserve">Российской Федерации от 20 ноября 2012 года № 1198 </w:t>
      </w:r>
      <w:r w:rsidR="00BC2F84">
        <w:rPr>
          <w:rFonts w:eastAsia="Calibri"/>
          <w:bCs/>
          <w:color w:val="000000" w:themeColor="text1"/>
          <w:sz w:val="28"/>
          <w:szCs w:val="28"/>
          <w:lang w:eastAsia="en-US"/>
        </w:rPr>
        <w:t>«</w:t>
      </w:r>
      <w:r w:rsidRPr="00F578AF">
        <w:rPr>
          <w:rFonts w:eastAsia="Calibri"/>
          <w:bCs/>
          <w:color w:val="000000" w:themeColor="text1"/>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C2F84">
        <w:rPr>
          <w:rFonts w:eastAsia="Calibri"/>
          <w:bCs/>
          <w:color w:val="000000" w:themeColor="text1"/>
          <w:sz w:val="28"/>
          <w:szCs w:val="28"/>
          <w:lang w:eastAsia="en-US"/>
        </w:rPr>
        <w:t>»</w:t>
      </w:r>
      <w:r w:rsidRPr="00F578AF">
        <w:rPr>
          <w:rFonts w:eastAsia="Calibri"/>
          <w:bCs/>
          <w:color w:val="000000" w:themeColor="text1"/>
          <w:sz w:val="28"/>
          <w:szCs w:val="28"/>
          <w:lang w:eastAsia="en-US"/>
        </w:rPr>
        <w:t>.</w:t>
      </w:r>
    </w:p>
    <w:p w:rsidR="00D20900" w:rsidRDefault="00D20900" w:rsidP="00F578AF">
      <w:pPr>
        <w:widowControl w:val="0"/>
        <w:tabs>
          <w:tab w:val="left" w:pos="567"/>
        </w:tabs>
        <w:ind w:firstLine="709"/>
        <w:contextualSpacing/>
        <w:jc w:val="center"/>
        <w:rPr>
          <w:b/>
          <w:bCs/>
          <w:color w:val="000000" w:themeColor="text1"/>
          <w:sz w:val="28"/>
          <w:szCs w:val="28"/>
        </w:rPr>
      </w:pPr>
    </w:p>
    <w:p w:rsidR="00F578AF" w:rsidRPr="00F578AF" w:rsidRDefault="00F578AF" w:rsidP="00F578AF">
      <w:pPr>
        <w:widowControl w:val="0"/>
        <w:tabs>
          <w:tab w:val="left" w:pos="567"/>
        </w:tabs>
        <w:ind w:firstLine="709"/>
        <w:contextualSpacing/>
        <w:jc w:val="center"/>
        <w:rPr>
          <w:b/>
          <w:bCs/>
          <w:color w:val="000000" w:themeColor="text1"/>
        </w:rPr>
      </w:pPr>
      <w:r w:rsidRPr="00F578AF">
        <w:rPr>
          <w:b/>
          <w:bCs/>
          <w:color w:val="000000" w:themeColor="text1"/>
          <w:sz w:val="28"/>
          <w:szCs w:val="28"/>
        </w:rPr>
        <w:t>Исчерпывающий перечень документов, необходимых для предоставления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2.8. Исчерпывающий перечень документов, необходимых для предоставления услуги, подлежащих представлению заявителем самостоятельно:</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а) заявление о выдаче разрешения на ввод объекта в эксплуатацию, заявление о внесении изменений. В случае их представления в электронной форме посредством Единого портала, регионального портала в соответствии с подпунктом </w:t>
      </w:r>
      <w:r w:rsidR="00FE2AB3">
        <w:rPr>
          <w:rFonts w:eastAsia="Calibri"/>
          <w:bCs/>
          <w:color w:val="000000" w:themeColor="text1"/>
          <w:sz w:val="28"/>
          <w:szCs w:val="28"/>
          <w:lang w:eastAsia="en-US"/>
        </w:rPr>
        <w:t>«</w:t>
      </w:r>
      <w:r w:rsidRPr="00F578AF">
        <w:rPr>
          <w:rFonts w:eastAsia="Calibri"/>
          <w:bCs/>
          <w:color w:val="000000" w:themeColor="text1"/>
          <w:sz w:val="28"/>
          <w:szCs w:val="28"/>
          <w:lang w:eastAsia="en-US"/>
        </w:rPr>
        <w:t>а</w:t>
      </w:r>
      <w:r w:rsidR="00FE2AB3">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2.4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региональном портале;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посредством Единого портала, регионального портала в соответствии с подпунктом </w:t>
      </w:r>
      <w:r w:rsidR="00E819CB">
        <w:rPr>
          <w:rFonts w:eastAsia="Calibri"/>
          <w:bCs/>
          <w:color w:val="000000" w:themeColor="text1"/>
          <w:sz w:val="28"/>
          <w:szCs w:val="28"/>
          <w:lang w:eastAsia="en-US"/>
        </w:rPr>
        <w:t>«</w:t>
      </w:r>
      <w:r w:rsidRPr="00F578AF">
        <w:rPr>
          <w:rFonts w:eastAsia="Calibri"/>
          <w:bCs/>
          <w:color w:val="000000" w:themeColor="text1"/>
          <w:sz w:val="28"/>
          <w:szCs w:val="28"/>
          <w:lang w:eastAsia="en-US"/>
        </w:rPr>
        <w:t>а</w:t>
      </w:r>
      <w:r w:rsidR="00E819CB">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2.4 настоящего Административного регламента представление указанного документа не требуется;</w:t>
      </w:r>
    </w:p>
    <w:p w:rsidR="00F578AF" w:rsidRPr="00F578AF" w:rsidRDefault="00F578AF" w:rsidP="00F578AF">
      <w:pPr>
        <w:autoSpaceDE w:val="0"/>
        <w:autoSpaceDN w:val="0"/>
        <w:adjustRightInd w:val="0"/>
        <w:ind w:firstLine="709"/>
        <w:jc w:val="both"/>
        <w:rPr>
          <w:rFonts w:eastAsia="Calibri"/>
          <w:color w:val="000000" w:themeColor="text1"/>
          <w:sz w:val="28"/>
          <w:szCs w:val="28"/>
          <w:lang w:eastAsia="en-US"/>
        </w:rPr>
      </w:pPr>
      <w:r w:rsidRPr="00F578AF">
        <w:rPr>
          <w:rFonts w:eastAsia="Calibri"/>
          <w:bCs/>
          <w:color w:val="000000" w:themeColor="text1"/>
          <w:sz w:val="28"/>
          <w:szCs w:val="28"/>
          <w:lang w:eastAsia="en-US"/>
        </w:rPr>
        <w:t xml:space="preserve">в) </w:t>
      </w:r>
      <w:r w:rsidRPr="00F578AF">
        <w:rPr>
          <w:rFonts w:eastAsia="Calibri"/>
          <w:color w:val="000000" w:themeColor="text1"/>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sidRPr="00F578AF">
        <w:rPr>
          <w:rFonts w:eastAsia="Calibri"/>
          <w:bCs/>
          <w:color w:val="000000" w:themeColor="text1"/>
          <w:sz w:val="28"/>
          <w:szCs w:val="28"/>
          <w:lang w:eastAsia="en-US"/>
        </w:rPr>
        <w:t>Единого портала</w:t>
      </w:r>
      <w:r w:rsidRPr="00F578AF">
        <w:rPr>
          <w:rFonts w:eastAsia="Calibri"/>
          <w:color w:val="000000" w:themeColor="text1"/>
          <w:sz w:val="28"/>
          <w:szCs w:val="28"/>
          <w:lang w:eastAsia="en-US"/>
        </w:rPr>
        <w:t xml:space="preserve">, </w:t>
      </w:r>
      <w:r w:rsidRPr="00F578AF">
        <w:rPr>
          <w:rFonts w:eastAsia="Calibri"/>
          <w:bCs/>
          <w:color w:val="000000" w:themeColor="text1"/>
          <w:sz w:val="28"/>
          <w:szCs w:val="28"/>
          <w:lang w:eastAsia="en-US"/>
        </w:rPr>
        <w:t xml:space="preserve">регионального портала в соответствии с подпунктом </w:t>
      </w:r>
      <w:r w:rsidR="00E931DC">
        <w:rPr>
          <w:rFonts w:eastAsia="Calibri"/>
          <w:bCs/>
          <w:color w:val="000000" w:themeColor="text1"/>
          <w:sz w:val="28"/>
          <w:szCs w:val="28"/>
          <w:lang w:eastAsia="en-US"/>
        </w:rPr>
        <w:t>«</w:t>
      </w:r>
      <w:r w:rsidRPr="00F578AF">
        <w:rPr>
          <w:rFonts w:eastAsia="Calibri"/>
          <w:bCs/>
          <w:color w:val="000000" w:themeColor="text1"/>
          <w:sz w:val="28"/>
          <w:szCs w:val="28"/>
          <w:lang w:eastAsia="en-US"/>
        </w:rPr>
        <w:t>а</w:t>
      </w:r>
      <w:r w:rsidR="00E931DC">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2.4 настоящего Административного регламента </w:t>
      </w:r>
      <w:r w:rsidRPr="00F578AF">
        <w:rPr>
          <w:rFonts w:eastAsia="Calibri"/>
          <w:color w:val="000000" w:themeColor="text1"/>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F578AF">
        <w:rPr>
          <w:bCs/>
          <w:color w:val="000000" w:themeColor="text1"/>
          <w:sz w:val="28"/>
        </w:rPr>
        <w:t>или усиленной неквалифицированной электронной подписью правомочного должностного лица такого юридического лица</w:t>
      </w:r>
      <w:r w:rsidRPr="00F578AF">
        <w:rPr>
          <w:rFonts w:eastAsia="Calibri"/>
          <w:color w:val="000000" w:themeColor="text1"/>
          <w:sz w:val="28"/>
          <w:szCs w:val="28"/>
          <w:lang w:eastAsia="en-US"/>
        </w:rPr>
        <w:t>, а документ, выданный заявителем, являющимся физическим лицом, - усиленной квалифицированной электронной подписью нотариуса;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r w:rsidRPr="00F578AF">
        <w:rPr>
          <w:rFonts w:eastAsia="Calibri"/>
          <w:color w:val="000000" w:themeColor="text1"/>
          <w:sz w:val="28"/>
          <w:szCs w:val="28"/>
          <w:lang w:eastAsia="en-US"/>
        </w:rPr>
        <w:t xml:space="preserve">(в случае представления заявления о внесении изменений заявитель представляет данный документ, если в него были </w:t>
      </w:r>
      <w:r w:rsidRPr="00F578AF">
        <w:rPr>
          <w:rFonts w:eastAsia="Calibri"/>
          <w:color w:val="000000" w:themeColor="text1"/>
          <w:sz w:val="28"/>
          <w:szCs w:val="28"/>
          <w:lang w:eastAsia="en-US"/>
        </w:rPr>
        <w:lastRenderedPageBreak/>
        <w:t>внесены изменения в связи с подготовкой технического плана объекта капитального строительства в соответствии с частью 5</w:t>
      </w:r>
      <w:r w:rsidRPr="00F578AF">
        <w:rPr>
          <w:rFonts w:eastAsia="Calibri"/>
          <w:color w:val="000000" w:themeColor="text1"/>
          <w:sz w:val="28"/>
          <w:szCs w:val="28"/>
          <w:vertAlign w:val="superscript"/>
          <w:lang w:eastAsia="en-US"/>
        </w:rPr>
        <w:t>1</w:t>
      </w:r>
      <w:r w:rsidRPr="00F578AF">
        <w:rPr>
          <w:rFonts w:eastAsia="Calibri"/>
          <w:color w:val="000000" w:themeColor="text1"/>
          <w:sz w:val="28"/>
          <w:szCs w:val="28"/>
          <w:lang w:eastAsia="en-US"/>
        </w:rPr>
        <w:t xml:space="preserve"> статьи 55 Градостроительного кодекса Российской Федерации)</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color w:val="000000" w:themeColor="text1"/>
          <w:sz w:val="28"/>
          <w:szCs w:val="28"/>
          <w:lang w:eastAsia="en-US"/>
        </w:rPr>
      </w:pPr>
      <w:r w:rsidRPr="00F578AF">
        <w:rPr>
          <w:rFonts w:eastAsia="Calibri"/>
          <w:bCs/>
          <w:color w:val="000000" w:themeColor="text1"/>
          <w:sz w:val="28"/>
          <w:szCs w:val="28"/>
          <w:lang w:eastAsia="en-US"/>
        </w:rPr>
        <w:t xml:space="preserve">д) технический план объекта капитального строительства, подготовленный в соответствии с Федеральным законом </w:t>
      </w:r>
      <w:r w:rsidR="005D424A">
        <w:rPr>
          <w:rFonts w:eastAsia="Calibri"/>
          <w:bCs/>
          <w:color w:val="000000" w:themeColor="text1"/>
          <w:sz w:val="28"/>
          <w:szCs w:val="28"/>
          <w:lang w:eastAsia="en-US"/>
        </w:rPr>
        <w:t>«</w:t>
      </w:r>
      <w:r w:rsidRPr="00F578AF">
        <w:rPr>
          <w:rFonts w:eastAsia="Calibri"/>
          <w:bCs/>
          <w:color w:val="000000" w:themeColor="text1"/>
          <w:sz w:val="28"/>
          <w:szCs w:val="28"/>
          <w:lang w:eastAsia="en-US"/>
        </w:rPr>
        <w:t>О государственной регистрации недвижимости</w:t>
      </w:r>
      <w:r w:rsidR="005D424A">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(в случае представления заявления о внесении изменений заявитель представляет технический план объекта капитального строительства, подготовленный </w:t>
      </w:r>
      <w:r w:rsidRPr="00F578AF">
        <w:rPr>
          <w:rFonts w:eastAsia="Calibri"/>
          <w:color w:val="000000" w:themeColor="text1"/>
          <w:sz w:val="28"/>
          <w:szCs w:val="28"/>
          <w:lang w:eastAsia="en-US"/>
        </w:rPr>
        <w:t>в соответствии с частью 5</w:t>
      </w:r>
      <w:r w:rsidRPr="00F578AF">
        <w:rPr>
          <w:rFonts w:eastAsia="Calibri"/>
          <w:color w:val="000000" w:themeColor="text1"/>
          <w:sz w:val="28"/>
          <w:szCs w:val="28"/>
          <w:vertAlign w:val="superscript"/>
          <w:lang w:eastAsia="en-US"/>
        </w:rPr>
        <w:t>1</w:t>
      </w:r>
      <w:r w:rsidRPr="00F578AF">
        <w:rPr>
          <w:rFonts w:eastAsia="Calibri"/>
          <w:color w:val="000000" w:themeColor="text1"/>
          <w:sz w:val="28"/>
          <w:szCs w:val="28"/>
          <w:lang w:eastAsia="en-US"/>
        </w:rPr>
        <w:t xml:space="preserve"> статьи 55 Градостроительного кодекса Российской Федерации</w:t>
      </w:r>
      <w:r w:rsidRPr="00F578AF">
        <w:rPr>
          <w:rFonts w:eastAsia="Calibri"/>
          <w:bCs/>
          <w:color w:val="000000" w:themeColor="text1"/>
          <w:sz w:val="28"/>
          <w:szCs w:val="28"/>
          <w:lang w:eastAsia="en-US"/>
        </w:rPr>
        <w:t xml:space="preserve"> для устранения причин приостановления (отказа) в осуществлении государственного кадастрового учета и (или) государственной регистрации прав)</w:t>
      </w:r>
      <w:r w:rsidRPr="00F578AF">
        <w:rPr>
          <w:rFonts w:eastAsia="Calibri"/>
          <w:color w:val="000000" w:themeColor="text1"/>
          <w:sz w:val="28"/>
          <w:szCs w:val="28"/>
          <w:lang w:eastAsia="en-US"/>
        </w:rPr>
        <w:t>;</w:t>
      </w:r>
    </w:p>
    <w:p w:rsidR="00F578AF" w:rsidRPr="005D424A" w:rsidRDefault="00F578AF" w:rsidP="005D424A">
      <w:pPr>
        <w:autoSpaceDE w:val="0"/>
        <w:autoSpaceDN w:val="0"/>
        <w:adjustRightInd w:val="0"/>
        <w:ind w:firstLine="709"/>
        <w:jc w:val="both"/>
        <w:rPr>
          <w:rFonts w:eastAsia="Calibri"/>
          <w:b/>
          <w:bCs/>
          <w:color w:val="000000" w:themeColor="text1"/>
          <w:sz w:val="28"/>
          <w:szCs w:val="28"/>
          <w:lang w:eastAsia="en-US"/>
        </w:rPr>
      </w:pPr>
      <w:r w:rsidRPr="00F578AF">
        <w:rPr>
          <w:rFonts w:eastAsia="Calibri"/>
          <w:color w:val="000000" w:themeColor="text1"/>
          <w:sz w:val="28"/>
          <w:szCs w:val="28"/>
          <w:lang w:eastAsia="en-US"/>
        </w:rPr>
        <w:t>е)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w:t>
      </w:r>
      <w:r w:rsidRPr="00F578AF">
        <w:rPr>
          <w:rFonts w:eastAsia="Calibri"/>
          <w:bCs/>
          <w:color w:val="000000" w:themeColor="text1"/>
          <w:sz w:val="28"/>
          <w:szCs w:val="28"/>
          <w:lang w:eastAsia="en-US"/>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Pr="00F578AF">
        <w:rPr>
          <w:rFonts w:eastAsia="Calibri"/>
          <w:bCs/>
          <w:color w:val="000000" w:themeColor="text1"/>
          <w:sz w:val="28"/>
          <w:szCs w:val="28"/>
          <w:vertAlign w:val="superscript"/>
          <w:lang w:eastAsia="en-US"/>
        </w:rPr>
        <w:t>6</w:t>
      </w:r>
      <w:r w:rsidRPr="00F578AF">
        <w:rPr>
          <w:rFonts w:eastAsia="Calibri"/>
          <w:bCs/>
          <w:color w:val="000000" w:themeColor="text1"/>
          <w:sz w:val="28"/>
          <w:szCs w:val="28"/>
          <w:lang w:eastAsia="en-US"/>
        </w:rPr>
        <w:t xml:space="preserve"> статьи 55 Градостроительного кодекса Российской Федерации); </w:t>
      </w:r>
    </w:p>
    <w:p w:rsidR="00F578AF" w:rsidRPr="00F578AF" w:rsidRDefault="00F578AF" w:rsidP="00F578AF">
      <w:pPr>
        <w:autoSpaceDE w:val="0"/>
        <w:autoSpaceDN w:val="0"/>
        <w:adjustRightInd w:val="0"/>
        <w:ind w:firstLine="708"/>
        <w:jc w:val="both"/>
        <w:rPr>
          <w:rFonts w:eastAsia="Calibri"/>
          <w:color w:val="000000" w:themeColor="text1"/>
          <w:sz w:val="28"/>
          <w:szCs w:val="28"/>
          <w:lang w:eastAsia="en-US"/>
        </w:rPr>
      </w:pPr>
      <w:r w:rsidRPr="00F578AF">
        <w:rPr>
          <w:rFonts w:eastAsia="Calibri"/>
          <w:color w:val="000000" w:themeColor="text1"/>
          <w:sz w:val="28"/>
          <w:szCs w:val="28"/>
          <w:lang w:eastAsia="en-US"/>
        </w:rPr>
        <w:t>ж)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w:t>
      </w:r>
      <w:r w:rsidRPr="00F578AF">
        <w:rPr>
          <w:rFonts w:eastAsia="Calibri"/>
          <w:bCs/>
          <w:color w:val="000000" w:themeColor="text1"/>
          <w:sz w:val="28"/>
          <w:szCs w:val="28"/>
          <w:lang w:eastAsia="en-US"/>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Pr="00F578AF">
        <w:rPr>
          <w:rFonts w:eastAsia="Calibri"/>
          <w:bCs/>
          <w:color w:val="000000" w:themeColor="text1"/>
          <w:sz w:val="28"/>
          <w:szCs w:val="28"/>
          <w:vertAlign w:val="superscript"/>
          <w:lang w:eastAsia="en-US"/>
        </w:rPr>
        <w:t>6</w:t>
      </w:r>
      <w:r w:rsidRPr="00F578AF">
        <w:rPr>
          <w:rFonts w:eastAsia="Calibri"/>
          <w:bCs/>
          <w:color w:val="000000" w:themeColor="text1"/>
          <w:sz w:val="28"/>
          <w:szCs w:val="28"/>
          <w:lang w:eastAsia="en-US"/>
        </w:rPr>
        <w:t xml:space="preserve"> статьи 55 Градостроительного кодекса Российской Федерации).</w:t>
      </w:r>
    </w:p>
    <w:p w:rsidR="00F578AF" w:rsidRPr="001C6805" w:rsidRDefault="00F578AF" w:rsidP="00F578AF">
      <w:pPr>
        <w:widowControl w:val="0"/>
        <w:autoSpaceDE w:val="0"/>
        <w:autoSpaceDN w:val="0"/>
        <w:adjustRightInd w:val="0"/>
        <w:ind w:firstLine="709"/>
        <w:jc w:val="both"/>
        <w:rPr>
          <w:bCs/>
          <w:color w:val="000000" w:themeColor="text1"/>
          <w:sz w:val="28"/>
          <w:szCs w:val="28"/>
        </w:rPr>
      </w:pPr>
      <w:r w:rsidRPr="001C6805">
        <w:rPr>
          <w:bCs/>
          <w:color w:val="000000" w:themeColor="text1"/>
          <w:sz w:val="28"/>
          <w:szCs w:val="28"/>
        </w:rPr>
        <w:t xml:space="preserve">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1C6805">
        <w:rPr>
          <w:color w:val="000000" w:themeColor="text1"/>
          <w:sz w:val="28"/>
          <w:szCs w:val="28"/>
        </w:rPr>
        <w:t xml:space="preserve">которых </w:t>
      </w:r>
      <w:r w:rsidRPr="001C6805">
        <w:rPr>
          <w:bCs/>
          <w:color w:val="000000" w:themeColor="text1"/>
          <w:sz w:val="28"/>
          <w:szCs w:val="28"/>
        </w:rPr>
        <w:t xml:space="preserve">находятся </w:t>
      </w:r>
      <w:r w:rsidRPr="001C6805">
        <w:rPr>
          <w:color w:val="000000" w:themeColor="text1"/>
          <w:sz w:val="28"/>
          <w:szCs w:val="28"/>
        </w:rPr>
        <w:t xml:space="preserve">указанные документы, </w:t>
      </w:r>
      <w:r w:rsidRPr="001C6805">
        <w:rPr>
          <w:bCs/>
          <w:color w:val="000000" w:themeColor="text1"/>
          <w:sz w:val="28"/>
          <w:szCs w:val="28"/>
        </w:rPr>
        <w:t>и которые заявитель вправе представить по собственной инициативе:</w:t>
      </w:r>
    </w:p>
    <w:p w:rsidR="00D2647F" w:rsidRPr="00D2647F" w:rsidRDefault="00F578AF" w:rsidP="00D2647F">
      <w:pPr>
        <w:widowControl w:val="0"/>
        <w:autoSpaceDE w:val="0"/>
        <w:autoSpaceDN w:val="0"/>
        <w:adjustRightInd w:val="0"/>
        <w:ind w:firstLine="709"/>
        <w:jc w:val="both"/>
        <w:rPr>
          <w:bCs/>
          <w:color w:val="000000" w:themeColor="text1"/>
          <w:sz w:val="28"/>
          <w:szCs w:val="28"/>
        </w:rPr>
      </w:pPr>
      <w:r w:rsidRPr="001C6805">
        <w:rPr>
          <w:bCs/>
          <w:color w:val="000000" w:themeColor="text1"/>
          <w:sz w:val="28"/>
          <w:szCs w:val="28"/>
        </w:rPr>
        <w:t xml:space="preserve">2.9.1. </w:t>
      </w:r>
      <w:r w:rsidR="00D2647F" w:rsidRPr="00D2647F">
        <w:rPr>
          <w:bCs/>
          <w:color w:val="000000" w:themeColor="text1"/>
          <w:sz w:val="28"/>
          <w:szCs w:val="28"/>
        </w:rPr>
        <w:t>В случае представления заявления о выдаче разрешения на ввод объекта капитального строительства в эксплуатацию прилагаются следующие документы и сведения:</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lastRenderedPageBreak/>
        <w:t>а)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б) разрешение на строительство;</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д) 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частью 5 статьи 54 Градостроительного кодекса Российской Федерации;</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е) реквизиты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 xml:space="preserve">ж) технический план объекта капитального строительства, подготовленный в соответствии с Федеральным законом от 13 июля 2015 года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от 02.11.2023 №509-ФЗ «Об особенностях </w:t>
      </w:r>
      <w:r w:rsidRPr="00D2647F">
        <w:rPr>
          <w:rFonts w:eastAsia="Calibri"/>
          <w:bCs/>
          <w:color w:val="000000" w:themeColor="text1"/>
          <w:sz w:val="28"/>
          <w:szCs w:val="28"/>
          <w:lang w:eastAsia="en-US"/>
        </w:rPr>
        <w:lastRenderedPageBreak/>
        <w:t>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з) подтверждение соответствия условиям застройки, предусмотренным статьей 10 Федерального закона от 27 декабря 2019 года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Указанное в абзаце «д» подпункта 2.9.1. пункта 2.9. Административного регламента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Правительством Российской Федерации могут устанавливаться помимо указанных документов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r>
        <w:rPr>
          <w:rFonts w:eastAsia="Calibri"/>
          <w:bCs/>
          <w:color w:val="000000" w:themeColor="text1"/>
          <w:sz w:val="28"/>
          <w:szCs w:val="28"/>
          <w:lang w:eastAsia="en-US"/>
        </w:rPr>
        <w:t xml:space="preserve"> </w:t>
      </w:r>
    </w:p>
    <w:p w:rsidR="00D2647F" w:rsidRPr="00D2647F" w:rsidRDefault="00F578A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 xml:space="preserve">2.9.2. </w:t>
      </w:r>
      <w:r w:rsidR="00D2647F" w:rsidRPr="00D2647F">
        <w:rPr>
          <w:rFonts w:eastAsia="Calibri"/>
          <w:bCs/>
          <w:color w:val="000000" w:themeColor="text1"/>
          <w:sz w:val="28"/>
          <w:szCs w:val="28"/>
          <w:lang w:eastAsia="en-US"/>
        </w:rPr>
        <w:t>В случае представления заявления о внесении изменений: документы (их копии или сведения, содержащиеся в них), указанные в подпунктах «г» пункта 2.8., абзаца «а», «в» - «е» подпункта 2.9.1. пункта 2.9. настоящего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rsidR="00D2647F" w:rsidRPr="00D2647F" w:rsidRDefault="00F578AF" w:rsidP="00D2647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2.10. </w:t>
      </w:r>
      <w:r w:rsidR="00D2647F" w:rsidRPr="00D2647F">
        <w:rPr>
          <w:rFonts w:eastAsia="Calibri"/>
          <w:bCs/>
          <w:color w:val="000000" w:themeColor="text1"/>
          <w:sz w:val="28"/>
          <w:szCs w:val="28"/>
          <w:lang w:eastAsia="en-US"/>
        </w:rPr>
        <w:t>Документы, указанные в абзацах «в</w:t>
      </w:r>
      <w:r w:rsidR="00D2647F">
        <w:rPr>
          <w:rFonts w:eastAsia="Calibri"/>
          <w:bCs/>
          <w:color w:val="000000" w:themeColor="text1"/>
          <w:sz w:val="28"/>
          <w:szCs w:val="28"/>
          <w:lang w:eastAsia="en-US"/>
        </w:rPr>
        <w:t xml:space="preserve">» и «г» подпункта 2.9.1. пункта </w:t>
      </w:r>
      <w:r w:rsidR="00D2647F" w:rsidRPr="00D2647F">
        <w:rPr>
          <w:rFonts w:eastAsia="Calibri"/>
          <w:bCs/>
          <w:color w:val="000000" w:themeColor="text1"/>
          <w:sz w:val="28"/>
          <w:szCs w:val="28"/>
          <w:lang w:eastAsia="en-US"/>
        </w:rPr>
        <w:t xml:space="preserve">2.9. Административного регламента направляются заявителем самостоятельно, если указанные документы (их копии или сведения, содержащиеся в них) отсутствуют </w:t>
      </w:r>
      <w:r w:rsidR="00D2647F" w:rsidRPr="00D2647F">
        <w:rPr>
          <w:rFonts w:eastAsia="Calibri"/>
          <w:bCs/>
          <w:color w:val="000000" w:themeColor="text1"/>
          <w:sz w:val="28"/>
          <w:szCs w:val="28"/>
          <w:lang w:eastAsia="en-US"/>
        </w:rPr>
        <w:lastRenderedPageBreak/>
        <w:t>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Органы, указанные в пункте 2.2. Административного регламента,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а)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б) разрешение на строительство;</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в)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органа федерального государственного экологического контроля (надзора), выдаваемое в случаях, предусмотренных частью 5 статьи 54 Градостроительного кодекса Российской Федерации;</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По межведомственным запросам указанные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F578A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D2647F" w:rsidRPr="00D2647F" w:rsidRDefault="00F578AF" w:rsidP="00D2647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2.11. </w:t>
      </w:r>
      <w:r w:rsidR="00D2647F" w:rsidRPr="00D2647F">
        <w:rPr>
          <w:rFonts w:eastAsia="Calibri"/>
          <w:bCs/>
          <w:color w:val="000000" w:themeColor="text1"/>
          <w:sz w:val="28"/>
          <w:szCs w:val="28"/>
          <w:lang w:eastAsia="en-US"/>
        </w:rPr>
        <w:t xml:space="preserve">В случае, если подано заявление о выдаче разрешения на ввод объекта в эксплуатацию в отношении этапа строительства, реконструкции объекта </w:t>
      </w:r>
      <w:r w:rsidR="00D2647F" w:rsidRPr="00D2647F">
        <w:rPr>
          <w:rFonts w:eastAsia="Calibri"/>
          <w:bCs/>
          <w:color w:val="000000" w:themeColor="text1"/>
          <w:sz w:val="28"/>
          <w:szCs w:val="28"/>
          <w:lang w:eastAsia="en-US"/>
        </w:rPr>
        <w:lastRenderedPageBreak/>
        <w:t>капитального строительства, документы, указанные в подпунктах «г»   «д» пункта 2.8 и абзацах «в» - «ж» подпункта 2.9.1. пункта 2.9.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В случае представления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подпунктах «г»   «д» пункта 2.8 и абзацах «в» - «ж» подпункта 2.9.1. пункта 2.9.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D2647F" w:rsidRPr="00D2647F" w:rsidRDefault="00F578AF" w:rsidP="00D2647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2.12. </w:t>
      </w:r>
      <w:r w:rsidR="00D2647F" w:rsidRPr="00D2647F">
        <w:rPr>
          <w:rFonts w:eastAsia="Calibri"/>
          <w:bCs/>
          <w:color w:val="000000" w:themeColor="text1"/>
          <w:sz w:val="28"/>
          <w:szCs w:val="28"/>
          <w:lang w:eastAsia="en-US"/>
        </w:rPr>
        <w:t>В заявлении о выдаче разрешения на ввод объекта капитального строительства в эксплуатацию заявителем указываются:</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а) согласие заявителя на осуществление государственной регистрации права собственности заявителя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заявителем без привлечения средств иных лиц;</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б) согласие заявителя и иного лица (иных лиц) на осуществление государственной регистрации права собственности заявителя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в) сведения об уплате государственной пошлины за осуществление государственного кадастрового учета и (или) государственной регистрации прав;</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г) адрес (адреса) электронной почты для связи с заявителем, иным лицом (иными лицами) в случае, если строительство или реконструкция здания, сооружения осуществлялись с привлечением средств иных лиц.</w:t>
      </w:r>
    </w:p>
    <w:p w:rsidR="00D2647F" w:rsidRPr="00D2647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t>В случае, предусмотренном абзацем «а» пункта 2.12. Административного регламента,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F578AF" w:rsidRDefault="00D2647F" w:rsidP="00D2647F">
      <w:pPr>
        <w:autoSpaceDE w:val="0"/>
        <w:autoSpaceDN w:val="0"/>
        <w:adjustRightInd w:val="0"/>
        <w:ind w:firstLine="709"/>
        <w:jc w:val="both"/>
        <w:rPr>
          <w:rFonts w:eastAsia="Calibri"/>
          <w:bCs/>
          <w:color w:val="000000" w:themeColor="text1"/>
          <w:sz w:val="28"/>
          <w:szCs w:val="28"/>
          <w:lang w:eastAsia="en-US"/>
        </w:rPr>
      </w:pPr>
      <w:r w:rsidRPr="00D2647F">
        <w:rPr>
          <w:rFonts w:eastAsia="Calibri"/>
          <w:bCs/>
          <w:color w:val="000000" w:themeColor="text1"/>
          <w:sz w:val="28"/>
          <w:szCs w:val="28"/>
          <w:lang w:eastAsia="en-US"/>
        </w:rPr>
        <w:lastRenderedPageBreak/>
        <w:t>В случае, предусмотренном абзацем «б» пункта 2.12. Административного регламента, к заявлению о выдаче разрешения на ввод объекта капитального строительства в эксплуатацию наряду с документами, указанными в подпункте 2.9.1. пункта 2.9. Административного регламента, прикладываются договор или договоры, заключенные между заявителем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заявителя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заявителем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заявителя и иного лица (иных лиц).</w:t>
      </w:r>
    </w:p>
    <w:p w:rsidR="00396B39" w:rsidRPr="00396B39" w:rsidRDefault="00396B39" w:rsidP="00396B39">
      <w:pPr>
        <w:autoSpaceDE w:val="0"/>
        <w:autoSpaceDN w:val="0"/>
        <w:adjustRightInd w:val="0"/>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t>2.12.1.</w:t>
      </w:r>
      <w:r w:rsidRPr="00396B39">
        <w:rPr>
          <w:rFonts w:eastAsia="Calibri"/>
          <w:bCs/>
          <w:color w:val="000000" w:themeColor="text1"/>
          <w:sz w:val="28"/>
          <w:szCs w:val="28"/>
          <w:lang w:eastAsia="en-US"/>
        </w:rPr>
        <w:t xml:space="preserve"> Положения пункта 2.12. Административного регламента, за исключением абзаца «в» пункта 2.12. Административного регламента, не применяются:</w:t>
      </w:r>
    </w:p>
    <w:p w:rsidR="00396B39" w:rsidRPr="00396B39" w:rsidRDefault="00396B39" w:rsidP="00396B39">
      <w:pPr>
        <w:autoSpaceDE w:val="0"/>
        <w:autoSpaceDN w:val="0"/>
        <w:adjustRightInd w:val="0"/>
        <w:ind w:firstLine="709"/>
        <w:jc w:val="both"/>
        <w:rPr>
          <w:rFonts w:eastAsia="Calibri"/>
          <w:bCs/>
          <w:color w:val="000000" w:themeColor="text1"/>
          <w:sz w:val="28"/>
          <w:szCs w:val="28"/>
          <w:lang w:eastAsia="en-US"/>
        </w:rPr>
      </w:pPr>
      <w:r w:rsidRPr="00396B39">
        <w:rPr>
          <w:rFonts w:eastAsia="Calibri"/>
          <w:bCs/>
          <w:color w:val="000000" w:themeColor="text1"/>
          <w:sz w:val="28"/>
          <w:szCs w:val="28"/>
          <w:lang w:eastAsia="en-US"/>
        </w:rPr>
        <w:t>а)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396B39" w:rsidRPr="00396B39" w:rsidRDefault="00396B39" w:rsidP="00396B39">
      <w:pPr>
        <w:autoSpaceDE w:val="0"/>
        <w:autoSpaceDN w:val="0"/>
        <w:adjustRightInd w:val="0"/>
        <w:ind w:firstLine="709"/>
        <w:jc w:val="both"/>
        <w:rPr>
          <w:rFonts w:eastAsia="Calibri"/>
          <w:bCs/>
          <w:color w:val="000000" w:themeColor="text1"/>
          <w:sz w:val="28"/>
          <w:szCs w:val="28"/>
          <w:lang w:eastAsia="en-US"/>
        </w:rPr>
      </w:pPr>
      <w:r w:rsidRPr="00396B39">
        <w:rPr>
          <w:rFonts w:eastAsia="Calibri"/>
          <w:bCs/>
          <w:color w:val="000000" w:themeColor="text1"/>
          <w:sz w:val="28"/>
          <w:szCs w:val="28"/>
          <w:lang w:eastAsia="en-US"/>
        </w:rPr>
        <w:t>б) в случае, если на момент обращения заявителя с заявлением о выдаче разрешения на ввод объекта капитального строительства в эксплуатацию между заявителем и иным лицом (иными лицами), указанными в пункте 2.12. Административного регламента,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396B39" w:rsidRPr="00F578AF" w:rsidRDefault="00396B39" w:rsidP="00396B39">
      <w:pPr>
        <w:autoSpaceDE w:val="0"/>
        <w:autoSpaceDN w:val="0"/>
        <w:adjustRightInd w:val="0"/>
        <w:ind w:firstLine="709"/>
        <w:jc w:val="both"/>
        <w:rPr>
          <w:rFonts w:eastAsia="Calibri"/>
          <w:bCs/>
          <w:color w:val="000000" w:themeColor="text1"/>
          <w:sz w:val="28"/>
          <w:szCs w:val="28"/>
          <w:lang w:eastAsia="en-US"/>
        </w:rPr>
      </w:pPr>
      <w:r w:rsidRPr="00396B39">
        <w:rPr>
          <w:rFonts w:eastAsia="Calibri"/>
          <w:bCs/>
          <w:color w:val="000000" w:themeColor="text1"/>
          <w:sz w:val="28"/>
          <w:szCs w:val="28"/>
          <w:lang w:eastAsia="en-US"/>
        </w:rPr>
        <w:t>в) при вводе в эксплуатацию объекта капитального строительства, в отношении которого в соответствии с Федеральным законом от 02.11.2023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F578AF" w:rsidRDefault="00396B39" w:rsidP="00396B39">
      <w:pPr>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t xml:space="preserve">2.12.2. </w:t>
      </w:r>
      <w:r w:rsidRPr="00396B39">
        <w:rPr>
          <w:rFonts w:eastAsia="Calibri"/>
          <w:bCs/>
          <w:color w:val="000000" w:themeColor="text1"/>
          <w:sz w:val="28"/>
          <w:szCs w:val="28"/>
          <w:lang w:eastAsia="en-US"/>
        </w:rPr>
        <w:t xml:space="preserve">В случае, если в соответствии с Федеральным законом от 02.11.2023 №509-ФЗ «Об особенностях оформления прав на отдельные виды объектов </w:t>
      </w:r>
      <w:r w:rsidRPr="00396B39">
        <w:rPr>
          <w:rFonts w:eastAsia="Calibri"/>
          <w:bCs/>
          <w:color w:val="000000" w:themeColor="text1"/>
          <w:sz w:val="28"/>
          <w:szCs w:val="28"/>
          <w:lang w:eastAsia="en-US"/>
        </w:rPr>
        <w:lastRenderedPageBreak/>
        <w:t>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заявителем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396B39" w:rsidRDefault="00396B39" w:rsidP="00396B39">
      <w:pPr>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t xml:space="preserve">2.12.3. </w:t>
      </w:r>
      <w:r w:rsidRPr="00396B39">
        <w:rPr>
          <w:rFonts w:eastAsia="Calibri"/>
          <w:bCs/>
          <w:color w:val="000000" w:themeColor="text1"/>
          <w:sz w:val="28"/>
          <w:szCs w:val="28"/>
          <w:lang w:eastAsia="en-US"/>
        </w:rPr>
        <w:t>Положения пункта 2.12. Административного регламента в части согласия заявителя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настоящем пункте, на основании разрешения на ввод объекта капитального строительства в эксплуатацию и иных документов, предусмотренных Федеральным законом от 13 июля 2015 года №218-ФЗ «О государственной регистрации недвижимости», в порядке, предусмотренном частью 6 статьи 40 Федерального закона от 13.07.2015 №218-ФЗ «О государственной регистрации недвижимости»,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rsidR="00396B39" w:rsidRDefault="00396B39" w:rsidP="00F578AF">
      <w:pPr>
        <w:autoSpaceDE w:val="0"/>
        <w:autoSpaceDN w:val="0"/>
        <w:adjustRightInd w:val="0"/>
        <w:ind w:firstLine="709"/>
        <w:jc w:val="center"/>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center"/>
        <w:rPr>
          <w:rFonts w:eastAsia="Calibri"/>
          <w:b/>
          <w:bCs/>
          <w:color w:val="000000" w:themeColor="text1"/>
          <w:sz w:val="28"/>
          <w:szCs w:val="28"/>
        </w:rPr>
      </w:pPr>
      <w:r w:rsidRPr="00F578AF">
        <w:rPr>
          <w:rFonts w:eastAsia="Calibri"/>
          <w:b/>
          <w:bCs/>
          <w:color w:val="000000" w:themeColor="text1"/>
          <w:sz w:val="28"/>
          <w:szCs w:val="28"/>
        </w:rPr>
        <w:t>Срок регистрации запроса заявителя о предоставлении муниципальной услуги</w:t>
      </w:r>
    </w:p>
    <w:p w:rsidR="00F578AF" w:rsidRPr="00F578AF" w:rsidRDefault="00F578AF" w:rsidP="00F578AF">
      <w:pPr>
        <w:autoSpaceDE w:val="0"/>
        <w:autoSpaceDN w:val="0"/>
        <w:adjustRightInd w:val="0"/>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2.13. Регистрация заявления о выдаче разрешения на ввод объекта в эксплуатацию, заявления о внесении изменений, представленных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В случае представления заявления о выдаче разрешения на ввод объекта в эксплуатацию,</w:t>
      </w:r>
      <w:r w:rsidRPr="00F578AF">
        <w:rPr>
          <w:rFonts w:eastAsia="Calibri"/>
          <w:bCs/>
          <w:color w:val="000000" w:themeColor="text1"/>
          <w:sz w:val="28"/>
          <w:szCs w:val="28"/>
          <w:lang w:eastAsia="en-US"/>
        </w:rPr>
        <w:t xml:space="preserve"> заявления о внесении изменений</w:t>
      </w:r>
      <w:r w:rsidRPr="00F578AF">
        <w:rPr>
          <w:color w:val="000000" w:themeColor="text1"/>
          <w:sz w:val="28"/>
          <w:szCs w:val="28"/>
        </w:rPr>
        <w:t xml:space="preserve"> посредством Единого портала, регионального портала или </w:t>
      </w:r>
      <w:r w:rsidRPr="00F578AF">
        <w:rPr>
          <w:bCs/>
          <w:color w:val="000000" w:themeColor="text1"/>
          <w:sz w:val="28"/>
          <w:szCs w:val="28"/>
        </w:rPr>
        <w:t>единой информационной системы жилищного строительства</w:t>
      </w:r>
      <w:r w:rsidRPr="00F578AF">
        <w:rPr>
          <w:color w:val="000000" w:themeColor="text1"/>
          <w:sz w:val="28"/>
          <w:szCs w:val="28"/>
        </w:rPr>
        <w:t xml:space="preserve"> вне рабочего времени уполномоченного органа местного самоуправления либо в выходной, нерабочий праздничный день, днем </w:t>
      </w:r>
      <w:r w:rsidRPr="00F578AF">
        <w:rPr>
          <w:color w:val="000000" w:themeColor="text1"/>
          <w:sz w:val="28"/>
          <w:szCs w:val="28"/>
        </w:rPr>
        <w:lastRenderedPageBreak/>
        <w:t xml:space="preserve">поступления заявления о выдаче разрешения на ввод объекта в эксплуатацию, </w:t>
      </w:r>
      <w:r w:rsidRPr="00F578AF">
        <w:rPr>
          <w:rFonts w:eastAsia="Calibri"/>
          <w:bCs/>
          <w:color w:val="000000" w:themeColor="text1"/>
          <w:sz w:val="28"/>
          <w:szCs w:val="28"/>
          <w:lang w:eastAsia="en-US"/>
        </w:rPr>
        <w:t>заявления о внесении изменений</w:t>
      </w:r>
      <w:r w:rsidRPr="00F578AF">
        <w:rPr>
          <w:color w:val="000000" w:themeColor="text1"/>
          <w:sz w:val="28"/>
          <w:szCs w:val="28"/>
        </w:rPr>
        <w:t xml:space="preserve"> считается первый рабочий день, следующий за днем представления заявителем указанного заявления.</w:t>
      </w:r>
    </w:p>
    <w:p w:rsidR="00F578AF" w:rsidRPr="00F578AF" w:rsidRDefault="00F578AF" w:rsidP="00F578AF">
      <w:pPr>
        <w:autoSpaceDE w:val="0"/>
        <w:autoSpaceDN w:val="0"/>
        <w:adjustRightInd w:val="0"/>
        <w:ind w:firstLine="709"/>
        <w:jc w:val="center"/>
        <w:outlineLvl w:val="0"/>
        <w:rPr>
          <w:b/>
          <w:bCs/>
          <w:color w:val="000000" w:themeColor="text1"/>
          <w:sz w:val="28"/>
          <w:szCs w:val="28"/>
        </w:rPr>
      </w:pPr>
    </w:p>
    <w:p w:rsidR="00F578AF" w:rsidRPr="00F578AF" w:rsidRDefault="00F578AF" w:rsidP="00F578AF">
      <w:pPr>
        <w:autoSpaceDE w:val="0"/>
        <w:autoSpaceDN w:val="0"/>
        <w:adjustRightInd w:val="0"/>
        <w:ind w:firstLine="709"/>
        <w:jc w:val="center"/>
        <w:rPr>
          <w:rFonts w:eastAsia="Calibri"/>
          <w:b/>
          <w:bCs/>
          <w:color w:val="000000" w:themeColor="text1"/>
          <w:sz w:val="28"/>
          <w:szCs w:val="28"/>
          <w:lang w:eastAsia="en-US"/>
        </w:rPr>
      </w:pPr>
      <w:r w:rsidRPr="00F578AF">
        <w:rPr>
          <w:rFonts w:eastAsia="Calibri"/>
          <w:b/>
          <w:bCs/>
          <w:color w:val="000000" w:themeColor="text1"/>
          <w:sz w:val="28"/>
          <w:szCs w:val="28"/>
          <w:lang w:eastAsia="en-US"/>
        </w:rPr>
        <w:t>Срок предоставления муниципальной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 заявления о внесении изменений, в уполномоченный орган местного самоуправления.</w:t>
      </w:r>
    </w:p>
    <w:p w:rsidR="00F578AF" w:rsidRPr="00F578AF" w:rsidRDefault="00F578AF" w:rsidP="00F578AF">
      <w:pPr>
        <w:autoSpaceDE w:val="0"/>
        <w:autoSpaceDN w:val="0"/>
        <w:adjustRightInd w:val="0"/>
        <w:ind w:firstLine="709"/>
        <w:jc w:val="both"/>
        <w:rPr>
          <w:b/>
          <w:bCs/>
          <w:color w:val="000000" w:themeColor="text1"/>
          <w:sz w:val="28"/>
          <w:szCs w:val="28"/>
        </w:rPr>
      </w:pPr>
      <w:r w:rsidRPr="00F578AF">
        <w:rPr>
          <w:rFonts w:eastAsia="Calibri"/>
          <w:bCs/>
          <w:color w:val="000000" w:themeColor="text1"/>
          <w:sz w:val="28"/>
          <w:szCs w:val="28"/>
          <w:lang w:eastAsia="en-US"/>
        </w:rPr>
        <w:t>Заявление о выдаче разрешения на ввод объекта в эксплуатацию, заявление о внесении изменений считается поступившим в уполномоченный орган местного самоуправления со дня его регистрации.</w:t>
      </w:r>
      <w:r w:rsidRPr="00F578AF">
        <w:rPr>
          <w:rFonts w:eastAsia="Calibri"/>
          <w:bCs/>
          <w:color w:val="000000" w:themeColor="text1"/>
          <w:sz w:val="28"/>
          <w:szCs w:val="28"/>
          <w:lang w:eastAsia="en-US"/>
        </w:rPr>
        <w:cr/>
      </w:r>
    </w:p>
    <w:p w:rsidR="00F578AF" w:rsidRPr="00F578AF" w:rsidRDefault="00F578AF" w:rsidP="00F578AF">
      <w:pPr>
        <w:widowControl w:val="0"/>
        <w:tabs>
          <w:tab w:val="left" w:pos="567"/>
        </w:tabs>
        <w:ind w:firstLine="709"/>
        <w:contextualSpacing/>
        <w:jc w:val="center"/>
        <w:rPr>
          <w:b/>
          <w:bCs/>
          <w:color w:val="000000" w:themeColor="text1"/>
          <w:sz w:val="28"/>
          <w:szCs w:val="28"/>
        </w:rPr>
      </w:pPr>
      <w:r w:rsidRPr="00F578AF">
        <w:rPr>
          <w:b/>
          <w:bCs/>
          <w:color w:val="000000" w:themeColor="text1"/>
          <w:sz w:val="28"/>
          <w:szCs w:val="28"/>
        </w:rPr>
        <w:t>Исчерпывающий перечень оснований для приостановления или отказа в предоставлении муниципальной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color w:val="000000" w:themeColor="text1"/>
          <w:lang w:eastAsia="en-US"/>
        </w:rPr>
        <w:t xml:space="preserve"> </w:t>
      </w:r>
      <w:r w:rsidRPr="00F578AF">
        <w:rPr>
          <w:rFonts w:eastAsia="Calibri"/>
          <w:bCs/>
          <w:color w:val="000000" w:themeColor="text1"/>
          <w:sz w:val="28"/>
          <w:szCs w:val="28"/>
          <w:lang w:eastAsia="en-US"/>
        </w:rPr>
        <w:t>Основания для отказа в выдаче разрешения на ввод объекта в эксплуатацию, во внесении изменений в разрешение на ввод объекта в эксплуатацию предусмотрены пунктом 2.22 настоящего Административного регламента.</w:t>
      </w:r>
    </w:p>
    <w:p w:rsidR="00F578AF" w:rsidRPr="00F578AF" w:rsidRDefault="00F578AF" w:rsidP="00F578AF">
      <w:pPr>
        <w:widowControl w:val="0"/>
        <w:autoSpaceDE w:val="0"/>
        <w:autoSpaceDN w:val="0"/>
        <w:adjustRightInd w:val="0"/>
        <w:ind w:firstLine="709"/>
        <w:jc w:val="both"/>
        <w:rPr>
          <w:rFonts w:ascii="Arial" w:hAnsi="Arial" w:cs="Arial"/>
          <w:b/>
          <w:bCs/>
          <w:color w:val="000000" w:themeColor="text1"/>
          <w:sz w:val="20"/>
        </w:rPr>
      </w:pPr>
    </w:p>
    <w:p w:rsidR="00F578AF" w:rsidRPr="00A94F78" w:rsidRDefault="00F578AF" w:rsidP="00F578AF">
      <w:pPr>
        <w:widowControl w:val="0"/>
        <w:autoSpaceDE w:val="0"/>
        <w:autoSpaceDN w:val="0"/>
        <w:adjustRightInd w:val="0"/>
        <w:ind w:firstLine="709"/>
        <w:jc w:val="both"/>
        <w:rPr>
          <w:b/>
          <w:bCs/>
          <w:color w:val="000000" w:themeColor="text1"/>
          <w:sz w:val="28"/>
          <w:szCs w:val="28"/>
        </w:rPr>
      </w:pPr>
      <w:r w:rsidRPr="00A94F78">
        <w:rPr>
          <w:b/>
          <w:bCs/>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заявление о выдаче разрешения на ввод объекта в эксплуатацию, заявление о внесении изменений представлено в орган местного самоуправления, в полномочия которого не входит предоставление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в) непредставление документов, предусмотренных подпунктами </w:t>
      </w:r>
      <w:r w:rsidR="002E1E8E">
        <w:rPr>
          <w:rFonts w:eastAsia="Calibri"/>
          <w:bCs/>
          <w:color w:val="000000" w:themeColor="text1"/>
          <w:sz w:val="28"/>
          <w:szCs w:val="28"/>
          <w:lang w:eastAsia="en-US"/>
        </w:rPr>
        <w:t>«</w:t>
      </w:r>
      <w:r w:rsidRPr="00F578AF">
        <w:rPr>
          <w:rFonts w:eastAsia="Calibri"/>
          <w:bCs/>
          <w:color w:val="000000" w:themeColor="text1"/>
          <w:sz w:val="28"/>
          <w:szCs w:val="28"/>
          <w:lang w:eastAsia="en-US"/>
        </w:rPr>
        <w:t>а</w:t>
      </w:r>
      <w:r w:rsidR="002E1E8E">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 </w:t>
      </w:r>
      <w:r w:rsidR="002E1E8E">
        <w:rPr>
          <w:rFonts w:eastAsia="Calibri"/>
          <w:bCs/>
          <w:color w:val="000000" w:themeColor="text1"/>
          <w:sz w:val="28"/>
          <w:szCs w:val="28"/>
          <w:lang w:eastAsia="en-US"/>
        </w:rPr>
        <w:t>«</w:t>
      </w:r>
      <w:r w:rsidRPr="00F578AF">
        <w:rPr>
          <w:rFonts w:eastAsia="Calibri"/>
          <w:bCs/>
          <w:color w:val="000000" w:themeColor="text1"/>
          <w:sz w:val="28"/>
          <w:szCs w:val="28"/>
          <w:lang w:eastAsia="en-US"/>
        </w:rPr>
        <w:t>в</w:t>
      </w:r>
      <w:r w:rsidR="002E1E8E">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2.8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lastRenderedPageBreak/>
        <w:t>д) представленные документы содержат подчистки и исправления текста;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ж) заявление о выдаче разрешения на ввод объекта в эксплуатацию, заявление о внесении изменений и документы, указанные в подпунктах </w:t>
      </w:r>
      <w:r w:rsidR="00037BD4">
        <w:rPr>
          <w:rFonts w:eastAsia="Calibri"/>
          <w:bCs/>
          <w:color w:val="000000" w:themeColor="text1"/>
          <w:sz w:val="28"/>
          <w:szCs w:val="28"/>
          <w:lang w:eastAsia="en-US"/>
        </w:rPr>
        <w:t>«</w:t>
      </w:r>
      <w:r w:rsidRPr="00F578AF">
        <w:rPr>
          <w:rFonts w:eastAsia="Calibri"/>
          <w:bCs/>
          <w:color w:val="000000" w:themeColor="text1"/>
          <w:sz w:val="28"/>
          <w:szCs w:val="28"/>
          <w:lang w:eastAsia="en-US"/>
        </w:rPr>
        <w:t>б</w:t>
      </w:r>
      <w:r w:rsidR="00037BD4">
        <w:rPr>
          <w:rFonts w:eastAsia="Calibri"/>
          <w:bCs/>
          <w:color w:val="000000" w:themeColor="text1"/>
          <w:sz w:val="28"/>
          <w:szCs w:val="28"/>
          <w:lang w:eastAsia="en-US"/>
        </w:rPr>
        <w:t>»</w:t>
      </w:r>
      <w:r w:rsidRPr="00F578AF">
        <w:rPr>
          <w:rFonts w:eastAsia="Calibri"/>
          <w:bCs/>
          <w:color w:val="000000" w:themeColor="text1"/>
          <w:sz w:val="28"/>
          <w:szCs w:val="28"/>
          <w:lang w:eastAsia="en-US"/>
        </w:rPr>
        <w:t> - </w:t>
      </w:r>
      <w:r w:rsidR="00037BD4">
        <w:rPr>
          <w:rFonts w:eastAsia="Calibri"/>
          <w:bCs/>
          <w:color w:val="000000" w:themeColor="text1"/>
          <w:sz w:val="28"/>
          <w:szCs w:val="28"/>
          <w:lang w:eastAsia="en-US"/>
        </w:rPr>
        <w:t>«</w:t>
      </w:r>
      <w:r w:rsidRPr="00F578AF">
        <w:rPr>
          <w:rFonts w:eastAsia="Calibri"/>
          <w:bCs/>
          <w:color w:val="000000" w:themeColor="text1"/>
          <w:sz w:val="28"/>
          <w:szCs w:val="28"/>
          <w:lang w:eastAsia="en-US"/>
        </w:rPr>
        <w:t>ж</w:t>
      </w:r>
      <w:r w:rsidR="00037BD4">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з) выявлено несоблюдение установленных статьей 11 Федерального закона от 6 апреля 2011 года № 63-ФЗ </w:t>
      </w:r>
      <w:r w:rsidR="00EF6904">
        <w:rPr>
          <w:rFonts w:eastAsia="Calibri"/>
          <w:bCs/>
          <w:color w:val="000000" w:themeColor="text1"/>
          <w:sz w:val="28"/>
          <w:szCs w:val="28"/>
          <w:lang w:eastAsia="en-US"/>
        </w:rPr>
        <w:t>«</w:t>
      </w:r>
      <w:r w:rsidRPr="00F578AF">
        <w:rPr>
          <w:rFonts w:eastAsia="Calibri"/>
          <w:bCs/>
          <w:color w:val="000000" w:themeColor="text1"/>
          <w:sz w:val="28"/>
          <w:szCs w:val="28"/>
          <w:lang w:eastAsia="en-US"/>
        </w:rPr>
        <w:t>Об электронной подписи</w:t>
      </w:r>
      <w:r w:rsidR="00EF6904">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условий признания квалифицированной электронной подписи действительной</w:t>
      </w:r>
      <w:r w:rsidRPr="00F578AF">
        <w:rPr>
          <w:color w:val="000000" w:themeColor="text1"/>
        </w:rPr>
        <w:t xml:space="preserve"> </w:t>
      </w:r>
      <w:r w:rsidRPr="00F578AF">
        <w:rPr>
          <w:rFonts w:eastAsia="Calibri"/>
          <w:bCs/>
          <w:color w:val="000000" w:themeColor="text1"/>
          <w:sz w:val="28"/>
          <w:szCs w:val="28"/>
          <w:lang w:eastAsia="en-US"/>
        </w:rPr>
        <w:t>в документах, представленных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2.17. Решение об отказе в приеме документов, указанных в пункте 2.8 настоящего Административного регламента, оформляется по форме согласно Приложению № 4 к настоящему Административному регламенту. </w:t>
      </w:r>
    </w:p>
    <w:p w:rsidR="00F578AF" w:rsidRPr="0088229A" w:rsidRDefault="00F578AF" w:rsidP="00F578AF">
      <w:pPr>
        <w:widowControl w:val="0"/>
        <w:autoSpaceDE w:val="0"/>
        <w:autoSpaceDN w:val="0"/>
        <w:adjustRightInd w:val="0"/>
        <w:ind w:firstLine="709"/>
        <w:jc w:val="both"/>
        <w:rPr>
          <w:bCs/>
          <w:color w:val="000000" w:themeColor="text1"/>
          <w:sz w:val="28"/>
          <w:szCs w:val="28"/>
        </w:rPr>
      </w:pPr>
      <w:r w:rsidRPr="0088229A">
        <w:rPr>
          <w:bCs/>
          <w:color w:val="000000" w:themeColor="text1"/>
          <w:sz w:val="28"/>
          <w:szCs w:val="28"/>
        </w:rPr>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заявлении о внесении изменений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местного самоуправления.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rsidR="00F578AF" w:rsidRPr="00F578AF" w:rsidRDefault="00F578AF" w:rsidP="00261793">
      <w:pPr>
        <w:autoSpaceDE w:val="0"/>
        <w:autoSpaceDN w:val="0"/>
        <w:adjustRightInd w:val="0"/>
        <w:rPr>
          <w:b/>
          <w:bCs/>
          <w:color w:val="000000" w:themeColor="text1"/>
          <w:sz w:val="28"/>
          <w:szCs w:val="28"/>
        </w:rPr>
      </w:pPr>
    </w:p>
    <w:p w:rsidR="00F578AF" w:rsidRPr="00F578AF" w:rsidRDefault="00F578AF" w:rsidP="00F578AF">
      <w:pPr>
        <w:autoSpaceDE w:val="0"/>
        <w:autoSpaceDN w:val="0"/>
        <w:adjustRightInd w:val="0"/>
        <w:ind w:firstLine="709"/>
        <w:jc w:val="center"/>
        <w:rPr>
          <w:rFonts w:eastAsia="Calibri"/>
          <w:b/>
          <w:bCs/>
          <w:color w:val="000000" w:themeColor="text1"/>
          <w:sz w:val="28"/>
          <w:szCs w:val="28"/>
          <w:lang w:eastAsia="en-US"/>
        </w:rPr>
      </w:pPr>
      <w:r w:rsidRPr="00F578AF">
        <w:rPr>
          <w:rFonts w:eastAsia="Calibri"/>
          <w:b/>
          <w:bCs/>
          <w:color w:val="000000" w:themeColor="text1"/>
          <w:sz w:val="28"/>
          <w:szCs w:val="28"/>
          <w:lang w:eastAsia="en-US"/>
        </w:rPr>
        <w:t>Результат предоставления муниципальной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2.20. Результатом предоставления услуги является: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2.21. Форма разрешения на ввод объекта в эксплуатацию</w:t>
      </w:r>
      <w:r w:rsidRPr="00F578AF" w:rsidDel="00C60F00">
        <w:rPr>
          <w:rFonts w:eastAsia="Calibri"/>
          <w:bCs/>
          <w:color w:val="000000" w:themeColor="text1"/>
          <w:sz w:val="28"/>
          <w:szCs w:val="28"/>
          <w:lang w:eastAsia="en-US"/>
        </w:rPr>
        <w:t xml:space="preserve"> </w:t>
      </w:r>
      <w:r w:rsidRPr="00F578AF">
        <w:rPr>
          <w:rFonts w:eastAsia="Calibri"/>
          <w:bCs/>
          <w:color w:val="000000" w:themeColor="text1"/>
          <w:sz w:val="28"/>
          <w:szCs w:val="28"/>
          <w:lang w:eastAsia="en-US"/>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color w:val="000000" w:themeColor="text1"/>
          <w:sz w:val="28"/>
          <w:szCs w:val="28"/>
          <w:lang w:eastAsia="en-US"/>
        </w:rPr>
        <w:t xml:space="preserve">-Решение об отказе </w:t>
      </w:r>
      <w:r w:rsidRPr="00F578AF">
        <w:rPr>
          <w:rFonts w:eastAsia="Calibri"/>
          <w:bCs/>
          <w:color w:val="000000" w:themeColor="text1"/>
          <w:sz w:val="28"/>
          <w:szCs w:val="28"/>
          <w:lang w:eastAsia="en-US"/>
        </w:rPr>
        <w:t xml:space="preserve">в выдаче разрешения на ввод объекта в эксплуатацию оформляется в форме электронного документа либо документа на бумажном </w:t>
      </w:r>
      <w:r w:rsidRPr="00F578AF">
        <w:rPr>
          <w:rFonts w:eastAsia="Calibri"/>
          <w:bCs/>
          <w:color w:val="000000" w:themeColor="text1"/>
          <w:sz w:val="28"/>
          <w:szCs w:val="28"/>
          <w:lang w:eastAsia="en-US"/>
        </w:rPr>
        <w:lastRenderedPageBreak/>
        <w:t>носителе по форме, приведенной в Приложении № 5 к настоящему Административному регламенту.</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color w:val="000000" w:themeColor="text1"/>
          <w:sz w:val="28"/>
          <w:szCs w:val="28"/>
          <w:lang w:eastAsia="en-US"/>
        </w:rPr>
        <w:t xml:space="preserve">-Решение об отказе </w:t>
      </w:r>
      <w:r w:rsidRPr="00F578AF">
        <w:rPr>
          <w:rFonts w:eastAsia="Calibri"/>
          <w:bCs/>
          <w:color w:val="000000" w:themeColor="text1"/>
          <w:sz w:val="28"/>
          <w:szCs w:val="28"/>
          <w:lang w:eastAsia="en-US"/>
        </w:rPr>
        <w:t>во внесении изменений в разрешение на ввод объекта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396B39" w:rsidRPr="00396B39" w:rsidRDefault="00F578AF" w:rsidP="00396B39">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2.22. </w:t>
      </w:r>
      <w:r w:rsidR="00396B39" w:rsidRPr="00396B39">
        <w:rPr>
          <w:rFonts w:eastAsia="Calibri"/>
          <w:bCs/>
          <w:color w:val="000000" w:themeColor="text1"/>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396B39" w:rsidRPr="00396B39" w:rsidRDefault="00396B39" w:rsidP="00396B39">
      <w:pPr>
        <w:autoSpaceDE w:val="0"/>
        <w:autoSpaceDN w:val="0"/>
        <w:adjustRightInd w:val="0"/>
        <w:ind w:firstLine="709"/>
        <w:jc w:val="both"/>
        <w:rPr>
          <w:rFonts w:eastAsia="Calibri"/>
          <w:bCs/>
          <w:color w:val="000000" w:themeColor="text1"/>
          <w:sz w:val="28"/>
          <w:szCs w:val="28"/>
          <w:lang w:eastAsia="en-US"/>
        </w:rPr>
      </w:pPr>
      <w:r w:rsidRPr="00396B39">
        <w:rPr>
          <w:rFonts w:eastAsia="Calibri"/>
          <w:bCs/>
          <w:color w:val="000000" w:themeColor="text1"/>
          <w:sz w:val="28"/>
          <w:szCs w:val="28"/>
          <w:lang w:eastAsia="en-US"/>
        </w:rPr>
        <w:t>а) отсутствие документов, указанных в пункте 2.8., подпункте 2.9.1. пункта 2.9. Административного регламента;</w:t>
      </w:r>
    </w:p>
    <w:p w:rsidR="00396B39" w:rsidRPr="00396B39" w:rsidRDefault="00396B39" w:rsidP="00396B39">
      <w:pPr>
        <w:autoSpaceDE w:val="0"/>
        <w:autoSpaceDN w:val="0"/>
        <w:adjustRightInd w:val="0"/>
        <w:ind w:firstLine="709"/>
        <w:jc w:val="both"/>
        <w:rPr>
          <w:rFonts w:eastAsia="Calibri"/>
          <w:bCs/>
          <w:color w:val="000000" w:themeColor="text1"/>
          <w:sz w:val="28"/>
          <w:szCs w:val="28"/>
          <w:lang w:eastAsia="en-US"/>
        </w:rPr>
      </w:pPr>
      <w:r w:rsidRPr="00396B39">
        <w:rPr>
          <w:rFonts w:eastAsia="Calibri"/>
          <w:bCs/>
          <w:color w:val="000000" w:themeColor="text1"/>
          <w:sz w:val="28"/>
          <w:szCs w:val="28"/>
          <w:lang w:eastAsia="en-US"/>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96B39" w:rsidRPr="00396B39" w:rsidRDefault="00396B39" w:rsidP="00396B39">
      <w:pPr>
        <w:autoSpaceDE w:val="0"/>
        <w:autoSpaceDN w:val="0"/>
        <w:adjustRightInd w:val="0"/>
        <w:ind w:firstLine="709"/>
        <w:jc w:val="both"/>
        <w:rPr>
          <w:rFonts w:eastAsia="Calibri"/>
          <w:bCs/>
          <w:color w:val="000000" w:themeColor="text1"/>
          <w:sz w:val="28"/>
          <w:szCs w:val="28"/>
          <w:lang w:eastAsia="en-US"/>
        </w:rPr>
      </w:pPr>
      <w:r w:rsidRPr="00396B39">
        <w:rPr>
          <w:rFonts w:eastAsia="Calibri"/>
          <w:bCs/>
          <w:color w:val="000000" w:themeColor="text1"/>
          <w:sz w:val="28"/>
          <w:szCs w:val="28"/>
          <w:lang w:eastAsia="en-US"/>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подпунктом 2.22.1. пункта 2.22. Административного регламента;</w:t>
      </w:r>
    </w:p>
    <w:p w:rsidR="00396B39" w:rsidRPr="00396B39" w:rsidRDefault="00396B39" w:rsidP="00396B39">
      <w:pPr>
        <w:autoSpaceDE w:val="0"/>
        <w:autoSpaceDN w:val="0"/>
        <w:adjustRightInd w:val="0"/>
        <w:ind w:firstLine="709"/>
        <w:jc w:val="both"/>
        <w:rPr>
          <w:rFonts w:eastAsia="Calibri"/>
          <w:bCs/>
          <w:color w:val="000000" w:themeColor="text1"/>
          <w:sz w:val="28"/>
          <w:szCs w:val="28"/>
          <w:lang w:eastAsia="en-US"/>
        </w:rPr>
      </w:pPr>
      <w:r w:rsidRPr="00396B39">
        <w:rPr>
          <w:rFonts w:eastAsia="Calibri"/>
          <w:bCs/>
          <w:color w:val="000000" w:themeColor="text1"/>
          <w:sz w:val="28"/>
          <w:szCs w:val="28"/>
          <w:lang w:eastAsia="en-US"/>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подпунктом 2.22.1. пункта 2.22. Административного регламента;</w:t>
      </w:r>
    </w:p>
    <w:p w:rsidR="00396B39" w:rsidRDefault="00396B39" w:rsidP="00396B39">
      <w:pPr>
        <w:autoSpaceDE w:val="0"/>
        <w:autoSpaceDN w:val="0"/>
        <w:adjustRightInd w:val="0"/>
        <w:ind w:firstLine="709"/>
        <w:jc w:val="both"/>
        <w:rPr>
          <w:rFonts w:eastAsia="Calibri"/>
          <w:bCs/>
          <w:color w:val="000000" w:themeColor="text1"/>
          <w:sz w:val="28"/>
          <w:szCs w:val="28"/>
          <w:lang w:eastAsia="en-US"/>
        </w:rPr>
      </w:pPr>
      <w:r w:rsidRPr="00396B39">
        <w:rPr>
          <w:rFonts w:eastAsia="Calibri"/>
          <w:bCs/>
          <w:color w:val="000000" w:themeColor="text1"/>
          <w:sz w:val="28"/>
          <w:szCs w:val="28"/>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396B39" w:rsidRDefault="00396B39" w:rsidP="00396B39">
      <w:pPr>
        <w:autoSpaceDE w:val="0"/>
        <w:autoSpaceDN w:val="0"/>
        <w:adjustRightInd w:val="0"/>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lastRenderedPageBreak/>
        <w:t xml:space="preserve">2.22.1. </w:t>
      </w:r>
      <w:r w:rsidRPr="00396B39">
        <w:rPr>
          <w:rFonts w:eastAsia="Calibri"/>
          <w:bCs/>
          <w:color w:val="000000" w:themeColor="text1"/>
          <w:sz w:val="28"/>
          <w:szCs w:val="28"/>
          <w:lang w:eastAsia="en-US"/>
        </w:rPr>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2.23. Результат предоставления услуги, указанный в пункте 2.20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w:t>
      </w:r>
      <w:r w:rsidR="00266E16">
        <w:rPr>
          <w:rFonts w:eastAsia="Calibri"/>
          <w:bCs/>
          <w:color w:val="000000" w:themeColor="text1"/>
          <w:sz w:val="28"/>
          <w:szCs w:val="28"/>
          <w:lang w:eastAsia="en-US"/>
        </w:rPr>
        <w:t xml:space="preserve"> </w:t>
      </w:r>
      <w:r w:rsidRPr="00F578AF">
        <w:rPr>
          <w:rFonts w:eastAsia="Calibri"/>
          <w:bCs/>
          <w:color w:val="000000" w:themeColor="text1"/>
          <w:sz w:val="28"/>
          <w:szCs w:val="28"/>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w:t>
      </w:r>
      <w:r w:rsidR="00266E16">
        <w:rPr>
          <w:rFonts w:eastAsia="Calibri"/>
          <w:bCs/>
          <w:color w:val="000000" w:themeColor="text1"/>
          <w:sz w:val="28"/>
          <w:szCs w:val="28"/>
          <w:lang w:eastAsia="en-US"/>
        </w:rPr>
        <w:t xml:space="preserve"> </w:t>
      </w:r>
      <w:r w:rsidRPr="00F578AF">
        <w:rPr>
          <w:rFonts w:eastAsia="Calibri"/>
          <w:bCs/>
          <w:color w:val="000000" w:themeColor="text1"/>
          <w:sz w:val="28"/>
          <w:szCs w:val="28"/>
          <w:lang w:eastAsia="en-US"/>
        </w:rPr>
        <w:t>выдается заявителю на бумажном носителе при 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578AF" w:rsidRPr="00F578AF" w:rsidRDefault="00F578AF" w:rsidP="00F578AF">
      <w:pPr>
        <w:widowControl w:val="0"/>
        <w:autoSpaceDE w:val="0"/>
        <w:autoSpaceDN w:val="0"/>
        <w:adjustRightInd w:val="0"/>
        <w:ind w:firstLine="709"/>
        <w:jc w:val="center"/>
        <w:outlineLvl w:val="2"/>
        <w:rPr>
          <w:rFonts w:eastAsia="Calibri"/>
          <w:b/>
          <w:color w:val="000000" w:themeColor="text1"/>
          <w:sz w:val="28"/>
          <w:szCs w:val="28"/>
        </w:rPr>
      </w:pPr>
    </w:p>
    <w:p w:rsidR="00F578AF" w:rsidRPr="00F578AF" w:rsidRDefault="00F578AF" w:rsidP="00F578AF">
      <w:pPr>
        <w:autoSpaceDE w:val="0"/>
        <w:autoSpaceDN w:val="0"/>
        <w:adjustRightInd w:val="0"/>
        <w:ind w:firstLine="709"/>
        <w:jc w:val="center"/>
        <w:rPr>
          <w:rFonts w:eastAsia="Calibri"/>
          <w:b/>
          <w:bCs/>
          <w:color w:val="000000" w:themeColor="text1"/>
          <w:sz w:val="28"/>
          <w:szCs w:val="28"/>
          <w:lang w:eastAsia="en-US"/>
        </w:rPr>
      </w:pPr>
      <w:r w:rsidRPr="00F578AF">
        <w:rPr>
          <w:rFonts w:eastAsia="Calibri"/>
          <w:b/>
          <w:bCs/>
          <w:color w:val="000000" w:themeColor="text1"/>
          <w:sz w:val="28"/>
          <w:szCs w:val="28"/>
          <w:lang w:eastAsia="en-US"/>
        </w:rPr>
        <w:t>Размер платы, взимаемой с заявителя при предоставлении муниципальной услуги, и способы ее взимания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2.24. Предоставление услуги осуществляется без взимания платы.</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center"/>
        <w:rPr>
          <w:rFonts w:eastAsia="Calibri"/>
          <w:b/>
          <w:bCs/>
          <w:color w:val="000000" w:themeColor="text1"/>
          <w:sz w:val="28"/>
          <w:szCs w:val="28"/>
          <w:lang w:eastAsia="en-US"/>
        </w:rPr>
      </w:pPr>
      <w:r w:rsidRPr="00F578AF">
        <w:rPr>
          <w:rFonts w:eastAsia="Calibri"/>
          <w:b/>
          <w:bCs/>
          <w:color w:val="000000" w:themeColor="text1"/>
          <w:sz w:val="28"/>
          <w:szCs w:val="28"/>
          <w:lang w:eastAsia="en-US"/>
        </w:rPr>
        <w:t>Иные требования к предоставлению</w:t>
      </w:r>
    </w:p>
    <w:p w:rsidR="00F578AF" w:rsidRPr="00F578AF" w:rsidRDefault="00F578AF" w:rsidP="00F578AF">
      <w:pPr>
        <w:autoSpaceDE w:val="0"/>
        <w:autoSpaceDN w:val="0"/>
        <w:adjustRightInd w:val="0"/>
        <w:ind w:firstLine="709"/>
        <w:jc w:val="center"/>
        <w:rPr>
          <w:rFonts w:eastAsia="Calibri"/>
          <w:b/>
          <w:bCs/>
          <w:color w:val="000000" w:themeColor="text1"/>
          <w:sz w:val="28"/>
          <w:szCs w:val="28"/>
          <w:lang w:eastAsia="en-US"/>
        </w:rPr>
      </w:pPr>
      <w:r w:rsidRPr="00F578AF">
        <w:rPr>
          <w:rFonts w:eastAsia="Calibri"/>
          <w:b/>
          <w:bCs/>
          <w:color w:val="000000" w:themeColor="text1"/>
          <w:sz w:val="28"/>
          <w:szCs w:val="28"/>
          <w:lang w:eastAsia="en-US"/>
        </w:rPr>
        <w:t>муниципальной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2.25. Сведения о ходе рассмотрения заявления о выдаче разрешения на ввод объекта в эксплуатацию, заявления о внесении изменений,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w:t>
      </w:r>
      <w:r w:rsidRPr="00F578AF">
        <w:rPr>
          <w:rFonts w:eastAsia="Calibri"/>
          <w:bCs/>
          <w:color w:val="000000" w:themeColor="text1"/>
          <w:sz w:val="28"/>
          <w:szCs w:val="28"/>
          <w:lang w:eastAsia="en-US"/>
        </w:rPr>
        <w:lastRenderedPageBreak/>
        <w:t>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Сведения о ходе рассмотрения заявления о выдаче разрешения на ввод объекта в эксплуатацию, заявления о внесении изменений, представленного способами, указанными в подпунктах </w:t>
      </w:r>
      <w:r w:rsidR="00FC0771">
        <w:rPr>
          <w:rFonts w:eastAsia="Calibri"/>
          <w:bCs/>
          <w:color w:val="000000" w:themeColor="text1"/>
          <w:sz w:val="28"/>
          <w:szCs w:val="28"/>
          <w:lang w:eastAsia="en-US"/>
        </w:rPr>
        <w:t>«</w:t>
      </w:r>
      <w:r w:rsidRPr="00F578AF">
        <w:rPr>
          <w:rFonts w:eastAsia="Calibri"/>
          <w:bCs/>
          <w:color w:val="000000" w:themeColor="text1"/>
          <w:sz w:val="28"/>
          <w:szCs w:val="28"/>
          <w:lang w:eastAsia="en-US"/>
        </w:rPr>
        <w:t>б</w:t>
      </w:r>
      <w:r w:rsidR="00FC0771">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w:t>
      </w:r>
      <w:r w:rsidR="00FC0771">
        <w:rPr>
          <w:rFonts w:eastAsia="Calibri"/>
          <w:bCs/>
          <w:color w:val="000000" w:themeColor="text1"/>
          <w:sz w:val="28"/>
          <w:szCs w:val="28"/>
          <w:lang w:eastAsia="en-US"/>
        </w:rPr>
        <w:t>«</w:t>
      </w:r>
      <w:r w:rsidRPr="00F578AF">
        <w:rPr>
          <w:rFonts w:eastAsia="Calibri"/>
          <w:bCs/>
          <w:color w:val="000000" w:themeColor="text1"/>
          <w:sz w:val="28"/>
          <w:szCs w:val="28"/>
          <w:lang w:eastAsia="en-US"/>
        </w:rPr>
        <w:t>в</w:t>
      </w:r>
      <w:r w:rsidR="00FC0771">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на бумажном носителе посредством личного обращения в уполномоченный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в электронной форме посредством электронной почты.</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На основании запроса сведения о ходе рассмотрения заявления о выдаче разрешения на ввод объекта в эксплуатацию, заявления о внесении изменений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2.26. Результат предоставления услуги (его копия или сведения, содержащиеся в нем), предусмотренный подпунктом </w:t>
      </w:r>
      <w:r w:rsidR="009610CD">
        <w:rPr>
          <w:rFonts w:eastAsia="Calibri"/>
          <w:bCs/>
          <w:color w:val="000000" w:themeColor="text1"/>
          <w:sz w:val="28"/>
          <w:szCs w:val="28"/>
          <w:lang w:eastAsia="en-US"/>
        </w:rPr>
        <w:t>«</w:t>
      </w:r>
      <w:r w:rsidRPr="00F578AF">
        <w:rPr>
          <w:rFonts w:eastAsia="Calibri"/>
          <w:bCs/>
          <w:color w:val="000000" w:themeColor="text1"/>
          <w:sz w:val="28"/>
          <w:szCs w:val="28"/>
          <w:lang w:eastAsia="en-US"/>
        </w:rPr>
        <w:t>а</w:t>
      </w:r>
      <w:r w:rsidR="009610CD">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2.20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в течение пяти рабочих дней со дня его направления заявителю подлежит направлению (в том числе с использованием СМЭВ)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б) в срок не позднее пяти рабочих дней с даты его принятия подлежит направлению в </w:t>
      </w:r>
      <w:r w:rsidRPr="00F578AF">
        <w:rPr>
          <w:rFonts w:eastAsia="Calibri"/>
          <w:color w:val="000000" w:themeColor="text1"/>
          <w:sz w:val="28"/>
          <w:szCs w:val="28"/>
          <w:lang w:eastAsia="en-US"/>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w:t>
      </w:r>
      <w:r w:rsidRPr="00F578AF">
        <w:rPr>
          <w:rFonts w:eastAsia="Calibri"/>
          <w:bCs/>
          <w:color w:val="000000" w:themeColor="text1"/>
          <w:sz w:val="28"/>
          <w:szCs w:val="28"/>
          <w:lang w:eastAsia="en-US"/>
        </w:rPr>
        <w:lastRenderedPageBreak/>
        <w:t>случае выдачи заявителю разрешения на ввод в эксплуатацию объектов капитального строительства, указанных в пункте 5</w:t>
      </w:r>
      <w:r w:rsidRPr="00F578AF">
        <w:rPr>
          <w:rFonts w:eastAsia="Calibri"/>
          <w:bCs/>
          <w:color w:val="000000" w:themeColor="text1"/>
          <w:sz w:val="28"/>
          <w:szCs w:val="28"/>
          <w:vertAlign w:val="superscript"/>
          <w:lang w:eastAsia="en-US"/>
        </w:rPr>
        <w:t>1</w:t>
      </w:r>
      <w:r w:rsidRPr="00F578AF">
        <w:rPr>
          <w:rFonts w:eastAsia="Calibri"/>
          <w:bCs/>
          <w:color w:val="000000" w:themeColor="text1"/>
          <w:sz w:val="28"/>
          <w:szCs w:val="28"/>
          <w:lang w:eastAsia="en-US"/>
        </w:rP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w:t>
      </w:r>
      <w:r w:rsidRPr="00F578AF">
        <w:rPr>
          <w:rFonts w:eastAsia="Calibri"/>
          <w:color w:val="000000" w:themeColor="text1"/>
          <w:sz w:val="28"/>
          <w:szCs w:val="28"/>
          <w:lang w:eastAsia="en-US"/>
        </w:rPr>
        <w:t>(в том числе с использованием СМЭВ)</w:t>
      </w:r>
      <w:r w:rsidRPr="00F578AF">
        <w:rPr>
          <w:rFonts w:eastAsia="Calibri"/>
          <w:bCs/>
          <w:color w:val="000000" w:themeColor="text1"/>
          <w:sz w:val="28"/>
          <w:szCs w:val="28"/>
          <w:lang w:eastAsia="en-US"/>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F578AF" w:rsidRPr="00F578AF" w:rsidRDefault="00F578AF" w:rsidP="00F578AF">
      <w:pPr>
        <w:autoSpaceDE w:val="0"/>
        <w:autoSpaceDN w:val="0"/>
        <w:adjustRightInd w:val="0"/>
        <w:ind w:firstLine="540"/>
        <w:jc w:val="both"/>
        <w:rPr>
          <w:rFonts w:eastAsia="Calibri"/>
          <w:bCs/>
          <w:color w:val="000000" w:themeColor="text1"/>
          <w:sz w:val="28"/>
          <w:szCs w:val="28"/>
          <w:lang w:eastAsia="en-US"/>
        </w:rPr>
      </w:pPr>
      <w:r w:rsidRPr="00F578AF">
        <w:rPr>
          <w:color w:val="000000" w:themeColor="text1"/>
          <w:sz w:val="28"/>
          <w:szCs w:val="28"/>
        </w:rPr>
        <w:t>г)</w:t>
      </w:r>
      <w:r w:rsidRPr="00F578AF">
        <w:rPr>
          <w:bCs/>
          <w:color w:val="000000" w:themeColor="text1"/>
          <w:sz w:val="28"/>
          <w:szCs w:val="28"/>
        </w:rPr>
        <w:t xml:space="preserve"> </w:t>
      </w:r>
      <w:r w:rsidRPr="00F578AF">
        <w:rPr>
          <w:color w:val="000000" w:themeColor="text1"/>
          <w:sz w:val="28"/>
          <w:szCs w:val="28"/>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2.27. Порядок исправления допущенных опечаток и ошибок в разрешении на ввод объекта в эксплуатацию.</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 xml:space="preserve">Заявитель вправе обратиться в уполномоченный орган местного самоуправления с заявлением об исправлении допущенных опечаток и ошибок в разрешении на ввод объекта в эксплуатацию (далее </w:t>
      </w:r>
      <w:r w:rsidRPr="00F578AF">
        <w:rPr>
          <w:bCs/>
          <w:color w:val="000000" w:themeColor="text1"/>
          <w:sz w:val="28"/>
          <w:szCs w:val="28"/>
        </w:rPr>
        <w:softHyphen/>
        <w:t xml:space="preserve"> заявление об исправлении допущенных опечаток и ошибок) по форме согласно Приложению № 7 к настоящему Административному регламенту в порядке, установленном пунктами 2.4 – 2.7, 2.13 настоящего Административного регламента.</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В случае подтверждения наличия допущенных опечаток, ошибок в 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дата внесения исправлений.</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8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2.28. Исчерпывающий перечень оснований для отказа в исправлении допущенных опечаток и ошибок в разрешении на ввод объекта в эксплуатацию:</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а) несоответствие заявителя кругу лиц, указанных в пункте 2.2 настоящего Административного регламента;</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б) отсутствие опечаток и ошибок в разрешении на ввод объекта в эксплуатацию.</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lastRenderedPageBreak/>
        <w:t>2.29. Порядок выдачи дубликата разрешения на ввод объекта в эксплуатацию.</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Заявитель вправе обратиться в уполномоченный орган местного самоуправления с заявлением о выдаче дубликата разрешения на ввод объекта в эксплуатацию (далее соответственно – заявление о выдаче дубликата, дубликат) по форме согласно Приложению № 9 к настоящему Административному регламенту, в порядке, установленном пунктами 2.4 – 2.7, 2.13 настоящего Административного регламента.</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10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2.30. Исчерпывающий перечень оснований для отказа в выдаче дубликата разрешения на ввод объекта в эксплуатацию:</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w:t>
      </w:r>
      <w:r w:rsidR="00266E16">
        <w:rPr>
          <w:bCs/>
          <w:color w:val="000000" w:themeColor="text1"/>
          <w:sz w:val="28"/>
          <w:szCs w:val="28"/>
        </w:rPr>
        <w:t xml:space="preserve"> </w:t>
      </w:r>
      <w:r w:rsidRPr="00F578AF">
        <w:rPr>
          <w:bCs/>
          <w:color w:val="000000" w:themeColor="text1"/>
          <w:sz w:val="28"/>
          <w:szCs w:val="28"/>
        </w:rPr>
        <w:t>несоответствие заявителя кругу лиц, указанных в пункте 2.2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2.31. Порядок оставления заявления о выдаче разрешения на ввод объекта в эксплуатацию, заявления о внесении изменений без рассмотрения.</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 xml:space="preserve">Заявитель вправе обратиться в уполномоченный орган местного самоуправления с заявлением об оставлении заявления о выдаче разрешения на ввод объекта в эксплуатацию, заявления о внесении изменений без рассмотрения по форме согласно Приложению № 11 </w:t>
      </w:r>
      <w:r w:rsidRPr="00F578AF">
        <w:rPr>
          <w:color w:val="000000" w:themeColor="text1"/>
          <w:sz w:val="28"/>
          <w:szCs w:val="28"/>
        </w:rPr>
        <w:t xml:space="preserve">в порядке, установленном пунктами 2.4 – 2.7, 2.13 настоящего Административного регламента, </w:t>
      </w:r>
      <w:r w:rsidRPr="00F578AF">
        <w:rPr>
          <w:bCs/>
          <w:color w:val="000000" w:themeColor="text1"/>
          <w:sz w:val="28"/>
          <w:szCs w:val="28"/>
        </w:rPr>
        <w:t>не позднее рабочего дня, предшествующего дню окончания срока предоставления услуги.</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На основании поступившего заявления об оставлении заявления о выдаче разрешения на ввод объекта в эксплуатацию, заявления о внесении изменений без рассмотрения уполномоченный орган местного самоуправления принимает решение об оставлении заявления о выдаче разрешения на ввод объекта в эксплуатацию, заявления о внесении изменений без рассмотрения.</w:t>
      </w:r>
    </w:p>
    <w:p w:rsidR="00F578AF" w:rsidRPr="00F578AF" w:rsidRDefault="00F578AF" w:rsidP="00F578AF">
      <w:pPr>
        <w:widowControl w:val="0"/>
        <w:autoSpaceDE w:val="0"/>
        <w:autoSpaceDN w:val="0"/>
        <w:adjustRightInd w:val="0"/>
        <w:ind w:firstLine="708"/>
        <w:jc w:val="both"/>
        <w:rPr>
          <w:bCs/>
          <w:color w:val="000000" w:themeColor="text1"/>
          <w:sz w:val="28"/>
          <w:szCs w:val="28"/>
        </w:rPr>
      </w:pPr>
      <w:r w:rsidRPr="00F578AF">
        <w:rPr>
          <w:bCs/>
          <w:color w:val="000000" w:themeColor="text1"/>
          <w:sz w:val="28"/>
          <w:szCs w:val="28"/>
        </w:rPr>
        <w:lastRenderedPageBreak/>
        <w:t>Решение об оставлении заявления о выдаче разрешения на ввод объекта в эксплуатацию, заявления о внесении изменений без рассмотрения, направляется заявителю по форме, приведенной в Приложении № 12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заявления о внесении изменений без рассмотрения, не позднее рабочего дня, следующего за днем поступления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bCs/>
          <w:color w:val="000000" w:themeColor="text1"/>
          <w:sz w:val="28"/>
          <w:szCs w:val="28"/>
        </w:rPr>
        <w:t>Оставление заявления о выдаче разрешения на ввод объекта в эксплуатацию</w:t>
      </w:r>
      <w:r w:rsidRPr="00F578AF">
        <w:rPr>
          <w:rFonts w:eastAsia="Calibri"/>
          <w:bCs/>
          <w:color w:val="000000" w:themeColor="text1"/>
          <w:sz w:val="28"/>
          <w:szCs w:val="28"/>
          <w:lang w:eastAsia="en-US"/>
        </w:rPr>
        <w:t>, заявления о внесении изменений</w:t>
      </w:r>
      <w:r w:rsidRPr="00F578AF">
        <w:rPr>
          <w:bCs/>
          <w:color w:val="000000" w:themeColor="text1"/>
          <w:sz w:val="28"/>
          <w:szCs w:val="28"/>
        </w:rPr>
        <w:t xml:space="preserve"> без рассмотрения не препятствует повторному обращению заявителя в уполномоченный орган местного самоуправления за предоставлением услуги.</w:t>
      </w:r>
    </w:p>
    <w:p w:rsidR="00F578AF" w:rsidRPr="00F578AF" w:rsidRDefault="00F578AF" w:rsidP="00F578AF">
      <w:pPr>
        <w:autoSpaceDE w:val="0"/>
        <w:autoSpaceDN w:val="0"/>
        <w:adjustRightInd w:val="0"/>
        <w:ind w:firstLine="708"/>
        <w:jc w:val="both"/>
        <w:rPr>
          <w:color w:val="000000" w:themeColor="text1"/>
          <w:sz w:val="28"/>
          <w:szCs w:val="28"/>
        </w:rPr>
      </w:pPr>
      <w:r w:rsidRPr="00F578AF">
        <w:rPr>
          <w:color w:val="000000" w:themeColor="text1"/>
          <w:sz w:val="28"/>
          <w:szCs w:val="28"/>
        </w:rPr>
        <w:t>2.32. При предоставлении услуги запрещается требовать от заявителя:</w:t>
      </w:r>
    </w:p>
    <w:p w:rsidR="00F578AF" w:rsidRPr="00F578AF" w:rsidRDefault="00F578AF" w:rsidP="00F578AF">
      <w:pPr>
        <w:autoSpaceDE w:val="0"/>
        <w:autoSpaceDN w:val="0"/>
        <w:adjustRightInd w:val="0"/>
        <w:ind w:firstLine="708"/>
        <w:jc w:val="both"/>
        <w:rPr>
          <w:color w:val="000000" w:themeColor="text1"/>
          <w:sz w:val="28"/>
          <w:szCs w:val="28"/>
        </w:rPr>
      </w:pPr>
      <w:r w:rsidRPr="00F578AF">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578AF" w:rsidRPr="00F578AF" w:rsidRDefault="00F578AF" w:rsidP="00F578AF">
      <w:pPr>
        <w:autoSpaceDE w:val="0"/>
        <w:autoSpaceDN w:val="0"/>
        <w:adjustRightInd w:val="0"/>
        <w:ind w:firstLine="708"/>
        <w:jc w:val="both"/>
        <w:rPr>
          <w:color w:val="000000" w:themeColor="text1"/>
          <w:sz w:val="28"/>
          <w:szCs w:val="28"/>
        </w:rPr>
      </w:pPr>
      <w:r w:rsidRPr="00F578AF">
        <w:rPr>
          <w:color w:val="000000" w:themeColor="text1"/>
          <w:sz w:val="28"/>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xml:space="preserve">- изменение требований нормативных правовых актов, касающихся предоставления услуги, после первоначальной подачи </w:t>
      </w:r>
      <w:r w:rsidRPr="00F578AF">
        <w:rPr>
          <w:bCs/>
          <w:color w:val="000000" w:themeColor="text1"/>
          <w:sz w:val="28"/>
          <w:szCs w:val="28"/>
        </w:rPr>
        <w:t xml:space="preserve">заявления о выдаче разрешения на ввод объекта в эксплуатацию, </w:t>
      </w:r>
      <w:r w:rsidRPr="00F578AF">
        <w:rPr>
          <w:rFonts w:eastAsia="Calibri"/>
          <w:bCs/>
          <w:color w:val="000000" w:themeColor="text1"/>
          <w:sz w:val="28"/>
          <w:szCs w:val="28"/>
          <w:lang w:eastAsia="en-US"/>
        </w:rPr>
        <w:t>заявления о внесении изменений</w:t>
      </w:r>
      <w:r w:rsidRPr="00F578AF">
        <w:rPr>
          <w:color w:val="000000" w:themeColor="text1"/>
          <w:sz w:val="28"/>
          <w:szCs w:val="28"/>
        </w:rPr>
        <w:t>;</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xml:space="preserve">- наличие ошибок в </w:t>
      </w:r>
      <w:r w:rsidRPr="00F578AF">
        <w:rPr>
          <w:rFonts w:eastAsia="Calibri"/>
          <w:bCs/>
          <w:color w:val="000000" w:themeColor="text1"/>
          <w:sz w:val="28"/>
          <w:szCs w:val="28"/>
          <w:lang w:eastAsia="en-US"/>
        </w:rPr>
        <w:t>заявлении о выдаче разрешения на ввод объекта в эксплуатацию, заявлении о внесении изменений</w:t>
      </w:r>
      <w:r w:rsidRPr="00F578AF">
        <w:rPr>
          <w:color w:val="000000" w:themeColor="text1"/>
          <w:sz w:val="28"/>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Pr="00F578AF">
        <w:rPr>
          <w:color w:val="000000" w:themeColor="text1"/>
          <w:sz w:val="28"/>
          <w:szCs w:val="28"/>
        </w:rPr>
        <w:lastRenderedPageBreak/>
        <w:t>уполномоченного органа  местного самоуправления, служащего, работника многофункционального центра, предусмотренной частью 1</w:t>
      </w:r>
      <w:r w:rsidRPr="00F578AF">
        <w:rPr>
          <w:color w:val="000000" w:themeColor="text1"/>
          <w:sz w:val="28"/>
          <w:szCs w:val="28"/>
          <w:vertAlign w:val="superscript"/>
        </w:rPr>
        <w:t>1</w:t>
      </w:r>
      <w:r w:rsidRPr="00F578AF">
        <w:rPr>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местного самоуправления, руководителя многофункционального центра при первоначальном отказе в приеме документов, необходимых для предоставления  услуги, предусмотренной частью 1</w:t>
      </w:r>
      <w:r w:rsidRPr="00F578AF">
        <w:rPr>
          <w:color w:val="000000" w:themeColor="text1"/>
          <w:sz w:val="28"/>
          <w:szCs w:val="28"/>
          <w:vertAlign w:val="superscript"/>
        </w:rPr>
        <w:t>1</w:t>
      </w:r>
      <w:r w:rsidRPr="00F578AF">
        <w:rPr>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w:t>
      </w:r>
      <w:r w:rsidRPr="00F578AF">
        <w:rPr>
          <w:color w:val="000000" w:themeColor="text1"/>
          <w:sz w:val="28"/>
          <w:szCs w:val="28"/>
          <w:vertAlign w:val="superscript"/>
        </w:rPr>
        <w:t>2</w:t>
      </w:r>
      <w:r w:rsidRPr="00F578AF">
        <w:rPr>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F578AF" w:rsidRPr="00F578AF" w:rsidRDefault="00F578AF" w:rsidP="00F578AF">
      <w:pPr>
        <w:autoSpaceDE w:val="0"/>
        <w:autoSpaceDN w:val="0"/>
        <w:adjustRightInd w:val="0"/>
        <w:ind w:firstLine="709"/>
        <w:jc w:val="center"/>
        <w:outlineLvl w:val="0"/>
        <w:rPr>
          <w:b/>
          <w:bCs/>
          <w:color w:val="000000" w:themeColor="text1"/>
          <w:sz w:val="28"/>
          <w:szCs w:val="28"/>
        </w:rPr>
      </w:pPr>
    </w:p>
    <w:p w:rsidR="00F578AF" w:rsidRPr="00F578AF" w:rsidRDefault="00F578AF" w:rsidP="00F578AF">
      <w:pPr>
        <w:autoSpaceDE w:val="0"/>
        <w:autoSpaceDN w:val="0"/>
        <w:adjustRightInd w:val="0"/>
        <w:ind w:firstLine="709"/>
        <w:jc w:val="center"/>
        <w:rPr>
          <w:b/>
          <w:bCs/>
          <w:color w:val="000000" w:themeColor="text1"/>
          <w:sz w:val="28"/>
          <w:szCs w:val="28"/>
        </w:rPr>
      </w:pPr>
      <w:r w:rsidRPr="00F578AF">
        <w:rPr>
          <w:b/>
          <w:bCs/>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578AF" w:rsidRPr="00F578AF" w:rsidRDefault="00F578AF" w:rsidP="00F578AF">
      <w:pPr>
        <w:autoSpaceDE w:val="0"/>
        <w:autoSpaceDN w:val="0"/>
        <w:adjustRightInd w:val="0"/>
        <w:ind w:firstLine="709"/>
        <w:jc w:val="center"/>
        <w:rPr>
          <w:b/>
          <w:bCs/>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2.33.</w:t>
      </w:r>
      <w:r w:rsidRPr="00F578AF">
        <w:rPr>
          <w:szCs w:val="24"/>
        </w:rPr>
        <w:t xml:space="preserve"> </w:t>
      </w:r>
      <w:r w:rsidRPr="00F578AF">
        <w:rPr>
          <w:color w:val="000000" w:themeColor="text1"/>
          <w:sz w:val="28"/>
          <w:szCs w:val="28"/>
        </w:rPr>
        <w:t xml:space="preserve">Необходимой и обязательной услугой для предоставления муниципальной услуги является услуга, </w:t>
      </w:r>
      <w:r w:rsidRPr="00C2358F">
        <w:rPr>
          <w:color w:val="000000" w:themeColor="text1"/>
          <w:sz w:val="28"/>
          <w:szCs w:val="28"/>
        </w:rPr>
        <w:t xml:space="preserve">предусмотренная </w:t>
      </w:r>
      <w:hyperlink r:id="rId12" w:history="1">
        <w:r w:rsidRPr="00C2358F">
          <w:rPr>
            <w:color w:val="000000" w:themeColor="text1"/>
            <w:sz w:val="28"/>
            <w:szCs w:val="28"/>
          </w:rPr>
          <w:t>пунктом 25</w:t>
        </w:r>
      </w:hyperlink>
      <w:r w:rsidRPr="00F578AF">
        <w:rPr>
          <w:color w:val="000000" w:themeColor="text1"/>
          <w:sz w:val="28"/>
          <w:szCs w:val="28"/>
        </w:rPr>
        <w:t xml:space="preserve">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утвержденного постановлением Правительства Российской Федерации от 6 мая 2011 г. № 352 (Собрание законодательства Российской Федерации, 2011, № 20, ст. 2829; 2022, № 29, ст. 5507), а именно, проведение кадастровых работ в целях выдачи межевого плана, технического плана, акта обследования. </w:t>
      </w:r>
    </w:p>
    <w:p w:rsidR="00F578AF" w:rsidRPr="00F578AF" w:rsidRDefault="00F578AF" w:rsidP="00F578AF">
      <w:pPr>
        <w:autoSpaceDE w:val="0"/>
        <w:autoSpaceDN w:val="0"/>
        <w:adjustRightInd w:val="0"/>
        <w:ind w:firstLine="709"/>
        <w:jc w:val="center"/>
        <w:outlineLvl w:val="0"/>
        <w:rPr>
          <w:b/>
          <w:bCs/>
          <w:color w:val="000000" w:themeColor="text1"/>
          <w:sz w:val="28"/>
          <w:szCs w:val="28"/>
        </w:rPr>
      </w:pPr>
    </w:p>
    <w:p w:rsidR="00F578AF" w:rsidRPr="00F578AF" w:rsidRDefault="00F578AF" w:rsidP="00F578AF">
      <w:pPr>
        <w:autoSpaceDE w:val="0"/>
        <w:autoSpaceDN w:val="0"/>
        <w:adjustRightInd w:val="0"/>
        <w:ind w:firstLine="709"/>
        <w:jc w:val="center"/>
        <w:outlineLvl w:val="0"/>
        <w:rPr>
          <w:b/>
          <w:bCs/>
          <w:color w:val="000000" w:themeColor="text1"/>
          <w:sz w:val="28"/>
          <w:szCs w:val="28"/>
        </w:rPr>
      </w:pPr>
      <w:r w:rsidRPr="00F578AF">
        <w:rPr>
          <w:b/>
          <w:bCs/>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xml:space="preserve">2.34. Максимальный срок ожидания в очереди при подаче запроса о предоставлении услуги и при получении результата предоставления услуги в </w:t>
      </w:r>
      <w:r w:rsidRPr="00F578AF">
        <w:rPr>
          <w:color w:val="000000" w:themeColor="text1"/>
          <w:sz w:val="28"/>
          <w:szCs w:val="28"/>
        </w:rPr>
        <w:lastRenderedPageBreak/>
        <w:t>уполномоченном органе местного самоуправления или многофункциональном центре составляет не более 15 минут.</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jc w:val="center"/>
        <w:rPr>
          <w:b/>
          <w:color w:val="000000" w:themeColor="text1"/>
          <w:sz w:val="28"/>
          <w:szCs w:val="28"/>
        </w:rPr>
      </w:pPr>
      <w:r w:rsidRPr="00F578AF">
        <w:rPr>
          <w:b/>
          <w:color w:val="000000" w:themeColor="text1"/>
          <w:sz w:val="28"/>
          <w:szCs w:val="28"/>
        </w:rPr>
        <w:t>Требования к помещениям, в которых предоставляется муниципальная услуга</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 xml:space="preserve">2.35. Местоположение административных зданий, в которых осуществляется прием </w:t>
      </w:r>
      <w:r w:rsidRPr="00F578AF">
        <w:rPr>
          <w:bCs/>
          <w:color w:val="000000" w:themeColor="text1"/>
          <w:sz w:val="28"/>
          <w:szCs w:val="28"/>
        </w:rPr>
        <w:t>заявлений о выдаче разрешения на ввод объекта в эксплуатацию</w:t>
      </w:r>
      <w:r w:rsidRPr="00F578AF">
        <w:rPr>
          <w:rFonts w:eastAsia="Calibri"/>
          <w:bCs/>
          <w:color w:val="000000" w:themeColor="text1"/>
          <w:sz w:val="28"/>
          <w:szCs w:val="28"/>
          <w:lang w:eastAsia="en-US"/>
        </w:rPr>
        <w:t>, заявлений о внесении изменений</w:t>
      </w:r>
      <w:r w:rsidRPr="00F578AF">
        <w:rPr>
          <w:color w:val="000000" w:themeColor="text1"/>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F578AF" w:rsidRPr="00F578AF" w:rsidRDefault="00F578AF" w:rsidP="00F578AF">
      <w:pPr>
        <w:widowControl w:val="0"/>
        <w:tabs>
          <w:tab w:val="left" w:pos="567"/>
        </w:tabs>
        <w:ind w:firstLine="709"/>
        <w:contextualSpacing/>
        <w:jc w:val="both"/>
        <w:rPr>
          <w:color w:val="000000" w:themeColor="text1"/>
          <w:sz w:val="28"/>
          <w:szCs w:val="28"/>
        </w:rPr>
      </w:pPr>
      <w:r w:rsidRPr="00F578AF">
        <w:rPr>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578AF" w:rsidRPr="00F578AF" w:rsidRDefault="00F578AF" w:rsidP="00F578AF">
      <w:pPr>
        <w:widowControl w:val="0"/>
        <w:autoSpaceDE w:val="0"/>
        <w:autoSpaceDN w:val="0"/>
        <w:adjustRightInd w:val="0"/>
        <w:ind w:firstLine="709"/>
        <w:jc w:val="both"/>
        <w:rPr>
          <w:strike/>
          <w:color w:val="000000" w:themeColor="text1"/>
          <w:sz w:val="28"/>
          <w:szCs w:val="28"/>
        </w:rPr>
      </w:pPr>
      <w:r w:rsidRPr="00F578AF">
        <w:rPr>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rsidR="00F578AF" w:rsidRPr="00F578AF" w:rsidRDefault="00F578AF" w:rsidP="00F578AF">
      <w:pPr>
        <w:widowControl w:val="0"/>
        <w:tabs>
          <w:tab w:val="left" w:pos="567"/>
          <w:tab w:val="left" w:pos="1134"/>
        </w:tabs>
        <w:ind w:left="709"/>
        <w:contextualSpacing/>
        <w:jc w:val="both"/>
        <w:rPr>
          <w:color w:val="000000" w:themeColor="text1"/>
          <w:sz w:val="28"/>
          <w:szCs w:val="28"/>
        </w:rPr>
      </w:pPr>
      <w:r w:rsidRPr="00F578AF">
        <w:rPr>
          <w:color w:val="000000" w:themeColor="text1"/>
          <w:sz w:val="28"/>
          <w:szCs w:val="28"/>
        </w:rPr>
        <w:t>наименование;</w:t>
      </w:r>
    </w:p>
    <w:p w:rsidR="00F578AF" w:rsidRPr="00F578AF" w:rsidRDefault="00F578AF" w:rsidP="00F578AF">
      <w:pPr>
        <w:widowControl w:val="0"/>
        <w:tabs>
          <w:tab w:val="left" w:pos="567"/>
          <w:tab w:val="left" w:pos="1134"/>
        </w:tabs>
        <w:ind w:left="709"/>
        <w:contextualSpacing/>
        <w:jc w:val="both"/>
        <w:rPr>
          <w:color w:val="000000" w:themeColor="text1"/>
          <w:sz w:val="28"/>
          <w:szCs w:val="28"/>
        </w:rPr>
      </w:pPr>
      <w:r w:rsidRPr="00F578AF">
        <w:rPr>
          <w:color w:val="000000" w:themeColor="text1"/>
          <w:sz w:val="28"/>
          <w:szCs w:val="28"/>
        </w:rPr>
        <w:t>местонахождение и юридический адрес;</w:t>
      </w:r>
    </w:p>
    <w:p w:rsidR="00F578AF" w:rsidRPr="00F578AF" w:rsidRDefault="00F578AF" w:rsidP="00F578AF">
      <w:pPr>
        <w:widowControl w:val="0"/>
        <w:tabs>
          <w:tab w:val="left" w:pos="567"/>
          <w:tab w:val="left" w:pos="1134"/>
        </w:tabs>
        <w:ind w:left="709"/>
        <w:contextualSpacing/>
        <w:jc w:val="both"/>
        <w:rPr>
          <w:color w:val="000000" w:themeColor="text1"/>
          <w:sz w:val="28"/>
          <w:szCs w:val="28"/>
        </w:rPr>
      </w:pPr>
      <w:r w:rsidRPr="00F578AF">
        <w:rPr>
          <w:color w:val="000000" w:themeColor="text1"/>
          <w:sz w:val="28"/>
          <w:szCs w:val="28"/>
        </w:rPr>
        <w:t>режим работы;</w:t>
      </w:r>
    </w:p>
    <w:p w:rsidR="00F578AF" w:rsidRPr="00F578AF" w:rsidRDefault="00F578AF" w:rsidP="00F578AF">
      <w:pPr>
        <w:widowControl w:val="0"/>
        <w:tabs>
          <w:tab w:val="left" w:pos="567"/>
          <w:tab w:val="left" w:pos="1134"/>
        </w:tabs>
        <w:ind w:left="709"/>
        <w:contextualSpacing/>
        <w:jc w:val="both"/>
        <w:rPr>
          <w:color w:val="000000" w:themeColor="text1"/>
          <w:sz w:val="28"/>
          <w:szCs w:val="28"/>
        </w:rPr>
      </w:pPr>
      <w:r w:rsidRPr="00F578AF">
        <w:rPr>
          <w:color w:val="000000" w:themeColor="text1"/>
          <w:sz w:val="28"/>
          <w:szCs w:val="28"/>
        </w:rPr>
        <w:t>график приема;</w:t>
      </w:r>
    </w:p>
    <w:p w:rsidR="00F578AF" w:rsidRPr="00F578AF" w:rsidRDefault="00F578AF" w:rsidP="00F578AF">
      <w:pPr>
        <w:widowControl w:val="0"/>
        <w:tabs>
          <w:tab w:val="left" w:pos="567"/>
          <w:tab w:val="left" w:pos="1134"/>
        </w:tabs>
        <w:ind w:left="709"/>
        <w:contextualSpacing/>
        <w:jc w:val="both"/>
        <w:rPr>
          <w:color w:val="000000" w:themeColor="text1"/>
          <w:sz w:val="28"/>
          <w:szCs w:val="28"/>
        </w:rPr>
      </w:pPr>
      <w:r w:rsidRPr="00F578AF">
        <w:rPr>
          <w:color w:val="000000" w:themeColor="text1"/>
          <w:sz w:val="28"/>
          <w:szCs w:val="28"/>
        </w:rPr>
        <w:t>номера телефонов для справок.</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Помещения, в которых предоставляется услуга, оснащаются: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противопожарной системой и средствами пожаротушения;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системой оповещения о возникновении чрезвычайной ситуации;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средствами оказания первой медицинской помощи;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lastRenderedPageBreak/>
        <w:t>туалетными комнатами для посетителей.</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 xml:space="preserve">Места для заполнения </w:t>
      </w:r>
      <w:r w:rsidRPr="00F578AF">
        <w:rPr>
          <w:bCs/>
          <w:color w:val="000000" w:themeColor="text1"/>
          <w:sz w:val="28"/>
          <w:szCs w:val="28"/>
        </w:rPr>
        <w:t xml:space="preserve">заявлений о выдаче разрешения на ввод объекта в эксплуатацию, </w:t>
      </w:r>
      <w:r w:rsidRPr="00F578AF">
        <w:rPr>
          <w:rFonts w:eastAsia="Calibri"/>
          <w:bCs/>
          <w:color w:val="000000" w:themeColor="text1"/>
          <w:sz w:val="28"/>
          <w:szCs w:val="28"/>
          <w:lang w:eastAsia="en-US"/>
        </w:rPr>
        <w:t>заявлений о внесении изменений</w:t>
      </w:r>
      <w:r w:rsidRPr="00F578AF">
        <w:rPr>
          <w:bCs/>
          <w:color w:val="000000" w:themeColor="text1"/>
          <w:sz w:val="28"/>
          <w:szCs w:val="28"/>
        </w:rPr>
        <w:t xml:space="preserve"> </w:t>
      </w:r>
      <w:r w:rsidRPr="00F578AF">
        <w:rPr>
          <w:color w:val="000000" w:themeColor="text1"/>
          <w:sz w:val="28"/>
          <w:szCs w:val="28"/>
        </w:rPr>
        <w:t xml:space="preserve">оборудуются стульями, столами (стойками), бланками </w:t>
      </w:r>
      <w:r w:rsidRPr="00F578AF">
        <w:rPr>
          <w:rFonts w:eastAsia="Calibri"/>
          <w:bCs/>
          <w:color w:val="000000" w:themeColor="text1"/>
          <w:sz w:val="28"/>
          <w:szCs w:val="28"/>
          <w:lang w:eastAsia="en-US"/>
        </w:rPr>
        <w:t>заявлений о выдаче разрешения на ввод объекта в эксплуатацию, заявлений о внесении изменений</w:t>
      </w:r>
      <w:r w:rsidRPr="00F578AF">
        <w:rPr>
          <w:color w:val="000000" w:themeColor="text1"/>
          <w:sz w:val="28"/>
          <w:szCs w:val="28"/>
        </w:rPr>
        <w:t>, письменными принадлежностями.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Места приема заявителей оборудуются информационными табличками (вывесками) с указанием:</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номера кабинета и наименования отдела;</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фамилии, имени и отчества (последнее – при наличии), должности ответственного лица за прием документов;</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графика приема заявителей.</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При предоставлении услуги инвалидам обеспечиваются: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возможность беспрепятственного доступа к объекту (зданию, помещению), в котором предоставляется услуга;</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сопровождение инвалидов, имеющих стойкие расстройства функции зрения и самостоятельного передвижения;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допуск сурдопереводчика и тифлосурдопереводчика;</w:t>
      </w:r>
    </w:p>
    <w:p w:rsidR="00F578AF" w:rsidRPr="00F578AF" w:rsidRDefault="00F578AF" w:rsidP="00F578AF">
      <w:pPr>
        <w:widowControl w:val="0"/>
        <w:autoSpaceDE w:val="0"/>
        <w:autoSpaceDN w:val="0"/>
        <w:adjustRightInd w:val="0"/>
        <w:ind w:firstLine="709"/>
        <w:jc w:val="both"/>
        <w:rPr>
          <w:strike/>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 xml:space="preserve">допуск собаки-проводника при наличии документа, подтверждающего ее </w:t>
      </w:r>
      <w:r w:rsidRPr="00F578AF">
        <w:rPr>
          <w:color w:val="000000" w:themeColor="text1"/>
          <w:sz w:val="28"/>
          <w:szCs w:val="28"/>
        </w:rPr>
        <w:lastRenderedPageBreak/>
        <w:t>специальное обучение, на объекты (здания, помещения), в которых предоставляются услуги;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578AF" w:rsidRPr="00F578AF" w:rsidRDefault="00F578AF" w:rsidP="005D0295">
      <w:pPr>
        <w:autoSpaceDE w:val="0"/>
        <w:autoSpaceDN w:val="0"/>
        <w:adjustRightInd w:val="0"/>
        <w:rPr>
          <w:b/>
          <w:bCs/>
          <w:color w:val="000000" w:themeColor="text1"/>
          <w:sz w:val="28"/>
          <w:szCs w:val="28"/>
        </w:rPr>
      </w:pPr>
    </w:p>
    <w:p w:rsidR="00F578AF" w:rsidRPr="00F578AF" w:rsidRDefault="00F578AF" w:rsidP="00F578AF">
      <w:pPr>
        <w:autoSpaceDE w:val="0"/>
        <w:autoSpaceDN w:val="0"/>
        <w:adjustRightInd w:val="0"/>
        <w:jc w:val="center"/>
        <w:rPr>
          <w:b/>
          <w:bCs/>
          <w:color w:val="000000" w:themeColor="text1"/>
          <w:sz w:val="28"/>
          <w:szCs w:val="28"/>
        </w:rPr>
      </w:pPr>
      <w:r w:rsidRPr="00F578AF">
        <w:rPr>
          <w:b/>
          <w:bCs/>
          <w:color w:val="000000" w:themeColor="text1"/>
          <w:sz w:val="28"/>
          <w:szCs w:val="28"/>
        </w:rPr>
        <w:t>Показатели доступности и качества муниципальной услуги</w:t>
      </w:r>
    </w:p>
    <w:p w:rsidR="00F578AF" w:rsidRPr="00F578AF" w:rsidRDefault="00F578AF" w:rsidP="005D0295">
      <w:pPr>
        <w:widowControl w:val="0"/>
        <w:autoSpaceDE w:val="0"/>
        <w:autoSpaceDN w:val="0"/>
        <w:adjustRightInd w:val="0"/>
        <w:jc w:val="both"/>
        <w:rPr>
          <w:rFonts w:eastAsia="Calibri"/>
          <w:color w:val="000000" w:themeColor="text1"/>
          <w:sz w:val="28"/>
          <w:szCs w:val="28"/>
        </w:rPr>
      </w:pP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 xml:space="preserve">2.36. Основными показателями доступности предоставления </w:t>
      </w:r>
      <w:r w:rsidRPr="00F578AF">
        <w:rPr>
          <w:color w:val="000000" w:themeColor="text1"/>
          <w:sz w:val="28"/>
          <w:szCs w:val="28"/>
        </w:rPr>
        <w:t>услуги</w:t>
      </w:r>
      <w:r w:rsidRPr="00F578AF">
        <w:rPr>
          <w:rFonts w:eastAsia="Calibri"/>
          <w:color w:val="000000" w:themeColor="text1"/>
          <w:sz w:val="28"/>
          <w:szCs w:val="28"/>
        </w:rPr>
        <w:t xml:space="preserve"> являются: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наличие полной и понятной информации о порядке, сроках и ходе предоставления </w:t>
      </w:r>
      <w:r w:rsidRPr="00F578AF">
        <w:rPr>
          <w:color w:val="000000" w:themeColor="text1"/>
          <w:sz w:val="28"/>
          <w:szCs w:val="28"/>
        </w:rPr>
        <w:t xml:space="preserve">услуги </w:t>
      </w:r>
      <w:r w:rsidRPr="00F578AF">
        <w:rPr>
          <w:rFonts w:eastAsia="Calibri"/>
          <w:color w:val="000000" w:themeColor="text1"/>
          <w:sz w:val="28"/>
          <w:szCs w:val="28"/>
        </w:rPr>
        <w:t>в информационно-телекоммуникационных сетях общего пользования (в том числе в сети "Интернет"), средствах массовой информации;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возможность получения заявителем уведомлений о предоставлении услуги с помощью </w:t>
      </w:r>
      <w:r w:rsidRPr="00F578AF">
        <w:rPr>
          <w:color w:val="000000" w:themeColor="text1"/>
          <w:sz w:val="28"/>
          <w:szCs w:val="28"/>
        </w:rPr>
        <w:t>Единого портала, регионального портала</w:t>
      </w:r>
      <w:r w:rsidRPr="00F578AF">
        <w:rPr>
          <w:rFonts w:eastAsia="Calibri"/>
          <w:color w:val="000000" w:themeColor="text1"/>
          <w:sz w:val="28"/>
          <w:szCs w:val="28"/>
        </w:rPr>
        <w:t>;</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возможность получения информации о ходе предоставления </w:t>
      </w:r>
      <w:r w:rsidRPr="00F578AF">
        <w:rPr>
          <w:color w:val="000000" w:themeColor="text1"/>
          <w:sz w:val="28"/>
          <w:szCs w:val="28"/>
        </w:rPr>
        <w:t>услуги</w:t>
      </w:r>
      <w:r w:rsidRPr="00F578AF">
        <w:rPr>
          <w:rFonts w:eastAsia="Calibri"/>
          <w:color w:val="000000" w:themeColor="text1"/>
          <w:sz w:val="28"/>
          <w:szCs w:val="28"/>
        </w:rPr>
        <w:t>, в том числе с использованием информационно-коммуникационных технологий.</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2.37. Основными показателями качества предоставления услуги являются: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своевременность предоставления </w:t>
      </w:r>
      <w:r w:rsidRPr="00F578AF">
        <w:rPr>
          <w:color w:val="000000" w:themeColor="text1"/>
          <w:sz w:val="28"/>
          <w:szCs w:val="28"/>
        </w:rPr>
        <w:t>услуги</w:t>
      </w:r>
      <w:r w:rsidRPr="00F578AF">
        <w:rPr>
          <w:rFonts w:eastAsia="Calibri"/>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w:t>
      </w:r>
      <w:r w:rsidRPr="00F578AF">
        <w:rPr>
          <w:color w:val="000000" w:themeColor="text1"/>
          <w:sz w:val="28"/>
          <w:szCs w:val="28"/>
        </w:rPr>
        <w:t>услуги</w:t>
      </w:r>
      <w:r w:rsidRPr="00F578AF">
        <w:rPr>
          <w:rFonts w:eastAsia="Calibri"/>
          <w:color w:val="000000" w:themeColor="text1"/>
          <w:sz w:val="28"/>
          <w:szCs w:val="28"/>
        </w:rPr>
        <w:t>;</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отсутствие нарушений установленных сроков в процессе предоставления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отсутствие заявлений об оспаривании решений, действий (бездействия) </w:t>
      </w:r>
      <w:r w:rsidRPr="00F578AF">
        <w:rPr>
          <w:color w:val="000000" w:themeColor="text1"/>
          <w:sz w:val="28"/>
          <w:szCs w:val="28"/>
        </w:rPr>
        <w:t xml:space="preserve">уполномоченного органа местного самоуправления, </w:t>
      </w:r>
      <w:r w:rsidRPr="00F578AF">
        <w:rPr>
          <w:rFonts w:eastAsia="Calibri"/>
          <w:color w:val="000000" w:themeColor="text1"/>
          <w:sz w:val="28"/>
          <w:szCs w:val="28"/>
        </w:rPr>
        <w:t>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2.38. Информирование о порядке предоставления услуги осуществляется: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1) непосредственно при личном приеме заявителя в уполномоченный орган местного самоуправления - Администрацию муниципальн</w:t>
      </w:r>
      <w:r w:rsidR="00E051A9">
        <w:rPr>
          <w:rFonts w:eastAsia="Calibri"/>
          <w:color w:val="000000" w:themeColor="text1"/>
          <w:sz w:val="28"/>
          <w:szCs w:val="28"/>
        </w:rPr>
        <w:t xml:space="preserve">ого образования «Шумячский </w:t>
      </w:r>
      <w:r w:rsidR="00E051A9">
        <w:rPr>
          <w:bCs/>
          <w:color w:val="000000" w:themeColor="text1"/>
          <w:sz w:val="28"/>
          <w:szCs w:val="28"/>
        </w:rPr>
        <w:t>муниципальный округ</w:t>
      </w:r>
      <w:r w:rsidRPr="00F578AF">
        <w:rPr>
          <w:rFonts w:eastAsia="Calibri"/>
          <w:color w:val="000000" w:themeColor="text1"/>
          <w:sz w:val="28"/>
          <w:szCs w:val="28"/>
        </w:rPr>
        <w:t>» Смоленской области или в многофункциональном центре;</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 по телефону в уполномоченном органе местного самоуправления или многофункциональном центре;</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3) письменно, в том числе посредством электронной почты, факсимильной связи;</w:t>
      </w:r>
    </w:p>
    <w:p w:rsidR="00F578AF" w:rsidRPr="003025D2"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 xml:space="preserve">4) </w:t>
      </w:r>
      <w:r w:rsidRPr="003025D2">
        <w:rPr>
          <w:rFonts w:eastAsia="Calibri"/>
          <w:color w:val="000000" w:themeColor="text1"/>
          <w:sz w:val="28"/>
          <w:szCs w:val="28"/>
        </w:rPr>
        <w:t>посредством размещения в открытой и доступной форме информации:</w:t>
      </w:r>
    </w:p>
    <w:p w:rsidR="00F578AF" w:rsidRPr="003025D2" w:rsidRDefault="00F578AF" w:rsidP="00C453A1">
      <w:pPr>
        <w:widowControl w:val="0"/>
        <w:autoSpaceDE w:val="0"/>
        <w:autoSpaceDN w:val="0"/>
        <w:adjustRightInd w:val="0"/>
        <w:jc w:val="both"/>
        <w:rPr>
          <w:rFonts w:eastAsia="Calibri"/>
          <w:color w:val="000000" w:themeColor="text1"/>
          <w:sz w:val="28"/>
          <w:szCs w:val="28"/>
        </w:rPr>
      </w:pPr>
      <w:r w:rsidRPr="003025D2">
        <w:rPr>
          <w:rFonts w:eastAsia="Calibri"/>
          <w:color w:val="000000" w:themeColor="text1"/>
          <w:sz w:val="28"/>
          <w:szCs w:val="28"/>
        </w:rPr>
        <w:t xml:space="preserve">на Едином портале </w:t>
      </w:r>
      <w:bookmarkStart w:id="1" w:name="_Hlk117831188"/>
      <w:r w:rsidRPr="003025D2">
        <w:rPr>
          <w:rFonts w:eastAsia="Calibri"/>
          <w:color w:val="000000" w:themeColor="text1"/>
          <w:sz w:val="28"/>
          <w:szCs w:val="28"/>
        </w:rPr>
        <w:t>(</w:t>
      </w:r>
      <w:hyperlink r:id="rId13" w:history="1">
        <w:r w:rsidRPr="003025D2">
          <w:rPr>
            <w:rFonts w:eastAsia="Calibri"/>
            <w:color w:val="000000" w:themeColor="text1"/>
            <w:sz w:val="28"/>
            <w:szCs w:val="28"/>
          </w:rPr>
          <w:t>https://www.gosuslugi.ru/</w:t>
        </w:r>
      </w:hyperlink>
      <w:r w:rsidRPr="003025D2">
        <w:rPr>
          <w:rFonts w:eastAsia="Calibri"/>
          <w:color w:val="000000" w:themeColor="text1"/>
          <w:sz w:val="28"/>
          <w:szCs w:val="28"/>
        </w:rPr>
        <w:t xml:space="preserve"> )</w:t>
      </w:r>
      <w:bookmarkEnd w:id="1"/>
      <w:r w:rsidRPr="003025D2">
        <w:rPr>
          <w:rFonts w:eastAsia="Calibri"/>
          <w:color w:val="000000" w:themeColor="text1"/>
          <w:sz w:val="28"/>
          <w:szCs w:val="28"/>
        </w:rPr>
        <w:t>;</w:t>
      </w:r>
    </w:p>
    <w:p w:rsidR="00F578AF" w:rsidRPr="003025D2" w:rsidRDefault="00F578AF" w:rsidP="00C453A1">
      <w:pPr>
        <w:widowControl w:val="0"/>
        <w:autoSpaceDE w:val="0"/>
        <w:autoSpaceDN w:val="0"/>
        <w:adjustRightInd w:val="0"/>
        <w:jc w:val="both"/>
        <w:rPr>
          <w:rFonts w:eastAsia="Calibri"/>
          <w:color w:val="000000" w:themeColor="text1"/>
          <w:sz w:val="28"/>
          <w:szCs w:val="28"/>
        </w:rPr>
      </w:pPr>
      <w:r w:rsidRPr="003025D2">
        <w:rPr>
          <w:rFonts w:eastAsia="Calibri"/>
          <w:color w:val="000000" w:themeColor="text1"/>
          <w:sz w:val="28"/>
          <w:szCs w:val="28"/>
        </w:rPr>
        <w:t xml:space="preserve">на региональном портале </w:t>
      </w:r>
      <w:bookmarkStart w:id="2" w:name="_Hlk117831198"/>
      <w:r w:rsidRPr="003025D2">
        <w:rPr>
          <w:rFonts w:eastAsia="Calibri"/>
          <w:color w:val="000000" w:themeColor="text1"/>
          <w:sz w:val="28"/>
          <w:szCs w:val="28"/>
        </w:rPr>
        <w:t xml:space="preserve">(электронный адрес: </w:t>
      </w:r>
      <w:hyperlink r:id="rId14" w:history="1">
        <w:r w:rsidRPr="003025D2">
          <w:rPr>
            <w:rFonts w:eastAsia="Calibri"/>
            <w:color w:val="000000" w:themeColor="text1"/>
            <w:sz w:val="28"/>
            <w:szCs w:val="28"/>
          </w:rPr>
          <w:t>http://pgu.admin-smolensk.ru</w:t>
        </w:r>
      </w:hyperlink>
      <w:r w:rsidRPr="003025D2">
        <w:rPr>
          <w:rFonts w:eastAsia="Calibri"/>
          <w:color w:val="000000" w:themeColor="text1"/>
          <w:sz w:val="28"/>
          <w:szCs w:val="28"/>
        </w:rPr>
        <w:t xml:space="preserve"> )</w:t>
      </w:r>
      <w:bookmarkEnd w:id="2"/>
      <w:r w:rsidRPr="003025D2">
        <w:rPr>
          <w:rFonts w:eastAsia="Calibri"/>
          <w:color w:val="000000" w:themeColor="text1"/>
          <w:sz w:val="28"/>
          <w:szCs w:val="28"/>
        </w:rPr>
        <w:t>;</w:t>
      </w:r>
    </w:p>
    <w:p w:rsidR="00F578AF" w:rsidRPr="003025D2" w:rsidRDefault="00F578AF" w:rsidP="00F578AF">
      <w:pPr>
        <w:widowControl w:val="0"/>
        <w:autoSpaceDE w:val="0"/>
        <w:autoSpaceDN w:val="0"/>
        <w:adjustRightInd w:val="0"/>
        <w:ind w:firstLine="709"/>
        <w:jc w:val="both"/>
        <w:rPr>
          <w:rFonts w:eastAsia="Calibri"/>
          <w:color w:val="000000" w:themeColor="text1"/>
          <w:sz w:val="28"/>
          <w:szCs w:val="28"/>
        </w:rPr>
      </w:pPr>
      <w:r w:rsidRPr="003025D2">
        <w:rPr>
          <w:rFonts w:eastAsia="Calibri"/>
          <w:color w:val="000000" w:themeColor="text1"/>
          <w:sz w:val="28"/>
          <w:szCs w:val="28"/>
        </w:rPr>
        <w:lastRenderedPageBreak/>
        <w:t>на официальном сайте уполномоченного органа местного самоуправления (</w:t>
      </w:r>
      <w:hyperlink r:id="rId15" w:history="1">
        <w:r w:rsidRPr="003025D2">
          <w:rPr>
            <w:rFonts w:eastAsia="Calibri"/>
            <w:color w:val="000000" w:themeColor="text1"/>
            <w:sz w:val="28"/>
            <w:szCs w:val="28"/>
          </w:rPr>
          <w:t>http://shumichi.admin-smolensk.ru</w:t>
        </w:r>
      </w:hyperlink>
      <w:r w:rsidRPr="003025D2">
        <w:rPr>
          <w:rFonts w:eastAsia="Calibri"/>
          <w:color w:val="000000" w:themeColor="text1"/>
          <w:sz w:val="28"/>
          <w:szCs w:val="28"/>
        </w:rPr>
        <w:t xml:space="preserve"> );</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2.39. Информирование осуществляется по вопросам, касающимся: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способов подачи заявления о выдаче разрешения на ввод объекта в эксплуатацию, заявления о внесении изменений.</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о предоставлении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справочной информации о работе уполномоченного - органа местного самоуправления-(структурных подразделений уполномоченного органа местного самоуправления);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документов, необходимых для предоставления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порядка и сроков предоставления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Получение информации по вопросам предоставления услуги осуществляется бесплатно.</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2.40.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Если должностное лицо уполномоченного органа местного самоуправления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изложить обращение в письменной форме; </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назначить другое время для консультаций.</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 xml:space="preserve">Должностное лицо уполномоченного органа местного самоуправления не </w:t>
      </w:r>
      <w:r w:rsidRPr="00F578AF">
        <w:rPr>
          <w:rFonts w:eastAsia="Calibri"/>
          <w:color w:val="000000" w:themeColor="text1"/>
          <w:sz w:val="28"/>
          <w:szCs w:val="28"/>
        </w:rPr>
        <w:lastRenderedPageBreak/>
        <w:t>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Продолжительность информирования по телефону не должна превышать 10 минут.</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Информирование осуществляется в соответствии с графиком приема граждан.</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 xml:space="preserve">2.43. На Едином портале размещаются сведения, предусмотренные Положением о федеральной государственной информационной системе </w:t>
      </w:r>
      <w:r w:rsidR="00FA624A">
        <w:rPr>
          <w:rFonts w:eastAsia="Calibri"/>
          <w:color w:val="000000" w:themeColor="text1"/>
          <w:sz w:val="28"/>
          <w:szCs w:val="28"/>
        </w:rPr>
        <w:t>«</w:t>
      </w:r>
      <w:r w:rsidRPr="00F578AF">
        <w:rPr>
          <w:rFonts w:eastAsia="Calibri"/>
          <w:color w:val="000000" w:themeColor="text1"/>
          <w:sz w:val="28"/>
          <w:szCs w:val="28"/>
        </w:rPr>
        <w:t>Федеральный реестр государственных и муниципальных услуг (функций)</w:t>
      </w:r>
      <w:r w:rsidR="00FA624A">
        <w:rPr>
          <w:rFonts w:eastAsia="Calibri"/>
          <w:color w:val="000000" w:themeColor="text1"/>
          <w:sz w:val="28"/>
          <w:szCs w:val="28"/>
        </w:rPr>
        <w:t>»</w:t>
      </w:r>
      <w:r w:rsidRPr="00F578AF">
        <w:rPr>
          <w:rFonts w:eastAsia="Calibri"/>
          <w:color w:val="000000" w:themeColor="text1"/>
          <w:sz w:val="28"/>
          <w:szCs w:val="28"/>
        </w:rPr>
        <w:t>, утвержденным постановлением Правительства Российской Федерации от 24 октября 2011 года № 861.</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2.44.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о месте нахождения и графике работы уполномоченного органа местного самоуправления и их структурных подразделений, ответственных за предоставление услуги, а также многофункциональных центров;</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адрес официального сайта, а также электронной почты и (или) формы обратной связи уполномоченного органа местного самоуправления в сети </w:t>
      </w:r>
      <w:r w:rsidR="00FA624A">
        <w:rPr>
          <w:rFonts w:eastAsia="Calibri"/>
          <w:color w:val="000000" w:themeColor="text1"/>
          <w:sz w:val="28"/>
          <w:szCs w:val="28"/>
        </w:rPr>
        <w:t>«</w:t>
      </w:r>
      <w:r w:rsidRPr="00F578AF">
        <w:rPr>
          <w:rFonts w:eastAsia="Calibri"/>
          <w:color w:val="000000" w:themeColor="text1"/>
          <w:sz w:val="28"/>
          <w:szCs w:val="28"/>
        </w:rPr>
        <w:t>Интернет</w:t>
      </w:r>
      <w:r w:rsidR="00FA624A">
        <w:rPr>
          <w:rFonts w:eastAsia="Calibri"/>
          <w:color w:val="000000" w:themeColor="text1"/>
          <w:sz w:val="28"/>
          <w:szCs w:val="28"/>
        </w:rPr>
        <w:t>»</w:t>
      </w:r>
      <w:r w:rsidRPr="00F578AF">
        <w:rPr>
          <w:rFonts w:eastAsia="Calibri"/>
          <w:color w:val="000000" w:themeColor="text1"/>
          <w:sz w:val="28"/>
          <w:szCs w:val="28"/>
        </w:rPr>
        <w:t>.</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2.45. В залах ожидания уполномоченного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2.46.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муниципальн</w:t>
      </w:r>
      <w:r w:rsidR="00E051A9">
        <w:rPr>
          <w:rFonts w:eastAsia="Calibri"/>
          <w:color w:val="000000" w:themeColor="text1"/>
          <w:sz w:val="28"/>
          <w:szCs w:val="28"/>
        </w:rPr>
        <w:t xml:space="preserve">ого образования «Шумячский </w:t>
      </w:r>
      <w:r w:rsidR="00E051A9">
        <w:rPr>
          <w:bCs/>
          <w:color w:val="000000" w:themeColor="text1"/>
          <w:sz w:val="28"/>
          <w:szCs w:val="28"/>
        </w:rPr>
        <w:t>муниципальный округ</w:t>
      </w:r>
      <w:r w:rsidRPr="00F578AF">
        <w:rPr>
          <w:rFonts w:eastAsia="Calibri"/>
          <w:color w:val="000000" w:themeColor="text1"/>
          <w:sz w:val="28"/>
          <w:szCs w:val="28"/>
        </w:rPr>
        <w:t>» Смоленской области с учетом требований к информированию, установленных Административным регламентом.</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 xml:space="preserve">2.47. Информация о ходе рассмотрения заявления о выдаче разрешения на </w:t>
      </w:r>
      <w:r w:rsidRPr="00F578AF">
        <w:rPr>
          <w:rFonts w:eastAsia="Calibri"/>
          <w:color w:val="000000" w:themeColor="text1"/>
          <w:sz w:val="28"/>
          <w:szCs w:val="28"/>
        </w:rPr>
        <w:lastRenderedPageBreak/>
        <w:t xml:space="preserve">ввод объекта в эксплуатацию, заявления о внесении изменений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 </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 </w:t>
      </w:r>
    </w:p>
    <w:p w:rsidR="00F578AF" w:rsidRPr="00F578AF" w:rsidRDefault="00F578AF" w:rsidP="00F578AF">
      <w:pPr>
        <w:jc w:val="center"/>
        <w:rPr>
          <w:b/>
          <w:bCs/>
          <w:sz w:val="28"/>
          <w:szCs w:val="28"/>
        </w:rPr>
      </w:pPr>
      <w:r w:rsidRPr="00F578AF">
        <w:rPr>
          <w:b/>
          <w:bCs/>
          <w:sz w:val="28"/>
          <w:szCs w:val="28"/>
        </w:rPr>
        <w:t xml:space="preserve">Раздел </w:t>
      </w:r>
      <w:r w:rsidRPr="00F578AF">
        <w:rPr>
          <w:b/>
          <w:bCs/>
          <w:sz w:val="28"/>
          <w:szCs w:val="28"/>
          <w:lang w:val="en-US"/>
        </w:rPr>
        <w:t>III</w:t>
      </w:r>
      <w:r w:rsidRPr="00F578AF">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F578AF" w:rsidDel="00C70408">
        <w:rPr>
          <w:b/>
          <w:bCs/>
          <w:sz w:val="28"/>
          <w:szCs w:val="28"/>
        </w:rPr>
        <w:t xml:space="preserve"> </w:t>
      </w:r>
    </w:p>
    <w:p w:rsidR="00F578AF" w:rsidRPr="00F578AF" w:rsidRDefault="00F578AF" w:rsidP="00F578AF">
      <w:pPr>
        <w:jc w:val="center"/>
        <w:rPr>
          <w:sz w:val="28"/>
          <w:szCs w:val="28"/>
        </w:rPr>
      </w:pPr>
    </w:p>
    <w:p w:rsidR="00F578AF" w:rsidRPr="00F578AF" w:rsidRDefault="00F578AF" w:rsidP="00F578AF">
      <w:pPr>
        <w:jc w:val="center"/>
        <w:rPr>
          <w:b/>
          <w:bCs/>
          <w:sz w:val="28"/>
          <w:szCs w:val="28"/>
        </w:rPr>
      </w:pPr>
      <w:r w:rsidRPr="00F578AF">
        <w:rPr>
          <w:b/>
          <w:bCs/>
          <w:sz w:val="28"/>
          <w:szCs w:val="28"/>
        </w:rPr>
        <w:t>Перечень вариантов предоставления муниципальной</w:t>
      </w:r>
    </w:p>
    <w:p w:rsidR="00F578AF" w:rsidRPr="00F578AF" w:rsidRDefault="00F578AF" w:rsidP="00F578AF">
      <w:pPr>
        <w:jc w:val="center"/>
        <w:rPr>
          <w:b/>
          <w:bCs/>
          <w:sz w:val="28"/>
          <w:szCs w:val="28"/>
        </w:rPr>
      </w:pPr>
      <w:r w:rsidRPr="00F578AF">
        <w:rPr>
          <w:b/>
          <w:bCs/>
          <w:sz w:val="28"/>
          <w:szCs w:val="28"/>
        </w:rPr>
        <w:t>услуги, включающий в том числе варианты предоставления</w:t>
      </w:r>
    </w:p>
    <w:p w:rsidR="00F578AF" w:rsidRPr="00F578AF" w:rsidRDefault="00F578AF" w:rsidP="00F578AF">
      <w:pPr>
        <w:jc w:val="center"/>
        <w:rPr>
          <w:b/>
          <w:bCs/>
          <w:sz w:val="28"/>
          <w:szCs w:val="28"/>
        </w:rPr>
      </w:pPr>
      <w:r w:rsidRPr="00F578AF">
        <w:rPr>
          <w:b/>
          <w:bCs/>
          <w:sz w:val="28"/>
          <w:szCs w:val="28"/>
        </w:rPr>
        <w:t>муниципальной услуги, необходимый для исправления</w:t>
      </w:r>
    </w:p>
    <w:p w:rsidR="00F578AF" w:rsidRPr="00F578AF" w:rsidRDefault="00F578AF" w:rsidP="00F578AF">
      <w:pPr>
        <w:jc w:val="center"/>
        <w:rPr>
          <w:b/>
          <w:bCs/>
          <w:sz w:val="28"/>
          <w:szCs w:val="28"/>
        </w:rPr>
      </w:pPr>
      <w:r w:rsidRPr="00F578AF">
        <w:rPr>
          <w:b/>
          <w:bCs/>
          <w:sz w:val="28"/>
          <w:szCs w:val="28"/>
        </w:rPr>
        <w:t>допущенных опечаток и ошибок в выданных в результате</w:t>
      </w:r>
    </w:p>
    <w:p w:rsidR="00F578AF" w:rsidRPr="00F578AF" w:rsidRDefault="00F578AF" w:rsidP="00F578AF">
      <w:pPr>
        <w:jc w:val="center"/>
        <w:rPr>
          <w:b/>
          <w:bCs/>
          <w:sz w:val="28"/>
          <w:szCs w:val="28"/>
        </w:rPr>
      </w:pPr>
      <w:r w:rsidRPr="00F578AF">
        <w:rPr>
          <w:b/>
          <w:bCs/>
          <w:sz w:val="28"/>
          <w:szCs w:val="28"/>
        </w:rPr>
        <w:t>предоставления муниципальной услуги документах и созданных реестровых записях, для выдачи дубликата документа,</w:t>
      </w:r>
    </w:p>
    <w:p w:rsidR="00F578AF" w:rsidRPr="00F578AF" w:rsidRDefault="00F578AF" w:rsidP="00F578AF">
      <w:pPr>
        <w:jc w:val="center"/>
        <w:rPr>
          <w:b/>
          <w:bCs/>
          <w:sz w:val="28"/>
          <w:szCs w:val="28"/>
        </w:rPr>
      </w:pPr>
      <w:r w:rsidRPr="00F578AF">
        <w:rPr>
          <w:b/>
          <w:bCs/>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578AF" w:rsidRPr="00F578AF" w:rsidRDefault="00F578AF" w:rsidP="00F578AF">
      <w:pPr>
        <w:jc w:val="center"/>
        <w:rPr>
          <w:sz w:val="28"/>
          <w:szCs w:val="28"/>
        </w:rPr>
      </w:pPr>
    </w:p>
    <w:p w:rsidR="00F578AF" w:rsidRPr="00F578AF" w:rsidRDefault="00F578AF" w:rsidP="00F578AF">
      <w:pPr>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F578AF" w:rsidRPr="00F578AF" w:rsidRDefault="00F578AF" w:rsidP="00F578AF">
      <w:pPr>
        <w:ind w:firstLine="709"/>
        <w:jc w:val="both"/>
        <w:rPr>
          <w:sz w:val="28"/>
          <w:szCs w:val="28"/>
        </w:rPr>
      </w:pPr>
      <w:r w:rsidRPr="00F578AF">
        <w:rPr>
          <w:sz w:val="28"/>
          <w:szCs w:val="28"/>
        </w:rPr>
        <w:t xml:space="preserve">3.2. Вариант 1 – выдача разрешения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3.3. Вариант 2 – выдача дубликата разрешения на ввод объекта в эксплуатацию. </w:t>
      </w:r>
    </w:p>
    <w:p w:rsidR="00F578AF" w:rsidRPr="00F578AF" w:rsidRDefault="00F578AF" w:rsidP="00F578AF">
      <w:pPr>
        <w:ind w:firstLine="709"/>
        <w:jc w:val="both"/>
        <w:rPr>
          <w:sz w:val="28"/>
          <w:szCs w:val="28"/>
        </w:rPr>
      </w:pPr>
      <w:r w:rsidRPr="00F578AF">
        <w:rPr>
          <w:sz w:val="28"/>
          <w:szCs w:val="28"/>
        </w:rPr>
        <w:t>3.4.</w:t>
      </w:r>
      <w:r w:rsidRPr="00F578AF">
        <w:rPr>
          <w:sz w:val="28"/>
          <w:szCs w:val="28"/>
          <w:lang w:val="en-US"/>
        </w:rPr>
        <w:t> </w:t>
      </w:r>
      <w:r w:rsidRPr="00F578AF">
        <w:rPr>
          <w:sz w:val="28"/>
          <w:szCs w:val="28"/>
        </w:rPr>
        <w:t xml:space="preserve">Вариант 3 – внесение изменений в разрешение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3.5. Вариант 4 – исправление допущенных опечаток и ошибок в разрешении на ввод объекта в эксплуатацию. </w:t>
      </w:r>
    </w:p>
    <w:p w:rsidR="00F578AF" w:rsidRPr="00F578AF" w:rsidRDefault="00F578AF" w:rsidP="00F578AF">
      <w:pPr>
        <w:ind w:left="709"/>
        <w:jc w:val="both"/>
        <w:rPr>
          <w:sz w:val="28"/>
          <w:szCs w:val="28"/>
        </w:rPr>
      </w:pPr>
      <w:r w:rsidRPr="00F578AF">
        <w:rPr>
          <w:sz w:val="28"/>
          <w:szCs w:val="28"/>
        </w:rPr>
        <w:t xml:space="preserve">  </w:t>
      </w:r>
    </w:p>
    <w:p w:rsidR="00F578AF" w:rsidRPr="00F578AF" w:rsidRDefault="00F578AF" w:rsidP="00F578AF">
      <w:pPr>
        <w:jc w:val="center"/>
        <w:rPr>
          <w:sz w:val="28"/>
          <w:szCs w:val="28"/>
        </w:rPr>
      </w:pPr>
      <w:r w:rsidRPr="00F578AF">
        <w:rPr>
          <w:b/>
          <w:bCs/>
          <w:sz w:val="28"/>
          <w:szCs w:val="28"/>
        </w:rPr>
        <w:t>Описание административной процедуры профилирования заявителя</w:t>
      </w:r>
      <w:r w:rsidRPr="00F578AF">
        <w:rPr>
          <w:sz w:val="28"/>
          <w:szCs w:val="28"/>
        </w:rPr>
        <w:t xml:space="preserve"> </w:t>
      </w:r>
    </w:p>
    <w:p w:rsidR="00F578AF" w:rsidRPr="00F578AF" w:rsidRDefault="00F578AF" w:rsidP="00F578AF">
      <w:pPr>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3.6.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F578AF" w:rsidRPr="00F578AF" w:rsidRDefault="00F578AF" w:rsidP="0056060F">
      <w:pPr>
        <w:ind w:firstLine="709"/>
        <w:jc w:val="both"/>
        <w:rPr>
          <w:sz w:val="28"/>
          <w:szCs w:val="28"/>
        </w:rPr>
      </w:pPr>
      <w:r w:rsidRPr="00F578AF">
        <w:rPr>
          <w:sz w:val="28"/>
          <w:szCs w:val="28"/>
        </w:rPr>
        <w:t> </w:t>
      </w:r>
    </w:p>
    <w:p w:rsidR="00F578AF" w:rsidRPr="00F578AF" w:rsidRDefault="00F578AF" w:rsidP="00F578AF">
      <w:pPr>
        <w:ind w:firstLine="709"/>
        <w:jc w:val="center"/>
        <w:rPr>
          <w:sz w:val="28"/>
          <w:szCs w:val="28"/>
        </w:rPr>
      </w:pPr>
      <w:r w:rsidRPr="00F578AF">
        <w:rPr>
          <w:b/>
          <w:bCs/>
          <w:sz w:val="28"/>
          <w:szCs w:val="28"/>
        </w:rPr>
        <w:lastRenderedPageBreak/>
        <w:t>Подразделы, содержащие описание вариантов предоставления</w:t>
      </w:r>
      <w:r w:rsidRPr="00F578AF">
        <w:rPr>
          <w:sz w:val="28"/>
          <w:szCs w:val="28"/>
        </w:rPr>
        <w:t xml:space="preserve"> </w:t>
      </w:r>
    </w:p>
    <w:p w:rsidR="00F578AF" w:rsidRPr="00F578AF" w:rsidRDefault="00F578AF" w:rsidP="00F578AF">
      <w:pPr>
        <w:ind w:firstLine="709"/>
        <w:jc w:val="center"/>
        <w:rPr>
          <w:sz w:val="28"/>
          <w:szCs w:val="28"/>
        </w:rPr>
      </w:pPr>
      <w:r w:rsidRPr="00F578AF">
        <w:rPr>
          <w:b/>
          <w:sz w:val="28"/>
          <w:szCs w:val="28"/>
        </w:rPr>
        <w:t>муниципальной</w:t>
      </w:r>
      <w:r w:rsidRPr="00F578AF">
        <w:rPr>
          <w:sz w:val="28"/>
          <w:szCs w:val="28"/>
        </w:rPr>
        <w:t xml:space="preserve"> </w:t>
      </w:r>
      <w:r w:rsidRPr="00F578AF">
        <w:rPr>
          <w:b/>
          <w:bCs/>
          <w:sz w:val="28"/>
          <w:szCs w:val="28"/>
        </w:rPr>
        <w:t>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tabs>
          <w:tab w:val="left" w:pos="4820"/>
        </w:tabs>
        <w:ind w:firstLine="709"/>
        <w:jc w:val="center"/>
        <w:rPr>
          <w:sz w:val="28"/>
          <w:szCs w:val="28"/>
        </w:rPr>
      </w:pPr>
      <w:r w:rsidRPr="00F578AF">
        <w:rPr>
          <w:b/>
          <w:bCs/>
          <w:sz w:val="28"/>
          <w:szCs w:val="28"/>
        </w:rPr>
        <w:t>Вариант 1</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3.7. Результат предоставления муниципальной услуги указан в подпункте </w:t>
      </w:r>
      <w:r w:rsidR="0056060F">
        <w:rPr>
          <w:sz w:val="28"/>
          <w:szCs w:val="28"/>
        </w:rPr>
        <w:t>«</w:t>
      </w:r>
      <w:r w:rsidRPr="00F578AF">
        <w:rPr>
          <w:sz w:val="28"/>
          <w:szCs w:val="28"/>
        </w:rPr>
        <w:t>а</w:t>
      </w:r>
      <w:r w:rsidR="0056060F">
        <w:rPr>
          <w:sz w:val="28"/>
          <w:szCs w:val="28"/>
        </w:rPr>
        <w:t>»</w:t>
      </w:r>
      <w:r w:rsidRPr="00F578AF">
        <w:rPr>
          <w:sz w:val="28"/>
          <w:szCs w:val="28"/>
        </w:rPr>
        <w:t xml:space="preserve"> пункта 2.20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Перечень и описание административных процедур предоставления</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Прием запроса и документов и (или) информации, необходимых</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для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3.8. Основанием для начала административной процедуры является поступление в уполномоченный </w:t>
      </w:r>
      <w:r w:rsidRPr="00F578AF">
        <w:rPr>
          <w:bCs/>
          <w:sz w:val="28"/>
          <w:szCs w:val="28"/>
        </w:rPr>
        <w:t>орган местного самоуправления (далее в настоящем разделе –</w:t>
      </w:r>
      <w:r w:rsidRPr="00F578AF">
        <w:rPr>
          <w:sz w:val="28"/>
          <w:szCs w:val="28"/>
        </w:rPr>
        <w:t xml:space="preserve"> уполномоченный орган) заявления о выдаче разрешения на ввод объекта в эксплуатацию (далее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2.8. настоящего Административного регламента, одним из способов, установленных пунктом 2.4 настоящего Административного регламента. </w:t>
      </w:r>
    </w:p>
    <w:p w:rsidR="00F578AF" w:rsidRPr="00F578AF" w:rsidRDefault="00F578AF" w:rsidP="00F578AF">
      <w:pPr>
        <w:ind w:firstLine="540"/>
        <w:jc w:val="both"/>
        <w:rPr>
          <w:bCs/>
          <w:sz w:val="28"/>
          <w:szCs w:val="28"/>
        </w:rPr>
      </w:pPr>
      <w:r w:rsidRPr="00F578AF">
        <w:rPr>
          <w:sz w:val="28"/>
          <w:szCs w:val="28"/>
        </w:rPr>
        <w:t xml:space="preserve">3.9. В целях установления личности физическое лицо представляет в уполномоченный орган документ, предусмотренный пунктом </w:t>
      </w:r>
      <w:r w:rsidR="0056060F">
        <w:rPr>
          <w:sz w:val="28"/>
          <w:szCs w:val="28"/>
        </w:rPr>
        <w:t>«</w:t>
      </w:r>
      <w:r w:rsidRPr="00F578AF">
        <w:rPr>
          <w:sz w:val="28"/>
          <w:szCs w:val="28"/>
        </w:rPr>
        <w:t>б</w:t>
      </w:r>
      <w:r w:rsidR="0056060F">
        <w:rPr>
          <w:sz w:val="28"/>
          <w:szCs w:val="28"/>
        </w:rPr>
        <w:t>»</w:t>
      </w:r>
      <w:r w:rsidRPr="00F578AF">
        <w:rPr>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56060F">
        <w:rPr>
          <w:sz w:val="28"/>
          <w:szCs w:val="28"/>
        </w:rPr>
        <w:t>«</w:t>
      </w:r>
      <w:r w:rsidRPr="00F578AF">
        <w:rPr>
          <w:sz w:val="28"/>
          <w:szCs w:val="28"/>
        </w:rPr>
        <w:t>б</w:t>
      </w:r>
      <w:r w:rsidR="0056060F">
        <w:rPr>
          <w:sz w:val="28"/>
          <w:szCs w:val="28"/>
        </w:rPr>
        <w:t>»</w:t>
      </w:r>
      <w:r w:rsidRPr="00F578AF">
        <w:rPr>
          <w:sz w:val="28"/>
          <w:szCs w:val="28"/>
        </w:rPr>
        <w:t xml:space="preserve">, </w:t>
      </w:r>
      <w:r w:rsidR="0056060F">
        <w:rPr>
          <w:sz w:val="28"/>
          <w:szCs w:val="28"/>
        </w:rPr>
        <w:t>«</w:t>
      </w:r>
      <w:r w:rsidRPr="00F578AF">
        <w:rPr>
          <w:sz w:val="28"/>
          <w:szCs w:val="28"/>
        </w:rPr>
        <w:t>в</w:t>
      </w:r>
      <w:r w:rsidR="0056060F">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CA482B">
        <w:rPr>
          <w:sz w:val="28"/>
          <w:szCs w:val="28"/>
        </w:rPr>
        <w:t>«</w:t>
      </w:r>
      <w:r w:rsidRPr="00F578AF">
        <w:rPr>
          <w:sz w:val="28"/>
          <w:szCs w:val="28"/>
        </w:rPr>
        <w:t>б</w:t>
      </w:r>
      <w:r w:rsidR="00CA482B">
        <w:rPr>
          <w:sz w:val="28"/>
          <w:szCs w:val="28"/>
        </w:rPr>
        <w:t>»</w:t>
      </w:r>
      <w:r w:rsidRPr="00F578AF">
        <w:rPr>
          <w:sz w:val="28"/>
          <w:szCs w:val="28"/>
        </w:rPr>
        <w:t xml:space="preserve">, </w:t>
      </w:r>
      <w:r w:rsidR="00CA482B">
        <w:rPr>
          <w:sz w:val="28"/>
          <w:szCs w:val="28"/>
        </w:rPr>
        <w:t>«</w:t>
      </w:r>
      <w:r w:rsidRPr="00F578AF">
        <w:rPr>
          <w:sz w:val="28"/>
          <w:szCs w:val="28"/>
        </w:rPr>
        <w:t>в</w:t>
      </w:r>
      <w:r w:rsidR="00CA482B">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CA482B">
        <w:rPr>
          <w:sz w:val="28"/>
          <w:szCs w:val="28"/>
        </w:rPr>
        <w:t>«</w:t>
      </w:r>
      <w:r w:rsidRPr="00F578AF">
        <w:rPr>
          <w:sz w:val="28"/>
          <w:szCs w:val="28"/>
        </w:rPr>
        <w:t>б</w:t>
      </w:r>
      <w:r w:rsidR="00CA482B">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3.10. Основания для принятия решения об отказе в приеме заявления и документов, необходимых для предоставления муниципальной услуги, указаны в пункте 2.16 настоящего Административного регламента.</w:t>
      </w:r>
    </w:p>
    <w:p w:rsidR="00F578AF" w:rsidRPr="00F578AF" w:rsidRDefault="00F578AF" w:rsidP="00F578AF">
      <w:pPr>
        <w:ind w:firstLine="709"/>
        <w:jc w:val="both"/>
        <w:rPr>
          <w:sz w:val="28"/>
          <w:szCs w:val="28"/>
        </w:rPr>
      </w:pPr>
      <w:r w:rsidRPr="00F578AF">
        <w:rPr>
          <w:sz w:val="28"/>
          <w:szCs w:val="28"/>
        </w:rPr>
        <w:t xml:space="preserve">3.11. Возможность получения муниципальной услуги по экстерриториальному принципу отсутствует. </w:t>
      </w:r>
    </w:p>
    <w:p w:rsidR="00F578AF" w:rsidRPr="00F578AF" w:rsidRDefault="00F578AF" w:rsidP="00F578AF">
      <w:pPr>
        <w:ind w:firstLine="709"/>
        <w:jc w:val="both"/>
        <w:rPr>
          <w:sz w:val="28"/>
          <w:szCs w:val="28"/>
        </w:rPr>
      </w:pPr>
      <w:r w:rsidRPr="00F578AF">
        <w:rPr>
          <w:sz w:val="28"/>
          <w:szCs w:val="28"/>
        </w:rPr>
        <w:lastRenderedPageBreak/>
        <w:t xml:space="preserve">3.12. Заявление и документы, предусмотренные пунктами 2.8, 2.9-2.9.1 настоящего Административного регламента, направленные одним из способов, установленных в подпункте </w:t>
      </w:r>
      <w:r w:rsidR="005F0CA9">
        <w:rPr>
          <w:sz w:val="28"/>
          <w:szCs w:val="28"/>
        </w:rPr>
        <w:t>«</w:t>
      </w:r>
      <w:r w:rsidRPr="00F578AF">
        <w:rPr>
          <w:sz w:val="28"/>
          <w:szCs w:val="28"/>
        </w:rPr>
        <w:t>б</w:t>
      </w:r>
      <w:r w:rsidR="005F0CA9">
        <w:rPr>
          <w:sz w:val="28"/>
          <w:szCs w:val="28"/>
        </w:rPr>
        <w:t>»</w:t>
      </w:r>
      <w:r w:rsidRPr="00F578AF">
        <w:rPr>
          <w:sz w:val="28"/>
          <w:szCs w:val="28"/>
        </w:rPr>
        <w:t xml:space="preserve">, пункта 2.4 настоящего Административного регламента, принимаются должностными лицами </w:t>
      </w:r>
      <w:r w:rsidRPr="00F578AF">
        <w:rPr>
          <w:color w:val="000000" w:themeColor="text1"/>
          <w:sz w:val="28"/>
          <w:szCs w:val="28"/>
        </w:rPr>
        <w:t>структурного подразделения уполномоченного органа, ответственного за делопроизводство</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Заявление и документы, предусмотренные пунктами 2.8, 2.9 - 2.9.1 настоящего Административного регламента, направленные способом, указанным в подпунктах </w:t>
      </w:r>
      <w:r w:rsidR="005F0CA9">
        <w:rPr>
          <w:sz w:val="28"/>
          <w:szCs w:val="28"/>
        </w:rPr>
        <w:t>«</w:t>
      </w:r>
      <w:r w:rsidRPr="00F578AF">
        <w:rPr>
          <w:sz w:val="28"/>
          <w:szCs w:val="28"/>
        </w:rPr>
        <w:t>а</w:t>
      </w:r>
      <w:r w:rsidR="005F0CA9">
        <w:rPr>
          <w:sz w:val="28"/>
          <w:szCs w:val="28"/>
        </w:rPr>
        <w:t>»</w:t>
      </w:r>
      <w:r w:rsidRPr="00F578AF">
        <w:rPr>
          <w:sz w:val="28"/>
          <w:szCs w:val="28"/>
        </w:rPr>
        <w:t xml:space="preserve">, </w:t>
      </w:r>
      <w:r w:rsidR="005F0CA9">
        <w:rPr>
          <w:sz w:val="28"/>
          <w:szCs w:val="28"/>
        </w:rPr>
        <w:t>«</w:t>
      </w:r>
      <w:r w:rsidRPr="00F578AF">
        <w:rPr>
          <w:sz w:val="28"/>
          <w:szCs w:val="28"/>
        </w:rPr>
        <w:t>г</w:t>
      </w:r>
      <w:r w:rsidR="005F0CA9">
        <w:rPr>
          <w:sz w:val="28"/>
          <w:szCs w:val="28"/>
        </w:rPr>
        <w:t>»</w:t>
      </w:r>
      <w:r w:rsidRPr="00F578AF">
        <w:rPr>
          <w:sz w:val="28"/>
          <w:szCs w:val="28"/>
        </w:rPr>
        <w:t xml:space="preserve"> пункте 2.4. настоящего Административного регламента, регистрируются в автоматическом режиме. </w:t>
      </w:r>
    </w:p>
    <w:p w:rsidR="00F578AF" w:rsidRPr="00F578AF" w:rsidRDefault="00F578AF" w:rsidP="00F578AF">
      <w:pPr>
        <w:ind w:firstLine="709"/>
        <w:jc w:val="both"/>
        <w:rPr>
          <w:sz w:val="28"/>
          <w:szCs w:val="28"/>
        </w:rPr>
      </w:pPr>
      <w:r w:rsidRPr="00F578AF">
        <w:rPr>
          <w:sz w:val="28"/>
          <w:szCs w:val="28"/>
        </w:rPr>
        <w:t xml:space="preserve">Заявление и документы, предусмотренные пунктами 2.8, 2.9 - 2.9.1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78288A">
        <w:rPr>
          <w:sz w:val="28"/>
          <w:szCs w:val="28"/>
        </w:rPr>
        <w:t>«</w:t>
      </w:r>
      <w:r w:rsidRPr="00F578AF">
        <w:rPr>
          <w:sz w:val="28"/>
          <w:szCs w:val="28"/>
        </w:rPr>
        <w:t>Об электронной подписи</w:t>
      </w:r>
      <w:r w:rsidR="0078288A">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3.13.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F578AF" w:rsidRPr="00F578AF" w:rsidRDefault="00F578AF" w:rsidP="00F578AF">
      <w:pPr>
        <w:ind w:firstLine="709"/>
        <w:jc w:val="both"/>
        <w:rPr>
          <w:sz w:val="28"/>
          <w:szCs w:val="28"/>
        </w:rPr>
      </w:pPr>
      <w:r w:rsidRPr="00F578AF">
        <w:rPr>
          <w:sz w:val="28"/>
          <w:szCs w:val="28"/>
        </w:rPr>
        <w:t xml:space="preserve">Для возможности подачи заявления через Единый портал, региональный портал заявитель должен быть зарегистрирован в ЕСИА. </w:t>
      </w:r>
    </w:p>
    <w:p w:rsidR="00F578AF" w:rsidRPr="00F578AF" w:rsidRDefault="00F578AF" w:rsidP="00F578AF">
      <w:pPr>
        <w:ind w:firstLine="709"/>
        <w:jc w:val="both"/>
        <w:rPr>
          <w:sz w:val="28"/>
          <w:szCs w:val="28"/>
        </w:rPr>
      </w:pPr>
      <w:r w:rsidRPr="00F578AF">
        <w:rPr>
          <w:sz w:val="28"/>
          <w:szCs w:val="28"/>
        </w:rPr>
        <w:t xml:space="preserve">3.14. Срок регистрации заявления, документов, предусмотренных 2.8., 2.9-2.9.1 настоящего Административного регламента, указан в 2.13.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3.15. Результатом административной процедуры является регистрация заявления и документов, предусмотренных пунктами 2.8., 2.9-2.9.1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3.16. После регистрации заявление и документы, предусмотренные пунктами 2.8, 2.9 - 2.9.1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Межведомственное информационное взаимодействие</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2.9 - 2.9.1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3.18. Должностное лицо ответственного структурного подразделения, в обязанности которого в соответствии с его должностным регламентом входит </w:t>
      </w:r>
      <w:r w:rsidRPr="00F578AF">
        <w:rPr>
          <w:sz w:val="28"/>
          <w:szCs w:val="28"/>
        </w:rPr>
        <w:lastRenderedPageBreak/>
        <w:t xml:space="preserve">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2.9-2.9.1  настоящего Административного регламента, в соответствии с перечнем информационных запросов, указанных в пункте 3.19 настоящего Административного регламента, если заявитель не представил указанные документы самостоятельно. </w:t>
      </w:r>
    </w:p>
    <w:p w:rsidR="00F578AF" w:rsidRPr="00F578AF" w:rsidRDefault="00F578AF" w:rsidP="00F578AF">
      <w:pPr>
        <w:ind w:firstLine="709"/>
        <w:jc w:val="both"/>
        <w:rPr>
          <w:sz w:val="28"/>
          <w:szCs w:val="28"/>
        </w:rPr>
      </w:pPr>
      <w:bookmarkStart w:id="3" w:name="p56"/>
      <w:bookmarkEnd w:id="3"/>
      <w:r w:rsidRPr="00F578AF">
        <w:rPr>
          <w:sz w:val="28"/>
          <w:szCs w:val="28"/>
        </w:rPr>
        <w:t xml:space="preserve">3.19. Перечень запрашиваемых документов, необходимых для предоставления муниципальной услуги: </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F578AF">
        <w:rPr>
          <w:bCs/>
          <w:color w:val="000000" w:themeColor="text1"/>
          <w:sz w:val="28"/>
          <w:szCs w:val="28"/>
        </w:rPr>
        <w:t>. Запрос о представлении документов (их копий или сведений, содержащихся в них) направляется в</w:t>
      </w:r>
      <w:r w:rsidRPr="00F578AF">
        <w:t xml:space="preserve"> </w:t>
      </w:r>
      <w:r w:rsidRPr="00F578AF">
        <w:rPr>
          <w:bCs/>
          <w:color w:val="000000" w:themeColor="text1"/>
          <w:sz w:val="28"/>
          <w:szCs w:val="28"/>
        </w:rPr>
        <w:t>соответствующее структурное подразделение уполномоченного федерального органа исполнительной власти (</w:t>
      </w:r>
      <w:r w:rsidRPr="00F578AF">
        <w:rPr>
          <w:sz w:val="28"/>
          <w:szCs w:val="28"/>
        </w:rPr>
        <w:t>Ф</w:t>
      </w:r>
      <w:r w:rsidRPr="00F578AF">
        <w:rPr>
          <w:bCs/>
          <w:color w:val="000000" w:themeColor="text1"/>
          <w:sz w:val="28"/>
          <w:szCs w:val="28"/>
        </w:rPr>
        <w:t xml:space="preserve">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 </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F578AF">
        <w:rPr>
          <w:bCs/>
          <w:color w:val="000000" w:themeColor="text1"/>
          <w:sz w:val="28"/>
          <w:szCs w:val="28"/>
        </w:rPr>
        <w:t xml:space="preserve">. Запрос о представлении документов (их копий или сведений, содержащихся в них) направляется в соответствующее </w:t>
      </w:r>
      <w:r w:rsidRPr="00F578AF">
        <w:rPr>
          <w:bCs/>
          <w:sz w:val="28"/>
          <w:szCs w:val="28"/>
        </w:rPr>
        <w:t>структурное подразделение уполномоченного органа местного самоуправления</w:t>
      </w:r>
      <w:r w:rsidRPr="00F578AF">
        <w:rPr>
          <w:rFonts w:eastAsia="Calibri"/>
          <w:bCs/>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разрешение на строительство</w:t>
      </w:r>
      <w:r w:rsidRPr="00F578AF">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Pr="00F578AF">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rPr>
      </w:pPr>
      <w:r w:rsidRPr="00F578AF">
        <w:rPr>
          <w:rFonts w:eastAsia="Calibri"/>
          <w:bCs/>
          <w:color w:val="000000" w:themeColor="text1"/>
          <w:sz w:val="28"/>
          <w:szCs w:val="28"/>
          <w:lang w:eastAsia="en-US"/>
        </w:rPr>
        <w:t xml:space="preserve">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w:t>
      </w:r>
      <w:r w:rsidRPr="00F578AF">
        <w:rPr>
          <w:rFonts w:eastAsia="Calibri"/>
          <w:bCs/>
          <w:color w:val="000000" w:themeColor="text1"/>
          <w:sz w:val="28"/>
          <w:szCs w:val="28"/>
          <w:lang w:eastAsia="en-US"/>
        </w:rPr>
        <w:lastRenderedPageBreak/>
        <w:t>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sidRPr="00F578AF">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F578AF" w:rsidRPr="00F578AF" w:rsidRDefault="00F578AF" w:rsidP="00F578AF">
      <w:pPr>
        <w:autoSpaceDE w:val="0"/>
        <w:autoSpaceDN w:val="0"/>
        <w:adjustRightInd w:val="0"/>
        <w:ind w:firstLine="709"/>
        <w:jc w:val="both"/>
        <w:rPr>
          <w:rFonts w:eastAsia="Calibri"/>
          <w:color w:val="000000" w:themeColor="text1"/>
          <w:sz w:val="28"/>
          <w:szCs w:val="28"/>
        </w:rPr>
      </w:pPr>
      <w:r w:rsidRPr="00F578AF">
        <w:rPr>
          <w:rFonts w:eastAsia="Calibri"/>
          <w:bCs/>
          <w:color w:val="000000" w:themeColor="text1"/>
          <w:sz w:val="28"/>
          <w:szCs w:val="28"/>
          <w:lang w:eastAsia="en-US"/>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F578AF">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ресурсоснабжающих организаций</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Pr="00F578AF">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w:t>
      </w:r>
      <w:r w:rsidRPr="00F578AF">
        <w:t xml:space="preserve"> </w:t>
      </w:r>
      <w:r w:rsidRPr="00F578AF">
        <w:rPr>
          <w:bCs/>
          <w:color w:val="000000" w:themeColor="text1"/>
          <w:sz w:val="28"/>
          <w:szCs w:val="28"/>
        </w:rPr>
        <w:t>уполномоченного федерального органа исполнительной власти</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w:t>
      </w:r>
      <w:r w:rsidRPr="00F578AF">
        <w:rPr>
          <w:rFonts w:eastAsia="Calibri"/>
          <w:bCs/>
          <w:color w:val="000000" w:themeColor="text1"/>
          <w:sz w:val="28"/>
          <w:szCs w:val="28"/>
          <w:vertAlign w:val="superscript"/>
          <w:lang w:eastAsia="en-US"/>
        </w:rPr>
        <w:t>3</w:t>
      </w:r>
      <w:r w:rsidRPr="00F578AF">
        <w:rPr>
          <w:rFonts w:eastAsia="Calibri"/>
          <w:bCs/>
          <w:color w:val="000000" w:themeColor="text1"/>
          <w:sz w:val="28"/>
          <w:szCs w:val="28"/>
          <w:lang w:eastAsia="en-US"/>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r w:rsidRPr="00F578AF">
        <w:rPr>
          <w:bCs/>
          <w:color w:val="000000" w:themeColor="text1"/>
          <w:sz w:val="28"/>
          <w:szCs w:val="28"/>
        </w:rPr>
        <w:t>. Запрос о представлении документов (их копий или сведений, содержащихся в них) направляется в уполномоченный орган государственного строительного надзора</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и) сведения из Единого государственного реестра юридических лиц (при обращении застройщика, являющегося юридическим лицом) или из Единого </w:t>
      </w:r>
      <w:r w:rsidRPr="00F578AF">
        <w:rPr>
          <w:rFonts w:eastAsia="Calibri"/>
          <w:bCs/>
          <w:color w:val="000000" w:themeColor="text1"/>
          <w:sz w:val="28"/>
          <w:szCs w:val="28"/>
          <w:lang w:eastAsia="en-US"/>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r w:rsidRPr="00F578AF">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r w:rsidRPr="00F578AF">
        <w:rPr>
          <w:rFonts w:eastAsia="Calibri"/>
          <w:bCs/>
          <w:color w:val="000000" w:themeColor="text1"/>
          <w:sz w:val="28"/>
          <w:szCs w:val="28"/>
          <w:lang w:eastAsia="en-US"/>
        </w:rPr>
        <w:t>;</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922371">
        <w:rPr>
          <w:bCs/>
          <w:color w:val="000000" w:themeColor="text1"/>
          <w:sz w:val="28"/>
          <w:szCs w:val="28"/>
        </w:rPr>
        <w:t>«</w:t>
      </w:r>
      <w:r w:rsidRPr="00F578AF">
        <w:rPr>
          <w:bCs/>
          <w:color w:val="000000" w:themeColor="text1"/>
          <w:sz w:val="28"/>
          <w:szCs w:val="28"/>
        </w:rPr>
        <w:t>Об объектах культурного наследия (памятниках истории и культуры) народов Российской Федерации</w:t>
      </w:r>
      <w:r w:rsidR="00922371">
        <w:rPr>
          <w:bCs/>
          <w:color w:val="000000" w:themeColor="text1"/>
          <w:sz w:val="28"/>
          <w:szCs w:val="28"/>
        </w:rPr>
        <w:t>»</w:t>
      </w:r>
      <w:r w:rsidRPr="00F578AF">
        <w:rPr>
          <w:bCs/>
          <w:color w:val="000000" w:themeColor="text1"/>
          <w:sz w:val="28"/>
          <w:szCs w:val="28"/>
        </w:rPr>
        <w:t>, при проведении реставрации, консервации, ремонта этого объекта и его приспособления для современного использования. Запрос о представлении документов (их копий или сведений, содержащихся в них) направляется в  соответствующий орган охраны объектов культурного наследия, выдавшим разрешение на проведение указанных работ.</w:t>
      </w:r>
    </w:p>
    <w:p w:rsidR="00F578AF" w:rsidRPr="00F578AF" w:rsidRDefault="00F578AF" w:rsidP="00F578AF">
      <w:pPr>
        <w:ind w:firstLine="709"/>
        <w:jc w:val="both"/>
        <w:rPr>
          <w:sz w:val="28"/>
          <w:szCs w:val="28"/>
        </w:rPr>
      </w:pPr>
      <w:r w:rsidRPr="00F578AF">
        <w:rPr>
          <w:sz w:val="28"/>
          <w:szCs w:val="28"/>
        </w:rPr>
        <w:t xml:space="preserve">Запрос о представлении в уполномоченный орган документов (их копий или сведений, содержащихся в них) содержит: </w:t>
      </w:r>
    </w:p>
    <w:p w:rsidR="00F578AF" w:rsidRPr="00F578AF" w:rsidRDefault="00F578AF" w:rsidP="00F578AF">
      <w:pPr>
        <w:ind w:firstLine="709"/>
        <w:jc w:val="both"/>
        <w:rPr>
          <w:sz w:val="28"/>
          <w:szCs w:val="28"/>
        </w:rPr>
      </w:pPr>
      <w:r w:rsidRPr="00F578AF">
        <w:rPr>
          <w:sz w:val="28"/>
          <w:szCs w:val="28"/>
        </w:rPr>
        <w:t>-</w:t>
      </w:r>
      <w:r w:rsidR="00266E16">
        <w:rPr>
          <w:sz w:val="28"/>
          <w:szCs w:val="28"/>
        </w:rPr>
        <w:t xml:space="preserve"> </w:t>
      </w:r>
      <w:r w:rsidRPr="00F578AF">
        <w:rPr>
          <w:sz w:val="28"/>
          <w:szCs w:val="28"/>
        </w:rPr>
        <w:t xml:space="preserve">наименование органа или организации, в адрес которых направляется межведомственный запрос; </w:t>
      </w:r>
    </w:p>
    <w:p w:rsidR="00F578AF" w:rsidRPr="00F578AF" w:rsidRDefault="00F578AF" w:rsidP="00F578AF">
      <w:pPr>
        <w:ind w:firstLine="709"/>
        <w:jc w:val="both"/>
        <w:rPr>
          <w:sz w:val="28"/>
          <w:szCs w:val="28"/>
        </w:rPr>
      </w:pPr>
      <w:r w:rsidRPr="00F578AF">
        <w:rPr>
          <w:sz w:val="28"/>
          <w:szCs w:val="28"/>
        </w:rPr>
        <w:t>-</w:t>
      </w:r>
      <w:r w:rsidR="00266E16">
        <w:rPr>
          <w:sz w:val="28"/>
          <w:szCs w:val="28"/>
        </w:rPr>
        <w:t xml:space="preserve"> </w:t>
      </w:r>
      <w:r w:rsidRPr="00F578AF">
        <w:rPr>
          <w:sz w:val="28"/>
          <w:szCs w:val="28"/>
        </w:rPr>
        <w:t xml:space="preserve">наименование муниципальной услуги, для предоставления которой необходимо представление документа и (или) информации; </w:t>
      </w:r>
    </w:p>
    <w:p w:rsidR="00F578AF" w:rsidRPr="00F578AF" w:rsidRDefault="00F578AF" w:rsidP="00F578AF">
      <w:pPr>
        <w:ind w:firstLine="709"/>
        <w:jc w:val="both"/>
        <w:rPr>
          <w:sz w:val="28"/>
          <w:szCs w:val="28"/>
        </w:rPr>
      </w:pPr>
      <w:r w:rsidRPr="00F578AF">
        <w:rPr>
          <w:sz w:val="28"/>
          <w:szCs w:val="28"/>
        </w:rPr>
        <w:t>-</w:t>
      </w:r>
      <w:r w:rsidR="00266E16">
        <w:rPr>
          <w:sz w:val="28"/>
          <w:szCs w:val="28"/>
        </w:rPr>
        <w:t xml:space="preserve"> </w:t>
      </w:r>
      <w:r w:rsidRPr="00F578AF">
        <w:rPr>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F578AF" w:rsidRPr="00F578AF" w:rsidRDefault="00F578AF" w:rsidP="00F578AF">
      <w:pPr>
        <w:ind w:firstLine="709"/>
        <w:jc w:val="both"/>
        <w:rPr>
          <w:sz w:val="28"/>
          <w:szCs w:val="28"/>
        </w:rPr>
      </w:pPr>
      <w:r w:rsidRPr="00F578AF">
        <w:rPr>
          <w:sz w:val="28"/>
          <w:szCs w:val="28"/>
        </w:rPr>
        <w:t>-</w:t>
      </w:r>
      <w:r w:rsidR="00266E16">
        <w:rPr>
          <w:sz w:val="28"/>
          <w:szCs w:val="28"/>
        </w:rPr>
        <w:t xml:space="preserve"> </w:t>
      </w:r>
      <w:r w:rsidRPr="00F578AF">
        <w:rPr>
          <w:sz w:val="28"/>
          <w:szCs w:val="28"/>
        </w:rPr>
        <w:t xml:space="preserve">реквизиты и наименования документов, необходимых для предоставления муниципальной услуги. </w:t>
      </w:r>
    </w:p>
    <w:p w:rsidR="00F578AF" w:rsidRPr="00F578AF" w:rsidRDefault="00F578AF" w:rsidP="00F578AF">
      <w:pPr>
        <w:ind w:firstLine="709"/>
        <w:jc w:val="both"/>
        <w:rPr>
          <w:sz w:val="28"/>
          <w:szCs w:val="28"/>
        </w:rPr>
      </w:pPr>
      <w:r w:rsidRPr="00F578AF">
        <w:rPr>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rsidR="00F578AF" w:rsidRPr="00F578AF" w:rsidRDefault="00F578AF" w:rsidP="00F578AF">
      <w:pPr>
        <w:ind w:firstLine="709"/>
        <w:jc w:val="both"/>
        <w:rPr>
          <w:sz w:val="28"/>
          <w:szCs w:val="28"/>
        </w:rPr>
      </w:pPr>
      <w:r w:rsidRPr="00F578AF">
        <w:rPr>
          <w:sz w:val="28"/>
          <w:szCs w:val="28"/>
        </w:rPr>
        <w:t xml:space="preserve">3.20. По межведомственным запросам документы (их копии или сведения, содержащиеся в них), предусмотренные пунктами 2.9-2.9.1 настоящего Административного регламента, предоставляются органами и организациями, указанными в пункте 3.19 настоящего Административного регламента, в распоряжении которых находятся эти документы в электронной форме, в срок не позднее </w:t>
      </w:r>
      <w:r w:rsidRPr="00F578AF">
        <w:rPr>
          <w:color w:val="000000" w:themeColor="text1"/>
          <w:sz w:val="28"/>
          <w:szCs w:val="28"/>
        </w:rPr>
        <w:t>трех рабочих дней со дня получения</w:t>
      </w:r>
      <w:r w:rsidRPr="00F578AF">
        <w:rPr>
          <w:sz w:val="28"/>
          <w:szCs w:val="28"/>
        </w:rPr>
        <w:t xml:space="preserve"> соответствующего межведомственного запроса. </w:t>
      </w:r>
    </w:p>
    <w:p w:rsidR="00F578AF" w:rsidRPr="00F578AF" w:rsidRDefault="00F578AF" w:rsidP="00F578AF">
      <w:pPr>
        <w:ind w:firstLine="709"/>
        <w:jc w:val="both"/>
        <w:rPr>
          <w:sz w:val="28"/>
          <w:szCs w:val="28"/>
        </w:rPr>
      </w:pPr>
      <w:r w:rsidRPr="00F578AF">
        <w:rPr>
          <w:sz w:val="28"/>
          <w:szCs w:val="28"/>
        </w:rPr>
        <w:t xml:space="preserve">3.21. Межведомственное информационное взаимодействие может осуществляется на бумажном носителе: </w:t>
      </w:r>
    </w:p>
    <w:p w:rsidR="00F578AF" w:rsidRPr="00F578AF" w:rsidRDefault="00F578AF" w:rsidP="00F578AF">
      <w:pPr>
        <w:ind w:firstLine="709"/>
        <w:jc w:val="both"/>
        <w:rPr>
          <w:sz w:val="28"/>
          <w:szCs w:val="28"/>
        </w:rPr>
      </w:pPr>
      <w:r w:rsidRPr="00F578AF">
        <w:rPr>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F578AF" w:rsidRPr="00F578AF" w:rsidRDefault="00F578AF" w:rsidP="00F578AF">
      <w:pPr>
        <w:ind w:firstLine="709"/>
        <w:jc w:val="both"/>
        <w:rPr>
          <w:sz w:val="28"/>
          <w:szCs w:val="28"/>
        </w:rPr>
      </w:pPr>
      <w:r w:rsidRPr="00F578AF">
        <w:rPr>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F578AF" w:rsidRPr="00F578AF" w:rsidRDefault="00F578AF" w:rsidP="00F578AF">
      <w:pPr>
        <w:ind w:firstLine="709"/>
        <w:jc w:val="both"/>
        <w:rPr>
          <w:sz w:val="28"/>
          <w:szCs w:val="28"/>
        </w:rPr>
      </w:pPr>
      <w:r w:rsidRPr="00F578AF">
        <w:rPr>
          <w:sz w:val="28"/>
          <w:szCs w:val="28"/>
        </w:rPr>
        <w:lastRenderedPageBreak/>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пунктами 2.9-2.9.1   настоящего Административного регламента, предоставляются органами, указанными в пункте 3.19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rsidR="00F578AF" w:rsidRPr="00F578AF" w:rsidRDefault="00F578AF" w:rsidP="00F578AF">
      <w:pPr>
        <w:ind w:firstLine="709"/>
        <w:jc w:val="both"/>
        <w:rPr>
          <w:sz w:val="28"/>
          <w:szCs w:val="28"/>
        </w:rPr>
      </w:pPr>
      <w:r w:rsidRPr="00F578AF">
        <w:rPr>
          <w:sz w:val="28"/>
          <w:szCs w:val="28"/>
        </w:rPr>
        <w:t xml:space="preserve">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Принятие решения о предоставлении (об отказе</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 предоставлении)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3.23. Основанием для начала административной процедуры является регистрация заявления и документов, предусмотренных пунктами 2.8., 2.9 - 2.9.1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3.24. В рамках рассмотрения заявления и документов, предусмотренных пунктами 2.8., 2.9 - 2.9.1 настоящего Административного регламента, осуществляется проверка наличия и правильности оформления документов, указанных в пунктах 2.8., 2.9 - 2.9.1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16" w:history="1">
        <w:r w:rsidRPr="00F578AF">
          <w:rPr>
            <w:sz w:val="28"/>
            <w:szCs w:val="28"/>
          </w:rPr>
          <w:t>частью 1 статьи 54</w:t>
        </w:r>
      </w:hyperlink>
      <w:r w:rsidRPr="00F578AF">
        <w:rPr>
          <w:sz w:val="28"/>
          <w:szCs w:val="28"/>
        </w:rPr>
        <w:t xml:space="preserve"> Градостроительного кодекса Российской Федерации не осуществлялся). </w:t>
      </w:r>
    </w:p>
    <w:p w:rsidR="00F578AF" w:rsidRPr="00F578AF" w:rsidRDefault="00F578AF" w:rsidP="00F578AF">
      <w:pPr>
        <w:ind w:firstLine="709"/>
        <w:jc w:val="both"/>
        <w:rPr>
          <w:sz w:val="28"/>
          <w:szCs w:val="28"/>
        </w:rPr>
      </w:pPr>
      <w:r w:rsidRPr="00F578AF">
        <w:rPr>
          <w:sz w:val="28"/>
          <w:szCs w:val="28"/>
        </w:rPr>
        <w:t xml:space="preserve">3.25. Неполучение (несвоевременное получение) документов, предусмотренных в пунктах 2.9-2.9.1   настоящего Административного регламента, не может являться основанием для отказа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3.26. 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w:t>
      </w:r>
      <w:r w:rsidRPr="00F578AF">
        <w:rPr>
          <w:sz w:val="28"/>
          <w:szCs w:val="28"/>
        </w:rPr>
        <w:lastRenderedPageBreak/>
        <w:t xml:space="preserve">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F578AF" w:rsidRPr="00F578AF" w:rsidRDefault="00F578AF" w:rsidP="00F578AF">
      <w:pPr>
        <w:ind w:firstLine="709"/>
        <w:jc w:val="both"/>
        <w:rPr>
          <w:sz w:val="28"/>
          <w:szCs w:val="28"/>
        </w:rPr>
      </w:pPr>
      <w:r w:rsidRPr="00F578AF">
        <w:rPr>
          <w:sz w:val="28"/>
          <w:szCs w:val="28"/>
        </w:rPr>
        <w:t xml:space="preserve">3.27.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7" w:history="1">
        <w:r w:rsidRPr="00F578AF">
          <w:rPr>
            <w:sz w:val="28"/>
            <w:szCs w:val="28"/>
          </w:rPr>
          <w:t>частью 1 статьи 54</w:t>
        </w:r>
      </w:hyperlink>
      <w:r w:rsidRPr="00F578AF">
        <w:rPr>
          <w:sz w:val="28"/>
          <w:szCs w:val="28"/>
        </w:rPr>
        <w:t xml:space="preserve"> Градостроительного кодекса Российской Федерации, осмотр такого объекта должностным лицом ответственного структурного подразделения не проводится. </w:t>
      </w:r>
    </w:p>
    <w:p w:rsidR="00F578AF" w:rsidRPr="00F578AF" w:rsidRDefault="00F578AF" w:rsidP="00F578AF">
      <w:pPr>
        <w:ind w:firstLine="709"/>
        <w:jc w:val="both"/>
        <w:rPr>
          <w:sz w:val="28"/>
          <w:szCs w:val="28"/>
        </w:rPr>
      </w:pPr>
      <w:r w:rsidRPr="00F578AF">
        <w:rPr>
          <w:sz w:val="28"/>
          <w:szCs w:val="28"/>
        </w:rPr>
        <w:t xml:space="preserve">3.28. Критериями принятия решения о предоставлении муниципальной услуги являются: </w:t>
      </w:r>
    </w:p>
    <w:p w:rsidR="00F578AF" w:rsidRPr="00F578AF" w:rsidRDefault="00F578AF" w:rsidP="00F578AF">
      <w:pPr>
        <w:ind w:firstLine="709"/>
        <w:jc w:val="both"/>
        <w:rPr>
          <w:sz w:val="28"/>
          <w:szCs w:val="28"/>
        </w:rPr>
      </w:pPr>
      <w:r w:rsidRPr="00F578AF">
        <w:rPr>
          <w:sz w:val="28"/>
          <w:szCs w:val="28"/>
        </w:rPr>
        <w:t xml:space="preserve">1) наличие документов, предусмотренных подпунктами </w:t>
      </w:r>
      <w:r w:rsidR="00350F39">
        <w:rPr>
          <w:sz w:val="28"/>
          <w:szCs w:val="28"/>
        </w:rPr>
        <w:t>«</w:t>
      </w:r>
      <w:r w:rsidRPr="00F578AF">
        <w:rPr>
          <w:sz w:val="28"/>
          <w:szCs w:val="28"/>
        </w:rPr>
        <w:t>г</w:t>
      </w:r>
      <w:r w:rsidR="00350F39">
        <w:rPr>
          <w:sz w:val="28"/>
          <w:szCs w:val="28"/>
        </w:rPr>
        <w:t>»</w:t>
      </w:r>
      <w:r w:rsidRPr="00F578AF">
        <w:rPr>
          <w:sz w:val="28"/>
          <w:szCs w:val="28"/>
        </w:rPr>
        <w:t>-</w:t>
      </w:r>
      <w:r w:rsidR="00350F39">
        <w:rPr>
          <w:sz w:val="28"/>
          <w:szCs w:val="28"/>
        </w:rPr>
        <w:t>«</w:t>
      </w:r>
      <w:r w:rsidRPr="00F578AF">
        <w:rPr>
          <w:sz w:val="28"/>
          <w:szCs w:val="28"/>
        </w:rPr>
        <w:t>д</w:t>
      </w:r>
      <w:r w:rsidR="00350F39">
        <w:rPr>
          <w:sz w:val="28"/>
          <w:szCs w:val="28"/>
        </w:rPr>
        <w:t>»</w:t>
      </w:r>
      <w:r w:rsidRPr="00F578AF">
        <w:rPr>
          <w:sz w:val="28"/>
          <w:szCs w:val="28"/>
        </w:rPr>
        <w:t xml:space="preserve"> пункта 2.8, пунктом 2.9.1 настоящего Административного регламента (в случае представления заявления о выдаче разрешения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F578AF" w:rsidRPr="00F578AF" w:rsidRDefault="00F578AF" w:rsidP="00F578AF">
      <w:pPr>
        <w:ind w:firstLine="709"/>
        <w:jc w:val="both"/>
        <w:rPr>
          <w:sz w:val="28"/>
          <w:szCs w:val="28"/>
        </w:rPr>
      </w:pPr>
      <w:r w:rsidRPr="00F578AF">
        <w:rPr>
          <w:sz w:val="28"/>
          <w:szCs w:val="28"/>
        </w:rPr>
        <w:t>3) соответствие объекта капитального строительства требованиям, установленным в разрешении на строительство</w:t>
      </w:r>
      <w:r w:rsidRPr="00F578AF">
        <w:rPr>
          <w:rFonts w:eastAsia="Calibri"/>
          <w:bCs/>
          <w:color w:val="000000" w:themeColor="text1"/>
          <w:sz w:val="28"/>
          <w:szCs w:val="28"/>
          <w:lang w:eastAsia="en-US"/>
        </w:rPr>
        <w:t>,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статьи 55 Градостроительного кодекса Российской Федерации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4) соответствие параметров построенного, реконструированного объекта капитального строительства проектной документации</w:t>
      </w:r>
      <w:r w:rsidRPr="00F578AF">
        <w:rPr>
          <w:rFonts w:eastAsia="Calibri"/>
          <w:bCs/>
          <w:color w:val="000000" w:themeColor="text1"/>
          <w:sz w:val="28"/>
          <w:szCs w:val="28"/>
          <w:lang w:eastAsia="en-US"/>
        </w:rPr>
        <w:t>,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статьи 55 Градостроительного кодекса Российской Федерации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8" w:history="1">
        <w:r w:rsidRPr="00F578AF">
          <w:rPr>
            <w:sz w:val="28"/>
            <w:szCs w:val="28"/>
          </w:rPr>
          <w:t>пунктом 9 части 7 статьи 51</w:t>
        </w:r>
      </w:hyperlink>
      <w:r w:rsidRPr="00F578AF">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w:t>
      </w:r>
      <w:r w:rsidRPr="00F578AF">
        <w:rPr>
          <w:sz w:val="28"/>
          <w:szCs w:val="28"/>
        </w:rPr>
        <w:lastRenderedPageBreak/>
        <w:t xml:space="preserve">изменена зона с особыми условиями использования территории, не введен в эксплуатацию; </w:t>
      </w:r>
    </w:p>
    <w:p w:rsidR="00F578AF" w:rsidRPr="00F578AF" w:rsidRDefault="00F578AF" w:rsidP="00F578AF">
      <w:pPr>
        <w:ind w:firstLine="709"/>
        <w:jc w:val="both"/>
        <w:rPr>
          <w:sz w:val="28"/>
          <w:szCs w:val="28"/>
        </w:rPr>
      </w:pPr>
      <w:r w:rsidRPr="00F578AF">
        <w:rPr>
          <w:sz w:val="28"/>
          <w:szCs w:val="28"/>
        </w:rPr>
        <w:t>6) разрешение на строительство выдано уполномоченным органом.</w:t>
      </w:r>
    </w:p>
    <w:p w:rsidR="00F578AF" w:rsidRPr="00F578AF" w:rsidRDefault="00F578AF" w:rsidP="00F578AF">
      <w:pPr>
        <w:ind w:firstLine="709"/>
        <w:jc w:val="both"/>
        <w:rPr>
          <w:sz w:val="28"/>
          <w:szCs w:val="28"/>
        </w:rPr>
      </w:pPr>
      <w:r w:rsidRPr="00F578AF">
        <w:rPr>
          <w:sz w:val="28"/>
          <w:szCs w:val="28"/>
        </w:rPr>
        <w:t xml:space="preserve">3.29. Критериями принятия решения об отказе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1) отсутствие документов, предусмотренных подпунктами </w:t>
      </w:r>
      <w:r w:rsidR="00097BB8">
        <w:rPr>
          <w:sz w:val="28"/>
          <w:szCs w:val="28"/>
        </w:rPr>
        <w:t>«</w:t>
      </w:r>
      <w:r w:rsidRPr="00F578AF">
        <w:rPr>
          <w:sz w:val="28"/>
          <w:szCs w:val="28"/>
        </w:rPr>
        <w:t>г</w:t>
      </w:r>
      <w:r w:rsidR="00097BB8">
        <w:rPr>
          <w:sz w:val="28"/>
          <w:szCs w:val="28"/>
        </w:rPr>
        <w:t>»</w:t>
      </w:r>
      <w:r w:rsidRPr="00F578AF">
        <w:rPr>
          <w:sz w:val="28"/>
          <w:szCs w:val="28"/>
        </w:rPr>
        <w:t>-</w:t>
      </w:r>
      <w:r w:rsidR="00097BB8">
        <w:rPr>
          <w:sz w:val="28"/>
          <w:szCs w:val="28"/>
        </w:rPr>
        <w:t>«</w:t>
      </w:r>
      <w:r w:rsidRPr="00F578AF">
        <w:rPr>
          <w:sz w:val="28"/>
          <w:szCs w:val="28"/>
        </w:rPr>
        <w:t>д</w:t>
      </w:r>
      <w:r w:rsidR="00097BB8">
        <w:rPr>
          <w:sz w:val="28"/>
          <w:szCs w:val="28"/>
        </w:rPr>
        <w:t>»</w:t>
      </w:r>
      <w:r w:rsidRPr="00F578AF">
        <w:rPr>
          <w:sz w:val="28"/>
          <w:szCs w:val="28"/>
        </w:rPr>
        <w:t xml:space="preserve"> пункта 2.8, пунктом 2.9.1 настоящего Административного регламента (в случае представления заявления о выдаче разрешения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F578AF" w:rsidRPr="00F578AF" w:rsidRDefault="00F578AF" w:rsidP="00F578AF">
      <w:pPr>
        <w:ind w:firstLine="709"/>
        <w:jc w:val="both"/>
        <w:rPr>
          <w:sz w:val="28"/>
          <w:szCs w:val="28"/>
        </w:rPr>
      </w:pPr>
      <w:r w:rsidRPr="00F578AF">
        <w:rPr>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19" w:history="1">
        <w:r w:rsidRPr="00F578AF">
          <w:rPr>
            <w:sz w:val="28"/>
            <w:szCs w:val="28"/>
          </w:rPr>
          <w:t>частью 6</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F578AF">
        <w:rPr>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20" w:history="1">
        <w:r w:rsidRPr="00F578AF">
          <w:rPr>
            <w:sz w:val="28"/>
            <w:szCs w:val="28"/>
          </w:rPr>
          <w:t>частью 6</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F578AF">
        <w:rPr>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1" w:history="1">
        <w:r w:rsidRPr="00F578AF">
          <w:rPr>
            <w:sz w:val="28"/>
            <w:szCs w:val="28"/>
          </w:rPr>
          <w:t>пунктом 9 части 7 статьи 51</w:t>
        </w:r>
      </w:hyperlink>
      <w:r w:rsidRPr="00F578AF">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F578AF" w:rsidRPr="00F578AF" w:rsidRDefault="00F578AF" w:rsidP="00F578AF">
      <w:pPr>
        <w:ind w:firstLine="709"/>
        <w:jc w:val="both"/>
        <w:rPr>
          <w:sz w:val="28"/>
          <w:szCs w:val="28"/>
        </w:rPr>
      </w:pPr>
      <w:r w:rsidRPr="00F578AF">
        <w:rPr>
          <w:sz w:val="28"/>
          <w:szCs w:val="28"/>
        </w:rPr>
        <w:t xml:space="preserve">3.30. По результатам проверки документов, предусмотренных пунктами 2.8., 2.9-2.9.1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F578AF" w:rsidRPr="00F578AF" w:rsidRDefault="00F578AF" w:rsidP="00F578AF">
      <w:pPr>
        <w:ind w:firstLine="709"/>
        <w:jc w:val="both"/>
        <w:rPr>
          <w:sz w:val="28"/>
          <w:szCs w:val="28"/>
        </w:rPr>
      </w:pPr>
      <w:r w:rsidRPr="00F578AF">
        <w:rPr>
          <w:sz w:val="28"/>
          <w:szCs w:val="28"/>
        </w:rPr>
        <w:lastRenderedPageBreak/>
        <w:t xml:space="preserve">3.31.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ввод объекта в эксплуатацию (далее также в настоящем подразделе – решение о предоставлении муниципальной услуги) или подписание решения об отказе в выдаче разрешения на ввод объекта в эксплуатацию (далее также в настоящем подразделе – решение об отказе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3.32.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F578AF" w:rsidRPr="00F578AF" w:rsidRDefault="00F578AF" w:rsidP="00F578AF">
      <w:pPr>
        <w:ind w:firstLine="709"/>
        <w:jc w:val="both"/>
        <w:rPr>
          <w:sz w:val="28"/>
          <w:szCs w:val="28"/>
        </w:rPr>
      </w:pPr>
      <w:r w:rsidRPr="00F578AF">
        <w:rPr>
          <w:sz w:val="28"/>
          <w:szCs w:val="28"/>
        </w:rPr>
        <w:t xml:space="preserve">3.34.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и документов и (или) информации, необходимых для предоставления муниципальной услуги. </w:t>
      </w:r>
    </w:p>
    <w:p w:rsidR="00F578AF" w:rsidRPr="00F578AF" w:rsidRDefault="00F578AF" w:rsidP="00F578AF">
      <w:pPr>
        <w:ind w:firstLine="709"/>
        <w:jc w:val="both"/>
        <w:rPr>
          <w:sz w:val="28"/>
          <w:szCs w:val="28"/>
        </w:rPr>
      </w:pPr>
      <w:r w:rsidRPr="00F578AF">
        <w:rPr>
          <w:sz w:val="28"/>
          <w:szCs w:val="28"/>
        </w:rPr>
        <w:t xml:space="preserve">3.35. При подаче заявления и документов, предусмотренных пунктами 2.8., 2.9-2.9.6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t xml:space="preserve">3.36. При подаче заявления и документов, предусмотренных пунктами 2.8., 2.9-2.9.6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097BB8">
        <w:rPr>
          <w:sz w:val="28"/>
          <w:szCs w:val="28"/>
        </w:rPr>
        <w:t>«</w:t>
      </w:r>
      <w:r w:rsidRPr="00F578AF">
        <w:rPr>
          <w:sz w:val="28"/>
          <w:szCs w:val="28"/>
        </w:rPr>
        <w:t>Услуга оказана</w:t>
      </w:r>
      <w:r w:rsidR="00097BB8">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3.37. При подаче заявления и документов, предусмотренных пунктами 2.8., 2.9-2.9.6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3.38.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2.14.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Предоставление результата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lastRenderedPageBreak/>
        <w:t xml:space="preserve">3.39.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3.40.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 </w:t>
      </w:r>
    </w:p>
    <w:p w:rsidR="00F578AF" w:rsidRPr="00F578AF" w:rsidRDefault="00F578AF" w:rsidP="00F578AF">
      <w:pPr>
        <w:ind w:firstLine="709"/>
        <w:jc w:val="both"/>
        <w:rPr>
          <w:sz w:val="28"/>
          <w:szCs w:val="28"/>
        </w:rPr>
      </w:pPr>
      <w:r w:rsidRPr="00F578AF">
        <w:rPr>
          <w:sz w:val="28"/>
          <w:szCs w:val="28"/>
        </w:rPr>
        <w:t xml:space="preserve">1) на бумажном носителе; </w:t>
      </w:r>
    </w:p>
    <w:p w:rsidR="00F578AF" w:rsidRPr="00F578AF" w:rsidRDefault="00F578AF" w:rsidP="00F578AF">
      <w:pPr>
        <w:ind w:firstLine="709"/>
        <w:jc w:val="both"/>
        <w:rPr>
          <w:sz w:val="28"/>
          <w:szCs w:val="28"/>
        </w:rPr>
      </w:pPr>
      <w:r w:rsidRPr="00F578AF">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F578AF" w:rsidRPr="00F578AF" w:rsidRDefault="00F578AF" w:rsidP="00F578AF">
      <w:pPr>
        <w:widowControl w:val="0"/>
        <w:tabs>
          <w:tab w:val="left" w:pos="567"/>
        </w:tabs>
        <w:ind w:firstLine="709"/>
        <w:contextualSpacing/>
        <w:jc w:val="both"/>
        <w:rPr>
          <w:sz w:val="28"/>
          <w:szCs w:val="28"/>
        </w:rPr>
      </w:pPr>
      <w:r w:rsidRPr="00F578AF">
        <w:rPr>
          <w:sz w:val="28"/>
          <w:szCs w:val="28"/>
        </w:rPr>
        <w:t xml:space="preserve">3.41. Должностным лицом, ответственным за выполнение административной процедуры, является </w:t>
      </w:r>
      <w:r w:rsidRPr="00F578AF">
        <w:rPr>
          <w:color w:val="000000" w:themeColor="text1"/>
          <w:sz w:val="28"/>
          <w:szCs w:val="28"/>
        </w:rPr>
        <w:t>должностное лицо уполномоченного органа, ответственного за делопроизводство.</w:t>
      </w:r>
    </w:p>
    <w:p w:rsidR="00F578AF" w:rsidRPr="00F578AF" w:rsidRDefault="00F578AF" w:rsidP="00F578AF">
      <w:pPr>
        <w:ind w:firstLine="709"/>
        <w:jc w:val="both"/>
        <w:rPr>
          <w:sz w:val="28"/>
          <w:szCs w:val="28"/>
        </w:rPr>
      </w:pPr>
      <w:r w:rsidRPr="00F578AF">
        <w:rPr>
          <w:sz w:val="28"/>
          <w:szCs w:val="28"/>
        </w:rPr>
        <w:t xml:space="preserve">3.42. При подаче заявления и документов, предусмотренных пунктами 2.8, 2.9 - 2.9.1 настоящего Административного регламента,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t xml:space="preserve">3.43. При подаче заявления и документов, предусмотренных пунктами 2.8, 2.9 - 2.9.1 настоящего Административного регламента, посредством Единого портала, регионального портала направление заявителю разрешения на ввод объекта в эксплуатацию осуществляется в личный кабинет заявителя на Едином портале, региональном портале (статус заявления обновляется до статуса </w:t>
      </w:r>
      <w:r w:rsidR="005C068D">
        <w:rPr>
          <w:sz w:val="28"/>
          <w:szCs w:val="28"/>
        </w:rPr>
        <w:t>«</w:t>
      </w:r>
      <w:r w:rsidRPr="00F578AF">
        <w:rPr>
          <w:sz w:val="28"/>
          <w:szCs w:val="28"/>
        </w:rPr>
        <w:t>Услуга оказана</w:t>
      </w:r>
      <w:r w:rsidR="005C068D">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3.44. При подаче заявления и документов, предусмотренных пунктами 2.8, 2.9 - 2.9.1 настоящего Административного регламента, через многофункциональный центр разрешение на ввод объекта в эксплуатацию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3.45. 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 но не превышает срок, установленный в </w:t>
      </w:r>
      <w:hyperlink r:id="rId22" w:history="1">
        <w:r w:rsidRPr="00F578AF">
          <w:rPr>
            <w:sz w:val="28"/>
            <w:szCs w:val="28"/>
          </w:rPr>
          <w:t>пункте 2.14</w:t>
        </w:r>
      </w:hyperlink>
      <w:r w:rsidRPr="00F578AF">
        <w:rPr>
          <w:sz w:val="28"/>
          <w:szCs w:val="28"/>
        </w:rPr>
        <w:t xml:space="preserve">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Получение дополнительных сведений от заявителя</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3.46. Получение дополнительных сведений от заявителя не предусмотрено.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Максимальный срок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3.47. Срок предоставления муниципальной услуги указан в пункте 2.14. настоящего Административного регламента.</w:t>
      </w:r>
    </w:p>
    <w:p w:rsidR="00F578AF" w:rsidRPr="00F578AF" w:rsidRDefault="00F578AF" w:rsidP="00F578AF">
      <w:pPr>
        <w:ind w:firstLine="709"/>
        <w:jc w:val="both"/>
        <w:rPr>
          <w:sz w:val="28"/>
          <w:szCs w:val="28"/>
        </w:rPr>
      </w:pPr>
    </w:p>
    <w:p w:rsidR="00F578AF" w:rsidRPr="00F578AF" w:rsidRDefault="00F578AF" w:rsidP="00F578AF">
      <w:pPr>
        <w:widowControl w:val="0"/>
        <w:tabs>
          <w:tab w:val="left" w:pos="567"/>
        </w:tabs>
        <w:ind w:firstLine="709"/>
        <w:contextualSpacing/>
        <w:jc w:val="center"/>
        <w:rPr>
          <w:b/>
          <w:color w:val="000000" w:themeColor="text1"/>
          <w:sz w:val="28"/>
          <w:szCs w:val="28"/>
        </w:rPr>
      </w:pPr>
      <w:r w:rsidRPr="00F578AF">
        <w:rPr>
          <w:b/>
          <w:color w:val="000000" w:themeColor="text1"/>
          <w:sz w:val="28"/>
          <w:szCs w:val="28"/>
        </w:rPr>
        <w:t xml:space="preserve">Порядок оставления запроса заявителя о предоставлении </w:t>
      </w:r>
      <w:r w:rsidRPr="00F578AF">
        <w:rPr>
          <w:b/>
          <w:color w:val="000000" w:themeColor="text1"/>
          <w:sz w:val="28"/>
          <w:szCs w:val="28"/>
        </w:rPr>
        <w:lastRenderedPageBreak/>
        <w:t>муниципальной услуги без рассмотрения (при необходимости)</w:t>
      </w:r>
    </w:p>
    <w:p w:rsidR="00F578AF" w:rsidRPr="00F578AF" w:rsidRDefault="00F578AF" w:rsidP="00F578AF">
      <w:pPr>
        <w:widowControl w:val="0"/>
        <w:tabs>
          <w:tab w:val="left" w:pos="567"/>
        </w:tabs>
        <w:ind w:firstLine="709"/>
        <w:contextualSpacing/>
        <w:jc w:val="both"/>
        <w:rPr>
          <w:color w:val="000000" w:themeColor="text1"/>
          <w:sz w:val="28"/>
          <w:szCs w:val="28"/>
        </w:rPr>
      </w:pPr>
    </w:p>
    <w:p w:rsidR="00F578AF" w:rsidRPr="00F578AF" w:rsidRDefault="00F578AF" w:rsidP="00F578AF">
      <w:pPr>
        <w:widowControl w:val="0"/>
        <w:tabs>
          <w:tab w:val="left" w:pos="567"/>
        </w:tabs>
        <w:ind w:firstLine="709"/>
        <w:contextualSpacing/>
        <w:jc w:val="both"/>
        <w:rPr>
          <w:color w:val="000000" w:themeColor="text1"/>
          <w:sz w:val="28"/>
          <w:szCs w:val="28"/>
        </w:rPr>
      </w:pPr>
      <w:r w:rsidRPr="00F578AF">
        <w:rPr>
          <w:color w:val="000000" w:themeColor="text1"/>
          <w:sz w:val="28"/>
          <w:szCs w:val="28"/>
        </w:rPr>
        <w:t xml:space="preserve">3.47.1. Порядок оставления заявления без рассмотрения (при необходимости) указан в пункте 2.31 настоящего Административного регламента. </w:t>
      </w:r>
    </w:p>
    <w:p w:rsidR="00F578AF" w:rsidRPr="00F578AF" w:rsidRDefault="00F578AF" w:rsidP="00C46566">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Вариант 2</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3.48. Результатом предоставления муниципальной услуги является дубликат результата, указанного в подпункте </w:t>
      </w:r>
      <w:r w:rsidR="00C46566">
        <w:rPr>
          <w:sz w:val="28"/>
          <w:szCs w:val="28"/>
        </w:rPr>
        <w:t>«</w:t>
      </w:r>
      <w:r w:rsidRPr="00F578AF">
        <w:rPr>
          <w:sz w:val="28"/>
          <w:szCs w:val="28"/>
        </w:rPr>
        <w:t>а</w:t>
      </w:r>
      <w:r w:rsidR="00C46566">
        <w:rPr>
          <w:sz w:val="28"/>
          <w:szCs w:val="28"/>
        </w:rPr>
        <w:t>»</w:t>
      </w:r>
      <w:r w:rsidRPr="00F578AF">
        <w:rPr>
          <w:sz w:val="28"/>
          <w:szCs w:val="28"/>
        </w:rPr>
        <w:t xml:space="preserve"> пункта 2.20 настоящего Административного регламента. </w:t>
      </w:r>
    </w:p>
    <w:p w:rsidR="00F578AF" w:rsidRPr="00F578AF" w:rsidRDefault="00F578AF" w:rsidP="00C46566">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Перечень и описание административных процедур предоставления</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Прием запроса и документов и (или) информации, необходимых</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для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3.49. Основанием для начала административной процедуры является поступление в уполномоченный орган заявления о выдаче дубликата (</w:t>
      </w:r>
      <w:r w:rsidRPr="00F578AF">
        <w:rPr>
          <w:color w:val="000000" w:themeColor="text1"/>
          <w:sz w:val="28"/>
          <w:szCs w:val="28"/>
        </w:rPr>
        <w:t>далее в настоящем подразделе – заявление)</w:t>
      </w:r>
      <w:r w:rsidRPr="00F578AF">
        <w:rPr>
          <w:sz w:val="28"/>
          <w:szCs w:val="28"/>
        </w:rPr>
        <w:t xml:space="preserve"> по форме согласно Приложению № 9 к настоящему Административному регламенту одним из способов, установленных пунктом 2.4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3.50. В целях установления личности физическое лицо представляет в уполномоченный орган документ, предусмотренный подпунктом </w:t>
      </w:r>
      <w:r w:rsidR="00C46566">
        <w:rPr>
          <w:sz w:val="28"/>
          <w:szCs w:val="28"/>
        </w:rPr>
        <w:t>«</w:t>
      </w:r>
      <w:r w:rsidRPr="00F578AF">
        <w:rPr>
          <w:sz w:val="28"/>
          <w:szCs w:val="28"/>
        </w:rPr>
        <w:t>б</w:t>
      </w:r>
      <w:r w:rsidR="00C46566">
        <w:rPr>
          <w:sz w:val="28"/>
          <w:szCs w:val="28"/>
        </w:rPr>
        <w:t>»</w:t>
      </w:r>
      <w:r w:rsidRPr="00F578AF">
        <w:rPr>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C46566">
        <w:rPr>
          <w:sz w:val="28"/>
          <w:szCs w:val="28"/>
        </w:rPr>
        <w:t>«</w:t>
      </w:r>
      <w:r w:rsidRPr="00F578AF">
        <w:rPr>
          <w:sz w:val="28"/>
          <w:szCs w:val="28"/>
        </w:rPr>
        <w:t>б</w:t>
      </w:r>
      <w:r w:rsidR="00C46566">
        <w:rPr>
          <w:sz w:val="28"/>
          <w:szCs w:val="28"/>
        </w:rPr>
        <w:t>»</w:t>
      </w:r>
      <w:r w:rsidRPr="00F578AF">
        <w:rPr>
          <w:sz w:val="28"/>
          <w:szCs w:val="28"/>
        </w:rPr>
        <w:t xml:space="preserve">, </w:t>
      </w:r>
      <w:r w:rsidR="00C46566">
        <w:rPr>
          <w:sz w:val="28"/>
          <w:szCs w:val="28"/>
        </w:rPr>
        <w:t>«</w:t>
      </w:r>
      <w:r w:rsidRPr="00F578AF">
        <w:rPr>
          <w:sz w:val="28"/>
          <w:szCs w:val="28"/>
        </w:rPr>
        <w:t>в</w:t>
      </w:r>
      <w:r w:rsidR="00C46566">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2E0BED">
        <w:rPr>
          <w:sz w:val="28"/>
          <w:szCs w:val="28"/>
        </w:rPr>
        <w:t>«</w:t>
      </w:r>
      <w:r w:rsidRPr="00F578AF">
        <w:rPr>
          <w:sz w:val="28"/>
          <w:szCs w:val="28"/>
        </w:rPr>
        <w:t>б</w:t>
      </w:r>
      <w:r w:rsidR="002E0BED">
        <w:rPr>
          <w:sz w:val="28"/>
          <w:szCs w:val="28"/>
        </w:rPr>
        <w:t>»</w:t>
      </w:r>
      <w:r w:rsidRPr="00F578AF">
        <w:rPr>
          <w:sz w:val="28"/>
          <w:szCs w:val="28"/>
        </w:rPr>
        <w:t xml:space="preserve">, </w:t>
      </w:r>
      <w:r w:rsidR="002E0BED">
        <w:rPr>
          <w:sz w:val="28"/>
          <w:szCs w:val="28"/>
        </w:rPr>
        <w:t>«</w:t>
      </w:r>
      <w:r w:rsidRPr="00F578AF">
        <w:rPr>
          <w:sz w:val="28"/>
          <w:szCs w:val="28"/>
        </w:rPr>
        <w:t>в</w:t>
      </w:r>
      <w:r w:rsidR="002E0BED">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2E0BED">
        <w:rPr>
          <w:sz w:val="28"/>
          <w:szCs w:val="28"/>
        </w:rPr>
        <w:t>«</w:t>
      </w:r>
      <w:r w:rsidRPr="00F578AF">
        <w:rPr>
          <w:sz w:val="28"/>
          <w:szCs w:val="28"/>
        </w:rPr>
        <w:t>б</w:t>
      </w:r>
      <w:r w:rsidR="002E0BED">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3.51. Основания для принятия решения об отказе в приеме заявления и документов, необходимых для предоставления муниципальной услуги, отсутствуют. </w:t>
      </w:r>
    </w:p>
    <w:p w:rsidR="00F578AF" w:rsidRPr="00F578AF" w:rsidRDefault="00F578AF" w:rsidP="00F578AF">
      <w:pPr>
        <w:ind w:firstLine="709"/>
        <w:jc w:val="both"/>
        <w:rPr>
          <w:sz w:val="28"/>
          <w:szCs w:val="28"/>
        </w:rPr>
      </w:pPr>
      <w:r w:rsidRPr="00F578AF">
        <w:rPr>
          <w:sz w:val="28"/>
          <w:szCs w:val="28"/>
        </w:rPr>
        <w:t xml:space="preserve">3.52. Возможность получения муниципальной услуги по экстерриториальному принципу отсутствует. </w:t>
      </w:r>
    </w:p>
    <w:p w:rsidR="00F578AF" w:rsidRPr="00F578AF" w:rsidRDefault="00F578AF" w:rsidP="00F578AF">
      <w:pPr>
        <w:ind w:firstLine="709"/>
        <w:jc w:val="both"/>
        <w:rPr>
          <w:sz w:val="28"/>
          <w:szCs w:val="28"/>
        </w:rPr>
      </w:pPr>
      <w:r w:rsidRPr="00F578AF">
        <w:rPr>
          <w:sz w:val="28"/>
          <w:szCs w:val="28"/>
        </w:rPr>
        <w:lastRenderedPageBreak/>
        <w:t xml:space="preserve">3.53. Заявление, направленное одним из способов, установленных в подпункте </w:t>
      </w:r>
      <w:r w:rsidR="00D2691B">
        <w:rPr>
          <w:sz w:val="28"/>
          <w:szCs w:val="28"/>
        </w:rPr>
        <w:t>«</w:t>
      </w:r>
      <w:r w:rsidRPr="00F578AF">
        <w:rPr>
          <w:sz w:val="28"/>
          <w:szCs w:val="28"/>
        </w:rPr>
        <w:t>б</w:t>
      </w:r>
      <w:r w:rsidR="00D2691B">
        <w:rPr>
          <w:sz w:val="28"/>
          <w:szCs w:val="28"/>
        </w:rPr>
        <w:t>»</w:t>
      </w:r>
      <w:r w:rsidRPr="00F578AF">
        <w:rPr>
          <w:sz w:val="28"/>
          <w:szCs w:val="28"/>
        </w:rPr>
        <w:t xml:space="preserve"> пункта 2.4 настоящего Административного регламента, принимается должностными лицами </w:t>
      </w:r>
      <w:r w:rsidRPr="00F578AF">
        <w:rPr>
          <w:color w:val="000000" w:themeColor="text1"/>
          <w:sz w:val="28"/>
          <w:szCs w:val="28"/>
        </w:rPr>
        <w:t>структурного подразделения уполномоченного органа, ответственного за делопроизводство</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Заявление, направленное способами, указанными в подпунктах </w:t>
      </w:r>
      <w:r w:rsidR="00D2691B">
        <w:rPr>
          <w:sz w:val="28"/>
          <w:szCs w:val="28"/>
        </w:rPr>
        <w:t>«</w:t>
      </w:r>
      <w:r w:rsidRPr="00F578AF">
        <w:rPr>
          <w:sz w:val="28"/>
          <w:szCs w:val="28"/>
        </w:rPr>
        <w:t>а</w:t>
      </w:r>
      <w:r w:rsidR="00D2691B">
        <w:rPr>
          <w:sz w:val="28"/>
          <w:szCs w:val="28"/>
        </w:rPr>
        <w:t>»</w:t>
      </w:r>
      <w:r w:rsidRPr="00F578AF">
        <w:rPr>
          <w:sz w:val="28"/>
          <w:szCs w:val="28"/>
        </w:rPr>
        <w:t xml:space="preserve">, </w:t>
      </w:r>
      <w:r w:rsidR="00D2691B">
        <w:rPr>
          <w:sz w:val="28"/>
          <w:szCs w:val="28"/>
        </w:rPr>
        <w:t>«</w:t>
      </w:r>
      <w:r w:rsidRPr="00F578AF">
        <w:rPr>
          <w:sz w:val="28"/>
          <w:szCs w:val="28"/>
        </w:rPr>
        <w:t>г</w:t>
      </w:r>
      <w:r w:rsidR="00D2691B">
        <w:rPr>
          <w:sz w:val="28"/>
          <w:szCs w:val="28"/>
        </w:rPr>
        <w:t>»</w:t>
      </w:r>
      <w:r w:rsidRPr="00F578AF">
        <w:rPr>
          <w:sz w:val="28"/>
          <w:szCs w:val="28"/>
        </w:rPr>
        <w:t xml:space="preserve"> пункта 2.4 настоящего Административного регламента, регистрируется в автоматическом режиме. </w:t>
      </w:r>
    </w:p>
    <w:p w:rsidR="00F578AF" w:rsidRPr="00F578AF" w:rsidRDefault="00F578AF" w:rsidP="00F578AF">
      <w:pPr>
        <w:ind w:firstLine="709"/>
        <w:jc w:val="both"/>
        <w:rPr>
          <w:sz w:val="28"/>
          <w:szCs w:val="28"/>
        </w:rPr>
      </w:pPr>
      <w:r w:rsidRPr="00F578AF">
        <w:rPr>
          <w:sz w:val="28"/>
          <w:szCs w:val="28"/>
        </w:rPr>
        <w:t xml:space="preserve">Заявление,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23" w:history="1">
        <w:r w:rsidRPr="00F578AF">
          <w:rPr>
            <w:sz w:val="28"/>
            <w:szCs w:val="28"/>
          </w:rPr>
          <w:t>закона</w:t>
        </w:r>
      </w:hyperlink>
      <w:r w:rsidRPr="00F578AF">
        <w:rPr>
          <w:sz w:val="28"/>
          <w:szCs w:val="28"/>
        </w:rPr>
        <w:t xml:space="preserve"> от 6 апреля 2011 г. № 63-ФЗ </w:t>
      </w:r>
      <w:r w:rsidR="00CE7FF8">
        <w:rPr>
          <w:sz w:val="28"/>
          <w:szCs w:val="28"/>
        </w:rPr>
        <w:t>«</w:t>
      </w:r>
      <w:r w:rsidRPr="00F578AF">
        <w:rPr>
          <w:sz w:val="28"/>
          <w:szCs w:val="28"/>
        </w:rPr>
        <w:t>Об электронной подписи</w:t>
      </w:r>
      <w:r w:rsidR="00CE7FF8">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3.54.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F578AF" w:rsidRPr="00F578AF" w:rsidRDefault="00F578AF" w:rsidP="00F578AF">
      <w:pPr>
        <w:ind w:firstLine="709"/>
        <w:jc w:val="both"/>
        <w:rPr>
          <w:sz w:val="28"/>
          <w:szCs w:val="28"/>
        </w:rPr>
      </w:pPr>
      <w:r w:rsidRPr="00F578AF">
        <w:rPr>
          <w:sz w:val="28"/>
          <w:szCs w:val="28"/>
        </w:rPr>
        <w:t xml:space="preserve">Для возможности подачи заявления через Единый портал заявитель должен быть зарегистрирован в ЕСИА. </w:t>
      </w:r>
    </w:p>
    <w:p w:rsidR="00F578AF" w:rsidRPr="00F578AF" w:rsidRDefault="00F578AF" w:rsidP="00F578AF">
      <w:pPr>
        <w:ind w:firstLine="709"/>
        <w:jc w:val="both"/>
        <w:rPr>
          <w:sz w:val="28"/>
          <w:szCs w:val="28"/>
        </w:rPr>
      </w:pPr>
      <w:r w:rsidRPr="00F578AF">
        <w:rPr>
          <w:sz w:val="28"/>
          <w:szCs w:val="28"/>
        </w:rPr>
        <w:t xml:space="preserve">3.55. Срок регистрации заявления указан в пункте 2.13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3.56. Результатом административной процедуры является регистрация заявления. </w:t>
      </w:r>
    </w:p>
    <w:p w:rsidR="00F578AF" w:rsidRPr="00F578AF" w:rsidRDefault="00F578AF" w:rsidP="00F578AF">
      <w:pPr>
        <w:ind w:firstLine="709"/>
        <w:jc w:val="both"/>
        <w:rPr>
          <w:sz w:val="28"/>
          <w:szCs w:val="28"/>
        </w:rPr>
      </w:pPr>
      <w:r w:rsidRPr="00F578AF">
        <w:rPr>
          <w:sz w:val="28"/>
          <w:szCs w:val="28"/>
        </w:rPr>
        <w:t xml:space="preserve">3.57.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Межведомственное информационное взаимодействие</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3.58. Направление межведомственных информационных запросов не осуществляется.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Принятие решения о предоставлении (об отказе</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 предоставлении)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3.60. Основанием для начала административной процедуры является регистрация заявления. </w:t>
      </w:r>
    </w:p>
    <w:p w:rsidR="00F578AF" w:rsidRPr="00F578AF" w:rsidRDefault="00F578AF" w:rsidP="00F578AF">
      <w:pPr>
        <w:ind w:firstLine="709"/>
        <w:jc w:val="both"/>
        <w:rPr>
          <w:sz w:val="28"/>
          <w:szCs w:val="28"/>
        </w:rPr>
      </w:pPr>
      <w:r w:rsidRPr="00F578AF">
        <w:rPr>
          <w:sz w:val="28"/>
          <w:szCs w:val="28"/>
        </w:rPr>
        <w:t xml:space="preserve">3.61. Критерием принятия решения о предоставлении муниципальной услуги является соответствие заявителя кругу лиц, указанных в пункте 2.2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lastRenderedPageBreak/>
        <w:t xml:space="preserve">3.62.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F578AF" w:rsidRPr="00F578AF" w:rsidRDefault="00F578AF" w:rsidP="00F578AF">
      <w:pPr>
        <w:ind w:firstLine="709"/>
        <w:jc w:val="both"/>
        <w:rPr>
          <w:sz w:val="28"/>
          <w:szCs w:val="28"/>
        </w:rPr>
      </w:pPr>
      <w:r w:rsidRPr="00F578AF">
        <w:rPr>
          <w:sz w:val="28"/>
          <w:szCs w:val="28"/>
        </w:rPr>
        <w:t xml:space="preserve">3.63.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решение об отказе в выдаче дубликата (далее также в настоящем подразделе – решение об отказе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3.64.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3.65.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F578AF" w:rsidRPr="00F578AF" w:rsidRDefault="00F578AF" w:rsidP="00F578AF">
      <w:pPr>
        <w:ind w:firstLine="709"/>
        <w:jc w:val="both"/>
        <w:rPr>
          <w:sz w:val="28"/>
          <w:szCs w:val="28"/>
        </w:rPr>
      </w:pPr>
      <w:r w:rsidRPr="00F578AF">
        <w:rPr>
          <w:sz w:val="28"/>
          <w:szCs w:val="28"/>
        </w:rPr>
        <w:t xml:space="preserve">3.66. Критерием для отказа в предоставлении муниципальной услуги является несоответствие заявителя кругу лиц, указанных в пункте 2.2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3.67.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w:t>
      </w:r>
    </w:p>
    <w:p w:rsidR="00F578AF" w:rsidRPr="00F578AF" w:rsidRDefault="00F578AF" w:rsidP="00F578AF">
      <w:pPr>
        <w:ind w:firstLine="709"/>
        <w:jc w:val="both"/>
        <w:rPr>
          <w:sz w:val="28"/>
          <w:szCs w:val="28"/>
        </w:rPr>
      </w:pPr>
      <w:r w:rsidRPr="00F578AF">
        <w:rPr>
          <w:sz w:val="28"/>
          <w:szCs w:val="28"/>
        </w:rPr>
        <w:t xml:space="preserve">3.68.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t xml:space="preserve">3.69.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1E1DFE">
        <w:rPr>
          <w:sz w:val="28"/>
          <w:szCs w:val="28"/>
        </w:rPr>
        <w:t>«</w:t>
      </w:r>
      <w:r w:rsidRPr="00F578AF">
        <w:rPr>
          <w:sz w:val="28"/>
          <w:szCs w:val="28"/>
        </w:rPr>
        <w:t>Услуга оказана</w:t>
      </w:r>
      <w:r w:rsidR="001E1DFE">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3.70.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 </w:t>
      </w:r>
    </w:p>
    <w:p w:rsidR="00F578AF" w:rsidRPr="00F578AF" w:rsidRDefault="00F578AF" w:rsidP="0035780B">
      <w:pPr>
        <w:ind w:firstLine="709"/>
        <w:jc w:val="both"/>
        <w:rPr>
          <w:sz w:val="28"/>
          <w:szCs w:val="28"/>
        </w:rPr>
      </w:pPr>
      <w:r w:rsidRPr="00F578AF">
        <w:rPr>
          <w:sz w:val="28"/>
          <w:szCs w:val="28"/>
        </w:rPr>
        <w:t xml:space="preserve">3.71.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w:t>
      </w:r>
      <w:hyperlink r:id="rId24" w:history="1">
        <w:r w:rsidRPr="00F578AF">
          <w:rPr>
            <w:sz w:val="28"/>
            <w:szCs w:val="28"/>
          </w:rPr>
          <w:t>пункте 2.29</w:t>
        </w:r>
      </w:hyperlink>
      <w:r w:rsidRPr="00F578AF">
        <w:rPr>
          <w:sz w:val="28"/>
          <w:szCs w:val="28"/>
        </w:rPr>
        <w:t xml:space="preserve"> настоящего Административного регламента. </w:t>
      </w:r>
    </w:p>
    <w:p w:rsidR="00D20900" w:rsidRDefault="00D20900" w:rsidP="00F578AF">
      <w:pPr>
        <w:ind w:firstLine="709"/>
        <w:jc w:val="center"/>
        <w:rPr>
          <w:b/>
          <w:bCs/>
          <w:sz w:val="28"/>
          <w:szCs w:val="28"/>
        </w:rPr>
      </w:pPr>
    </w:p>
    <w:p w:rsidR="00F578AF" w:rsidRPr="00F578AF" w:rsidRDefault="00F578AF" w:rsidP="00F578AF">
      <w:pPr>
        <w:ind w:firstLine="709"/>
        <w:jc w:val="center"/>
        <w:rPr>
          <w:sz w:val="28"/>
          <w:szCs w:val="28"/>
        </w:rPr>
      </w:pPr>
      <w:r w:rsidRPr="00F578AF">
        <w:rPr>
          <w:b/>
          <w:bCs/>
          <w:sz w:val="28"/>
          <w:szCs w:val="28"/>
        </w:rPr>
        <w:t>Предоставление результата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3.72. Основанием для начала выполнения административной процедуры является подписание уполномоченным должностным лицом дубликата. </w:t>
      </w:r>
    </w:p>
    <w:p w:rsidR="00F578AF" w:rsidRPr="00F578AF" w:rsidRDefault="00F578AF" w:rsidP="00F578AF">
      <w:pPr>
        <w:ind w:firstLine="709"/>
        <w:jc w:val="both"/>
        <w:rPr>
          <w:sz w:val="28"/>
          <w:szCs w:val="28"/>
        </w:rPr>
      </w:pPr>
      <w:r w:rsidRPr="00F578AF">
        <w:rPr>
          <w:sz w:val="28"/>
          <w:szCs w:val="28"/>
        </w:rPr>
        <w:lastRenderedPageBreak/>
        <w:t xml:space="preserve">3.73. Заявитель по его выбору вправе получить дубликат одним из следующих способов: </w:t>
      </w:r>
    </w:p>
    <w:p w:rsidR="00F578AF" w:rsidRPr="00F578AF" w:rsidRDefault="00F578AF" w:rsidP="00F578AF">
      <w:pPr>
        <w:ind w:firstLine="709"/>
        <w:jc w:val="both"/>
        <w:rPr>
          <w:sz w:val="28"/>
          <w:szCs w:val="28"/>
        </w:rPr>
      </w:pPr>
      <w:r w:rsidRPr="00F578AF">
        <w:rPr>
          <w:sz w:val="28"/>
          <w:szCs w:val="28"/>
        </w:rPr>
        <w:t xml:space="preserve">1) на бумажном носителе; </w:t>
      </w:r>
    </w:p>
    <w:p w:rsidR="00F578AF" w:rsidRPr="00F578AF" w:rsidRDefault="00F578AF" w:rsidP="00F578AF">
      <w:pPr>
        <w:ind w:firstLine="709"/>
        <w:jc w:val="both"/>
        <w:rPr>
          <w:sz w:val="28"/>
          <w:szCs w:val="28"/>
        </w:rPr>
      </w:pPr>
      <w:r w:rsidRPr="00F578AF">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3.74.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F578AF" w:rsidRPr="00F578AF" w:rsidRDefault="00F578AF" w:rsidP="00F578AF">
      <w:pPr>
        <w:ind w:firstLine="709"/>
        <w:jc w:val="both"/>
        <w:rPr>
          <w:sz w:val="28"/>
          <w:szCs w:val="28"/>
        </w:rPr>
      </w:pPr>
      <w:r w:rsidRPr="00F578AF">
        <w:rPr>
          <w:sz w:val="28"/>
          <w:szCs w:val="28"/>
        </w:rPr>
        <w:t xml:space="preserve">3.75.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t xml:space="preserve">3.76. При подаче заявления посредством Единого портала, регионального портала направление заявителю дубликата осуществляется в личный кабинет заявителя на Едином портале, региональном портале (статус заявления обновляется до статуса </w:t>
      </w:r>
      <w:r w:rsidR="00CF77CF">
        <w:rPr>
          <w:sz w:val="28"/>
          <w:szCs w:val="28"/>
        </w:rPr>
        <w:t>«</w:t>
      </w:r>
      <w:r w:rsidRPr="00F578AF">
        <w:rPr>
          <w:sz w:val="28"/>
          <w:szCs w:val="28"/>
        </w:rPr>
        <w:t>Услуга оказана</w:t>
      </w:r>
      <w:r w:rsidR="00CF77CF">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3.77. При подаче заявления через многофункциональный центр дубликат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3.78.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w:t>
      </w:r>
      <w:hyperlink r:id="rId25" w:history="1">
        <w:r w:rsidRPr="00F578AF">
          <w:rPr>
            <w:sz w:val="28"/>
            <w:szCs w:val="28"/>
          </w:rPr>
          <w:t>пункте 2.29</w:t>
        </w:r>
      </w:hyperlink>
      <w:r w:rsidRPr="00F578AF">
        <w:rPr>
          <w:sz w:val="28"/>
          <w:szCs w:val="28"/>
        </w:rPr>
        <w:t xml:space="preserve">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Получение дополнительных сведений от заявителя</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3.79. Получение дополнительных сведений от заявителя не предусмотрено.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Максимальный срок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3.80. Срок предоставления муниципальной услуги указан в пункте 2.29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Вариант 3</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3.81. Результатом предоставления муниципальной услуги является документ, указанный подпункте </w:t>
      </w:r>
      <w:r w:rsidR="001472B8">
        <w:rPr>
          <w:sz w:val="28"/>
          <w:szCs w:val="28"/>
        </w:rPr>
        <w:t>«</w:t>
      </w:r>
      <w:r w:rsidRPr="00F578AF">
        <w:rPr>
          <w:sz w:val="28"/>
          <w:szCs w:val="28"/>
        </w:rPr>
        <w:t>а</w:t>
      </w:r>
      <w:r w:rsidR="001472B8">
        <w:rPr>
          <w:sz w:val="28"/>
          <w:szCs w:val="28"/>
        </w:rPr>
        <w:t>»</w:t>
      </w:r>
      <w:r w:rsidRPr="00F578AF">
        <w:rPr>
          <w:sz w:val="28"/>
          <w:szCs w:val="28"/>
        </w:rPr>
        <w:t xml:space="preserve"> пункта 2.20 настоящего Административного регламента, с внесенными изменениями.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Перечень и описание административных процедур предоставления</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Прием запроса и документов и (или) информации, необходимых</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для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lastRenderedPageBreak/>
        <w:t xml:space="preserve">  </w:t>
      </w:r>
    </w:p>
    <w:p w:rsidR="00F578AF" w:rsidRPr="00F578AF" w:rsidRDefault="00F578AF" w:rsidP="00F578AF">
      <w:pPr>
        <w:ind w:firstLine="709"/>
        <w:jc w:val="both"/>
        <w:rPr>
          <w:sz w:val="28"/>
          <w:szCs w:val="28"/>
        </w:rPr>
      </w:pPr>
      <w:r w:rsidRPr="00F578AF">
        <w:rPr>
          <w:sz w:val="28"/>
          <w:szCs w:val="28"/>
        </w:rPr>
        <w:t xml:space="preserve">3.82. Основанием для начала административной процедуры является поступление в уполномоченный орган заявления </w:t>
      </w:r>
      <w:r w:rsidRPr="00F578AF">
        <w:rPr>
          <w:rFonts w:eastAsia="Calibri"/>
          <w:bCs/>
          <w:color w:val="000000" w:themeColor="text1"/>
          <w:sz w:val="28"/>
          <w:szCs w:val="28"/>
        </w:rPr>
        <w:t xml:space="preserve">о внесении изменений (далее также в настоящем подразделе – заявление) </w:t>
      </w:r>
      <w:r w:rsidRPr="00F578AF">
        <w:rPr>
          <w:sz w:val="28"/>
          <w:szCs w:val="28"/>
        </w:rPr>
        <w:t xml:space="preserve">по форме согласно Приложению </w:t>
      </w:r>
      <w:r w:rsidR="00A77987">
        <w:rPr>
          <w:sz w:val="28"/>
          <w:szCs w:val="28"/>
        </w:rPr>
        <w:t xml:space="preserve">              </w:t>
      </w:r>
      <w:r w:rsidRPr="00F578AF">
        <w:rPr>
          <w:sz w:val="28"/>
          <w:szCs w:val="28"/>
        </w:rPr>
        <w:t xml:space="preserve">№ 3 к настоящему Административному регламенту и документов, предусмотренных подпунктами </w:t>
      </w:r>
      <w:r w:rsidR="00A77987">
        <w:rPr>
          <w:sz w:val="28"/>
          <w:szCs w:val="28"/>
        </w:rPr>
        <w:t>«</w:t>
      </w:r>
      <w:r w:rsidRPr="00F578AF">
        <w:rPr>
          <w:bCs/>
          <w:sz w:val="28"/>
          <w:szCs w:val="28"/>
        </w:rPr>
        <w:t>г</w:t>
      </w:r>
      <w:r w:rsidR="00A77987">
        <w:rPr>
          <w:bCs/>
          <w:sz w:val="28"/>
          <w:szCs w:val="28"/>
        </w:rPr>
        <w:t>»</w:t>
      </w:r>
      <w:r w:rsidRPr="00F578AF">
        <w:rPr>
          <w:bCs/>
          <w:sz w:val="28"/>
          <w:szCs w:val="28"/>
        </w:rPr>
        <w:t>-</w:t>
      </w:r>
      <w:r w:rsidR="00A77987">
        <w:rPr>
          <w:bCs/>
          <w:sz w:val="28"/>
          <w:szCs w:val="28"/>
        </w:rPr>
        <w:t>«</w:t>
      </w:r>
      <w:r w:rsidRPr="00F578AF">
        <w:rPr>
          <w:bCs/>
          <w:sz w:val="28"/>
          <w:szCs w:val="28"/>
        </w:rPr>
        <w:t>д</w:t>
      </w:r>
      <w:r w:rsidR="00A77987">
        <w:rPr>
          <w:bCs/>
          <w:sz w:val="28"/>
          <w:szCs w:val="28"/>
        </w:rPr>
        <w:t>»</w:t>
      </w:r>
      <w:r w:rsidRPr="00F578AF">
        <w:rPr>
          <w:bCs/>
          <w:sz w:val="28"/>
          <w:szCs w:val="28"/>
        </w:rPr>
        <w:t xml:space="preserve"> пункта 2.8, пунктом 2.9.2</w:t>
      </w:r>
      <w:r w:rsidRPr="00F578AF">
        <w:rPr>
          <w:sz w:val="28"/>
          <w:szCs w:val="28"/>
        </w:rPr>
        <w:t xml:space="preserve"> настоящего Административного регламента (в случае, предусмотренном </w:t>
      </w:r>
      <w:hyperlink r:id="rId26" w:history="1">
        <w:r w:rsidRPr="00F578AF">
          <w:rPr>
            <w:sz w:val="28"/>
            <w:szCs w:val="28"/>
          </w:rPr>
          <w:t>частью 5</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одним из способов, установленных </w:t>
      </w:r>
      <w:hyperlink r:id="rId27" w:history="1">
        <w:r w:rsidRPr="00F578AF">
          <w:rPr>
            <w:sz w:val="28"/>
            <w:szCs w:val="28"/>
          </w:rPr>
          <w:t>пунктом 2.4</w:t>
        </w:r>
      </w:hyperlink>
      <w:r w:rsidRPr="00F578AF">
        <w:rPr>
          <w:sz w:val="28"/>
          <w:szCs w:val="28"/>
        </w:rPr>
        <w:t xml:space="preserve">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3.83. В целях установления личности физическое лицо представляет в уполномоченный орган документ, предусмотренный подпунктом </w:t>
      </w:r>
      <w:r w:rsidR="003E7106">
        <w:rPr>
          <w:sz w:val="28"/>
          <w:szCs w:val="28"/>
        </w:rPr>
        <w:t>«</w:t>
      </w:r>
      <w:r w:rsidRPr="00F578AF">
        <w:rPr>
          <w:sz w:val="28"/>
          <w:szCs w:val="28"/>
        </w:rPr>
        <w:t>б</w:t>
      </w:r>
      <w:r w:rsidR="003E7106">
        <w:rPr>
          <w:sz w:val="28"/>
          <w:szCs w:val="28"/>
        </w:rPr>
        <w:t>»</w:t>
      </w:r>
      <w:r w:rsidRPr="00F578AF">
        <w:rPr>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3E7106">
        <w:rPr>
          <w:sz w:val="28"/>
          <w:szCs w:val="28"/>
        </w:rPr>
        <w:t>«</w:t>
      </w:r>
      <w:r w:rsidRPr="00F578AF">
        <w:rPr>
          <w:sz w:val="28"/>
          <w:szCs w:val="28"/>
        </w:rPr>
        <w:t>б</w:t>
      </w:r>
      <w:r w:rsidR="003E7106">
        <w:rPr>
          <w:sz w:val="28"/>
          <w:szCs w:val="28"/>
        </w:rPr>
        <w:t>»</w:t>
      </w:r>
      <w:r w:rsidRPr="00F578AF">
        <w:rPr>
          <w:sz w:val="28"/>
          <w:szCs w:val="28"/>
        </w:rPr>
        <w:t xml:space="preserve">, </w:t>
      </w:r>
      <w:r w:rsidR="003E7106">
        <w:rPr>
          <w:sz w:val="28"/>
          <w:szCs w:val="28"/>
        </w:rPr>
        <w:t>«</w:t>
      </w:r>
      <w:r w:rsidRPr="00F578AF">
        <w:rPr>
          <w:sz w:val="28"/>
          <w:szCs w:val="28"/>
        </w:rPr>
        <w:t>в</w:t>
      </w:r>
      <w:r w:rsidR="003E7106">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52628B">
        <w:rPr>
          <w:sz w:val="28"/>
          <w:szCs w:val="28"/>
        </w:rPr>
        <w:t>«</w:t>
      </w:r>
      <w:r w:rsidRPr="00F578AF">
        <w:rPr>
          <w:sz w:val="28"/>
          <w:szCs w:val="28"/>
        </w:rPr>
        <w:t>б</w:t>
      </w:r>
      <w:r w:rsidR="0052628B">
        <w:rPr>
          <w:sz w:val="28"/>
          <w:szCs w:val="28"/>
        </w:rPr>
        <w:t>»</w:t>
      </w:r>
      <w:r w:rsidRPr="00F578AF">
        <w:rPr>
          <w:sz w:val="28"/>
          <w:szCs w:val="28"/>
        </w:rPr>
        <w:t xml:space="preserve">, </w:t>
      </w:r>
      <w:r w:rsidR="0052628B">
        <w:rPr>
          <w:sz w:val="28"/>
          <w:szCs w:val="28"/>
        </w:rPr>
        <w:t>«</w:t>
      </w:r>
      <w:r w:rsidRPr="00F578AF">
        <w:rPr>
          <w:sz w:val="28"/>
          <w:szCs w:val="28"/>
        </w:rPr>
        <w:t>в</w:t>
      </w:r>
      <w:r w:rsidR="0052628B">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52628B">
        <w:rPr>
          <w:sz w:val="28"/>
          <w:szCs w:val="28"/>
        </w:rPr>
        <w:t>«</w:t>
      </w:r>
      <w:r w:rsidRPr="00F578AF">
        <w:rPr>
          <w:sz w:val="28"/>
          <w:szCs w:val="28"/>
        </w:rPr>
        <w:t>б</w:t>
      </w:r>
      <w:r w:rsidR="0052628B">
        <w:rPr>
          <w:sz w:val="28"/>
          <w:szCs w:val="28"/>
        </w:rPr>
        <w:t>»</w:t>
      </w:r>
      <w:r w:rsidRPr="00F578AF">
        <w:rPr>
          <w:sz w:val="28"/>
          <w:szCs w:val="28"/>
        </w:rPr>
        <w:t xml:space="preserve"> пункта 2.8 настоящего Административного регламента.</w:t>
      </w:r>
    </w:p>
    <w:p w:rsidR="00F578AF" w:rsidRPr="00F578AF" w:rsidRDefault="00F578AF" w:rsidP="00F578AF">
      <w:pPr>
        <w:ind w:firstLine="709"/>
        <w:jc w:val="both"/>
        <w:rPr>
          <w:sz w:val="28"/>
          <w:szCs w:val="28"/>
        </w:rPr>
      </w:pPr>
      <w:r w:rsidRPr="00F578AF">
        <w:rPr>
          <w:sz w:val="28"/>
          <w:szCs w:val="28"/>
        </w:rPr>
        <w:t>3.84. Основания для принятия решения об отказе в приеме заявления и документов, необходимых для предоставления муниципальной услуги, указаны в пункте 2.16 настоящего Административного регламента.</w:t>
      </w:r>
    </w:p>
    <w:p w:rsidR="00F578AF" w:rsidRPr="00F578AF" w:rsidRDefault="00F578AF" w:rsidP="00F578AF">
      <w:pPr>
        <w:ind w:firstLine="709"/>
        <w:jc w:val="both"/>
        <w:rPr>
          <w:sz w:val="28"/>
          <w:szCs w:val="28"/>
        </w:rPr>
      </w:pPr>
      <w:r w:rsidRPr="00F578AF">
        <w:rPr>
          <w:sz w:val="28"/>
          <w:szCs w:val="28"/>
        </w:rPr>
        <w:t xml:space="preserve">3.85. Возможность получения муниципальной услуги по экстерриториальному принципу отсутствует. </w:t>
      </w:r>
    </w:p>
    <w:p w:rsidR="00F578AF" w:rsidRPr="00F578AF" w:rsidRDefault="00F578AF" w:rsidP="00F578AF">
      <w:pPr>
        <w:ind w:firstLine="709"/>
        <w:jc w:val="both"/>
        <w:rPr>
          <w:sz w:val="28"/>
          <w:szCs w:val="28"/>
        </w:rPr>
      </w:pPr>
      <w:r w:rsidRPr="00F578AF">
        <w:rPr>
          <w:sz w:val="28"/>
          <w:szCs w:val="28"/>
        </w:rPr>
        <w:t xml:space="preserve">3.86. Заявление и документы, предусмотренные подпунктами </w:t>
      </w:r>
      <w:r w:rsidR="009858A7">
        <w:rPr>
          <w:sz w:val="28"/>
          <w:szCs w:val="28"/>
        </w:rPr>
        <w:t>«</w:t>
      </w:r>
      <w:r w:rsidRPr="00F578AF">
        <w:rPr>
          <w:bCs/>
          <w:sz w:val="28"/>
          <w:szCs w:val="28"/>
        </w:rPr>
        <w:t>г</w:t>
      </w:r>
      <w:r w:rsidR="009858A7">
        <w:rPr>
          <w:bCs/>
          <w:sz w:val="28"/>
          <w:szCs w:val="28"/>
        </w:rPr>
        <w:t>»</w:t>
      </w:r>
      <w:r w:rsidRPr="00F578AF">
        <w:rPr>
          <w:bCs/>
          <w:sz w:val="28"/>
          <w:szCs w:val="28"/>
        </w:rPr>
        <w:t>-</w:t>
      </w:r>
      <w:r w:rsidR="009858A7">
        <w:rPr>
          <w:bCs/>
          <w:sz w:val="28"/>
          <w:szCs w:val="28"/>
        </w:rPr>
        <w:t>«</w:t>
      </w:r>
      <w:r w:rsidRPr="00F578AF">
        <w:rPr>
          <w:bCs/>
          <w:sz w:val="28"/>
          <w:szCs w:val="28"/>
        </w:rPr>
        <w:t>д</w:t>
      </w:r>
      <w:r w:rsidR="009858A7">
        <w:rPr>
          <w:bCs/>
          <w:sz w:val="28"/>
          <w:szCs w:val="28"/>
        </w:rPr>
        <w:t>»</w:t>
      </w:r>
      <w:r w:rsidRPr="00F578AF">
        <w:rPr>
          <w:bCs/>
          <w:sz w:val="28"/>
          <w:szCs w:val="28"/>
        </w:rPr>
        <w:t xml:space="preserve"> пункта 2.8, пунктом 2.9.2 </w:t>
      </w:r>
      <w:r w:rsidRPr="00F578AF">
        <w:rPr>
          <w:sz w:val="28"/>
          <w:szCs w:val="28"/>
        </w:rPr>
        <w:t xml:space="preserve">настоящего Административного регламента (в случае, предусмотренном </w:t>
      </w:r>
      <w:hyperlink r:id="rId28" w:history="1">
        <w:r w:rsidRPr="00F578AF">
          <w:rPr>
            <w:sz w:val="28"/>
            <w:szCs w:val="28"/>
          </w:rPr>
          <w:t>частью 5</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направленные одним из способов, установленных в подпункте </w:t>
      </w:r>
      <w:r w:rsidR="009858A7">
        <w:rPr>
          <w:sz w:val="28"/>
          <w:szCs w:val="28"/>
        </w:rPr>
        <w:t>«</w:t>
      </w:r>
      <w:r w:rsidRPr="00F578AF">
        <w:rPr>
          <w:sz w:val="28"/>
          <w:szCs w:val="28"/>
        </w:rPr>
        <w:t>б</w:t>
      </w:r>
      <w:r w:rsidR="009858A7">
        <w:rPr>
          <w:sz w:val="28"/>
          <w:szCs w:val="28"/>
        </w:rPr>
        <w:t>»</w:t>
      </w:r>
      <w:r w:rsidRPr="00F578AF">
        <w:rPr>
          <w:sz w:val="28"/>
          <w:szCs w:val="28"/>
        </w:rPr>
        <w:t xml:space="preserve"> пункта 2.4 настоящего Административного регламента, принимаются должностными лицами </w:t>
      </w:r>
      <w:r w:rsidRPr="00F578AF">
        <w:rPr>
          <w:color w:val="000000" w:themeColor="text1"/>
          <w:sz w:val="28"/>
          <w:szCs w:val="28"/>
        </w:rPr>
        <w:t>структурного подразделения уполномоченного органа, ответственного за делопроизводство</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Заявление и документы, предусмотренные подпунктами </w:t>
      </w:r>
      <w:r w:rsidR="009858A7">
        <w:rPr>
          <w:sz w:val="28"/>
          <w:szCs w:val="28"/>
        </w:rPr>
        <w:t>«</w:t>
      </w:r>
      <w:r w:rsidRPr="00F578AF">
        <w:rPr>
          <w:bCs/>
          <w:sz w:val="28"/>
          <w:szCs w:val="28"/>
        </w:rPr>
        <w:t>г</w:t>
      </w:r>
      <w:r w:rsidR="009858A7">
        <w:rPr>
          <w:bCs/>
          <w:sz w:val="28"/>
          <w:szCs w:val="28"/>
        </w:rPr>
        <w:t>»</w:t>
      </w:r>
      <w:r w:rsidRPr="00F578AF">
        <w:rPr>
          <w:bCs/>
          <w:sz w:val="28"/>
          <w:szCs w:val="28"/>
        </w:rPr>
        <w:t>-</w:t>
      </w:r>
      <w:r w:rsidR="009858A7">
        <w:rPr>
          <w:bCs/>
          <w:sz w:val="28"/>
          <w:szCs w:val="28"/>
        </w:rPr>
        <w:t>«</w:t>
      </w:r>
      <w:r w:rsidRPr="00F578AF">
        <w:rPr>
          <w:bCs/>
          <w:sz w:val="28"/>
          <w:szCs w:val="28"/>
        </w:rPr>
        <w:t>д</w:t>
      </w:r>
      <w:r w:rsidR="009858A7">
        <w:rPr>
          <w:bCs/>
          <w:sz w:val="28"/>
          <w:szCs w:val="28"/>
        </w:rPr>
        <w:t>»</w:t>
      </w:r>
      <w:r w:rsidRPr="00F578AF">
        <w:rPr>
          <w:bCs/>
          <w:sz w:val="28"/>
          <w:szCs w:val="28"/>
        </w:rPr>
        <w:t xml:space="preserve"> пункта 2.8, пунктом 2.9.</w:t>
      </w:r>
      <w:r w:rsidRPr="009858A7">
        <w:rPr>
          <w:bCs/>
          <w:color w:val="000000" w:themeColor="text1"/>
          <w:sz w:val="28"/>
          <w:szCs w:val="28"/>
        </w:rPr>
        <w:t xml:space="preserve">2 </w:t>
      </w:r>
      <w:r w:rsidRPr="009858A7">
        <w:rPr>
          <w:color w:val="000000" w:themeColor="text1"/>
          <w:sz w:val="28"/>
          <w:szCs w:val="28"/>
        </w:rPr>
        <w:t xml:space="preserve">настоящего Административного регламента (в случае, предусмотренном </w:t>
      </w:r>
      <w:hyperlink r:id="rId29" w:history="1">
        <w:r w:rsidRPr="009858A7">
          <w:rPr>
            <w:color w:val="000000" w:themeColor="text1"/>
            <w:sz w:val="28"/>
            <w:szCs w:val="28"/>
          </w:rPr>
          <w:t>частью 5</w:t>
        </w:r>
        <w:r w:rsidRPr="009858A7">
          <w:rPr>
            <w:color w:val="000000" w:themeColor="text1"/>
            <w:sz w:val="28"/>
            <w:szCs w:val="28"/>
            <w:vertAlign w:val="superscript"/>
          </w:rPr>
          <w:t>2</w:t>
        </w:r>
        <w:r w:rsidRPr="009858A7">
          <w:rPr>
            <w:color w:val="000000" w:themeColor="text1"/>
            <w:sz w:val="28"/>
            <w:szCs w:val="28"/>
          </w:rPr>
          <w:t xml:space="preserve"> статьи 55</w:t>
        </w:r>
      </w:hyperlink>
      <w:r w:rsidRPr="00F578AF">
        <w:rPr>
          <w:sz w:val="28"/>
          <w:szCs w:val="28"/>
        </w:rPr>
        <w:t xml:space="preserve"> Градостроительного кодекса Российской Федерации), направленные одним из способов, установленных в подпунктах </w:t>
      </w:r>
      <w:r w:rsidR="00FE2BFF">
        <w:rPr>
          <w:sz w:val="28"/>
          <w:szCs w:val="28"/>
        </w:rPr>
        <w:t>«</w:t>
      </w:r>
      <w:r w:rsidRPr="00F578AF">
        <w:rPr>
          <w:sz w:val="28"/>
          <w:szCs w:val="28"/>
        </w:rPr>
        <w:t>а</w:t>
      </w:r>
      <w:r w:rsidR="00FE2BFF">
        <w:rPr>
          <w:sz w:val="28"/>
          <w:szCs w:val="28"/>
        </w:rPr>
        <w:t>»</w:t>
      </w:r>
      <w:r w:rsidRPr="00F578AF">
        <w:rPr>
          <w:sz w:val="28"/>
          <w:szCs w:val="28"/>
        </w:rPr>
        <w:t xml:space="preserve">, </w:t>
      </w:r>
      <w:r w:rsidR="00FE2BFF">
        <w:rPr>
          <w:sz w:val="28"/>
          <w:szCs w:val="28"/>
        </w:rPr>
        <w:t>«</w:t>
      </w:r>
      <w:r w:rsidRPr="00F578AF">
        <w:rPr>
          <w:sz w:val="28"/>
          <w:szCs w:val="28"/>
        </w:rPr>
        <w:t>г</w:t>
      </w:r>
      <w:r w:rsidR="00FE2BFF">
        <w:rPr>
          <w:sz w:val="28"/>
          <w:szCs w:val="28"/>
        </w:rPr>
        <w:t>»</w:t>
      </w:r>
      <w:r w:rsidRPr="00F578AF">
        <w:rPr>
          <w:sz w:val="28"/>
          <w:szCs w:val="28"/>
        </w:rPr>
        <w:t xml:space="preserve"> пункта 2.4 настоящего Административного регламента, регистрируются в автоматическом режиме. </w:t>
      </w:r>
    </w:p>
    <w:p w:rsidR="00F578AF" w:rsidRPr="00F578AF" w:rsidRDefault="00F578AF" w:rsidP="00F578AF">
      <w:pPr>
        <w:ind w:firstLine="709"/>
        <w:jc w:val="both"/>
        <w:rPr>
          <w:sz w:val="28"/>
          <w:szCs w:val="28"/>
        </w:rPr>
      </w:pPr>
      <w:r w:rsidRPr="00F578AF">
        <w:rPr>
          <w:sz w:val="28"/>
          <w:szCs w:val="28"/>
        </w:rPr>
        <w:lastRenderedPageBreak/>
        <w:t xml:space="preserve">Заявление и документы, предусмотренные подпунктами </w:t>
      </w:r>
      <w:r w:rsidR="00FE2BFF">
        <w:rPr>
          <w:sz w:val="28"/>
          <w:szCs w:val="28"/>
        </w:rPr>
        <w:t>«</w:t>
      </w:r>
      <w:r w:rsidRPr="00F578AF">
        <w:rPr>
          <w:bCs/>
          <w:sz w:val="28"/>
          <w:szCs w:val="28"/>
        </w:rPr>
        <w:t>г</w:t>
      </w:r>
      <w:r w:rsidR="00FE2BFF">
        <w:rPr>
          <w:bCs/>
          <w:sz w:val="28"/>
          <w:szCs w:val="28"/>
        </w:rPr>
        <w:t>»</w:t>
      </w:r>
      <w:r w:rsidRPr="00F578AF">
        <w:rPr>
          <w:bCs/>
          <w:sz w:val="28"/>
          <w:szCs w:val="28"/>
        </w:rPr>
        <w:t>-</w:t>
      </w:r>
      <w:r w:rsidR="00FE2BFF">
        <w:rPr>
          <w:bCs/>
          <w:sz w:val="28"/>
          <w:szCs w:val="28"/>
        </w:rPr>
        <w:t>«</w:t>
      </w:r>
      <w:r w:rsidRPr="00F578AF">
        <w:rPr>
          <w:bCs/>
          <w:sz w:val="28"/>
          <w:szCs w:val="28"/>
        </w:rPr>
        <w:t>д</w:t>
      </w:r>
      <w:r w:rsidR="00FE2BFF">
        <w:rPr>
          <w:bCs/>
          <w:sz w:val="28"/>
          <w:szCs w:val="28"/>
        </w:rPr>
        <w:t>»</w:t>
      </w:r>
      <w:r w:rsidRPr="00F578AF">
        <w:rPr>
          <w:bCs/>
          <w:sz w:val="28"/>
          <w:szCs w:val="28"/>
        </w:rPr>
        <w:t xml:space="preserve"> пункта 2.8, пунктом 2.9.2 </w:t>
      </w:r>
      <w:r w:rsidRPr="00F578AF">
        <w:rPr>
          <w:sz w:val="28"/>
          <w:szCs w:val="28"/>
        </w:rPr>
        <w:t xml:space="preserve">настоящего Административного регламента (в случае, предусмотренном </w:t>
      </w:r>
      <w:hyperlink r:id="rId30" w:history="1">
        <w:r w:rsidRPr="00FE2BFF">
          <w:rPr>
            <w:color w:val="000000" w:themeColor="text1"/>
            <w:sz w:val="28"/>
            <w:szCs w:val="28"/>
          </w:rPr>
          <w:t>частью 5</w:t>
        </w:r>
        <w:r w:rsidRPr="00FE2BFF">
          <w:rPr>
            <w:color w:val="000000" w:themeColor="text1"/>
            <w:sz w:val="28"/>
            <w:szCs w:val="28"/>
            <w:vertAlign w:val="superscript"/>
          </w:rPr>
          <w:t>2</w:t>
        </w:r>
        <w:r w:rsidRPr="00FE2BFF">
          <w:rPr>
            <w:color w:val="000000" w:themeColor="text1"/>
            <w:sz w:val="28"/>
            <w:szCs w:val="28"/>
          </w:rPr>
          <w:t xml:space="preserve"> статьи 55</w:t>
        </w:r>
      </w:hyperlink>
      <w:r w:rsidRPr="00F578AF">
        <w:rPr>
          <w:sz w:val="28"/>
          <w:szCs w:val="28"/>
        </w:rPr>
        <w:t xml:space="preserve"> Градостроительного кодекса Российской Федерации),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31" w:history="1">
        <w:r w:rsidRPr="00F578AF">
          <w:rPr>
            <w:sz w:val="28"/>
            <w:szCs w:val="28"/>
          </w:rPr>
          <w:t>закона</w:t>
        </w:r>
      </w:hyperlink>
      <w:r w:rsidRPr="00F578AF">
        <w:rPr>
          <w:sz w:val="28"/>
          <w:szCs w:val="28"/>
        </w:rPr>
        <w:t xml:space="preserve"> от 6 апреля 2011 г. № 63-ФЗ </w:t>
      </w:r>
      <w:r w:rsidR="00A422B2">
        <w:rPr>
          <w:sz w:val="28"/>
          <w:szCs w:val="28"/>
        </w:rPr>
        <w:t>«</w:t>
      </w:r>
      <w:r w:rsidRPr="00F578AF">
        <w:rPr>
          <w:sz w:val="28"/>
          <w:szCs w:val="28"/>
        </w:rPr>
        <w:t>Об электронной подписи</w:t>
      </w:r>
      <w:r w:rsidR="00A422B2">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3.87.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F578AF" w:rsidRPr="00F578AF" w:rsidRDefault="00F578AF" w:rsidP="00F578AF">
      <w:pPr>
        <w:ind w:firstLine="709"/>
        <w:jc w:val="both"/>
        <w:rPr>
          <w:sz w:val="28"/>
          <w:szCs w:val="28"/>
        </w:rPr>
      </w:pPr>
      <w:r w:rsidRPr="00F578AF">
        <w:rPr>
          <w:sz w:val="28"/>
          <w:szCs w:val="28"/>
        </w:rPr>
        <w:t xml:space="preserve">Для возможности подачи заявления через Единый портал, региональный портал заявитель должен быть зарегистрирован в ЕСИА. </w:t>
      </w:r>
    </w:p>
    <w:p w:rsidR="00F578AF" w:rsidRPr="00F578AF" w:rsidRDefault="00F578AF" w:rsidP="00F578AF">
      <w:pPr>
        <w:ind w:firstLine="709"/>
        <w:jc w:val="both"/>
        <w:rPr>
          <w:sz w:val="28"/>
          <w:szCs w:val="28"/>
        </w:rPr>
      </w:pPr>
      <w:r w:rsidRPr="00F578AF">
        <w:rPr>
          <w:sz w:val="28"/>
          <w:szCs w:val="28"/>
        </w:rPr>
        <w:t xml:space="preserve">3.88. Срок регистрации заявления и документов и (или) информации, необходимых для предоставления муниципальной услуги, указан в пункте 2.13 настоящего Административного регламента. </w:t>
      </w:r>
    </w:p>
    <w:p w:rsidR="00F578AF" w:rsidRPr="00A422B2" w:rsidRDefault="00F578AF" w:rsidP="00F578AF">
      <w:pPr>
        <w:ind w:firstLine="709"/>
        <w:jc w:val="both"/>
        <w:rPr>
          <w:color w:val="000000" w:themeColor="text1"/>
          <w:sz w:val="28"/>
          <w:szCs w:val="28"/>
        </w:rPr>
      </w:pPr>
      <w:r w:rsidRPr="00F578AF">
        <w:rPr>
          <w:sz w:val="28"/>
          <w:szCs w:val="28"/>
        </w:rPr>
        <w:t xml:space="preserve">3.89. Результатом административной процедуры является регистрация заявления и документов, </w:t>
      </w:r>
      <w:r w:rsidRPr="00A422B2">
        <w:rPr>
          <w:color w:val="000000" w:themeColor="text1"/>
          <w:sz w:val="28"/>
          <w:szCs w:val="28"/>
        </w:rPr>
        <w:t xml:space="preserve">предусмотренных подпунктами </w:t>
      </w:r>
      <w:r w:rsidR="00A422B2" w:rsidRPr="00A422B2">
        <w:rPr>
          <w:color w:val="000000" w:themeColor="text1"/>
          <w:sz w:val="28"/>
          <w:szCs w:val="28"/>
        </w:rPr>
        <w:t>«</w:t>
      </w:r>
      <w:r w:rsidRPr="00A422B2">
        <w:rPr>
          <w:bCs/>
          <w:color w:val="000000" w:themeColor="text1"/>
          <w:sz w:val="28"/>
          <w:szCs w:val="28"/>
        </w:rPr>
        <w:t>г</w:t>
      </w:r>
      <w:r w:rsidR="00A422B2" w:rsidRPr="00A422B2">
        <w:rPr>
          <w:bCs/>
          <w:color w:val="000000" w:themeColor="text1"/>
          <w:sz w:val="28"/>
          <w:szCs w:val="28"/>
        </w:rPr>
        <w:t>»</w:t>
      </w:r>
      <w:r w:rsidRPr="00A422B2">
        <w:rPr>
          <w:bCs/>
          <w:color w:val="000000" w:themeColor="text1"/>
          <w:sz w:val="28"/>
          <w:szCs w:val="28"/>
        </w:rPr>
        <w:t>-</w:t>
      </w:r>
      <w:r w:rsidR="00A422B2" w:rsidRPr="00A422B2">
        <w:rPr>
          <w:bCs/>
          <w:color w:val="000000" w:themeColor="text1"/>
          <w:sz w:val="28"/>
          <w:szCs w:val="28"/>
        </w:rPr>
        <w:t>«</w:t>
      </w:r>
      <w:r w:rsidRPr="00A422B2">
        <w:rPr>
          <w:bCs/>
          <w:color w:val="000000" w:themeColor="text1"/>
          <w:sz w:val="28"/>
          <w:szCs w:val="28"/>
        </w:rPr>
        <w:t>д</w:t>
      </w:r>
      <w:r w:rsidR="00A422B2" w:rsidRPr="00A422B2">
        <w:rPr>
          <w:bCs/>
          <w:color w:val="000000" w:themeColor="text1"/>
          <w:sz w:val="28"/>
          <w:szCs w:val="28"/>
        </w:rPr>
        <w:t>»</w:t>
      </w:r>
      <w:r w:rsidRPr="00A422B2">
        <w:rPr>
          <w:bCs/>
          <w:color w:val="000000" w:themeColor="text1"/>
          <w:sz w:val="28"/>
          <w:szCs w:val="28"/>
        </w:rPr>
        <w:t xml:space="preserve"> пункта 2.8, пунктом 2.9.2 </w:t>
      </w:r>
      <w:r w:rsidRPr="00A422B2">
        <w:rPr>
          <w:color w:val="000000" w:themeColor="text1"/>
          <w:sz w:val="28"/>
          <w:szCs w:val="28"/>
        </w:rPr>
        <w:t xml:space="preserve">настоящего Административного регламента (в случае, предусмотренном </w:t>
      </w:r>
      <w:hyperlink r:id="rId32" w:history="1">
        <w:r w:rsidRPr="00A422B2">
          <w:rPr>
            <w:color w:val="000000" w:themeColor="text1"/>
            <w:sz w:val="28"/>
            <w:szCs w:val="28"/>
          </w:rPr>
          <w:t>частью 5</w:t>
        </w:r>
        <w:r w:rsidRPr="00A422B2">
          <w:rPr>
            <w:color w:val="000000" w:themeColor="text1"/>
            <w:sz w:val="28"/>
            <w:szCs w:val="28"/>
            <w:vertAlign w:val="superscript"/>
          </w:rPr>
          <w:t>2</w:t>
        </w:r>
        <w:r w:rsidRPr="00A422B2">
          <w:rPr>
            <w:color w:val="000000" w:themeColor="text1"/>
            <w:sz w:val="28"/>
            <w:szCs w:val="28"/>
          </w:rPr>
          <w:t xml:space="preserve"> статьи 55</w:t>
        </w:r>
      </w:hyperlink>
      <w:r w:rsidRPr="00A422B2">
        <w:rPr>
          <w:color w:val="000000" w:themeColor="text1"/>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A422B2">
        <w:rPr>
          <w:color w:val="000000" w:themeColor="text1"/>
          <w:sz w:val="28"/>
          <w:szCs w:val="28"/>
        </w:rPr>
        <w:t xml:space="preserve">3.90. После регистрации заявление и документы, предусмотренные подпунктами </w:t>
      </w:r>
      <w:r w:rsidR="00C504DB">
        <w:rPr>
          <w:color w:val="000000" w:themeColor="text1"/>
          <w:sz w:val="28"/>
          <w:szCs w:val="28"/>
        </w:rPr>
        <w:t>«</w:t>
      </w:r>
      <w:r w:rsidRPr="00A422B2">
        <w:rPr>
          <w:bCs/>
          <w:color w:val="000000" w:themeColor="text1"/>
          <w:sz w:val="28"/>
          <w:szCs w:val="28"/>
        </w:rPr>
        <w:t>г</w:t>
      </w:r>
      <w:r w:rsidR="00C504DB">
        <w:rPr>
          <w:bCs/>
          <w:color w:val="000000" w:themeColor="text1"/>
          <w:sz w:val="28"/>
          <w:szCs w:val="28"/>
        </w:rPr>
        <w:t>»</w:t>
      </w:r>
      <w:r w:rsidRPr="00A422B2">
        <w:rPr>
          <w:bCs/>
          <w:color w:val="000000" w:themeColor="text1"/>
          <w:sz w:val="28"/>
          <w:szCs w:val="28"/>
        </w:rPr>
        <w:t>-</w:t>
      </w:r>
      <w:r w:rsidR="00C504DB">
        <w:rPr>
          <w:bCs/>
          <w:color w:val="000000" w:themeColor="text1"/>
          <w:sz w:val="28"/>
          <w:szCs w:val="28"/>
        </w:rPr>
        <w:t>«</w:t>
      </w:r>
      <w:r w:rsidRPr="00A422B2">
        <w:rPr>
          <w:bCs/>
          <w:color w:val="000000" w:themeColor="text1"/>
          <w:sz w:val="28"/>
          <w:szCs w:val="28"/>
        </w:rPr>
        <w:t>д</w:t>
      </w:r>
      <w:r w:rsidR="00C504DB">
        <w:rPr>
          <w:bCs/>
          <w:color w:val="000000" w:themeColor="text1"/>
          <w:sz w:val="28"/>
          <w:szCs w:val="28"/>
        </w:rPr>
        <w:t>»</w:t>
      </w:r>
      <w:r w:rsidRPr="00A422B2">
        <w:rPr>
          <w:bCs/>
          <w:color w:val="000000" w:themeColor="text1"/>
          <w:sz w:val="28"/>
          <w:szCs w:val="28"/>
        </w:rPr>
        <w:t xml:space="preserve"> пункта 2.8, пунктом 2.9.2 </w:t>
      </w:r>
      <w:r w:rsidRPr="00A422B2">
        <w:rPr>
          <w:color w:val="000000" w:themeColor="text1"/>
          <w:sz w:val="28"/>
          <w:szCs w:val="28"/>
        </w:rPr>
        <w:t xml:space="preserve">настоящего Административного регламента (в случае, предусмотренном </w:t>
      </w:r>
      <w:hyperlink r:id="rId33" w:history="1">
        <w:r w:rsidRPr="00A422B2">
          <w:rPr>
            <w:color w:val="000000" w:themeColor="text1"/>
            <w:sz w:val="28"/>
            <w:szCs w:val="28"/>
          </w:rPr>
          <w:t>частью 5</w:t>
        </w:r>
        <w:r w:rsidRPr="00A422B2">
          <w:rPr>
            <w:color w:val="000000" w:themeColor="text1"/>
            <w:sz w:val="28"/>
            <w:szCs w:val="28"/>
            <w:vertAlign w:val="superscript"/>
          </w:rPr>
          <w:t>2</w:t>
        </w:r>
        <w:r w:rsidRPr="00A422B2">
          <w:rPr>
            <w:color w:val="000000" w:themeColor="text1"/>
            <w:sz w:val="28"/>
            <w:szCs w:val="28"/>
          </w:rPr>
          <w:t xml:space="preserve"> статьи 55</w:t>
        </w:r>
      </w:hyperlink>
      <w:r w:rsidRPr="00A422B2">
        <w:rPr>
          <w:color w:val="000000" w:themeColor="text1"/>
          <w:sz w:val="28"/>
          <w:szCs w:val="28"/>
        </w:rPr>
        <w:t xml:space="preserve"> Градостроительного кодекса Российской Федерации</w:t>
      </w:r>
      <w:r w:rsidRPr="00F578AF">
        <w:rPr>
          <w:sz w:val="28"/>
          <w:szCs w:val="28"/>
        </w:rPr>
        <w:t xml:space="preserve">)направляются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Межведомственное информационное взаимодействие</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3.91. Направление межведомственных информационных запросов не осуществляется.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Принятие решения о предоставлении (об отказе</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 предоставлении)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C6692B" w:rsidRDefault="00F578AF" w:rsidP="00F578AF">
      <w:pPr>
        <w:ind w:firstLine="709"/>
        <w:jc w:val="both"/>
        <w:rPr>
          <w:color w:val="000000" w:themeColor="text1"/>
          <w:sz w:val="28"/>
          <w:szCs w:val="28"/>
        </w:rPr>
      </w:pPr>
      <w:r w:rsidRPr="00C6692B">
        <w:rPr>
          <w:color w:val="000000" w:themeColor="text1"/>
          <w:sz w:val="28"/>
          <w:szCs w:val="28"/>
        </w:rPr>
        <w:t xml:space="preserve">3.92. Основанием для начала административной процедуры является регистрация заявления и документов, предусмотренных подпунктами </w:t>
      </w:r>
      <w:r w:rsidR="00DA6615">
        <w:rPr>
          <w:color w:val="000000" w:themeColor="text1"/>
          <w:sz w:val="28"/>
          <w:szCs w:val="28"/>
        </w:rPr>
        <w:t>«</w:t>
      </w:r>
      <w:r w:rsidRPr="00C6692B">
        <w:rPr>
          <w:bCs/>
          <w:color w:val="000000" w:themeColor="text1"/>
          <w:sz w:val="28"/>
          <w:szCs w:val="28"/>
        </w:rPr>
        <w:t>г</w:t>
      </w:r>
      <w:r w:rsidR="00DA6615">
        <w:rPr>
          <w:bCs/>
          <w:color w:val="000000" w:themeColor="text1"/>
          <w:sz w:val="28"/>
          <w:szCs w:val="28"/>
        </w:rPr>
        <w:t>»</w:t>
      </w:r>
      <w:r w:rsidRPr="00C6692B">
        <w:rPr>
          <w:bCs/>
          <w:color w:val="000000" w:themeColor="text1"/>
          <w:sz w:val="28"/>
          <w:szCs w:val="28"/>
        </w:rPr>
        <w:t>-</w:t>
      </w:r>
      <w:r w:rsidR="00DA6615">
        <w:rPr>
          <w:bCs/>
          <w:color w:val="000000" w:themeColor="text1"/>
          <w:sz w:val="28"/>
          <w:szCs w:val="28"/>
        </w:rPr>
        <w:t>«</w:t>
      </w:r>
      <w:r w:rsidRPr="00C6692B">
        <w:rPr>
          <w:bCs/>
          <w:color w:val="000000" w:themeColor="text1"/>
          <w:sz w:val="28"/>
          <w:szCs w:val="28"/>
        </w:rPr>
        <w:t>д</w:t>
      </w:r>
      <w:r w:rsidR="00DA6615">
        <w:rPr>
          <w:bCs/>
          <w:color w:val="000000" w:themeColor="text1"/>
          <w:sz w:val="28"/>
          <w:szCs w:val="28"/>
        </w:rPr>
        <w:t>»</w:t>
      </w:r>
      <w:r w:rsidRPr="00C6692B">
        <w:rPr>
          <w:bCs/>
          <w:color w:val="000000" w:themeColor="text1"/>
          <w:sz w:val="28"/>
          <w:szCs w:val="28"/>
        </w:rPr>
        <w:t xml:space="preserve"> пункта 2.8, пунктом 2.9.2</w:t>
      </w:r>
      <w:r w:rsidRPr="00C6692B">
        <w:rPr>
          <w:color w:val="000000" w:themeColor="text1"/>
          <w:sz w:val="28"/>
          <w:szCs w:val="28"/>
        </w:rPr>
        <w:t xml:space="preserve"> настоящего Административного регламента (в случае, предусмотренном </w:t>
      </w:r>
      <w:hyperlink r:id="rId34" w:history="1">
        <w:r w:rsidRPr="00C6692B">
          <w:rPr>
            <w:color w:val="000000" w:themeColor="text1"/>
            <w:sz w:val="28"/>
            <w:szCs w:val="28"/>
          </w:rPr>
          <w:t>частью 5</w:t>
        </w:r>
        <w:r w:rsidRPr="00C6692B">
          <w:rPr>
            <w:color w:val="000000" w:themeColor="text1"/>
            <w:sz w:val="28"/>
            <w:szCs w:val="28"/>
            <w:vertAlign w:val="superscript"/>
          </w:rPr>
          <w:t>2</w:t>
        </w:r>
        <w:r w:rsidRPr="00C6692B">
          <w:rPr>
            <w:color w:val="000000" w:themeColor="text1"/>
            <w:sz w:val="28"/>
            <w:szCs w:val="28"/>
          </w:rPr>
          <w:t xml:space="preserve"> статьи 55</w:t>
        </w:r>
      </w:hyperlink>
      <w:r w:rsidRPr="00C6692B">
        <w:rPr>
          <w:color w:val="000000" w:themeColor="text1"/>
          <w:sz w:val="28"/>
          <w:szCs w:val="28"/>
        </w:rPr>
        <w:t xml:space="preserve"> Градостроительного кодекса Российской </w:t>
      </w:r>
      <w:r w:rsidRPr="00C6692B">
        <w:rPr>
          <w:color w:val="000000" w:themeColor="text1"/>
          <w:sz w:val="28"/>
          <w:szCs w:val="28"/>
        </w:rPr>
        <w:lastRenderedPageBreak/>
        <w:t xml:space="preserve">Федерации), одним из способов, установленных </w:t>
      </w:r>
      <w:hyperlink r:id="rId35" w:history="1">
        <w:r w:rsidRPr="00C6692B">
          <w:rPr>
            <w:color w:val="000000" w:themeColor="text1"/>
            <w:sz w:val="28"/>
            <w:szCs w:val="28"/>
          </w:rPr>
          <w:t>пунктом 2.4</w:t>
        </w:r>
      </w:hyperlink>
      <w:r w:rsidRPr="00C6692B">
        <w:rPr>
          <w:color w:val="000000" w:themeColor="text1"/>
          <w:sz w:val="28"/>
          <w:szCs w:val="28"/>
        </w:rPr>
        <w:t xml:space="preserve"> настоящего Административного регламента. </w:t>
      </w:r>
    </w:p>
    <w:p w:rsidR="00F578AF" w:rsidRPr="00C6692B" w:rsidRDefault="00F578AF" w:rsidP="00F578AF">
      <w:pPr>
        <w:ind w:firstLine="709"/>
        <w:jc w:val="both"/>
        <w:rPr>
          <w:color w:val="000000" w:themeColor="text1"/>
          <w:sz w:val="28"/>
          <w:szCs w:val="28"/>
        </w:rPr>
      </w:pPr>
      <w:r w:rsidRPr="00C6692B">
        <w:rPr>
          <w:color w:val="000000" w:themeColor="text1"/>
          <w:sz w:val="28"/>
          <w:szCs w:val="28"/>
        </w:rPr>
        <w:t xml:space="preserve">3.93. В рамках рассмотрения заявления и документов, предусмотренных подпунктами </w:t>
      </w:r>
      <w:r w:rsidR="002F412A">
        <w:rPr>
          <w:color w:val="000000" w:themeColor="text1"/>
          <w:sz w:val="28"/>
          <w:szCs w:val="28"/>
        </w:rPr>
        <w:t>«</w:t>
      </w:r>
      <w:r w:rsidRPr="00C6692B">
        <w:rPr>
          <w:bCs/>
          <w:color w:val="000000" w:themeColor="text1"/>
          <w:sz w:val="28"/>
          <w:szCs w:val="28"/>
        </w:rPr>
        <w:t>г</w:t>
      </w:r>
      <w:r w:rsidR="002F412A">
        <w:rPr>
          <w:bCs/>
          <w:color w:val="000000" w:themeColor="text1"/>
          <w:sz w:val="28"/>
          <w:szCs w:val="28"/>
        </w:rPr>
        <w:t>»</w:t>
      </w:r>
      <w:r w:rsidRPr="00C6692B">
        <w:rPr>
          <w:bCs/>
          <w:color w:val="000000" w:themeColor="text1"/>
          <w:sz w:val="28"/>
          <w:szCs w:val="28"/>
        </w:rPr>
        <w:t>-</w:t>
      </w:r>
      <w:r w:rsidR="002F412A">
        <w:rPr>
          <w:bCs/>
          <w:color w:val="000000" w:themeColor="text1"/>
          <w:sz w:val="28"/>
          <w:szCs w:val="28"/>
        </w:rPr>
        <w:t>«</w:t>
      </w:r>
      <w:r w:rsidRPr="00C6692B">
        <w:rPr>
          <w:bCs/>
          <w:color w:val="000000" w:themeColor="text1"/>
          <w:sz w:val="28"/>
          <w:szCs w:val="28"/>
        </w:rPr>
        <w:t>д</w:t>
      </w:r>
      <w:r w:rsidR="002F412A">
        <w:rPr>
          <w:bCs/>
          <w:color w:val="000000" w:themeColor="text1"/>
          <w:sz w:val="28"/>
          <w:szCs w:val="28"/>
        </w:rPr>
        <w:t>»</w:t>
      </w:r>
      <w:r w:rsidRPr="00C6692B">
        <w:rPr>
          <w:bCs/>
          <w:color w:val="000000" w:themeColor="text1"/>
          <w:sz w:val="28"/>
          <w:szCs w:val="28"/>
        </w:rPr>
        <w:t xml:space="preserve"> пункта 2.8, пунктом 2.9.2 </w:t>
      </w:r>
      <w:r w:rsidRPr="00C6692B">
        <w:rPr>
          <w:color w:val="000000" w:themeColor="text1"/>
          <w:sz w:val="28"/>
          <w:szCs w:val="28"/>
        </w:rPr>
        <w:t xml:space="preserve">настоящего Административного регламента (в случае, предусмотренном </w:t>
      </w:r>
      <w:hyperlink r:id="rId36" w:history="1">
        <w:r w:rsidRPr="00C6692B">
          <w:rPr>
            <w:color w:val="000000" w:themeColor="text1"/>
            <w:sz w:val="28"/>
            <w:szCs w:val="28"/>
          </w:rPr>
          <w:t>частью 5</w:t>
        </w:r>
        <w:r w:rsidRPr="00C6692B">
          <w:rPr>
            <w:color w:val="000000" w:themeColor="text1"/>
            <w:sz w:val="28"/>
            <w:szCs w:val="28"/>
            <w:vertAlign w:val="superscript"/>
          </w:rPr>
          <w:t>2</w:t>
        </w:r>
        <w:r w:rsidRPr="00C6692B">
          <w:rPr>
            <w:color w:val="000000" w:themeColor="text1"/>
            <w:sz w:val="28"/>
            <w:szCs w:val="28"/>
          </w:rPr>
          <w:t xml:space="preserve"> статьи 55</w:t>
        </w:r>
      </w:hyperlink>
      <w:r w:rsidRPr="00C6692B">
        <w:rPr>
          <w:color w:val="000000" w:themeColor="text1"/>
          <w:sz w:val="28"/>
          <w:szCs w:val="28"/>
        </w:rPr>
        <w:t xml:space="preserve"> Градостроительного кодекса Российской Федерации), осуществляется проверка наличия и правильности оформления документов. </w:t>
      </w:r>
    </w:p>
    <w:p w:rsidR="00F578AF" w:rsidRPr="00C6692B" w:rsidRDefault="00F578AF" w:rsidP="00F578AF">
      <w:pPr>
        <w:ind w:firstLine="709"/>
        <w:jc w:val="both"/>
        <w:rPr>
          <w:color w:val="000000" w:themeColor="text1"/>
          <w:sz w:val="28"/>
          <w:szCs w:val="28"/>
        </w:rPr>
      </w:pPr>
      <w:r w:rsidRPr="00C6692B">
        <w:rPr>
          <w:color w:val="000000" w:themeColor="text1"/>
          <w:sz w:val="28"/>
          <w:szCs w:val="28"/>
        </w:rPr>
        <w:t xml:space="preserve">3.94. Критериями принятия решения о предоставлении муниципальной услуги являются: </w:t>
      </w:r>
    </w:p>
    <w:p w:rsidR="00F578AF" w:rsidRPr="00C6692B" w:rsidRDefault="00F578AF" w:rsidP="00F578AF">
      <w:pPr>
        <w:ind w:firstLine="709"/>
        <w:jc w:val="both"/>
        <w:rPr>
          <w:color w:val="000000" w:themeColor="text1"/>
          <w:sz w:val="28"/>
          <w:szCs w:val="28"/>
        </w:rPr>
      </w:pPr>
      <w:r w:rsidRPr="00C6692B">
        <w:rPr>
          <w:color w:val="000000" w:themeColor="text1"/>
          <w:sz w:val="28"/>
          <w:szCs w:val="28"/>
        </w:rPr>
        <w:t xml:space="preserve">1) наличие необходимых для предоставления муниципальной услуги документов, предусмотренных подпунктами </w:t>
      </w:r>
      <w:r w:rsidR="0022345D">
        <w:rPr>
          <w:color w:val="000000" w:themeColor="text1"/>
          <w:sz w:val="28"/>
          <w:szCs w:val="28"/>
        </w:rPr>
        <w:t>«</w:t>
      </w:r>
      <w:r w:rsidRPr="00C6692B">
        <w:rPr>
          <w:bCs/>
          <w:color w:val="000000" w:themeColor="text1"/>
          <w:sz w:val="28"/>
          <w:szCs w:val="28"/>
        </w:rPr>
        <w:t>г</w:t>
      </w:r>
      <w:r w:rsidR="0022345D">
        <w:rPr>
          <w:bCs/>
          <w:color w:val="000000" w:themeColor="text1"/>
          <w:sz w:val="28"/>
          <w:szCs w:val="28"/>
        </w:rPr>
        <w:t>»</w:t>
      </w:r>
      <w:r w:rsidRPr="00C6692B">
        <w:rPr>
          <w:bCs/>
          <w:color w:val="000000" w:themeColor="text1"/>
          <w:sz w:val="28"/>
          <w:szCs w:val="28"/>
        </w:rPr>
        <w:t>-</w:t>
      </w:r>
      <w:r w:rsidR="0022345D">
        <w:rPr>
          <w:bCs/>
          <w:color w:val="000000" w:themeColor="text1"/>
          <w:sz w:val="28"/>
          <w:szCs w:val="28"/>
        </w:rPr>
        <w:t>«</w:t>
      </w:r>
      <w:r w:rsidRPr="00C6692B">
        <w:rPr>
          <w:bCs/>
          <w:color w:val="000000" w:themeColor="text1"/>
          <w:sz w:val="28"/>
          <w:szCs w:val="28"/>
        </w:rPr>
        <w:t>д</w:t>
      </w:r>
      <w:r w:rsidR="0022345D">
        <w:rPr>
          <w:bCs/>
          <w:color w:val="000000" w:themeColor="text1"/>
          <w:sz w:val="28"/>
          <w:szCs w:val="28"/>
        </w:rPr>
        <w:t>»</w:t>
      </w:r>
      <w:r w:rsidRPr="00C6692B">
        <w:rPr>
          <w:bCs/>
          <w:color w:val="000000" w:themeColor="text1"/>
          <w:sz w:val="28"/>
          <w:szCs w:val="28"/>
        </w:rPr>
        <w:t xml:space="preserve"> пункта 2.8, пунктом 2.9.2 </w:t>
      </w:r>
      <w:r w:rsidRPr="00C6692B">
        <w:rPr>
          <w:color w:val="000000" w:themeColor="text1"/>
          <w:sz w:val="28"/>
          <w:szCs w:val="28"/>
        </w:rPr>
        <w:t xml:space="preserve">настоящего Административного регламента (в случае, предусмотренном </w:t>
      </w:r>
      <w:hyperlink r:id="rId37" w:history="1">
        <w:r w:rsidRPr="00C6692B">
          <w:rPr>
            <w:color w:val="000000" w:themeColor="text1"/>
            <w:sz w:val="28"/>
            <w:szCs w:val="28"/>
          </w:rPr>
          <w:t>частью 5</w:t>
        </w:r>
        <w:r w:rsidRPr="00C6692B">
          <w:rPr>
            <w:color w:val="000000" w:themeColor="text1"/>
            <w:sz w:val="28"/>
            <w:szCs w:val="28"/>
            <w:vertAlign w:val="superscript"/>
          </w:rPr>
          <w:t>2</w:t>
        </w:r>
        <w:r w:rsidRPr="00C6692B">
          <w:rPr>
            <w:color w:val="000000" w:themeColor="text1"/>
            <w:sz w:val="28"/>
            <w:szCs w:val="28"/>
          </w:rPr>
          <w:t xml:space="preserve"> статьи 55</w:t>
        </w:r>
      </w:hyperlink>
      <w:r w:rsidRPr="00C6692B">
        <w:rPr>
          <w:color w:val="000000" w:themeColor="text1"/>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C6692B">
        <w:rPr>
          <w:color w:val="000000" w:themeColor="text1"/>
          <w:sz w:val="28"/>
          <w:szCs w:val="28"/>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w:t>
      </w:r>
      <w:r w:rsidRPr="00F578AF">
        <w:rPr>
          <w:sz w:val="28"/>
          <w:szCs w:val="28"/>
        </w:rPr>
        <w:t xml:space="preserve">объекта, для размещения которого не требуется образование земельного участка; </w:t>
      </w:r>
    </w:p>
    <w:p w:rsidR="00F578AF" w:rsidRPr="00F578AF" w:rsidRDefault="00F578AF" w:rsidP="00F578AF">
      <w:pPr>
        <w:ind w:firstLine="709"/>
        <w:jc w:val="both"/>
        <w:rPr>
          <w:sz w:val="28"/>
          <w:szCs w:val="28"/>
        </w:rPr>
      </w:pPr>
      <w:r w:rsidRPr="00F578AF">
        <w:rPr>
          <w:sz w:val="28"/>
          <w:szCs w:val="28"/>
        </w:rPr>
        <w:t>3) соответствие объекта капитального строительства требованиям, установленным в разрешении на строительство,</w:t>
      </w:r>
      <w:r w:rsidRPr="00F578AF">
        <w:rPr>
          <w:rFonts w:eastAsia="Calibri"/>
          <w:bCs/>
          <w:color w:val="000000" w:themeColor="text1"/>
          <w:sz w:val="28"/>
          <w:szCs w:val="28"/>
          <w:lang w:eastAsia="en-US"/>
        </w:rPr>
        <w:t xml:space="preserve">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статьи 55 Градостроительного кодекса Российской Федерации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4) соответствие параметров построенного, реконструированного объекта капитального строительства проектной документации,</w:t>
      </w:r>
      <w:r w:rsidRPr="00F578AF">
        <w:rPr>
          <w:rFonts w:eastAsia="Calibri"/>
          <w:bCs/>
          <w:color w:val="000000" w:themeColor="text1"/>
          <w:sz w:val="28"/>
          <w:szCs w:val="28"/>
          <w:lang w:eastAsia="en-US"/>
        </w:rPr>
        <w:t xml:space="preserve">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статьи 55 Градостроительного кодекса Российской Федерации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8" w:history="1">
        <w:r w:rsidRPr="00F578AF">
          <w:rPr>
            <w:sz w:val="28"/>
            <w:szCs w:val="28"/>
          </w:rPr>
          <w:t>пунктом 9 части 7 статьи 51</w:t>
        </w:r>
      </w:hyperlink>
      <w:r w:rsidRPr="00F578AF">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F578AF" w:rsidRPr="00F578AF" w:rsidRDefault="00F578AF" w:rsidP="00F578AF">
      <w:pPr>
        <w:ind w:firstLine="709"/>
        <w:jc w:val="both"/>
        <w:rPr>
          <w:sz w:val="28"/>
          <w:szCs w:val="28"/>
        </w:rPr>
      </w:pPr>
      <w:r w:rsidRPr="00F578AF">
        <w:rPr>
          <w:sz w:val="28"/>
          <w:szCs w:val="28"/>
        </w:rPr>
        <w:lastRenderedPageBreak/>
        <w:t xml:space="preserve">3.95. Критериями для отказа в предоставлении муниципальной услуги являются: </w:t>
      </w:r>
    </w:p>
    <w:p w:rsidR="00F578AF" w:rsidRPr="009952BA" w:rsidRDefault="00F578AF" w:rsidP="00F578AF">
      <w:pPr>
        <w:ind w:firstLine="709"/>
        <w:jc w:val="both"/>
        <w:rPr>
          <w:color w:val="000000" w:themeColor="text1"/>
          <w:sz w:val="28"/>
          <w:szCs w:val="28"/>
        </w:rPr>
      </w:pPr>
      <w:r w:rsidRPr="00F578AF">
        <w:rPr>
          <w:sz w:val="28"/>
          <w:szCs w:val="28"/>
        </w:rPr>
        <w:t>1</w:t>
      </w:r>
      <w:r w:rsidRPr="009952BA">
        <w:rPr>
          <w:color w:val="000000" w:themeColor="text1"/>
          <w:sz w:val="28"/>
          <w:szCs w:val="28"/>
        </w:rPr>
        <w:t xml:space="preserve">) отсутствие необходимых для предоставления муниципальной услуги документов, предусмотренных подпунктами </w:t>
      </w:r>
      <w:r w:rsidR="00C81379">
        <w:rPr>
          <w:color w:val="000000" w:themeColor="text1"/>
          <w:sz w:val="28"/>
          <w:szCs w:val="28"/>
        </w:rPr>
        <w:t>«</w:t>
      </w:r>
      <w:r w:rsidRPr="009952BA">
        <w:rPr>
          <w:bCs/>
          <w:color w:val="000000" w:themeColor="text1"/>
          <w:sz w:val="28"/>
          <w:szCs w:val="28"/>
        </w:rPr>
        <w:t>г</w:t>
      </w:r>
      <w:r w:rsidR="00C81379">
        <w:rPr>
          <w:bCs/>
          <w:color w:val="000000" w:themeColor="text1"/>
          <w:sz w:val="28"/>
          <w:szCs w:val="28"/>
        </w:rPr>
        <w:t>»</w:t>
      </w:r>
      <w:r w:rsidRPr="009952BA">
        <w:rPr>
          <w:bCs/>
          <w:color w:val="000000" w:themeColor="text1"/>
          <w:sz w:val="28"/>
          <w:szCs w:val="28"/>
        </w:rPr>
        <w:t>-</w:t>
      </w:r>
      <w:r w:rsidR="00C81379">
        <w:rPr>
          <w:bCs/>
          <w:color w:val="000000" w:themeColor="text1"/>
          <w:sz w:val="28"/>
          <w:szCs w:val="28"/>
        </w:rPr>
        <w:t>«</w:t>
      </w:r>
      <w:r w:rsidRPr="009952BA">
        <w:rPr>
          <w:bCs/>
          <w:color w:val="000000" w:themeColor="text1"/>
          <w:sz w:val="28"/>
          <w:szCs w:val="28"/>
        </w:rPr>
        <w:t>д</w:t>
      </w:r>
      <w:r w:rsidR="00C81379">
        <w:rPr>
          <w:bCs/>
          <w:color w:val="000000" w:themeColor="text1"/>
          <w:sz w:val="28"/>
          <w:szCs w:val="28"/>
        </w:rPr>
        <w:t>»</w:t>
      </w:r>
      <w:r w:rsidRPr="009952BA">
        <w:rPr>
          <w:bCs/>
          <w:color w:val="000000" w:themeColor="text1"/>
          <w:sz w:val="28"/>
          <w:szCs w:val="28"/>
        </w:rPr>
        <w:t xml:space="preserve"> пункта 2.8, пунктом 2.9.2 </w:t>
      </w:r>
      <w:r w:rsidRPr="009952BA">
        <w:rPr>
          <w:color w:val="000000" w:themeColor="text1"/>
          <w:sz w:val="28"/>
          <w:szCs w:val="28"/>
        </w:rPr>
        <w:t xml:space="preserve">настоящего Административного регламента (в случае, предусмотренном </w:t>
      </w:r>
      <w:hyperlink r:id="rId39" w:history="1">
        <w:r w:rsidRPr="009952BA">
          <w:rPr>
            <w:color w:val="000000" w:themeColor="text1"/>
            <w:sz w:val="28"/>
            <w:szCs w:val="28"/>
          </w:rPr>
          <w:t>частью 5</w:t>
        </w:r>
        <w:r w:rsidRPr="009952BA">
          <w:rPr>
            <w:color w:val="000000" w:themeColor="text1"/>
            <w:sz w:val="28"/>
            <w:szCs w:val="28"/>
            <w:vertAlign w:val="superscript"/>
          </w:rPr>
          <w:t>2</w:t>
        </w:r>
        <w:r w:rsidRPr="009952BA">
          <w:rPr>
            <w:color w:val="000000" w:themeColor="text1"/>
            <w:sz w:val="28"/>
            <w:szCs w:val="28"/>
          </w:rPr>
          <w:t xml:space="preserve"> статьи 55</w:t>
        </w:r>
      </w:hyperlink>
      <w:r w:rsidRPr="009952BA">
        <w:rPr>
          <w:color w:val="000000" w:themeColor="text1"/>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9952BA">
        <w:rPr>
          <w:color w:val="000000" w:themeColor="text1"/>
          <w:sz w:val="28"/>
          <w:szCs w:val="28"/>
        </w:rPr>
        <w:t xml:space="preserve">2) несоответствие объекта капитального строительства требованиям </w:t>
      </w:r>
      <w:r w:rsidRPr="00F578AF">
        <w:rPr>
          <w:sz w:val="28"/>
          <w:szCs w:val="28"/>
        </w:rP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F578AF" w:rsidRPr="00F578AF" w:rsidRDefault="00F578AF" w:rsidP="00F578AF">
      <w:pPr>
        <w:ind w:firstLine="709"/>
        <w:jc w:val="both"/>
        <w:rPr>
          <w:sz w:val="28"/>
          <w:szCs w:val="28"/>
        </w:rPr>
      </w:pPr>
      <w:r w:rsidRPr="00F578AF">
        <w:rPr>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40" w:history="1">
        <w:r w:rsidRPr="00F578AF">
          <w:rPr>
            <w:sz w:val="28"/>
            <w:szCs w:val="28"/>
          </w:rPr>
          <w:t>частью 6</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F578AF">
        <w:rPr>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41" w:history="1">
        <w:r w:rsidRPr="00F578AF">
          <w:rPr>
            <w:sz w:val="28"/>
            <w:szCs w:val="28"/>
          </w:rPr>
          <w:t>частью 6</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F578AF">
        <w:rPr>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42" w:history="1">
        <w:r w:rsidRPr="00F578AF">
          <w:rPr>
            <w:sz w:val="28"/>
            <w:szCs w:val="28"/>
          </w:rPr>
          <w:t>пунктом 9 части 7 статьи 51</w:t>
        </w:r>
      </w:hyperlink>
      <w:r w:rsidRPr="00F578AF">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F578AF" w:rsidRPr="00F578AF" w:rsidRDefault="00F578AF" w:rsidP="00F578AF">
      <w:pPr>
        <w:ind w:firstLine="709"/>
        <w:jc w:val="both"/>
        <w:rPr>
          <w:sz w:val="28"/>
          <w:szCs w:val="28"/>
        </w:rPr>
      </w:pPr>
      <w:r w:rsidRPr="00F578AF">
        <w:rPr>
          <w:sz w:val="28"/>
          <w:szCs w:val="28"/>
        </w:rPr>
        <w:t xml:space="preserve">3.96. По результатам проверки заявления и документа, а также документов, предусмотренных </w:t>
      </w:r>
      <w:r w:rsidRPr="00CA0DA1">
        <w:rPr>
          <w:color w:val="000000" w:themeColor="text1"/>
          <w:sz w:val="28"/>
          <w:szCs w:val="28"/>
        </w:rPr>
        <w:t xml:space="preserve">подпунктами </w:t>
      </w:r>
      <w:r w:rsidR="00CA0DA1" w:rsidRPr="00CA0DA1">
        <w:rPr>
          <w:color w:val="000000" w:themeColor="text1"/>
          <w:sz w:val="28"/>
          <w:szCs w:val="28"/>
        </w:rPr>
        <w:t>«</w:t>
      </w:r>
      <w:r w:rsidRPr="00CA0DA1">
        <w:rPr>
          <w:bCs/>
          <w:color w:val="000000" w:themeColor="text1"/>
          <w:sz w:val="28"/>
          <w:szCs w:val="28"/>
        </w:rPr>
        <w:t>г</w:t>
      </w:r>
      <w:r w:rsidR="00CA0DA1" w:rsidRPr="00CA0DA1">
        <w:rPr>
          <w:bCs/>
          <w:color w:val="000000" w:themeColor="text1"/>
          <w:sz w:val="28"/>
          <w:szCs w:val="28"/>
        </w:rPr>
        <w:t>»</w:t>
      </w:r>
      <w:r w:rsidRPr="00CA0DA1">
        <w:rPr>
          <w:bCs/>
          <w:color w:val="000000" w:themeColor="text1"/>
          <w:sz w:val="28"/>
          <w:szCs w:val="28"/>
        </w:rPr>
        <w:t>-</w:t>
      </w:r>
      <w:r w:rsidR="00CA0DA1" w:rsidRPr="00CA0DA1">
        <w:rPr>
          <w:bCs/>
          <w:color w:val="000000" w:themeColor="text1"/>
          <w:sz w:val="28"/>
          <w:szCs w:val="28"/>
        </w:rPr>
        <w:t>«</w:t>
      </w:r>
      <w:r w:rsidRPr="00CA0DA1">
        <w:rPr>
          <w:bCs/>
          <w:color w:val="000000" w:themeColor="text1"/>
          <w:sz w:val="28"/>
          <w:szCs w:val="28"/>
        </w:rPr>
        <w:t>д</w:t>
      </w:r>
      <w:r w:rsidR="00CA0DA1" w:rsidRPr="00CA0DA1">
        <w:rPr>
          <w:bCs/>
          <w:color w:val="000000" w:themeColor="text1"/>
          <w:sz w:val="28"/>
          <w:szCs w:val="28"/>
        </w:rPr>
        <w:t>»</w:t>
      </w:r>
      <w:r w:rsidRPr="00CA0DA1">
        <w:rPr>
          <w:bCs/>
          <w:color w:val="000000" w:themeColor="text1"/>
          <w:sz w:val="28"/>
          <w:szCs w:val="28"/>
        </w:rPr>
        <w:t xml:space="preserve"> пункта 2.8, пунктом 2.9.2</w:t>
      </w:r>
      <w:r w:rsidRPr="00CA0DA1">
        <w:rPr>
          <w:color w:val="000000" w:themeColor="text1"/>
          <w:sz w:val="28"/>
          <w:szCs w:val="28"/>
        </w:rPr>
        <w:t xml:space="preserve"> настоящего Административного регламента (в случае, предусмотренном </w:t>
      </w:r>
      <w:hyperlink r:id="rId43" w:history="1">
        <w:r w:rsidRPr="00CA0DA1">
          <w:rPr>
            <w:color w:val="000000" w:themeColor="text1"/>
            <w:sz w:val="28"/>
            <w:szCs w:val="28"/>
          </w:rPr>
          <w:t>частью 5</w:t>
        </w:r>
        <w:r w:rsidRPr="00CA0DA1">
          <w:rPr>
            <w:color w:val="000000" w:themeColor="text1"/>
            <w:sz w:val="28"/>
            <w:szCs w:val="28"/>
            <w:vertAlign w:val="superscript"/>
          </w:rPr>
          <w:t>2</w:t>
        </w:r>
        <w:r w:rsidRPr="00CA0DA1">
          <w:rPr>
            <w:color w:val="000000" w:themeColor="text1"/>
            <w:sz w:val="28"/>
            <w:szCs w:val="28"/>
          </w:rPr>
          <w:t xml:space="preserve"> статьи 55</w:t>
        </w:r>
      </w:hyperlink>
      <w:r w:rsidRPr="00CA0DA1">
        <w:rPr>
          <w:color w:val="000000" w:themeColor="text1"/>
          <w:sz w:val="28"/>
          <w:szCs w:val="28"/>
        </w:rPr>
        <w:t xml:space="preserve"> Градостроительного кодекса </w:t>
      </w:r>
      <w:r w:rsidRPr="00F578AF">
        <w:rPr>
          <w:sz w:val="28"/>
          <w:szCs w:val="28"/>
        </w:rPr>
        <w:t xml:space="preserve">Российской Федерации), должностное лицо ответственного структурного подразделения подготавливает проект соответствующего решения.  </w:t>
      </w:r>
    </w:p>
    <w:p w:rsidR="00F578AF" w:rsidRPr="00F578AF" w:rsidRDefault="00F578AF" w:rsidP="00F578AF">
      <w:pPr>
        <w:ind w:firstLine="709"/>
        <w:jc w:val="both"/>
        <w:rPr>
          <w:sz w:val="28"/>
          <w:szCs w:val="28"/>
        </w:rPr>
      </w:pPr>
      <w:r w:rsidRPr="00F578AF">
        <w:rPr>
          <w:sz w:val="28"/>
          <w:szCs w:val="28"/>
        </w:rPr>
        <w:lastRenderedPageBreak/>
        <w:t xml:space="preserve">3.97. Результатом административной процедуры по принятию решения о представлении (об отказе в представлении) муниципальной услуги является соответственно подписание разрешения на ввод объекта в эксплуатацию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также в настоящем подразделе – решение об отказе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3.98.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3.99.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F578AF" w:rsidRPr="00F578AF" w:rsidRDefault="00F578AF" w:rsidP="00F578AF">
      <w:pPr>
        <w:ind w:firstLine="709"/>
        <w:jc w:val="both"/>
        <w:rPr>
          <w:sz w:val="28"/>
          <w:szCs w:val="28"/>
        </w:rPr>
      </w:pPr>
      <w:r w:rsidRPr="00F578AF">
        <w:rPr>
          <w:sz w:val="28"/>
          <w:szCs w:val="28"/>
        </w:rPr>
        <w:t xml:space="preserve">3.100.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необходимых для предоставления муниципальной услуги. </w:t>
      </w:r>
    </w:p>
    <w:p w:rsidR="00F578AF" w:rsidRPr="00657ED7" w:rsidRDefault="00F578AF" w:rsidP="00F578AF">
      <w:pPr>
        <w:ind w:firstLine="709"/>
        <w:jc w:val="both"/>
        <w:rPr>
          <w:color w:val="000000" w:themeColor="text1"/>
          <w:sz w:val="28"/>
          <w:szCs w:val="28"/>
        </w:rPr>
      </w:pPr>
      <w:r w:rsidRPr="00F578AF">
        <w:rPr>
          <w:sz w:val="28"/>
          <w:szCs w:val="28"/>
        </w:rPr>
        <w:t xml:space="preserve">3.101. При </w:t>
      </w:r>
      <w:r w:rsidRPr="00657ED7">
        <w:rPr>
          <w:color w:val="000000" w:themeColor="text1"/>
          <w:sz w:val="28"/>
          <w:szCs w:val="28"/>
        </w:rPr>
        <w:t xml:space="preserve">подаче заявления и документов, предусмотренных подпунктами </w:t>
      </w:r>
      <w:r w:rsidR="00347D8C" w:rsidRPr="00657ED7">
        <w:rPr>
          <w:color w:val="000000" w:themeColor="text1"/>
          <w:sz w:val="28"/>
          <w:szCs w:val="28"/>
        </w:rPr>
        <w:t>«</w:t>
      </w:r>
      <w:r w:rsidRPr="00657ED7">
        <w:rPr>
          <w:bCs/>
          <w:color w:val="000000" w:themeColor="text1"/>
          <w:sz w:val="28"/>
          <w:szCs w:val="28"/>
        </w:rPr>
        <w:t>г</w:t>
      </w:r>
      <w:r w:rsidR="00347D8C" w:rsidRPr="00657ED7">
        <w:rPr>
          <w:bCs/>
          <w:color w:val="000000" w:themeColor="text1"/>
          <w:sz w:val="28"/>
          <w:szCs w:val="28"/>
        </w:rPr>
        <w:t>»</w:t>
      </w:r>
      <w:r w:rsidRPr="00657ED7">
        <w:rPr>
          <w:bCs/>
          <w:color w:val="000000" w:themeColor="text1"/>
          <w:sz w:val="28"/>
          <w:szCs w:val="28"/>
        </w:rPr>
        <w:t>-</w:t>
      </w:r>
      <w:r w:rsidR="00347D8C" w:rsidRPr="00657ED7">
        <w:rPr>
          <w:bCs/>
          <w:color w:val="000000" w:themeColor="text1"/>
          <w:sz w:val="28"/>
          <w:szCs w:val="28"/>
        </w:rPr>
        <w:t>«</w:t>
      </w:r>
      <w:r w:rsidRPr="00657ED7">
        <w:rPr>
          <w:bCs/>
          <w:color w:val="000000" w:themeColor="text1"/>
          <w:sz w:val="28"/>
          <w:szCs w:val="28"/>
        </w:rPr>
        <w:t>д</w:t>
      </w:r>
      <w:r w:rsidR="00347D8C" w:rsidRPr="00657ED7">
        <w:rPr>
          <w:bCs/>
          <w:color w:val="000000" w:themeColor="text1"/>
          <w:sz w:val="28"/>
          <w:szCs w:val="28"/>
        </w:rPr>
        <w:t>»</w:t>
      </w:r>
      <w:r w:rsidRPr="00657ED7">
        <w:rPr>
          <w:bCs/>
          <w:color w:val="000000" w:themeColor="text1"/>
          <w:sz w:val="28"/>
          <w:szCs w:val="28"/>
        </w:rPr>
        <w:t xml:space="preserve"> пункта 2.8, пунктом 2.9.2</w:t>
      </w:r>
      <w:r w:rsidRPr="00657ED7">
        <w:rPr>
          <w:color w:val="000000" w:themeColor="text1"/>
          <w:sz w:val="28"/>
          <w:szCs w:val="28"/>
        </w:rPr>
        <w:t xml:space="preserve"> настоящего Административного регламента (в случае, предусмотренном </w:t>
      </w:r>
      <w:hyperlink r:id="rId44" w:history="1">
        <w:r w:rsidRPr="00657ED7">
          <w:rPr>
            <w:color w:val="000000" w:themeColor="text1"/>
            <w:sz w:val="28"/>
            <w:szCs w:val="28"/>
          </w:rPr>
          <w:t>частью 5</w:t>
        </w:r>
        <w:r w:rsidRPr="00657ED7">
          <w:rPr>
            <w:color w:val="000000" w:themeColor="text1"/>
            <w:sz w:val="28"/>
            <w:szCs w:val="28"/>
            <w:vertAlign w:val="superscript"/>
          </w:rPr>
          <w:t>2</w:t>
        </w:r>
        <w:r w:rsidRPr="00657ED7">
          <w:rPr>
            <w:color w:val="000000" w:themeColor="text1"/>
            <w:sz w:val="28"/>
            <w:szCs w:val="28"/>
          </w:rPr>
          <w:t xml:space="preserve"> статьи 55</w:t>
        </w:r>
      </w:hyperlink>
      <w:r w:rsidRPr="00657ED7">
        <w:rPr>
          <w:color w:val="000000" w:themeColor="text1"/>
          <w:sz w:val="28"/>
          <w:szCs w:val="28"/>
        </w:rPr>
        <w:t xml:space="preserve"> Градостроительного кодекса Российской Федерации),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w:t>
      </w:r>
    </w:p>
    <w:p w:rsidR="00F578AF" w:rsidRPr="00657ED7" w:rsidRDefault="00F578AF" w:rsidP="00F578AF">
      <w:pPr>
        <w:ind w:firstLine="709"/>
        <w:jc w:val="both"/>
        <w:rPr>
          <w:color w:val="000000" w:themeColor="text1"/>
          <w:sz w:val="28"/>
          <w:szCs w:val="28"/>
        </w:rPr>
      </w:pPr>
      <w:r w:rsidRPr="00657ED7">
        <w:rPr>
          <w:color w:val="000000" w:themeColor="text1"/>
          <w:sz w:val="28"/>
          <w:szCs w:val="28"/>
        </w:rPr>
        <w:t xml:space="preserve">3.102. При подаче заявления и документов, предусмотренных подпунктами </w:t>
      </w:r>
      <w:r w:rsidR="00127282">
        <w:rPr>
          <w:color w:val="000000" w:themeColor="text1"/>
          <w:sz w:val="28"/>
          <w:szCs w:val="28"/>
        </w:rPr>
        <w:t>«</w:t>
      </w:r>
      <w:r w:rsidRPr="00657ED7">
        <w:rPr>
          <w:bCs/>
          <w:color w:val="000000" w:themeColor="text1"/>
          <w:sz w:val="28"/>
          <w:szCs w:val="28"/>
        </w:rPr>
        <w:t>г</w:t>
      </w:r>
      <w:r w:rsidR="00127282">
        <w:rPr>
          <w:bCs/>
          <w:color w:val="000000" w:themeColor="text1"/>
          <w:sz w:val="28"/>
          <w:szCs w:val="28"/>
        </w:rPr>
        <w:t>»</w:t>
      </w:r>
      <w:r w:rsidRPr="00657ED7">
        <w:rPr>
          <w:bCs/>
          <w:color w:val="000000" w:themeColor="text1"/>
          <w:sz w:val="28"/>
          <w:szCs w:val="28"/>
        </w:rPr>
        <w:t>-</w:t>
      </w:r>
      <w:r w:rsidR="00127282">
        <w:rPr>
          <w:bCs/>
          <w:color w:val="000000" w:themeColor="text1"/>
          <w:sz w:val="28"/>
          <w:szCs w:val="28"/>
        </w:rPr>
        <w:t>«</w:t>
      </w:r>
      <w:r w:rsidRPr="00657ED7">
        <w:rPr>
          <w:bCs/>
          <w:color w:val="000000" w:themeColor="text1"/>
          <w:sz w:val="28"/>
          <w:szCs w:val="28"/>
        </w:rPr>
        <w:t>д</w:t>
      </w:r>
      <w:r w:rsidR="00127282">
        <w:rPr>
          <w:bCs/>
          <w:color w:val="000000" w:themeColor="text1"/>
          <w:sz w:val="28"/>
          <w:szCs w:val="28"/>
        </w:rPr>
        <w:t>»</w:t>
      </w:r>
      <w:r w:rsidRPr="00657ED7">
        <w:rPr>
          <w:bCs/>
          <w:color w:val="000000" w:themeColor="text1"/>
          <w:sz w:val="28"/>
          <w:szCs w:val="28"/>
        </w:rPr>
        <w:t xml:space="preserve"> пункта 2.8, пунктом 2.9.2 </w:t>
      </w:r>
      <w:r w:rsidRPr="00657ED7">
        <w:rPr>
          <w:color w:val="000000" w:themeColor="text1"/>
          <w:sz w:val="28"/>
          <w:szCs w:val="28"/>
        </w:rPr>
        <w:t xml:space="preserve">настоящего Административного регламента (в случае, предусмотренном </w:t>
      </w:r>
      <w:hyperlink r:id="rId45" w:history="1">
        <w:r w:rsidRPr="00657ED7">
          <w:rPr>
            <w:color w:val="000000" w:themeColor="text1"/>
            <w:sz w:val="28"/>
            <w:szCs w:val="28"/>
          </w:rPr>
          <w:t>частью 5</w:t>
        </w:r>
        <w:r w:rsidRPr="00657ED7">
          <w:rPr>
            <w:color w:val="000000" w:themeColor="text1"/>
            <w:sz w:val="28"/>
            <w:szCs w:val="28"/>
            <w:vertAlign w:val="superscript"/>
          </w:rPr>
          <w:t>2</w:t>
        </w:r>
        <w:r w:rsidRPr="00657ED7">
          <w:rPr>
            <w:color w:val="000000" w:themeColor="text1"/>
            <w:sz w:val="28"/>
            <w:szCs w:val="28"/>
          </w:rPr>
          <w:t xml:space="preserve"> статьи 55</w:t>
        </w:r>
      </w:hyperlink>
      <w:r w:rsidRPr="00657ED7">
        <w:rPr>
          <w:color w:val="000000" w:themeColor="text1"/>
          <w:sz w:val="28"/>
          <w:szCs w:val="28"/>
        </w:rPr>
        <w:t xml:space="preserve"> Градостроительного кодекса Российской Федерации),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722205">
        <w:rPr>
          <w:color w:val="000000" w:themeColor="text1"/>
          <w:sz w:val="28"/>
          <w:szCs w:val="28"/>
        </w:rPr>
        <w:t>«</w:t>
      </w:r>
      <w:r w:rsidRPr="00657ED7">
        <w:rPr>
          <w:color w:val="000000" w:themeColor="text1"/>
          <w:sz w:val="28"/>
          <w:szCs w:val="28"/>
        </w:rPr>
        <w:t>Услуга оказана</w:t>
      </w:r>
      <w:r w:rsidR="00722205">
        <w:rPr>
          <w:color w:val="000000" w:themeColor="text1"/>
          <w:sz w:val="28"/>
          <w:szCs w:val="28"/>
        </w:rPr>
        <w:t>»</w:t>
      </w:r>
      <w:r w:rsidRPr="00657ED7">
        <w:rPr>
          <w:color w:val="000000" w:themeColor="text1"/>
          <w:sz w:val="28"/>
          <w:szCs w:val="28"/>
        </w:rPr>
        <w:t xml:space="preserve">). </w:t>
      </w:r>
    </w:p>
    <w:p w:rsidR="00F578AF" w:rsidRPr="00F578AF" w:rsidRDefault="00F578AF" w:rsidP="00F578AF">
      <w:pPr>
        <w:ind w:firstLine="709"/>
        <w:jc w:val="both"/>
        <w:rPr>
          <w:sz w:val="28"/>
          <w:szCs w:val="28"/>
        </w:rPr>
      </w:pPr>
      <w:r w:rsidRPr="00657ED7">
        <w:rPr>
          <w:color w:val="000000" w:themeColor="text1"/>
          <w:sz w:val="28"/>
          <w:szCs w:val="28"/>
        </w:rPr>
        <w:t xml:space="preserve">3.103. При подаче заявления и документов, предусмотренных подпунктами </w:t>
      </w:r>
      <w:r w:rsidR="00F55519">
        <w:rPr>
          <w:color w:val="000000" w:themeColor="text1"/>
          <w:sz w:val="28"/>
          <w:szCs w:val="28"/>
        </w:rPr>
        <w:t>«</w:t>
      </w:r>
      <w:r w:rsidRPr="00657ED7">
        <w:rPr>
          <w:bCs/>
          <w:color w:val="000000" w:themeColor="text1"/>
          <w:sz w:val="28"/>
          <w:szCs w:val="28"/>
        </w:rPr>
        <w:t>г</w:t>
      </w:r>
      <w:r w:rsidR="00F55519">
        <w:rPr>
          <w:bCs/>
          <w:color w:val="000000" w:themeColor="text1"/>
          <w:sz w:val="28"/>
          <w:szCs w:val="28"/>
        </w:rPr>
        <w:t>»</w:t>
      </w:r>
      <w:r w:rsidRPr="00657ED7">
        <w:rPr>
          <w:bCs/>
          <w:color w:val="000000" w:themeColor="text1"/>
          <w:sz w:val="28"/>
          <w:szCs w:val="28"/>
        </w:rPr>
        <w:t>-</w:t>
      </w:r>
      <w:r w:rsidR="00F55519">
        <w:rPr>
          <w:bCs/>
          <w:color w:val="000000" w:themeColor="text1"/>
          <w:sz w:val="28"/>
          <w:szCs w:val="28"/>
        </w:rPr>
        <w:t>«</w:t>
      </w:r>
      <w:r w:rsidRPr="00657ED7">
        <w:rPr>
          <w:bCs/>
          <w:color w:val="000000" w:themeColor="text1"/>
          <w:sz w:val="28"/>
          <w:szCs w:val="28"/>
        </w:rPr>
        <w:t>д</w:t>
      </w:r>
      <w:r w:rsidR="00F55519">
        <w:rPr>
          <w:bCs/>
          <w:color w:val="000000" w:themeColor="text1"/>
          <w:sz w:val="28"/>
          <w:szCs w:val="28"/>
        </w:rPr>
        <w:t>»</w:t>
      </w:r>
      <w:r w:rsidRPr="00657ED7">
        <w:rPr>
          <w:bCs/>
          <w:color w:val="000000" w:themeColor="text1"/>
          <w:sz w:val="28"/>
          <w:szCs w:val="28"/>
        </w:rPr>
        <w:t xml:space="preserve"> пункта 2.8, пунктом 2.9.2</w:t>
      </w:r>
      <w:r w:rsidRPr="00657ED7">
        <w:rPr>
          <w:color w:val="000000" w:themeColor="text1"/>
          <w:sz w:val="28"/>
          <w:szCs w:val="28"/>
        </w:rPr>
        <w:t xml:space="preserve"> настоящего Административного регламента (в случае, предусмотренном </w:t>
      </w:r>
      <w:hyperlink r:id="rId46" w:history="1">
        <w:r w:rsidRPr="00657ED7">
          <w:rPr>
            <w:color w:val="000000" w:themeColor="text1"/>
            <w:sz w:val="28"/>
            <w:szCs w:val="28"/>
          </w:rPr>
          <w:t>частью 5</w:t>
        </w:r>
        <w:r w:rsidRPr="00657ED7">
          <w:rPr>
            <w:color w:val="000000" w:themeColor="text1"/>
            <w:sz w:val="28"/>
            <w:szCs w:val="28"/>
            <w:vertAlign w:val="superscript"/>
          </w:rPr>
          <w:t>2</w:t>
        </w:r>
        <w:r w:rsidRPr="00657ED7">
          <w:rPr>
            <w:color w:val="000000" w:themeColor="text1"/>
            <w:sz w:val="28"/>
            <w:szCs w:val="28"/>
          </w:rPr>
          <w:t xml:space="preserve"> статьи 55</w:t>
        </w:r>
      </w:hyperlink>
      <w:r w:rsidRPr="00657ED7">
        <w:rPr>
          <w:color w:val="000000" w:themeColor="text1"/>
          <w:sz w:val="28"/>
          <w:szCs w:val="28"/>
        </w:rPr>
        <w:t xml:space="preserve"> Градостроительного кодекса Российской Федерации), через многофункциональный </w:t>
      </w:r>
      <w:r w:rsidRPr="00F578AF">
        <w:rPr>
          <w:sz w:val="28"/>
          <w:szCs w:val="28"/>
        </w:rPr>
        <w:t xml:space="preserve">центр решение об отказе в предоставлении муниципальной услуги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3.104. Срок выдачи (направления) заявителю решения об отказе в предоставлении муниципальной услуги исчисляется со дня принятия такого </w:t>
      </w:r>
      <w:r w:rsidRPr="00F578AF">
        <w:rPr>
          <w:sz w:val="28"/>
          <w:szCs w:val="28"/>
        </w:rPr>
        <w:lastRenderedPageBreak/>
        <w:t xml:space="preserve">решения и составляет один рабочий день, но не превышает срок, установленный в </w:t>
      </w:r>
      <w:hyperlink r:id="rId47" w:history="1">
        <w:r w:rsidRPr="00F578AF">
          <w:rPr>
            <w:sz w:val="28"/>
            <w:szCs w:val="28"/>
          </w:rPr>
          <w:t>пункте 2.14</w:t>
        </w:r>
      </w:hyperlink>
      <w:r w:rsidRPr="00F578AF">
        <w:rPr>
          <w:sz w:val="28"/>
          <w:szCs w:val="28"/>
        </w:rPr>
        <w:t xml:space="preserve">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Предоставление результата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3.105.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 </w:t>
      </w:r>
    </w:p>
    <w:p w:rsidR="00F578AF" w:rsidRPr="00F578AF" w:rsidRDefault="00F578AF" w:rsidP="00F578AF">
      <w:pPr>
        <w:ind w:firstLine="709"/>
        <w:jc w:val="both"/>
        <w:rPr>
          <w:sz w:val="28"/>
          <w:szCs w:val="28"/>
        </w:rPr>
      </w:pPr>
      <w:r w:rsidRPr="00F578AF">
        <w:rPr>
          <w:sz w:val="28"/>
          <w:szCs w:val="28"/>
        </w:rPr>
        <w:t xml:space="preserve">3.106.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 </w:t>
      </w:r>
    </w:p>
    <w:p w:rsidR="00F578AF" w:rsidRPr="00F578AF" w:rsidRDefault="00F578AF" w:rsidP="00F578AF">
      <w:pPr>
        <w:ind w:firstLine="709"/>
        <w:jc w:val="both"/>
        <w:rPr>
          <w:sz w:val="28"/>
          <w:szCs w:val="28"/>
        </w:rPr>
      </w:pPr>
      <w:r w:rsidRPr="00F578AF">
        <w:rPr>
          <w:sz w:val="28"/>
          <w:szCs w:val="28"/>
        </w:rPr>
        <w:t xml:space="preserve">1) на бумажном носителе; </w:t>
      </w:r>
    </w:p>
    <w:p w:rsidR="00F578AF" w:rsidRPr="00F578AF" w:rsidRDefault="00F578AF" w:rsidP="00F578AF">
      <w:pPr>
        <w:ind w:firstLine="709"/>
        <w:jc w:val="both"/>
        <w:rPr>
          <w:sz w:val="28"/>
          <w:szCs w:val="28"/>
        </w:rPr>
      </w:pPr>
      <w:r w:rsidRPr="00F578AF">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3.107.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F578AF" w:rsidRPr="00F578AF" w:rsidRDefault="00F578AF" w:rsidP="00F578AF">
      <w:pPr>
        <w:ind w:firstLine="709"/>
        <w:jc w:val="both"/>
        <w:rPr>
          <w:sz w:val="28"/>
          <w:szCs w:val="28"/>
        </w:rPr>
      </w:pPr>
      <w:r w:rsidRPr="00F578AF">
        <w:rPr>
          <w:sz w:val="28"/>
          <w:szCs w:val="28"/>
        </w:rPr>
        <w:t xml:space="preserve">3.108. При подаче заявления и документов, предусмотренных подпунктами </w:t>
      </w:r>
      <w:r w:rsidR="00EE7E88">
        <w:rPr>
          <w:sz w:val="28"/>
          <w:szCs w:val="28"/>
        </w:rPr>
        <w:t>«</w:t>
      </w:r>
      <w:r w:rsidRPr="00F578AF">
        <w:rPr>
          <w:bCs/>
          <w:sz w:val="28"/>
          <w:szCs w:val="28"/>
        </w:rPr>
        <w:t>г</w:t>
      </w:r>
      <w:r w:rsidR="00EE7E88">
        <w:rPr>
          <w:bCs/>
          <w:sz w:val="28"/>
          <w:szCs w:val="28"/>
        </w:rPr>
        <w:t>»</w:t>
      </w:r>
      <w:r w:rsidRPr="00F578AF">
        <w:rPr>
          <w:bCs/>
          <w:sz w:val="28"/>
          <w:szCs w:val="28"/>
        </w:rPr>
        <w:t>-</w:t>
      </w:r>
      <w:r w:rsidR="00EE7E88">
        <w:rPr>
          <w:bCs/>
          <w:sz w:val="28"/>
          <w:szCs w:val="28"/>
        </w:rPr>
        <w:t>«</w:t>
      </w:r>
      <w:r w:rsidRPr="00F578AF">
        <w:rPr>
          <w:bCs/>
          <w:sz w:val="28"/>
          <w:szCs w:val="28"/>
        </w:rPr>
        <w:t>д</w:t>
      </w:r>
      <w:r w:rsidR="00EE7E88">
        <w:rPr>
          <w:bCs/>
          <w:sz w:val="28"/>
          <w:szCs w:val="28"/>
        </w:rPr>
        <w:t>»</w:t>
      </w:r>
      <w:r w:rsidRPr="00F578AF">
        <w:rPr>
          <w:bCs/>
          <w:sz w:val="28"/>
          <w:szCs w:val="28"/>
        </w:rPr>
        <w:t xml:space="preserve"> пункта 2.8, пунктом 2.9.2</w:t>
      </w:r>
      <w:r w:rsidRPr="00F578AF">
        <w:rPr>
          <w:sz w:val="28"/>
          <w:szCs w:val="28"/>
        </w:rPr>
        <w:t xml:space="preserve"> настоящего Административного регламента (в случае, предусмотренном </w:t>
      </w:r>
      <w:hyperlink r:id="rId48" w:history="1">
        <w:r w:rsidRPr="00EE7E88">
          <w:rPr>
            <w:color w:val="000000" w:themeColor="text1"/>
            <w:sz w:val="28"/>
            <w:szCs w:val="28"/>
          </w:rPr>
          <w:t>частью 5.2 статьи 55</w:t>
        </w:r>
      </w:hyperlink>
      <w:r w:rsidRPr="00EE7E88">
        <w:rPr>
          <w:color w:val="000000" w:themeColor="text1"/>
          <w:sz w:val="28"/>
          <w:szCs w:val="28"/>
        </w:rPr>
        <w:t xml:space="preserve"> </w:t>
      </w:r>
      <w:r w:rsidRPr="00F578AF">
        <w:rPr>
          <w:sz w:val="28"/>
          <w:szCs w:val="28"/>
        </w:rPr>
        <w:t xml:space="preserve">Градостроительного кодекса Российской Федерации), в ходе личного 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 </w:t>
      </w:r>
    </w:p>
    <w:p w:rsidR="00F578AF" w:rsidRPr="000A6EBB" w:rsidRDefault="00F578AF" w:rsidP="00F578AF">
      <w:pPr>
        <w:ind w:firstLine="709"/>
        <w:jc w:val="both"/>
        <w:rPr>
          <w:color w:val="000000" w:themeColor="text1"/>
          <w:sz w:val="28"/>
          <w:szCs w:val="28"/>
        </w:rPr>
      </w:pPr>
      <w:r w:rsidRPr="00F578AF">
        <w:rPr>
          <w:sz w:val="28"/>
          <w:szCs w:val="28"/>
        </w:rPr>
        <w:t xml:space="preserve">3.109. При подаче заявления и документов, предусмотренных подпунктами </w:t>
      </w:r>
      <w:r w:rsidR="00DB3786">
        <w:rPr>
          <w:sz w:val="28"/>
          <w:szCs w:val="28"/>
        </w:rPr>
        <w:t>«</w:t>
      </w:r>
      <w:r w:rsidRPr="00F578AF">
        <w:rPr>
          <w:bCs/>
          <w:sz w:val="28"/>
          <w:szCs w:val="28"/>
        </w:rPr>
        <w:t>г</w:t>
      </w:r>
      <w:r w:rsidR="00DB3786">
        <w:rPr>
          <w:bCs/>
          <w:sz w:val="28"/>
          <w:szCs w:val="28"/>
        </w:rPr>
        <w:t>»</w:t>
      </w:r>
      <w:r w:rsidRPr="00F578AF">
        <w:rPr>
          <w:bCs/>
          <w:sz w:val="28"/>
          <w:szCs w:val="28"/>
        </w:rPr>
        <w:t>-</w:t>
      </w:r>
      <w:r w:rsidR="00DB3786">
        <w:rPr>
          <w:bCs/>
          <w:sz w:val="28"/>
          <w:szCs w:val="28"/>
        </w:rPr>
        <w:t>«</w:t>
      </w:r>
      <w:r w:rsidRPr="00F578AF">
        <w:rPr>
          <w:bCs/>
          <w:sz w:val="28"/>
          <w:szCs w:val="28"/>
        </w:rPr>
        <w:t>д</w:t>
      </w:r>
      <w:r w:rsidR="00DB3786">
        <w:rPr>
          <w:bCs/>
          <w:sz w:val="28"/>
          <w:szCs w:val="28"/>
        </w:rPr>
        <w:t>»</w:t>
      </w:r>
      <w:r w:rsidRPr="00F578AF">
        <w:rPr>
          <w:bCs/>
          <w:sz w:val="28"/>
          <w:szCs w:val="28"/>
        </w:rPr>
        <w:t xml:space="preserve"> пункта 2.8, пунктом 2.9.2</w:t>
      </w:r>
      <w:r w:rsidRPr="00F578AF">
        <w:rPr>
          <w:sz w:val="28"/>
          <w:szCs w:val="28"/>
        </w:rPr>
        <w:t xml:space="preserve"> настоящего Административного регламента (в случае, предусмотренном </w:t>
      </w:r>
      <w:hyperlink r:id="rId49" w:history="1">
        <w:r w:rsidRPr="00CC3D7C">
          <w:rPr>
            <w:color w:val="000000" w:themeColor="text1"/>
            <w:sz w:val="28"/>
            <w:szCs w:val="28"/>
          </w:rPr>
          <w:t>частью 5.2 статьи 55</w:t>
        </w:r>
      </w:hyperlink>
      <w:r w:rsidRPr="00F578AF">
        <w:rPr>
          <w:sz w:val="28"/>
          <w:szCs w:val="28"/>
        </w:rPr>
        <w:t xml:space="preserve"> Градостроительного кодекса Российской Федерации), посредством Единого портала, регионального портала направление заявителю разрешения на ввод объекта в эксплуатацию с внесенными изменениями осуществляется в личный кабинет заявителя на Едином портале, региональном портале (статус заявления обновляется до статуса </w:t>
      </w:r>
      <w:r w:rsidR="00851D50">
        <w:rPr>
          <w:sz w:val="28"/>
          <w:szCs w:val="28"/>
        </w:rPr>
        <w:t>«</w:t>
      </w:r>
      <w:r w:rsidRPr="000A6EBB">
        <w:rPr>
          <w:color w:val="000000" w:themeColor="text1"/>
          <w:sz w:val="28"/>
          <w:szCs w:val="28"/>
        </w:rPr>
        <w:t>Услуга оказана</w:t>
      </w:r>
      <w:r w:rsidR="00851D50">
        <w:rPr>
          <w:color w:val="000000" w:themeColor="text1"/>
          <w:sz w:val="28"/>
          <w:szCs w:val="28"/>
        </w:rPr>
        <w:t>»</w:t>
      </w:r>
      <w:r w:rsidRPr="000A6EBB">
        <w:rPr>
          <w:color w:val="000000" w:themeColor="text1"/>
          <w:sz w:val="28"/>
          <w:szCs w:val="28"/>
        </w:rPr>
        <w:t xml:space="preserve">). </w:t>
      </w:r>
    </w:p>
    <w:p w:rsidR="00F578AF" w:rsidRPr="000A6EBB" w:rsidRDefault="00F578AF" w:rsidP="00F578AF">
      <w:pPr>
        <w:ind w:firstLine="709"/>
        <w:jc w:val="both"/>
        <w:rPr>
          <w:color w:val="000000" w:themeColor="text1"/>
          <w:sz w:val="28"/>
          <w:szCs w:val="28"/>
        </w:rPr>
      </w:pPr>
      <w:r w:rsidRPr="000A6EBB">
        <w:rPr>
          <w:color w:val="000000" w:themeColor="text1"/>
          <w:sz w:val="28"/>
          <w:szCs w:val="28"/>
        </w:rPr>
        <w:t xml:space="preserve">3.110. При подаче заявления и документов, предусмотренных подпунктами </w:t>
      </w:r>
      <w:r w:rsidR="00C86EB0">
        <w:rPr>
          <w:color w:val="000000" w:themeColor="text1"/>
          <w:sz w:val="28"/>
          <w:szCs w:val="28"/>
        </w:rPr>
        <w:t>«</w:t>
      </w:r>
      <w:r w:rsidRPr="000A6EBB">
        <w:rPr>
          <w:bCs/>
          <w:color w:val="000000" w:themeColor="text1"/>
          <w:sz w:val="28"/>
          <w:szCs w:val="28"/>
        </w:rPr>
        <w:t>г</w:t>
      </w:r>
      <w:r w:rsidR="00C86EB0">
        <w:rPr>
          <w:bCs/>
          <w:color w:val="000000" w:themeColor="text1"/>
          <w:sz w:val="28"/>
          <w:szCs w:val="28"/>
        </w:rPr>
        <w:t>»</w:t>
      </w:r>
      <w:r w:rsidRPr="000A6EBB">
        <w:rPr>
          <w:bCs/>
          <w:color w:val="000000" w:themeColor="text1"/>
          <w:sz w:val="28"/>
          <w:szCs w:val="28"/>
        </w:rPr>
        <w:t>-</w:t>
      </w:r>
      <w:r w:rsidR="00C86EB0">
        <w:rPr>
          <w:bCs/>
          <w:color w:val="000000" w:themeColor="text1"/>
          <w:sz w:val="28"/>
          <w:szCs w:val="28"/>
        </w:rPr>
        <w:t>«</w:t>
      </w:r>
      <w:r w:rsidRPr="000A6EBB">
        <w:rPr>
          <w:bCs/>
          <w:color w:val="000000" w:themeColor="text1"/>
          <w:sz w:val="28"/>
          <w:szCs w:val="28"/>
        </w:rPr>
        <w:t>д</w:t>
      </w:r>
      <w:r w:rsidR="00C86EB0">
        <w:rPr>
          <w:bCs/>
          <w:color w:val="000000" w:themeColor="text1"/>
          <w:sz w:val="28"/>
          <w:szCs w:val="28"/>
        </w:rPr>
        <w:t>»</w:t>
      </w:r>
      <w:r w:rsidRPr="000A6EBB">
        <w:rPr>
          <w:bCs/>
          <w:color w:val="000000" w:themeColor="text1"/>
          <w:sz w:val="28"/>
          <w:szCs w:val="28"/>
        </w:rPr>
        <w:t xml:space="preserve"> пункта 2.8, пунктом 2.9.2 </w:t>
      </w:r>
      <w:r w:rsidRPr="000A6EBB">
        <w:rPr>
          <w:color w:val="000000" w:themeColor="text1"/>
          <w:sz w:val="28"/>
          <w:szCs w:val="28"/>
        </w:rPr>
        <w:t xml:space="preserve">  настоящего Административного регламента (в случае, предусмотренном </w:t>
      </w:r>
      <w:hyperlink r:id="rId50" w:history="1">
        <w:r w:rsidRPr="000A6EBB">
          <w:rPr>
            <w:color w:val="000000" w:themeColor="text1"/>
            <w:sz w:val="28"/>
            <w:szCs w:val="28"/>
          </w:rPr>
          <w:t>частью 5.2 статьи 55</w:t>
        </w:r>
      </w:hyperlink>
      <w:r w:rsidRPr="000A6EBB">
        <w:rPr>
          <w:color w:val="000000" w:themeColor="text1"/>
          <w:sz w:val="28"/>
          <w:szCs w:val="28"/>
        </w:rPr>
        <w:t xml:space="preserve"> Градостроительного кодекса Российской Федерации), способом, указанным в </w:t>
      </w:r>
      <w:hyperlink r:id="rId51" w:history="1">
        <w:r w:rsidRPr="000A6EBB">
          <w:rPr>
            <w:color w:val="000000" w:themeColor="text1"/>
            <w:sz w:val="28"/>
            <w:szCs w:val="28"/>
          </w:rPr>
          <w:t xml:space="preserve">подпункте </w:t>
        </w:r>
        <w:r w:rsidR="00DC5341">
          <w:rPr>
            <w:color w:val="000000" w:themeColor="text1"/>
            <w:sz w:val="28"/>
            <w:szCs w:val="28"/>
          </w:rPr>
          <w:t>«</w:t>
        </w:r>
        <w:r w:rsidRPr="000A6EBB">
          <w:rPr>
            <w:color w:val="000000" w:themeColor="text1"/>
            <w:sz w:val="28"/>
            <w:szCs w:val="28"/>
          </w:rPr>
          <w:t>в</w:t>
        </w:r>
        <w:r w:rsidR="00DC5341">
          <w:rPr>
            <w:color w:val="000000" w:themeColor="text1"/>
            <w:sz w:val="28"/>
            <w:szCs w:val="28"/>
          </w:rPr>
          <w:t>»</w:t>
        </w:r>
        <w:r w:rsidRPr="000A6EBB">
          <w:rPr>
            <w:color w:val="000000" w:themeColor="text1"/>
            <w:sz w:val="28"/>
            <w:szCs w:val="28"/>
          </w:rPr>
          <w:t xml:space="preserve"> пункта 2.14</w:t>
        </w:r>
      </w:hyperlink>
      <w:r w:rsidRPr="000A6EBB">
        <w:rPr>
          <w:color w:val="000000" w:themeColor="text1"/>
          <w:sz w:val="28"/>
          <w:szCs w:val="28"/>
        </w:rPr>
        <w:t xml:space="preserve"> настоящего Административного регламента, разрешение на ввод объекта в эксплуатацию с внесенными изменениями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3.111. Срок предоставления заявителю результата муниципальной услуги исчисляется со дня принятия решения о внесении изменений в разрешение на ввод </w:t>
      </w:r>
      <w:r w:rsidRPr="00F578AF">
        <w:rPr>
          <w:sz w:val="28"/>
          <w:szCs w:val="28"/>
        </w:rPr>
        <w:lastRenderedPageBreak/>
        <w:t xml:space="preserve">объекта в эксплуатацию и составляет 1 рабочий день, но не превышает срок, установленный в </w:t>
      </w:r>
      <w:hyperlink r:id="rId52" w:history="1">
        <w:r w:rsidRPr="00F578AF">
          <w:rPr>
            <w:sz w:val="28"/>
            <w:szCs w:val="28"/>
          </w:rPr>
          <w:t>пункте 2.14</w:t>
        </w:r>
      </w:hyperlink>
      <w:r w:rsidRPr="00F578AF">
        <w:rPr>
          <w:sz w:val="28"/>
          <w:szCs w:val="28"/>
        </w:rPr>
        <w:t xml:space="preserve">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sz w:val="28"/>
          <w:szCs w:val="28"/>
        </w:rPr>
        <w:t xml:space="preserve">  </w:t>
      </w:r>
      <w:r w:rsidRPr="00F578AF">
        <w:rPr>
          <w:b/>
          <w:bCs/>
          <w:sz w:val="28"/>
          <w:szCs w:val="28"/>
        </w:rPr>
        <w:t>Получение дополнительных сведений от заявителя</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3.112. Получение дополнительных сведений от заявителя не предусмотрено.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Максимальный срок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3.113. Срок предоставления муниципальной услуги указан в </w:t>
      </w:r>
      <w:hyperlink r:id="rId53" w:history="1">
        <w:r w:rsidRPr="00F578AF">
          <w:rPr>
            <w:sz w:val="28"/>
            <w:szCs w:val="28"/>
          </w:rPr>
          <w:t>2.14</w:t>
        </w:r>
      </w:hyperlink>
      <w:r w:rsidRPr="00F578AF">
        <w:rPr>
          <w:sz w:val="28"/>
          <w:szCs w:val="28"/>
        </w:rPr>
        <w:t xml:space="preserve"> настоящего Административного регламента.</w:t>
      </w:r>
    </w:p>
    <w:p w:rsidR="00F578AF" w:rsidRPr="00F578AF" w:rsidRDefault="00F578AF" w:rsidP="00887FB4">
      <w:pPr>
        <w:jc w:val="both"/>
        <w:rPr>
          <w:sz w:val="28"/>
          <w:szCs w:val="28"/>
        </w:rPr>
      </w:pPr>
    </w:p>
    <w:p w:rsidR="00F578AF" w:rsidRPr="00F578AF" w:rsidRDefault="00F578AF" w:rsidP="00F578AF">
      <w:pPr>
        <w:widowControl w:val="0"/>
        <w:tabs>
          <w:tab w:val="left" w:pos="567"/>
        </w:tabs>
        <w:ind w:firstLine="709"/>
        <w:contextualSpacing/>
        <w:jc w:val="center"/>
        <w:rPr>
          <w:b/>
          <w:color w:val="000000" w:themeColor="text1"/>
          <w:sz w:val="28"/>
          <w:szCs w:val="28"/>
        </w:rPr>
      </w:pPr>
      <w:r w:rsidRPr="00F578AF">
        <w:rPr>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F578AF" w:rsidRPr="00F578AF" w:rsidRDefault="00F578AF" w:rsidP="00F578AF">
      <w:pPr>
        <w:ind w:firstLine="709"/>
        <w:jc w:val="both"/>
        <w:rPr>
          <w:sz w:val="28"/>
          <w:szCs w:val="28"/>
        </w:rPr>
      </w:pPr>
    </w:p>
    <w:p w:rsidR="00F578AF" w:rsidRPr="00F578AF" w:rsidRDefault="00F578AF" w:rsidP="00F578AF">
      <w:pPr>
        <w:widowControl w:val="0"/>
        <w:tabs>
          <w:tab w:val="left" w:pos="567"/>
        </w:tabs>
        <w:ind w:firstLine="709"/>
        <w:contextualSpacing/>
        <w:jc w:val="both"/>
        <w:rPr>
          <w:color w:val="000000" w:themeColor="text1"/>
          <w:sz w:val="28"/>
          <w:szCs w:val="28"/>
        </w:rPr>
      </w:pPr>
      <w:r w:rsidRPr="00F578AF">
        <w:rPr>
          <w:color w:val="000000" w:themeColor="text1"/>
          <w:sz w:val="28"/>
          <w:szCs w:val="28"/>
        </w:rPr>
        <w:t xml:space="preserve">3.113.1. Порядок оставления заявления без рассмотрения (при необходимости) указан в пункте 2.31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Вариант 4</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3.114. Результатом предоставления муниципальной услуги является исправленный документ, указанный в подпункте </w:t>
      </w:r>
      <w:r w:rsidR="00083121">
        <w:rPr>
          <w:sz w:val="28"/>
          <w:szCs w:val="28"/>
        </w:rPr>
        <w:t>«</w:t>
      </w:r>
      <w:r w:rsidRPr="00F578AF">
        <w:rPr>
          <w:sz w:val="28"/>
          <w:szCs w:val="28"/>
        </w:rPr>
        <w:t>а</w:t>
      </w:r>
      <w:r w:rsidR="00083121">
        <w:rPr>
          <w:sz w:val="28"/>
          <w:szCs w:val="28"/>
        </w:rPr>
        <w:t>»</w:t>
      </w:r>
      <w:r w:rsidRPr="00F578AF">
        <w:rPr>
          <w:sz w:val="28"/>
          <w:szCs w:val="28"/>
        </w:rPr>
        <w:t xml:space="preserve"> пункта 2.20 настоящего Административного регламента. </w:t>
      </w:r>
    </w:p>
    <w:p w:rsidR="00F578AF" w:rsidRPr="00F578AF" w:rsidRDefault="00F578AF" w:rsidP="00F578AF">
      <w:pPr>
        <w:ind w:firstLine="709"/>
        <w:jc w:val="both"/>
        <w:rPr>
          <w:sz w:val="28"/>
          <w:szCs w:val="28"/>
        </w:rPr>
      </w:pP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Перечень и описание административных процедур предоставления</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Прием запроса и документов и (или) информации, необходимых</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для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3.115.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по форме согласно Приложению № 7 к настоящему Административному регламенту и документов, свидетельствующих о наличии допущенных опечаток и ошибок и содержащие правильные данные, одним из способов, установленных пунктом 2.4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3.116. В целях установления личности физическое лицо представляет в уполномоченный орган документ, предусмотренный пунктом подпунктом </w:t>
      </w:r>
      <w:r w:rsidR="00283A27">
        <w:rPr>
          <w:sz w:val="28"/>
          <w:szCs w:val="28"/>
        </w:rPr>
        <w:t>«</w:t>
      </w:r>
      <w:r w:rsidRPr="00F578AF">
        <w:rPr>
          <w:sz w:val="28"/>
          <w:szCs w:val="28"/>
        </w:rPr>
        <w:t>б</w:t>
      </w:r>
      <w:r w:rsidR="00283A27">
        <w:rPr>
          <w:sz w:val="28"/>
          <w:szCs w:val="28"/>
        </w:rPr>
        <w:t>»</w:t>
      </w:r>
      <w:r w:rsidRPr="00F578AF">
        <w:rPr>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w:t>
      </w:r>
      <w:r w:rsidRPr="00F578AF">
        <w:rPr>
          <w:sz w:val="28"/>
          <w:szCs w:val="28"/>
        </w:rPr>
        <w:lastRenderedPageBreak/>
        <w:t xml:space="preserve">уполномоченный орган документы, предусмотренные подпунктами </w:t>
      </w:r>
      <w:r w:rsidR="00283A27">
        <w:rPr>
          <w:sz w:val="28"/>
          <w:szCs w:val="28"/>
        </w:rPr>
        <w:t>«</w:t>
      </w:r>
      <w:r w:rsidRPr="00F578AF">
        <w:rPr>
          <w:sz w:val="28"/>
          <w:szCs w:val="28"/>
        </w:rPr>
        <w:t>б</w:t>
      </w:r>
      <w:r w:rsidR="00283A27">
        <w:rPr>
          <w:sz w:val="28"/>
          <w:szCs w:val="28"/>
        </w:rPr>
        <w:t>»</w:t>
      </w:r>
      <w:r w:rsidRPr="00F578AF">
        <w:rPr>
          <w:sz w:val="28"/>
          <w:szCs w:val="28"/>
        </w:rPr>
        <w:t xml:space="preserve">, </w:t>
      </w:r>
      <w:r w:rsidR="00283A27">
        <w:rPr>
          <w:sz w:val="28"/>
          <w:szCs w:val="28"/>
        </w:rPr>
        <w:t>«</w:t>
      </w:r>
      <w:r w:rsidRPr="00F578AF">
        <w:rPr>
          <w:sz w:val="28"/>
          <w:szCs w:val="28"/>
        </w:rPr>
        <w:t>в</w:t>
      </w:r>
      <w:r w:rsidR="00283A27">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подпунктом </w:t>
      </w:r>
      <w:r w:rsidR="00283A27">
        <w:rPr>
          <w:sz w:val="28"/>
          <w:szCs w:val="28"/>
        </w:rPr>
        <w:t>«</w:t>
      </w:r>
      <w:r w:rsidRPr="00F578AF">
        <w:rPr>
          <w:sz w:val="28"/>
          <w:szCs w:val="28"/>
        </w:rPr>
        <w:t>в</w:t>
      </w:r>
      <w:r w:rsidR="00283A27">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283A27">
        <w:rPr>
          <w:sz w:val="28"/>
          <w:szCs w:val="28"/>
        </w:rPr>
        <w:t>«</w:t>
      </w:r>
      <w:r w:rsidRPr="00F578AF">
        <w:rPr>
          <w:sz w:val="28"/>
          <w:szCs w:val="28"/>
        </w:rPr>
        <w:t>в</w:t>
      </w:r>
      <w:r w:rsidR="00283A27">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3.117. Основания для принятия решения об отказе в приеме заявления и документов, необходимых для предоставления муниципальной услуги, отсутствуют. </w:t>
      </w:r>
    </w:p>
    <w:p w:rsidR="00F578AF" w:rsidRPr="00F578AF" w:rsidRDefault="00F578AF" w:rsidP="00F578AF">
      <w:pPr>
        <w:ind w:firstLine="709"/>
        <w:jc w:val="both"/>
        <w:rPr>
          <w:sz w:val="28"/>
          <w:szCs w:val="28"/>
        </w:rPr>
      </w:pPr>
      <w:r w:rsidRPr="00F578AF">
        <w:rPr>
          <w:sz w:val="28"/>
          <w:szCs w:val="28"/>
        </w:rPr>
        <w:t xml:space="preserve">3.118. Возможность получения муниципальной услуги по экстерриториальному принципу отсутствует. </w:t>
      </w:r>
    </w:p>
    <w:p w:rsidR="00F578AF" w:rsidRPr="00F578AF" w:rsidRDefault="00F578AF" w:rsidP="00F578AF">
      <w:pPr>
        <w:ind w:firstLine="709"/>
        <w:jc w:val="both"/>
        <w:rPr>
          <w:sz w:val="28"/>
          <w:szCs w:val="28"/>
        </w:rPr>
      </w:pPr>
      <w:r w:rsidRPr="00F578AF">
        <w:rPr>
          <w:sz w:val="28"/>
          <w:szCs w:val="28"/>
        </w:rPr>
        <w:t xml:space="preserve">3.119. Заявление и документы, предусмотренные документов, свидетельствующих о наличии допущенных опечаток и ошибок и содержащие правильные данные, направленные одним из способов, установленных в подпунктах </w:t>
      </w:r>
      <w:r w:rsidR="008B41FB">
        <w:rPr>
          <w:sz w:val="28"/>
          <w:szCs w:val="28"/>
        </w:rPr>
        <w:t>«</w:t>
      </w:r>
      <w:r w:rsidRPr="00F578AF">
        <w:rPr>
          <w:sz w:val="28"/>
          <w:szCs w:val="28"/>
        </w:rPr>
        <w:t>б</w:t>
      </w:r>
      <w:r w:rsidR="008B41FB">
        <w:rPr>
          <w:sz w:val="28"/>
          <w:szCs w:val="28"/>
        </w:rPr>
        <w:t>»</w:t>
      </w:r>
      <w:r w:rsidRPr="00F578AF">
        <w:rPr>
          <w:sz w:val="28"/>
          <w:szCs w:val="28"/>
        </w:rPr>
        <w:t xml:space="preserve">, </w:t>
      </w:r>
      <w:r w:rsidR="008B41FB">
        <w:rPr>
          <w:sz w:val="28"/>
          <w:szCs w:val="28"/>
        </w:rPr>
        <w:t>«</w:t>
      </w:r>
      <w:r w:rsidRPr="00F578AF">
        <w:rPr>
          <w:sz w:val="28"/>
          <w:szCs w:val="28"/>
        </w:rPr>
        <w:t>в</w:t>
      </w:r>
      <w:r w:rsidR="008B41FB">
        <w:rPr>
          <w:sz w:val="28"/>
          <w:szCs w:val="28"/>
        </w:rPr>
        <w:t>»</w:t>
      </w:r>
      <w:r w:rsidRPr="00F578AF">
        <w:rPr>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 </w:t>
      </w:r>
    </w:p>
    <w:p w:rsidR="00F578AF" w:rsidRPr="00F578AF" w:rsidRDefault="00F578AF" w:rsidP="00F578AF">
      <w:pPr>
        <w:ind w:firstLine="709"/>
        <w:jc w:val="both"/>
        <w:rPr>
          <w:sz w:val="28"/>
          <w:szCs w:val="28"/>
        </w:rPr>
      </w:pPr>
      <w:r w:rsidRPr="00F578AF">
        <w:rPr>
          <w:sz w:val="28"/>
          <w:szCs w:val="28"/>
        </w:rPr>
        <w:t xml:space="preserve">Заявление и документов, свидетельствующих о наличии допущенных опечаток и ошибок и содержащие правильные данные, направленные способом, указанным в подпункте </w:t>
      </w:r>
      <w:r w:rsidR="008B41FB">
        <w:rPr>
          <w:sz w:val="28"/>
          <w:szCs w:val="28"/>
        </w:rPr>
        <w:t>«</w:t>
      </w:r>
      <w:r w:rsidRPr="00F578AF">
        <w:rPr>
          <w:sz w:val="28"/>
          <w:szCs w:val="28"/>
        </w:rPr>
        <w:t>а</w:t>
      </w:r>
      <w:r w:rsidR="008B41FB">
        <w:rPr>
          <w:sz w:val="28"/>
          <w:szCs w:val="28"/>
        </w:rPr>
        <w:t>»</w:t>
      </w:r>
      <w:r w:rsidRPr="00F578AF">
        <w:rPr>
          <w:sz w:val="28"/>
          <w:szCs w:val="28"/>
        </w:rPr>
        <w:t xml:space="preserve">, </w:t>
      </w:r>
      <w:r w:rsidR="008B41FB">
        <w:rPr>
          <w:sz w:val="28"/>
          <w:szCs w:val="28"/>
        </w:rPr>
        <w:t>«</w:t>
      </w:r>
      <w:r w:rsidRPr="00F578AF">
        <w:rPr>
          <w:sz w:val="28"/>
          <w:szCs w:val="28"/>
        </w:rPr>
        <w:t>г</w:t>
      </w:r>
      <w:r w:rsidR="008B41FB">
        <w:rPr>
          <w:sz w:val="28"/>
          <w:szCs w:val="28"/>
        </w:rPr>
        <w:t>»</w:t>
      </w:r>
      <w:r w:rsidRPr="00F578AF">
        <w:rPr>
          <w:sz w:val="28"/>
          <w:szCs w:val="28"/>
        </w:rPr>
        <w:t xml:space="preserve"> пункта 2.4 настоящего Административного регламента, регистрируются в автоматическом режиме. </w:t>
      </w:r>
    </w:p>
    <w:p w:rsidR="00F578AF" w:rsidRPr="00F578AF" w:rsidRDefault="00F578AF" w:rsidP="00F578AF">
      <w:pPr>
        <w:ind w:firstLine="709"/>
        <w:jc w:val="both"/>
        <w:rPr>
          <w:sz w:val="28"/>
          <w:szCs w:val="28"/>
        </w:rPr>
      </w:pPr>
      <w:r w:rsidRPr="00F578AF">
        <w:rPr>
          <w:sz w:val="28"/>
          <w:szCs w:val="28"/>
        </w:rPr>
        <w:t xml:space="preserve">Заявление и документы, предусмотренные документов, свидетельствующих о наличии допущенных опечаток и ошибок и содержащие правильные данные, направленные способом, указанным в подпункте </w:t>
      </w:r>
      <w:r w:rsidR="002D3343">
        <w:rPr>
          <w:sz w:val="28"/>
          <w:szCs w:val="28"/>
        </w:rPr>
        <w:t>«</w:t>
      </w:r>
      <w:r w:rsidRPr="00F578AF">
        <w:rPr>
          <w:sz w:val="28"/>
          <w:szCs w:val="28"/>
        </w:rPr>
        <w:t>в</w:t>
      </w:r>
      <w:r w:rsidR="002D3343">
        <w:rPr>
          <w:sz w:val="28"/>
          <w:szCs w:val="28"/>
        </w:rPr>
        <w:t>»</w:t>
      </w:r>
      <w:r w:rsidRPr="00F578AF">
        <w:rPr>
          <w:sz w:val="28"/>
          <w:szCs w:val="28"/>
        </w:rPr>
        <w:t xml:space="preserve"> пункта 2.4 настоящего Административного регламента,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54" w:history="1">
        <w:r w:rsidRPr="00F578AF">
          <w:rPr>
            <w:sz w:val="28"/>
            <w:szCs w:val="28"/>
          </w:rPr>
          <w:t>закона</w:t>
        </w:r>
      </w:hyperlink>
      <w:r w:rsidRPr="00F578AF">
        <w:rPr>
          <w:sz w:val="28"/>
          <w:szCs w:val="28"/>
        </w:rPr>
        <w:t xml:space="preserve"> от 6 апреля 2011 г. № 63-ФЗ </w:t>
      </w:r>
      <w:r w:rsidR="002D3343">
        <w:rPr>
          <w:sz w:val="28"/>
          <w:szCs w:val="28"/>
        </w:rPr>
        <w:t>«</w:t>
      </w:r>
      <w:r w:rsidRPr="00F578AF">
        <w:rPr>
          <w:sz w:val="28"/>
          <w:szCs w:val="28"/>
        </w:rPr>
        <w:t>Об электронной подписи</w:t>
      </w:r>
      <w:r w:rsidR="002D3343">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3.120.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F578AF" w:rsidRPr="00F578AF" w:rsidRDefault="00F578AF" w:rsidP="00F578AF">
      <w:pPr>
        <w:tabs>
          <w:tab w:val="left" w:pos="7797"/>
        </w:tabs>
        <w:ind w:firstLine="709"/>
        <w:jc w:val="both"/>
        <w:rPr>
          <w:sz w:val="28"/>
          <w:szCs w:val="28"/>
        </w:rPr>
      </w:pPr>
      <w:r w:rsidRPr="00F578AF">
        <w:rPr>
          <w:sz w:val="28"/>
          <w:szCs w:val="28"/>
        </w:rPr>
        <w:t xml:space="preserve">Для возможности подачи заявления через Единый портал, региональный портал заявитель должен быть зарегистрирован в ЕСИА. </w:t>
      </w:r>
    </w:p>
    <w:p w:rsidR="00F578AF" w:rsidRPr="00F578AF" w:rsidRDefault="00F578AF" w:rsidP="00F578AF">
      <w:pPr>
        <w:ind w:firstLine="709"/>
        <w:jc w:val="both"/>
        <w:rPr>
          <w:sz w:val="28"/>
          <w:szCs w:val="28"/>
        </w:rPr>
      </w:pPr>
      <w:r w:rsidRPr="00F578AF">
        <w:rPr>
          <w:sz w:val="28"/>
          <w:szCs w:val="28"/>
        </w:rPr>
        <w:lastRenderedPageBreak/>
        <w:t xml:space="preserve">3.121. Срок регистрации запроса и документов и (или) информации, необходимых для предоставления муниципальной услуги, указан в пункте 2.14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3.122. Результатом административной процедуры является регистрация заявления. </w:t>
      </w:r>
    </w:p>
    <w:p w:rsidR="00F578AF" w:rsidRPr="00F578AF" w:rsidRDefault="00F578AF" w:rsidP="00F578AF">
      <w:pPr>
        <w:ind w:firstLine="709"/>
        <w:jc w:val="both"/>
        <w:rPr>
          <w:sz w:val="28"/>
          <w:szCs w:val="28"/>
        </w:rPr>
      </w:pPr>
      <w:r w:rsidRPr="00F578AF">
        <w:rPr>
          <w:sz w:val="28"/>
          <w:szCs w:val="28"/>
        </w:rPr>
        <w:t xml:space="preserve">3.123.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F578AF" w:rsidRPr="00F578AF" w:rsidRDefault="00F578AF" w:rsidP="00BA3509">
      <w:pPr>
        <w:ind w:firstLine="709"/>
        <w:jc w:val="both"/>
        <w:rPr>
          <w:sz w:val="28"/>
          <w:szCs w:val="28"/>
        </w:rPr>
      </w:pPr>
      <w:r w:rsidRPr="00F578AF">
        <w:rPr>
          <w:sz w:val="28"/>
          <w:szCs w:val="28"/>
        </w:rPr>
        <w:t> </w:t>
      </w:r>
    </w:p>
    <w:p w:rsidR="00F578AF" w:rsidRPr="00F578AF" w:rsidRDefault="00F578AF" w:rsidP="00F578AF">
      <w:pPr>
        <w:ind w:firstLine="709"/>
        <w:jc w:val="both"/>
        <w:rPr>
          <w:sz w:val="28"/>
          <w:szCs w:val="28"/>
        </w:rPr>
      </w:pPr>
    </w:p>
    <w:p w:rsidR="00F578AF" w:rsidRPr="00F578AF" w:rsidRDefault="00F578AF" w:rsidP="00F578AF">
      <w:pPr>
        <w:ind w:firstLine="709"/>
        <w:jc w:val="center"/>
        <w:rPr>
          <w:sz w:val="28"/>
          <w:szCs w:val="28"/>
        </w:rPr>
      </w:pPr>
      <w:r w:rsidRPr="00F578AF">
        <w:rPr>
          <w:b/>
          <w:bCs/>
          <w:sz w:val="28"/>
          <w:szCs w:val="28"/>
        </w:rPr>
        <w:t>Межведомственное информационное взаимодействие</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3.124. Направление межведомственных информационных запросов не осуществляется.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Принятие решения о предоставлении (об отказе</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 предоставлении)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3.125. Основанием для начала административной процедуры является регистрация заявления и документов, свидетельствующих о наличии допущенных опечаток и ошибок и содержащие правильные данные.</w:t>
      </w:r>
    </w:p>
    <w:p w:rsidR="00F578AF" w:rsidRPr="00F578AF" w:rsidRDefault="00F578AF" w:rsidP="00F578AF">
      <w:pPr>
        <w:ind w:firstLine="709"/>
        <w:jc w:val="both"/>
        <w:rPr>
          <w:sz w:val="28"/>
          <w:szCs w:val="28"/>
        </w:rPr>
      </w:pPr>
      <w:r w:rsidRPr="00F578AF">
        <w:rPr>
          <w:sz w:val="28"/>
          <w:szCs w:val="28"/>
        </w:rPr>
        <w:t xml:space="preserve">3.126. В рамках рассмотрения документов, свидетельствующих о наличии допущенных опечаток и ошибок и содержащие правильные данные,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3.127. Критериями принятия решения о предоставлении муниципальной услуги являются: </w:t>
      </w:r>
    </w:p>
    <w:p w:rsidR="00F578AF" w:rsidRPr="00F578AF" w:rsidRDefault="00F578AF" w:rsidP="00F578AF">
      <w:pPr>
        <w:ind w:firstLine="709"/>
        <w:jc w:val="both"/>
        <w:rPr>
          <w:sz w:val="28"/>
          <w:szCs w:val="28"/>
        </w:rPr>
      </w:pPr>
      <w:r w:rsidRPr="00F578AF">
        <w:rPr>
          <w:sz w:val="28"/>
          <w:szCs w:val="28"/>
        </w:rPr>
        <w:t>а) соответствие заявителя кругу лиц, указанных в пункте 2.2 настоящего Административного регламента;</w:t>
      </w:r>
    </w:p>
    <w:p w:rsidR="00F578AF" w:rsidRPr="00F578AF" w:rsidRDefault="00F578AF" w:rsidP="00F578AF">
      <w:pPr>
        <w:ind w:firstLine="709"/>
        <w:jc w:val="both"/>
        <w:rPr>
          <w:sz w:val="28"/>
          <w:szCs w:val="28"/>
        </w:rPr>
      </w:pPr>
      <w:r w:rsidRPr="00F578AF">
        <w:rPr>
          <w:sz w:val="28"/>
          <w:szCs w:val="28"/>
        </w:rPr>
        <w:t>б) наличие опечаток и ошибок в разрешении на ввод объекта в эксплуатацию.</w:t>
      </w:r>
    </w:p>
    <w:p w:rsidR="00F578AF" w:rsidRPr="00F578AF" w:rsidRDefault="00F578AF" w:rsidP="00F578AF">
      <w:pPr>
        <w:ind w:firstLine="709"/>
        <w:jc w:val="both"/>
        <w:rPr>
          <w:sz w:val="28"/>
          <w:szCs w:val="28"/>
        </w:rPr>
      </w:pPr>
      <w:r w:rsidRPr="00F578AF">
        <w:rPr>
          <w:sz w:val="28"/>
          <w:szCs w:val="28"/>
        </w:rPr>
        <w:t xml:space="preserve">3.128. Критериями для принятия решения об отказе в предоставлении муниципальной услуги являются: </w:t>
      </w:r>
    </w:p>
    <w:p w:rsidR="00F578AF" w:rsidRPr="00F578AF" w:rsidRDefault="00F578AF" w:rsidP="00F578AF">
      <w:pPr>
        <w:ind w:firstLine="709"/>
        <w:jc w:val="both"/>
        <w:rPr>
          <w:sz w:val="28"/>
          <w:szCs w:val="28"/>
        </w:rPr>
      </w:pPr>
      <w:r w:rsidRPr="00F578AF">
        <w:rPr>
          <w:sz w:val="28"/>
          <w:szCs w:val="28"/>
        </w:rPr>
        <w:t>а) несоответствие заявителя кругу лиц, указанных в пункте 2.2 настоящего Административного регламента;</w:t>
      </w:r>
    </w:p>
    <w:p w:rsidR="00F578AF" w:rsidRPr="00F578AF" w:rsidRDefault="00F578AF" w:rsidP="00F578AF">
      <w:pPr>
        <w:ind w:firstLine="709"/>
        <w:jc w:val="both"/>
        <w:rPr>
          <w:sz w:val="28"/>
          <w:szCs w:val="28"/>
        </w:rPr>
      </w:pPr>
      <w:r w:rsidRPr="00F578AF">
        <w:rPr>
          <w:sz w:val="28"/>
          <w:szCs w:val="28"/>
        </w:rPr>
        <w:t>б) отсутствие опечаток и ошибок в разрешении на ввод объекта в эксплуатацию.</w:t>
      </w:r>
    </w:p>
    <w:p w:rsidR="00F578AF" w:rsidRPr="00F578AF" w:rsidRDefault="00F578AF" w:rsidP="00F578AF">
      <w:pPr>
        <w:ind w:firstLine="709"/>
        <w:jc w:val="both"/>
        <w:rPr>
          <w:sz w:val="28"/>
          <w:szCs w:val="28"/>
        </w:rPr>
      </w:pPr>
      <w:r w:rsidRPr="00F578AF">
        <w:rPr>
          <w:sz w:val="28"/>
          <w:szCs w:val="28"/>
        </w:rPr>
        <w:t xml:space="preserve">3.129. 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rsidR="00F578AF" w:rsidRPr="00F578AF" w:rsidRDefault="00F578AF" w:rsidP="00F578AF">
      <w:pPr>
        <w:ind w:firstLine="709"/>
        <w:jc w:val="both"/>
        <w:rPr>
          <w:sz w:val="28"/>
          <w:szCs w:val="28"/>
        </w:rPr>
      </w:pPr>
      <w:r w:rsidRPr="00F578AF">
        <w:rPr>
          <w:sz w:val="28"/>
          <w:szCs w:val="28"/>
        </w:rPr>
        <w:lastRenderedPageBreak/>
        <w:t xml:space="preserve">3.130.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3.131.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3.132.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F578AF" w:rsidRPr="00F578AF" w:rsidRDefault="00F578AF" w:rsidP="00F578AF">
      <w:pPr>
        <w:ind w:firstLine="709"/>
        <w:jc w:val="both"/>
        <w:rPr>
          <w:sz w:val="28"/>
          <w:szCs w:val="28"/>
        </w:rPr>
      </w:pPr>
      <w:r w:rsidRPr="00F578AF">
        <w:rPr>
          <w:sz w:val="28"/>
          <w:szCs w:val="28"/>
        </w:rPr>
        <w:t xml:space="preserve">3.133.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и документов, необходимых для предоставления муниципальной  услуги. </w:t>
      </w:r>
    </w:p>
    <w:p w:rsidR="00F578AF" w:rsidRPr="00F578AF" w:rsidRDefault="00F578AF" w:rsidP="00F578AF">
      <w:pPr>
        <w:ind w:firstLine="709"/>
        <w:jc w:val="both"/>
        <w:rPr>
          <w:sz w:val="28"/>
          <w:szCs w:val="28"/>
        </w:rPr>
      </w:pPr>
      <w:r w:rsidRPr="00F578AF">
        <w:rPr>
          <w:sz w:val="28"/>
          <w:szCs w:val="28"/>
        </w:rPr>
        <w:t xml:space="preserve">3.134.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t xml:space="preserve">3.135.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BA3509">
        <w:rPr>
          <w:sz w:val="28"/>
          <w:szCs w:val="28"/>
        </w:rPr>
        <w:t>«</w:t>
      </w:r>
      <w:r w:rsidRPr="00F578AF">
        <w:rPr>
          <w:sz w:val="28"/>
          <w:szCs w:val="28"/>
        </w:rPr>
        <w:t>Услуга оказана</w:t>
      </w:r>
      <w:r w:rsidR="00BA3509">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3.136. При подаче способом, указанным в </w:t>
      </w:r>
      <w:hyperlink r:id="rId55" w:history="1">
        <w:r w:rsidRPr="00F578AF">
          <w:rPr>
            <w:sz w:val="28"/>
            <w:szCs w:val="28"/>
          </w:rPr>
          <w:t xml:space="preserve">подпункте </w:t>
        </w:r>
        <w:r w:rsidR="00BA3509">
          <w:rPr>
            <w:sz w:val="28"/>
            <w:szCs w:val="28"/>
          </w:rPr>
          <w:t>«</w:t>
        </w:r>
        <w:r w:rsidRPr="00F578AF">
          <w:rPr>
            <w:sz w:val="28"/>
            <w:szCs w:val="28"/>
          </w:rPr>
          <w:t>в</w:t>
        </w:r>
        <w:r w:rsidR="00BA3509">
          <w:rPr>
            <w:sz w:val="28"/>
            <w:szCs w:val="28"/>
          </w:rPr>
          <w:t>»</w:t>
        </w:r>
        <w:r w:rsidRPr="00F578AF">
          <w:rPr>
            <w:sz w:val="28"/>
            <w:szCs w:val="28"/>
          </w:rPr>
          <w:t xml:space="preserve"> пункта 2.4</w:t>
        </w:r>
      </w:hyperlink>
      <w:r w:rsidRPr="00F578AF">
        <w:rPr>
          <w:sz w:val="28"/>
          <w:szCs w:val="28"/>
        </w:rPr>
        <w:t xml:space="preserve"> настоящего Административного регламента, решение об отказе в предоставлении муниципальной услуги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Предоставление результата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3.137.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rsidR="00F578AF" w:rsidRPr="00F578AF" w:rsidRDefault="00F578AF" w:rsidP="00F578AF">
      <w:pPr>
        <w:ind w:firstLine="709"/>
        <w:jc w:val="both"/>
        <w:rPr>
          <w:sz w:val="28"/>
          <w:szCs w:val="28"/>
        </w:rPr>
      </w:pPr>
      <w:r w:rsidRPr="00F578AF">
        <w:rPr>
          <w:sz w:val="28"/>
          <w:szCs w:val="28"/>
        </w:rPr>
        <w:t xml:space="preserve">3.138. Заявитель по его выбору вправе получить разрешение на ввод объекта в эксплуатацию с исправленными опечатками и ошибками одним из следующих способов: </w:t>
      </w:r>
    </w:p>
    <w:p w:rsidR="00F578AF" w:rsidRPr="00F578AF" w:rsidRDefault="00F578AF" w:rsidP="00F578AF">
      <w:pPr>
        <w:ind w:firstLine="709"/>
        <w:jc w:val="both"/>
        <w:rPr>
          <w:sz w:val="28"/>
          <w:szCs w:val="28"/>
        </w:rPr>
      </w:pPr>
      <w:r w:rsidRPr="00F578AF">
        <w:rPr>
          <w:sz w:val="28"/>
          <w:szCs w:val="28"/>
        </w:rPr>
        <w:t xml:space="preserve">1) на бумажном носителе; </w:t>
      </w:r>
    </w:p>
    <w:p w:rsidR="00F578AF" w:rsidRPr="00F578AF" w:rsidRDefault="00F578AF" w:rsidP="00F578AF">
      <w:pPr>
        <w:ind w:firstLine="709"/>
        <w:jc w:val="both"/>
        <w:rPr>
          <w:sz w:val="28"/>
          <w:szCs w:val="28"/>
        </w:rPr>
      </w:pPr>
      <w:r w:rsidRPr="00F578AF">
        <w:rPr>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F578AF" w:rsidRPr="00F578AF" w:rsidRDefault="00F578AF" w:rsidP="00F578AF">
      <w:pPr>
        <w:ind w:firstLine="709"/>
        <w:jc w:val="both"/>
        <w:rPr>
          <w:sz w:val="28"/>
          <w:szCs w:val="28"/>
        </w:rPr>
      </w:pPr>
      <w:r w:rsidRPr="00F578AF">
        <w:rPr>
          <w:sz w:val="28"/>
          <w:szCs w:val="28"/>
        </w:rPr>
        <w:t xml:space="preserve">3.139.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F578AF" w:rsidRPr="00F578AF" w:rsidRDefault="00F578AF" w:rsidP="00F578AF">
      <w:pPr>
        <w:ind w:firstLine="709"/>
        <w:jc w:val="both"/>
        <w:rPr>
          <w:sz w:val="28"/>
          <w:szCs w:val="28"/>
        </w:rPr>
      </w:pPr>
      <w:r w:rsidRPr="00F578AF">
        <w:rPr>
          <w:sz w:val="28"/>
          <w:szCs w:val="28"/>
        </w:rPr>
        <w:lastRenderedPageBreak/>
        <w:t xml:space="preserve">3.140.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t xml:space="preserve">3.141. При подаче заявления посредством Единого портала, регионального портала 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 региональном портале (статус заявления обновляется до статуса </w:t>
      </w:r>
      <w:r w:rsidR="005C7F75">
        <w:rPr>
          <w:sz w:val="28"/>
          <w:szCs w:val="28"/>
        </w:rPr>
        <w:t>«</w:t>
      </w:r>
      <w:r w:rsidRPr="00F578AF">
        <w:rPr>
          <w:sz w:val="28"/>
          <w:szCs w:val="28"/>
        </w:rPr>
        <w:t>Услуга оказана</w:t>
      </w:r>
      <w:r w:rsidR="005C7F75">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3.142. При подаче заявления способом, указанным в подпункте </w:t>
      </w:r>
      <w:r w:rsidR="005C7F75">
        <w:rPr>
          <w:sz w:val="28"/>
          <w:szCs w:val="28"/>
        </w:rPr>
        <w:t>«</w:t>
      </w:r>
      <w:r w:rsidRPr="00F578AF">
        <w:rPr>
          <w:sz w:val="28"/>
          <w:szCs w:val="28"/>
        </w:rPr>
        <w:t>в</w:t>
      </w:r>
      <w:r w:rsidR="005C7F75">
        <w:rPr>
          <w:sz w:val="28"/>
          <w:szCs w:val="28"/>
        </w:rPr>
        <w:t>»</w:t>
      </w:r>
      <w:r w:rsidRPr="00F578AF">
        <w:rPr>
          <w:sz w:val="28"/>
          <w:szCs w:val="28"/>
        </w:rPr>
        <w:t xml:space="preserve"> пункта 2.4 настоящего Административного регламента, разрешение на ввод объекта в эксплуатацию с исправленными опечатками и ошибками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3.143.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 но не превышает срок, установленный в </w:t>
      </w:r>
      <w:hyperlink r:id="rId56" w:history="1">
        <w:r w:rsidRPr="00F578AF">
          <w:rPr>
            <w:sz w:val="28"/>
            <w:szCs w:val="28"/>
          </w:rPr>
          <w:t>пункте 2.</w:t>
        </w:r>
      </w:hyperlink>
      <w:r w:rsidRPr="00F578AF">
        <w:rPr>
          <w:sz w:val="28"/>
          <w:szCs w:val="28"/>
        </w:rPr>
        <w:t xml:space="preserve">27 настоящего Административного регламента. </w:t>
      </w:r>
    </w:p>
    <w:p w:rsidR="00F578AF" w:rsidRPr="00F578AF" w:rsidRDefault="00F578AF" w:rsidP="00C23403">
      <w:pPr>
        <w:jc w:val="both"/>
        <w:rPr>
          <w:sz w:val="28"/>
          <w:szCs w:val="28"/>
        </w:rPr>
      </w:pPr>
    </w:p>
    <w:p w:rsidR="00F578AF" w:rsidRPr="00F578AF" w:rsidRDefault="00F578AF" w:rsidP="00F578AF">
      <w:pPr>
        <w:ind w:firstLine="709"/>
        <w:jc w:val="center"/>
        <w:rPr>
          <w:sz w:val="28"/>
          <w:szCs w:val="28"/>
        </w:rPr>
      </w:pPr>
      <w:r w:rsidRPr="00F578AF">
        <w:rPr>
          <w:sz w:val="28"/>
          <w:szCs w:val="28"/>
        </w:rPr>
        <w:t xml:space="preserve">  </w:t>
      </w:r>
      <w:r w:rsidRPr="00F578AF">
        <w:rPr>
          <w:b/>
          <w:bCs/>
          <w:sz w:val="28"/>
          <w:szCs w:val="28"/>
        </w:rPr>
        <w:t>Получение дополнительных сведений от заявителя</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3.144. Получение дополнительных сведений от заявителя не предусмотрено.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Максимальный срок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3.145. Срок предоставления муниципальной услуги указан в пункте 2.27 настоящего Административного регламента. </w:t>
      </w:r>
    </w:p>
    <w:p w:rsidR="00F578AF" w:rsidRPr="00F578AF" w:rsidRDefault="00F578AF" w:rsidP="00F578AF">
      <w:pPr>
        <w:widowControl w:val="0"/>
        <w:autoSpaceDE w:val="0"/>
        <w:autoSpaceDN w:val="0"/>
        <w:adjustRightInd w:val="0"/>
        <w:ind w:firstLine="709"/>
        <w:jc w:val="center"/>
        <w:rPr>
          <w:b/>
          <w:bCs/>
          <w:color w:val="000000" w:themeColor="text1"/>
          <w:sz w:val="28"/>
          <w:szCs w:val="28"/>
        </w:rPr>
      </w:pPr>
    </w:p>
    <w:p w:rsidR="00F578AF" w:rsidRPr="00F578AF" w:rsidRDefault="00F578AF" w:rsidP="00F578AF">
      <w:pPr>
        <w:widowControl w:val="0"/>
        <w:tabs>
          <w:tab w:val="left" w:pos="567"/>
        </w:tabs>
        <w:ind w:left="567" w:firstLine="709"/>
        <w:jc w:val="center"/>
        <w:rPr>
          <w:b/>
          <w:color w:val="000000" w:themeColor="text1"/>
          <w:sz w:val="28"/>
          <w:szCs w:val="28"/>
        </w:rPr>
      </w:pPr>
      <w:r w:rsidRPr="00F578AF">
        <w:rPr>
          <w:b/>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578AF" w:rsidRPr="00F578AF" w:rsidRDefault="00F578AF" w:rsidP="00F578AF">
      <w:pPr>
        <w:widowControl w:val="0"/>
        <w:tabs>
          <w:tab w:val="left" w:pos="567"/>
        </w:tabs>
        <w:ind w:firstLine="709"/>
        <w:jc w:val="center"/>
        <w:rPr>
          <w:b/>
          <w:color w:val="000000" w:themeColor="text1"/>
          <w:sz w:val="28"/>
          <w:szCs w:val="28"/>
        </w:rPr>
      </w:pP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F578AF" w:rsidRPr="00F578AF" w:rsidRDefault="00F578AF" w:rsidP="00F578AF">
      <w:pPr>
        <w:widowControl w:val="0"/>
        <w:tabs>
          <w:tab w:val="left" w:pos="567"/>
        </w:tabs>
        <w:ind w:firstLine="709"/>
        <w:jc w:val="center"/>
        <w:rPr>
          <w:b/>
          <w:color w:val="000000" w:themeColor="text1"/>
          <w:sz w:val="28"/>
          <w:szCs w:val="28"/>
        </w:rPr>
      </w:pP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3.146. Многофункциональный центр осуществляет:</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xml:space="preserve">-выдачу заявителю результата предоставления услуги, на бумажном носителе, подтверждающих содержание электронных документов, направленных </w:t>
      </w:r>
      <w:r w:rsidRPr="00F578AF">
        <w:rPr>
          <w:color w:val="000000" w:themeColor="text1"/>
          <w:sz w:val="28"/>
          <w:szCs w:val="28"/>
        </w:rPr>
        <w:lastRenderedPageBreak/>
        <w:t>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 xml:space="preserve">-иные процедуры и действия, предусмотренные Федеральным законом </w:t>
      </w:r>
      <w:r w:rsidR="00815562">
        <w:rPr>
          <w:color w:val="000000" w:themeColor="text1"/>
          <w:sz w:val="28"/>
          <w:szCs w:val="28"/>
        </w:rPr>
        <w:t xml:space="preserve">              </w:t>
      </w:r>
      <w:r w:rsidRPr="00F578AF">
        <w:rPr>
          <w:color w:val="000000" w:themeColor="text1"/>
          <w:sz w:val="28"/>
          <w:szCs w:val="28"/>
        </w:rPr>
        <w:t>№ 210-ФЗ.</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В соответствии с частью 1</w:t>
      </w:r>
      <w:r w:rsidRPr="00F578AF">
        <w:rPr>
          <w:color w:val="000000" w:themeColor="text1"/>
          <w:sz w:val="28"/>
          <w:szCs w:val="28"/>
          <w:vertAlign w:val="superscript"/>
        </w:rPr>
        <w:t>1</w:t>
      </w:r>
      <w:r w:rsidRPr="00F578AF">
        <w:rPr>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F578AF" w:rsidRPr="00F578AF" w:rsidRDefault="00F578AF" w:rsidP="00F578AF">
      <w:pPr>
        <w:ind w:firstLine="709"/>
        <w:jc w:val="center"/>
        <w:rPr>
          <w:b/>
          <w:color w:val="000000" w:themeColor="text1"/>
          <w:sz w:val="28"/>
          <w:szCs w:val="28"/>
        </w:rPr>
      </w:pPr>
    </w:p>
    <w:p w:rsidR="00F578AF" w:rsidRPr="00F578AF" w:rsidRDefault="00F578AF" w:rsidP="00F578AF">
      <w:pPr>
        <w:ind w:firstLine="709"/>
        <w:jc w:val="center"/>
        <w:rPr>
          <w:b/>
          <w:color w:val="000000" w:themeColor="text1"/>
          <w:sz w:val="28"/>
          <w:szCs w:val="28"/>
        </w:rPr>
      </w:pPr>
    </w:p>
    <w:p w:rsidR="00F578AF" w:rsidRPr="00F578AF" w:rsidRDefault="00F578AF" w:rsidP="00F578AF">
      <w:pPr>
        <w:ind w:firstLine="709"/>
        <w:jc w:val="center"/>
        <w:rPr>
          <w:b/>
          <w:color w:val="000000" w:themeColor="text1"/>
          <w:sz w:val="28"/>
          <w:szCs w:val="28"/>
        </w:rPr>
      </w:pPr>
      <w:r w:rsidRPr="00F578AF">
        <w:rPr>
          <w:b/>
          <w:color w:val="000000" w:themeColor="text1"/>
          <w:sz w:val="28"/>
          <w:szCs w:val="28"/>
        </w:rPr>
        <w:t>Информирование заявителей</w:t>
      </w:r>
    </w:p>
    <w:p w:rsidR="00F578AF" w:rsidRPr="00F578AF" w:rsidRDefault="00F578AF" w:rsidP="00F578AF">
      <w:pPr>
        <w:widowControl w:val="0"/>
        <w:autoSpaceDE w:val="0"/>
        <w:autoSpaceDN w:val="0"/>
        <w:adjustRightInd w:val="0"/>
        <w:ind w:firstLine="709"/>
        <w:jc w:val="both"/>
        <w:rPr>
          <w:color w:val="000000" w:themeColor="text1"/>
          <w:sz w:val="28"/>
          <w:szCs w:val="28"/>
        </w:rPr>
      </w:pPr>
    </w:p>
    <w:p w:rsidR="00F578AF" w:rsidRPr="00F578AF" w:rsidRDefault="00F578AF" w:rsidP="00F578AF">
      <w:pPr>
        <w:ind w:firstLine="709"/>
        <w:jc w:val="both"/>
        <w:rPr>
          <w:color w:val="000000" w:themeColor="text1"/>
          <w:sz w:val="28"/>
          <w:szCs w:val="28"/>
        </w:rPr>
      </w:pPr>
      <w:r w:rsidRPr="00F578AF">
        <w:rPr>
          <w:color w:val="000000" w:themeColor="text1"/>
          <w:sz w:val="28"/>
          <w:szCs w:val="28"/>
        </w:rPr>
        <w:t xml:space="preserve">3.147. Информирование заявителя многофункциональными центрами осуществляется следующими способами: </w:t>
      </w:r>
    </w:p>
    <w:p w:rsidR="00F578AF" w:rsidRPr="00F578AF" w:rsidRDefault="00F578AF" w:rsidP="00F578AF">
      <w:pPr>
        <w:ind w:firstLine="709"/>
        <w:jc w:val="both"/>
        <w:rPr>
          <w:color w:val="000000" w:themeColor="text1"/>
          <w:sz w:val="28"/>
          <w:szCs w:val="28"/>
        </w:rPr>
      </w:pPr>
      <w:r w:rsidRPr="00F578AF">
        <w:rPr>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578AF" w:rsidRPr="00F578AF" w:rsidRDefault="00F578AF" w:rsidP="00F578AF">
      <w:pPr>
        <w:ind w:firstLine="709"/>
        <w:jc w:val="both"/>
        <w:rPr>
          <w:color w:val="000000" w:themeColor="text1"/>
          <w:sz w:val="28"/>
          <w:szCs w:val="28"/>
        </w:rPr>
      </w:pPr>
      <w:r w:rsidRPr="00F578AF">
        <w:rPr>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F578AF" w:rsidRPr="00F578AF" w:rsidRDefault="00F578AF" w:rsidP="00F578AF">
      <w:pPr>
        <w:ind w:firstLine="709"/>
        <w:jc w:val="both"/>
        <w:rPr>
          <w:color w:val="000000" w:themeColor="text1"/>
          <w:sz w:val="28"/>
          <w:szCs w:val="28"/>
        </w:rPr>
      </w:pPr>
      <w:r w:rsidRPr="00F578AF">
        <w:rPr>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(муниципальной) услуге не может превышать 15 минут.</w:t>
      </w:r>
    </w:p>
    <w:p w:rsidR="00F578AF" w:rsidRPr="00F578AF" w:rsidRDefault="00F578AF" w:rsidP="00F578AF">
      <w:pPr>
        <w:ind w:firstLine="709"/>
        <w:jc w:val="both"/>
        <w:rPr>
          <w:color w:val="000000" w:themeColor="text1"/>
          <w:sz w:val="28"/>
          <w:szCs w:val="28"/>
        </w:rPr>
      </w:pPr>
      <w:r w:rsidRPr="00F578AF">
        <w:rPr>
          <w:color w:val="000000" w:themeColor="text1"/>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назначить другое время для консультаций.</w:t>
      </w:r>
    </w:p>
    <w:p w:rsidR="00F578AF" w:rsidRPr="00F578AF" w:rsidRDefault="00F578AF" w:rsidP="00F578AF">
      <w:pPr>
        <w:ind w:firstLine="709"/>
        <w:jc w:val="both"/>
        <w:rPr>
          <w:color w:val="000000" w:themeColor="text1"/>
          <w:sz w:val="28"/>
          <w:szCs w:val="28"/>
        </w:rPr>
      </w:pPr>
      <w:r w:rsidRPr="00F578AF">
        <w:rPr>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Pr="00F578AF">
        <w:rPr>
          <w:color w:val="000000" w:themeColor="text1"/>
          <w:sz w:val="28"/>
          <w:szCs w:val="28"/>
        </w:rPr>
        <w:lastRenderedPageBreak/>
        <w:t>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578AF" w:rsidRPr="00F578AF" w:rsidRDefault="00F578AF" w:rsidP="00F578AF">
      <w:pPr>
        <w:ind w:firstLine="709"/>
        <w:jc w:val="both"/>
        <w:rPr>
          <w:color w:val="000000" w:themeColor="text1"/>
          <w:sz w:val="28"/>
          <w:szCs w:val="28"/>
        </w:rPr>
      </w:pP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Выдача заявителю результата предоставления муниципальной услуги</w:t>
      </w:r>
    </w:p>
    <w:p w:rsidR="00F578AF" w:rsidRPr="00F578AF" w:rsidRDefault="00F578AF" w:rsidP="00F578AF">
      <w:pPr>
        <w:ind w:firstLine="709"/>
        <w:jc w:val="both"/>
        <w:rPr>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xml:space="preserve">3.148. При наличии в </w:t>
      </w:r>
      <w:r w:rsidRPr="00F578AF">
        <w:rPr>
          <w:bCs/>
          <w:color w:val="000000" w:themeColor="text1"/>
          <w:sz w:val="28"/>
          <w:szCs w:val="28"/>
        </w:rPr>
        <w:t>заявлении о выдаче разрешения на строительство, заявлении о внесении изменений, уведомлении</w:t>
      </w:r>
      <w:r w:rsidRPr="00F578AF">
        <w:rPr>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w:t>
      </w:r>
      <w:r w:rsidR="00815562">
        <w:rPr>
          <w:color w:val="000000" w:themeColor="text1"/>
          <w:sz w:val="28"/>
          <w:szCs w:val="28"/>
        </w:rPr>
        <w:t>«</w:t>
      </w:r>
      <w:r w:rsidRPr="00F578AF">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15562">
        <w:rPr>
          <w:color w:val="000000" w:themeColor="text1"/>
          <w:sz w:val="28"/>
          <w:szCs w:val="28"/>
        </w:rPr>
        <w:t>»</w:t>
      </w:r>
      <w:r w:rsidRPr="00F578AF">
        <w:rPr>
          <w:color w:val="000000" w:themeColor="text1"/>
          <w:sz w:val="28"/>
          <w:szCs w:val="28"/>
        </w:rPr>
        <w:t xml:space="preserve">. </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xml:space="preserve">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815562">
        <w:rPr>
          <w:color w:val="000000" w:themeColor="text1"/>
          <w:sz w:val="28"/>
          <w:szCs w:val="28"/>
        </w:rPr>
        <w:t>«</w:t>
      </w:r>
      <w:r w:rsidRPr="00F578AF">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15562">
        <w:rPr>
          <w:color w:val="000000" w:themeColor="text1"/>
          <w:sz w:val="28"/>
          <w:szCs w:val="28"/>
        </w:rPr>
        <w:t>»</w:t>
      </w:r>
      <w:r w:rsidRPr="00F578AF">
        <w:rPr>
          <w:color w:val="000000" w:themeColor="text1"/>
          <w:sz w:val="28"/>
          <w:szCs w:val="28"/>
        </w:rPr>
        <w:t>.</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3.149.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Работник многофункционального центра осуществляет следующие действия:</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проверяет полномочия представителя заявителя (в случае обращения представителя заявителя);</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 xml:space="preserve">определяет статус исполнения </w:t>
      </w:r>
      <w:r w:rsidRPr="00F578AF">
        <w:rPr>
          <w:bCs/>
          <w:color w:val="000000" w:themeColor="text1"/>
          <w:sz w:val="28"/>
          <w:szCs w:val="28"/>
        </w:rPr>
        <w:t>заявления о выдаче разрешения на строительство, заявления о внесении изменений, уведомления</w:t>
      </w:r>
      <w:r w:rsidRPr="00F578AF">
        <w:rPr>
          <w:color w:val="000000" w:themeColor="text1"/>
          <w:sz w:val="28"/>
          <w:szCs w:val="28"/>
        </w:rPr>
        <w:t xml:space="preserve"> в ГИС;</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w:t>
      </w:r>
      <w:r w:rsidRPr="00F578AF">
        <w:rPr>
          <w:color w:val="000000" w:themeColor="text1"/>
          <w:sz w:val="28"/>
          <w:szCs w:val="28"/>
        </w:rPr>
        <w:lastRenderedPageBreak/>
        <w:t>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F578AF" w:rsidRPr="00F578AF" w:rsidRDefault="00F578AF" w:rsidP="00F578AF">
      <w:pPr>
        <w:ind w:firstLine="709"/>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rsidR="00F578AF" w:rsidRPr="00F578AF" w:rsidRDefault="00F578AF" w:rsidP="00F578AF">
      <w:pPr>
        <w:rPr>
          <w:b/>
          <w:bCs/>
          <w:color w:val="000000" w:themeColor="text1"/>
          <w:sz w:val="28"/>
          <w:szCs w:val="28"/>
        </w:rPr>
      </w:pPr>
      <w:r w:rsidRPr="00F578AF">
        <w:rPr>
          <w:b/>
          <w:bCs/>
          <w:color w:val="000000" w:themeColor="text1"/>
          <w:sz w:val="28"/>
          <w:szCs w:val="28"/>
        </w:rPr>
        <w:br w:type="page"/>
      </w:r>
    </w:p>
    <w:p w:rsidR="00F578AF" w:rsidRPr="00F578AF" w:rsidRDefault="00F578AF" w:rsidP="00F578AF">
      <w:pPr>
        <w:widowControl w:val="0"/>
        <w:autoSpaceDE w:val="0"/>
        <w:autoSpaceDN w:val="0"/>
        <w:adjustRightInd w:val="0"/>
        <w:ind w:firstLine="709"/>
        <w:jc w:val="center"/>
        <w:rPr>
          <w:b/>
          <w:color w:val="000000" w:themeColor="text1"/>
          <w:sz w:val="28"/>
          <w:szCs w:val="28"/>
        </w:rPr>
      </w:pPr>
      <w:r w:rsidRPr="00F578AF">
        <w:rPr>
          <w:b/>
          <w:color w:val="000000" w:themeColor="text1"/>
          <w:sz w:val="28"/>
          <w:szCs w:val="28"/>
        </w:rPr>
        <w:lastRenderedPageBreak/>
        <w:t xml:space="preserve">Раздел </w:t>
      </w:r>
      <w:r w:rsidRPr="00F578AF">
        <w:rPr>
          <w:b/>
          <w:color w:val="000000" w:themeColor="text1"/>
          <w:sz w:val="28"/>
          <w:szCs w:val="28"/>
          <w:lang w:val="en-US"/>
        </w:rPr>
        <w:t>IV</w:t>
      </w:r>
      <w:r w:rsidRPr="00F578AF">
        <w:rPr>
          <w:b/>
          <w:color w:val="000000" w:themeColor="text1"/>
          <w:sz w:val="28"/>
          <w:szCs w:val="28"/>
        </w:rPr>
        <w:t>. Формы контроля за исполнением административного регламента</w:t>
      </w:r>
    </w:p>
    <w:p w:rsidR="00F578AF" w:rsidRPr="00F578AF" w:rsidRDefault="00F578AF" w:rsidP="00F578AF">
      <w:pPr>
        <w:autoSpaceDE w:val="0"/>
        <w:autoSpaceDN w:val="0"/>
        <w:adjustRightInd w:val="0"/>
        <w:ind w:firstLine="709"/>
        <w:jc w:val="center"/>
        <w:outlineLvl w:val="0"/>
        <w:rPr>
          <w:b/>
          <w:color w:val="000000" w:themeColor="text1"/>
          <w:sz w:val="28"/>
          <w:szCs w:val="28"/>
        </w:rPr>
      </w:pPr>
    </w:p>
    <w:p w:rsidR="00F578AF" w:rsidRPr="00F578AF" w:rsidRDefault="00F578AF" w:rsidP="00F578AF">
      <w:pPr>
        <w:autoSpaceDE w:val="0"/>
        <w:autoSpaceDN w:val="0"/>
        <w:adjustRightInd w:val="0"/>
        <w:ind w:firstLine="709"/>
        <w:jc w:val="center"/>
        <w:outlineLvl w:val="0"/>
        <w:rPr>
          <w:b/>
          <w:color w:val="000000" w:themeColor="text1"/>
          <w:sz w:val="28"/>
          <w:szCs w:val="28"/>
        </w:rPr>
      </w:pPr>
      <w:r w:rsidRPr="00F578AF">
        <w:rPr>
          <w:b/>
          <w:color w:val="000000" w:themeColor="text1"/>
          <w:sz w:val="28"/>
          <w:szCs w:val="28"/>
        </w:rPr>
        <w:t>Порядок осуществления текущего контроля за соблюдением</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и исполнением ответственными должностными лицами положений</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регламента и иных нормативных правовых актов,</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устанавливающих требования к предоставлению муниципальной услуги, а также принятием ими решений</w:t>
      </w:r>
    </w:p>
    <w:p w:rsidR="00F578AF" w:rsidRPr="00F578AF" w:rsidRDefault="00F578AF" w:rsidP="00F578AF">
      <w:pPr>
        <w:widowControl w:val="0"/>
        <w:autoSpaceDE w:val="0"/>
        <w:autoSpaceDN w:val="0"/>
        <w:adjustRightInd w:val="0"/>
        <w:ind w:firstLine="709"/>
        <w:jc w:val="both"/>
        <w:rPr>
          <w:b/>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Текущий контроль осуществляется путем проведения проверок:</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решений о предоставлении (об отказе в предоставлении)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выявления и устранения нарушений прав граждан;</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center"/>
        <w:outlineLvl w:val="0"/>
        <w:rPr>
          <w:b/>
          <w:color w:val="000000" w:themeColor="text1"/>
          <w:sz w:val="28"/>
          <w:szCs w:val="28"/>
        </w:rPr>
      </w:pPr>
      <w:r w:rsidRPr="00F578AF">
        <w:rPr>
          <w:b/>
          <w:color w:val="000000" w:themeColor="text1"/>
          <w:sz w:val="28"/>
          <w:szCs w:val="28"/>
        </w:rPr>
        <w:t>Порядок и периодичность осуществления плановых и внеплановых</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4.2. Контроль за полнотой и качеством предоставления услуги включает в себя проведение плановых и внеплановых проверок.</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4.3. Плановые проверки осуществляются на основании годовых планов работы уполномоченного органа местного самоуправления, утверждаемых руководителем уполномоченного органа местного самоуправления. При плановой проверке полноты и качества предоставления услуги контролю подлежат:</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соблюдение сроков предоставления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соблюдение положений настоящего Административного регламента;</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правильность и обоснованность принятого решения об отказе в предоставлении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Основанием для проведения внеплановых проверок являются:</w:t>
      </w:r>
    </w:p>
    <w:p w:rsidR="00F578AF" w:rsidRPr="00F578AF" w:rsidRDefault="00F578AF" w:rsidP="00F578AF">
      <w:pPr>
        <w:autoSpaceDE w:val="0"/>
        <w:autoSpaceDN w:val="0"/>
        <w:adjustRightInd w:val="0"/>
        <w:ind w:firstLine="709"/>
        <w:jc w:val="both"/>
        <w:rPr>
          <w:i/>
          <w:iCs/>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w:t>
      </w:r>
      <w:r w:rsidRPr="00F578AF">
        <w:rPr>
          <w:color w:val="000000" w:themeColor="text1"/>
          <w:sz w:val="28"/>
          <w:szCs w:val="28"/>
        </w:rPr>
        <w:lastRenderedPageBreak/>
        <w:t>правовых актов Российской Федерации, нормативных правовых актов органов местного самоуправления-Администрации муниципальн</w:t>
      </w:r>
      <w:r w:rsidR="00E051A9">
        <w:rPr>
          <w:color w:val="000000" w:themeColor="text1"/>
          <w:sz w:val="28"/>
          <w:szCs w:val="28"/>
        </w:rPr>
        <w:t xml:space="preserve">ого образования «Шумячский </w:t>
      </w:r>
      <w:r w:rsidR="00E051A9">
        <w:rPr>
          <w:bCs/>
          <w:color w:val="000000" w:themeColor="text1"/>
          <w:sz w:val="28"/>
          <w:szCs w:val="28"/>
        </w:rPr>
        <w:t>муниципальный округ</w:t>
      </w:r>
      <w:r w:rsidRPr="00F578AF">
        <w:rPr>
          <w:color w:val="000000" w:themeColor="text1"/>
          <w:sz w:val="28"/>
          <w:szCs w:val="28"/>
        </w:rPr>
        <w:t>» Смоленской области;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8C1090">
        <w:rPr>
          <w:color w:val="000000" w:themeColor="text1"/>
          <w:sz w:val="28"/>
          <w:szCs w:val="28"/>
        </w:rPr>
        <w:t xml:space="preserve"> </w:t>
      </w:r>
      <w:r w:rsidRPr="00F578AF">
        <w:rPr>
          <w:color w:val="000000" w:themeColor="text1"/>
          <w:sz w:val="28"/>
          <w:szCs w:val="28"/>
        </w:rPr>
        <w:t>обращения граждан и юридических лиц на нарушения законодательства, в том числе на качество предоставления услуги.</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center"/>
        <w:outlineLvl w:val="0"/>
        <w:rPr>
          <w:b/>
          <w:color w:val="000000" w:themeColor="text1"/>
          <w:sz w:val="28"/>
          <w:szCs w:val="28"/>
        </w:rPr>
      </w:pPr>
      <w:r w:rsidRPr="00F578AF">
        <w:rPr>
          <w:b/>
          <w:color w:val="000000" w:themeColor="text1"/>
          <w:sz w:val="28"/>
          <w:szCs w:val="28"/>
        </w:rPr>
        <w:t>Ответственность должностных лиц за решения и действия</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(бездействие), принимаемые (осуществляемые) ими в ходе</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предоставления муниципальной услуги</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E051A9">
      <w:pPr>
        <w:autoSpaceDE w:val="0"/>
        <w:autoSpaceDN w:val="0"/>
        <w:adjustRightInd w:val="0"/>
        <w:jc w:val="both"/>
        <w:rPr>
          <w:i/>
          <w:iCs/>
          <w:color w:val="000000" w:themeColor="text1"/>
          <w:sz w:val="28"/>
          <w:szCs w:val="28"/>
        </w:rPr>
      </w:pPr>
      <w:r w:rsidRPr="00F578AF">
        <w:rPr>
          <w:color w:val="000000" w:themeColor="text1"/>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w:t>
      </w:r>
      <w:r w:rsidR="00F10659">
        <w:rPr>
          <w:color w:val="000000" w:themeColor="text1"/>
          <w:sz w:val="28"/>
          <w:szCs w:val="28"/>
        </w:rPr>
        <w:t xml:space="preserve"> </w:t>
      </w:r>
      <w:r w:rsidRPr="00F578AF">
        <w:rPr>
          <w:color w:val="000000" w:themeColor="text1"/>
          <w:sz w:val="28"/>
          <w:szCs w:val="28"/>
        </w:rPr>
        <w:t>- Администрации муниципальн</w:t>
      </w:r>
      <w:r w:rsidR="00E051A9">
        <w:rPr>
          <w:color w:val="000000" w:themeColor="text1"/>
          <w:sz w:val="28"/>
          <w:szCs w:val="28"/>
        </w:rPr>
        <w:t xml:space="preserve">ого образования «Шумячский </w:t>
      </w:r>
      <w:r w:rsidR="00E051A9">
        <w:rPr>
          <w:bCs/>
          <w:color w:val="000000" w:themeColor="text1"/>
          <w:sz w:val="28"/>
          <w:szCs w:val="28"/>
        </w:rPr>
        <w:t>муниципальный округ</w:t>
      </w:r>
      <w:r w:rsidRPr="00F578AF">
        <w:rPr>
          <w:color w:val="000000" w:themeColor="text1"/>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F578AF" w:rsidRPr="00F578AF" w:rsidRDefault="00F578AF" w:rsidP="00F578AF">
      <w:pPr>
        <w:autoSpaceDE w:val="0"/>
        <w:autoSpaceDN w:val="0"/>
        <w:adjustRightInd w:val="0"/>
        <w:ind w:firstLine="709"/>
        <w:jc w:val="center"/>
        <w:outlineLvl w:val="0"/>
        <w:rPr>
          <w:b/>
          <w:color w:val="000000" w:themeColor="text1"/>
          <w:sz w:val="28"/>
          <w:szCs w:val="28"/>
        </w:rPr>
      </w:pPr>
    </w:p>
    <w:p w:rsidR="00F578AF" w:rsidRPr="00F578AF" w:rsidRDefault="00F578AF" w:rsidP="00F578AF">
      <w:pPr>
        <w:autoSpaceDE w:val="0"/>
        <w:autoSpaceDN w:val="0"/>
        <w:adjustRightInd w:val="0"/>
        <w:ind w:firstLine="709"/>
        <w:jc w:val="center"/>
        <w:outlineLvl w:val="0"/>
        <w:rPr>
          <w:b/>
          <w:color w:val="000000" w:themeColor="text1"/>
          <w:sz w:val="28"/>
          <w:szCs w:val="28"/>
        </w:rPr>
      </w:pPr>
      <w:r w:rsidRPr="00F578AF">
        <w:rPr>
          <w:b/>
          <w:color w:val="000000" w:themeColor="text1"/>
          <w:sz w:val="28"/>
          <w:szCs w:val="28"/>
        </w:rPr>
        <w:t>Требования к порядку и формам контроля за предоставлением</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муниципальной услуги, в том числе со стороны граждан,</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их объединений и организаций</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Граждане, их объединения и организации также имеют право:</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8C1090">
        <w:rPr>
          <w:color w:val="000000" w:themeColor="text1"/>
          <w:sz w:val="28"/>
          <w:szCs w:val="28"/>
        </w:rPr>
        <w:t xml:space="preserve"> </w:t>
      </w:r>
      <w:r w:rsidRPr="00F578AF">
        <w:rPr>
          <w:color w:val="000000" w:themeColor="text1"/>
          <w:sz w:val="28"/>
          <w:szCs w:val="28"/>
        </w:rPr>
        <w:t>направлять замечания и предложения по улучшению доступности и качества предоставления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8C1090">
        <w:rPr>
          <w:color w:val="000000" w:themeColor="text1"/>
          <w:sz w:val="28"/>
          <w:szCs w:val="28"/>
        </w:rPr>
        <w:t xml:space="preserve"> </w:t>
      </w:r>
      <w:r w:rsidRPr="00F578AF">
        <w:rPr>
          <w:color w:val="000000" w:themeColor="text1"/>
          <w:sz w:val="28"/>
          <w:szCs w:val="28"/>
        </w:rPr>
        <w:t>вносить предложения о мерах по устранению нарушений настоящего Административного регламента.</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4.7. Должностные лица уполномоченного органа государственной власти,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578AF" w:rsidRPr="00F578AF" w:rsidRDefault="00F578AF" w:rsidP="00F578AF">
      <w:pPr>
        <w:ind w:firstLine="709"/>
        <w:rPr>
          <w:b/>
          <w:color w:val="000000" w:themeColor="text1"/>
          <w:sz w:val="28"/>
          <w:szCs w:val="28"/>
        </w:rPr>
      </w:pPr>
      <w:r w:rsidRPr="00F578AF">
        <w:rPr>
          <w:color w:val="000000" w:themeColor="text1"/>
          <w:sz w:val="28"/>
          <w:szCs w:val="28"/>
        </w:rPr>
        <w:br w:type="page"/>
      </w:r>
      <w:r w:rsidRPr="00F578AF">
        <w:rPr>
          <w:b/>
          <w:color w:val="000000" w:themeColor="text1"/>
          <w:sz w:val="28"/>
          <w:szCs w:val="28"/>
        </w:rPr>
        <w:lastRenderedPageBreak/>
        <w:t xml:space="preserve">Раздел </w:t>
      </w:r>
      <w:r w:rsidRPr="00F578AF">
        <w:rPr>
          <w:b/>
          <w:color w:val="000000" w:themeColor="text1"/>
          <w:sz w:val="28"/>
          <w:szCs w:val="28"/>
          <w:lang w:val="en-US"/>
        </w:rPr>
        <w:t>V</w:t>
      </w:r>
      <w:r w:rsidRPr="00F578AF">
        <w:rPr>
          <w:b/>
          <w:color w:val="000000" w:themeColor="text1"/>
          <w:sz w:val="28"/>
          <w:szCs w:val="28"/>
        </w:rPr>
        <w:t>. Досудебный (внесудебный) порядок обжалования решений и действий (бездействия) органа (организации), предоставляющего муниципальную услугу, а также их должностных лиц, муниципальных служащих</w:t>
      </w:r>
    </w:p>
    <w:p w:rsidR="00F578AF" w:rsidRPr="00F578AF" w:rsidRDefault="00F578AF" w:rsidP="00F578AF">
      <w:pPr>
        <w:widowControl w:val="0"/>
        <w:autoSpaceDE w:val="0"/>
        <w:autoSpaceDN w:val="0"/>
        <w:adjustRightInd w:val="0"/>
        <w:ind w:firstLine="709"/>
        <w:jc w:val="center"/>
        <w:outlineLvl w:val="1"/>
        <w:rPr>
          <w:b/>
          <w:color w:val="000000" w:themeColor="text1"/>
          <w:sz w:val="28"/>
          <w:szCs w:val="28"/>
        </w:rPr>
      </w:pPr>
    </w:p>
    <w:p w:rsidR="00F578AF" w:rsidRPr="00F578AF" w:rsidRDefault="00F578AF" w:rsidP="00F578AF">
      <w:pPr>
        <w:widowControl w:val="0"/>
        <w:autoSpaceDE w:val="0"/>
        <w:autoSpaceDN w:val="0"/>
        <w:adjustRightInd w:val="0"/>
        <w:ind w:firstLine="709"/>
        <w:jc w:val="both"/>
        <w:outlineLvl w:val="1"/>
        <w:rPr>
          <w:color w:val="000000" w:themeColor="text1"/>
          <w:sz w:val="28"/>
          <w:szCs w:val="28"/>
        </w:rPr>
      </w:pPr>
      <w:r w:rsidRPr="00F578AF">
        <w:rPr>
          <w:color w:val="000000" w:themeColor="text1"/>
          <w:sz w:val="28"/>
          <w:szCs w:val="28"/>
        </w:rPr>
        <w:t>5.1. Заявитель имеет право на обжалование решения и (или) действий (бездействия) уполномоченного органа местного самоуправления, должностных лиц уполномоченного органа местного самоуправления, муниципальных служащих, многофункционального центра, а также работника многофункционального центра при предоставлении услуги</w:t>
      </w:r>
      <w:r w:rsidRPr="00F578AF">
        <w:rPr>
          <w:bCs/>
          <w:color w:val="000000" w:themeColor="text1"/>
          <w:szCs w:val="24"/>
        </w:rPr>
        <w:t xml:space="preserve"> </w:t>
      </w:r>
      <w:r w:rsidRPr="00F578AF">
        <w:rPr>
          <w:color w:val="000000" w:themeColor="text1"/>
          <w:sz w:val="28"/>
          <w:szCs w:val="28"/>
        </w:rPr>
        <w:t>в досудебном (внесудебном) порядке (далее – жалоба).</w:t>
      </w:r>
    </w:p>
    <w:p w:rsidR="00F578AF" w:rsidRPr="00F578AF" w:rsidRDefault="00F578AF" w:rsidP="00F578AF">
      <w:pPr>
        <w:widowControl w:val="0"/>
        <w:autoSpaceDE w:val="0"/>
        <w:autoSpaceDN w:val="0"/>
        <w:adjustRightInd w:val="0"/>
        <w:ind w:firstLine="709"/>
        <w:jc w:val="both"/>
        <w:outlineLvl w:val="1"/>
        <w:rPr>
          <w:color w:val="000000" w:themeColor="text1"/>
          <w:sz w:val="28"/>
          <w:szCs w:val="28"/>
        </w:rPr>
      </w:pPr>
    </w:p>
    <w:p w:rsidR="00F578AF" w:rsidRPr="00F578AF" w:rsidRDefault="00F578AF" w:rsidP="00F578AF">
      <w:pPr>
        <w:autoSpaceDE w:val="0"/>
        <w:autoSpaceDN w:val="0"/>
        <w:adjustRightInd w:val="0"/>
        <w:jc w:val="center"/>
        <w:rPr>
          <w:b/>
          <w:bCs/>
          <w:color w:val="000000" w:themeColor="text1"/>
          <w:sz w:val="28"/>
          <w:szCs w:val="28"/>
        </w:rPr>
      </w:pPr>
      <w:r w:rsidRPr="00F578AF">
        <w:rPr>
          <w:b/>
          <w:bCs/>
          <w:color w:val="000000" w:themeColor="text1"/>
          <w:sz w:val="28"/>
          <w:szCs w:val="28"/>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578AF" w:rsidRPr="00F578AF" w:rsidRDefault="00F578AF" w:rsidP="00F578AF">
      <w:pPr>
        <w:widowControl w:val="0"/>
        <w:autoSpaceDE w:val="0"/>
        <w:autoSpaceDN w:val="0"/>
        <w:adjustRightInd w:val="0"/>
        <w:ind w:firstLine="709"/>
        <w:jc w:val="both"/>
        <w:outlineLvl w:val="1"/>
        <w:rPr>
          <w:color w:val="000000" w:themeColor="text1"/>
          <w:sz w:val="28"/>
          <w:szCs w:val="28"/>
        </w:rPr>
      </w:pP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w:t>
      </w:r>
      <w:r w:rsidR="008C1090">
        <w:rPr>
          <w:bCs/>
          <w:color w:val="000000" w:themeColor="text1"/>
          <w:sz w:val="28"/>
          <w:szCs w:val="28"/>
        </w:rPr>
        <w:t xml:space="preserve"> </w:t>
      </w:r>
      <w:r w:rsidRPr="00F578AF">
        <w:rPr>
          <w:bCs/>
          <w:color w:val="000000" w:themeColor="text1"/>
          <w:sz w:val="28"/>
          <w:szCs w:val="28"/>
        </w:rPr>
        <w:t xml:space="preserve">в </w:t>
      </w:r>
      <w:r w:rsidRPr="00F578AF">
        <w:rPr>
          <w:color w:val="000000" w:themeColor="text1"/>
          <w:sz w:val="28"/>
          <w:szCs w:val="28"/>
        </w:rPr>
        <w:t>уполномоченный орган государственной власти, орган местного самоуправления</w:t>
      </w:r>
      <w:r w:rsidRPr="00F578AF">
        <w:rPr>
          <w:bCs/>
          <w:color w:val="000000" w:themeColor="text1"/>
          <w:sz w:val="28"/>
          <w:szCs w:val="28"/>
        </w:rPr>
        <w:t xml:space="preserve">– на решение и (или) действия (бездействие) должностного лица, руководителя структурного подразделения </w:t>
      </w:r>
      <w:r w:rsidRPr="00F578AF">
        <w:rPr>
          <w:color w:val="000000" w:themeColor="text1"/>
          <w:sz w:val="28"/>
          <w:szCs w:val="28"/>
        </w:rPr>
        <w:t xml:space="preserve">уполномоченного органа местного самоуправления, </w:t>
      </w:r>
      <w:r w:rsidRPr="00F578AF">
        <w:rPr>
          <w:bCs/>
          <w:color w:val="000000" w:themeColor="text1"/>
          <w:sz w:val="28"/>
          <w:szCs w:val="28"/>
        </w:rPr>
        <w:t xml:space="preserve">на решение и действия (бездействие) </w:t>
      </w:r>
      <w:r w:rsidRPr="00F578AF">
        <w:rPr>
          <w:color w:val="000000" w:themeColor="text1"/>
          <w:sz w:val="28"/>
          <w:szCs w:val="28"/>
        </w:rPr>
        <w:t xml:space="preserve">уполномоченного органа местного самоуправления, </w:t>
      </w:r>
      <w:r w:rsidRPr="00F578AF">
        <w:rPr>
          <w:bCs/>
          <w:color w:val="000000" w:themeColor="text1"/>
          <w:sz w:val="28"/>
          <w:szCs w:val="28"/>
        </w:rPr>
        <w:t xml:space="preserve">руководителя </w:t>
      </w:r>
      <w:r w:rsidRPr="00F578AF">
        <w:rPr>
          <w:color w:val="000000" w:themeColor="text1"/>
          <w:sz w:val="28"/>
          <w:szCs w:val="28"/>
        </w:rPr>
        <w:t>уполномоченного органа местного самоуправления</w:t>
      </w:r>
      <w:r w:rsidRPr="00F578AF">
        <w:rPr>
          <w:bCs/>
          <w:color w:val="000000" w:themeColor="text1"/>
          <w:sz w:val="28"/>
          <w:szCs w:val="28"/>
        </w:rPr>
        <w:t>;</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w:t>
      </w:r>
      <w:r w:rsidR="008C1090">
        <w:rPr>
          <w:bCs/>
          <w:color w:val="000000" w:themeColor="text1"/>
          <w:sz w:val="28"/>
          <w:szCs w:val="28"/>
        </w:rPr>
        <w:t xml:space="preserve"> </w:t>
      </w:r>
      <w:r w:rsidRPr="00F578AF">
        <w:rPr>
          <w:bCs/>
          <w:color w:val="000000" w:themeColor="text1"/>
          <w:sz w:val="28"/>
          <w:szCs w:val="28"/>
        </w:rPr>
        <w:t xml:space="preserve">в вышестоящий орган – на решение и (или) действия (бездействие) должностного лица, руководителя структурного подразделения </w:t>
      </w:r>
      <w:r w:rsidRPr="00F578AF">
        <w:rPr>
          <w:color w:val="000000" w:themeColor="text1"/>
          <w:sz w:val="28"/>
          <w:szCs w:val="28"/>
        </w:rPr>
        <w:t>уполномоченного органа местного самоуправления</w:t>
      </w:r>
      <w:r w:rsidRPr="00F578AF">
        <w:rPr>
          <w:bCs/>
          <w:color w:val="000000" w:themeColor="text1"/>
          <w:sz w:val="28"/>
          <w:szCs w:val="28"/>
        </w:rPr>
        <w:t>;</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w:t>
      </w:r>
      <w:r w:rsidR="008C1090">
        <w:rPr>
          <w:bCs/>
          <w:color w:val="000000" w:themeColor="text1"/>
          <w:sz w:val="28"/>
          <w:szCs w:val="28"/>
        </w:rPr>
        <w:t xml:space="preserve"> </w:t>
      </w:r>
      <w:r w:rsidRPr="00F578AF">
        <w:rPr>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w:t>
      </w:r>
      <w:r w:rsidR="008C1090">
        <w:rPr>
          <w:bCs/>
          <w:color w:val="000000" w:themeColor="text1"/>
          <w:sz w:val="28"/>
          <w:szCs w:val="28"/>
        </w:rPr>
        <w:t xml:space="preserve"> </w:t>
      </w:r>
      <w:r w:rsidRPr="00F578AF">
        <w:rPr>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В уполномоченном органе государственной власти, органе местного самоуправления,</w:t>
      </w:r>
      <w:r w:rsidR="004C58B2">
        <w:rPr>
          <w:color w:val="000000" w:themeColor="text1"/>
          <w:sz w:val="28"/>
          <w:szCs w:val="28"/>
        </w:rPr>
        <w:t xml:space="preserve"> </w:t>
      </w:r>
      <w:r w:rsidRPr="00F578AF">
        <w:rPr>
          <w:color w:val="000000" w:themeColor="text1"/>
          <w:sz w:val="28"/>
          <w:szCs w:val="28"/>
        </w:rPr>
        <w:t>многофункциональном центре, у учредителя многофункционального центра определяются уполномоченные на рассмотрение жалоб должностные лица.</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center"/>
        <w:rPr>
          <w:b/>
          <w:bCs/>
          <w:sz w:val="28"/>
          <w:szCs w:val="28"/>
        </w:rPr>
      </w:pPr>
      <w:r w:rsidRPr="00F578AF">
        <w:rPr>
          <w:b/>
          <w:bCs/>
          <w:sz w:val="28"/>
          <w:szCs w:val="28"/>
        </w:rPr>
        <w:t xml:space="preserve">Способы информирования заявителей о порядке подачи и рассмотрения жалобы, в том числе с использованием Единого портала, регионального портала </w:t>
      </w:r>
    </w:p>
    <w:p w:rsidR="00F578AF" w:rsidRPr="00F578AF" w:rsidRDefault="00F578AF" w:rsidP="00F578AF">
      <w:pPr>
        <w:autoSpaceDE w:val="0"/>
        <w:autoSpaceDN w:val="0"/>
        <w:adjustRightInd w:val="0"/>
        <w:ind w:firstLine="709"/>
        <w:jc w:val="both"/>
        <w:rPr>
          <w:bCs/>
          <w:sz w:val="28"/>
          <w:szCs w:val="28"/>
        </w:rPr>
      </w:pPr>
    </w:p>
    <w:p w:rsidR="00F578AF" w:rsidRPr="00F578AF" w:rsidRDefault="00F578AF" w:rsidP="00F578AF">
      <w:pPr>
        <w:autoSpaceDE w:val="0"/>
        <w:autoSpaceDN w:val="0"/>
        <w:adjustRightInd w:val="0"/>
        <w:ind w:firstLine="709"/>
        <w:jc w:val="both"/>
        <w:rPr>
          <w:sz w:val="28"/>
          <w:szCs w:val="28"/>
        </w:rPr>
      </w:pPr>
      <w:r w:rsidRPr="00F578AF">
        <w:rPr>
          <w:sz w:val="28"/>
          <w:szCs w:val="28"/>
        </w:rPr>
        <w:lastRenderedPageBreak/>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578AF" w:rsidRPr="00F578AF" w:rsidRDefault="00F578AF" w:rsidP="00F578AF">
      <w:pPr>
        <w:autoSpaceDE w:val="0"/>
        <w:autoSpaceDN w:val="0"/>
        <w:adjustRightInd w:val="0"/>
        <w:ind w:firstLine="709"/>
        <w:jc w:val="both"/>
        <w:rPr>
          <w:sz w:val="28"/>
          <w:szCs w:val="28"/>
        </w:rPr>
      </w:pPr>
    </w:p>
    <w:p w:rsidR="00F578AF" w:rsidRPr="00F578AF" w:rsidRDefault="00F578AF" w:rsidP="00F578AF">
      <w:pPr>
        <w:autoSpaceDE w:val="0"/>
        <w:autoSpaceDN w:val="0"/>
        <w:adjustRightInd w:val="0"/>
        <w:ind w:firstLine="709"/>
        <w:jc w:val="center"/>
        <w:rPr>
          <w:b/>
          <w:bCs/>
          <w:sz w:val="28"/>
          <w:szCs w:val="28"/>
        </w:rPr>
      </w:pPr>
      <w:r w:rsidRPr="00F578AF">
        <w:rPr>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578AF" w:rsidRPr="00F578AF" w:rsidRDefault="00F578AF" w:rsidP="00F578AF">
      <w:pPr>
        <w:autoSpaceDE w:val="0"/>
        <w:autoSpaceDN w:val="0"/>
        <w:adjustRightInd w:val="0"/>
        <w:ind w:firstLine="709"/>
        <w:jc w:val="both"/>
        <w:rPr>
          <w:b/>
          <w:bCs/>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5.4.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8C1090">
        <w:rPr>
          <w:color w:val="000000" w:themeColor="text1"/>
          <w:sz w:val="28"/>
          <w:szCs w:val="28"/>
        </w:rPr>
        <w:t xml:space="preserve"> </w:t>
      </w:r>
      <w:r w:rsidRPr="00F578AF">
        <w:rPr>
          <w:color w:val="000000" w:themeColor="text1"/>
          <w:sz w:val="28"/>
          <w:szCs w:val="28"/>
        </w:rPr>
        <w:t xml:space="preserve">Федеральным </w:t>
      </w:r>
      <w:hyperlink r:id="rId57" w:history="1">
        <w:r w:rsidRPr="00F578AF">
          <w:rPr>
            <w:color w:val="000000" w:themeColor="text1"/>
            <w:sz w:val="28"/>
            <w:szCs w:val="28"/>
          </w:rPr>
          <w:t>законом</w:t>
        </w:r>
      </w:hyperlink>
      <w:r w:rsidRPr="00F578AF">
        <w:rPr>
          <w:color w:val="000000" w:themeColor="text1"/>
          <w:sz w:val="28"/>
          <w:szCs w:val="28"/>
        </w:rPr>
        <w:t xml:space="preserve"> № 210-ФЗ;</w:t>
      </w:r>
    </w:p>
    <w:p w:rsidR="00F578AF" w:rsidRPr="00F578AF" w:rsidRDefault="00F578AF" w:rsidP="00F578AF">
      <w:pPr>
        <w:autoSpaceDE w:val="0"/>
        <w:autoSpaceDN w:val="0"/>
        <w:adjustRightInd w:val="0"/>
        <w:ind w:firstLine="709"/>
        <w:jc w:val="both"/>
        <w:rPr>
          <w:color w:val="000000" w:themeColor="text1"/>
          <w:sz w:val="28"/>
          <w:szCs w:val="28"/>
        </w:rPr>
      </w:pPr>
      <w:r w:rsidRPr="00F578AF">
        <w:t>-</w:t>
      </w:r>
      <w:r w:rsidR="008C1090">
        <w:t xml:space="preserve"> </w:t>
      </w:r>
      <w:hyperlink r:id="rId58" w:history="1">
        <w:r w:rsidRPr="00F578AF">
          <w:rPr>
            <w:color w:val="000000" w:themeColor="text1"/>
            <w:sz w:val="28"/>
            <w:szCs w:val="28"/>
          </w:rPr>
          <w:t>постановлением</w:t>
        </w:r>
      </w:hyperlink>
      <w:r w:rsidRPr="00F578AF">
        <w:rPr>
          <w:color w:val="000000" w:themeColor="text1"/>
          <w:sz w:val="28"/>
          <w:szCs w:val="28"/>
        </w:rPr>
        <w:t xml:space="preserve"> Правительства Российской Федерации от 20 ноября 2012 года № 1198 </w:t>
      </w:r>
      <w:r w:rsidR="00304328">
        <w:rPr>
          <w:color w:val="000000" w:themeColor="text1"/>
          <w:sz w:val="28"/>
          <w:szCs w:val="28"/>
        </w:rPr>
        <w:t>«</w:t>
      </w:r>
      <w:r w:rsidRPr="00F578AF">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04328">
        <w:rPr>
          <w:color w:val="000000" w:themeColor="text1"/>
          <w:sz w:val="28"/>
          <w:szCs w:val="28"/>
        </w:rPr>
        <w:t>»</w:t>
      </w:r>
      <w:r w:rsidRPr="00F578AF">
        <w:rPr>
          <w:color w:val="000000" w:themeColor="text1"/>
          <w:sz w:val="28"/>
          <w:szCs w:val="28"/>
        </w:rPr>
        <w:t>.</w:t>
      </w:r>
    </w:p>
    <w:p w:rsidR="00F578AF" w:rsidRPr="001C36BE" w:rsidRDefault="00F578AF" w:rsidP="00F578AF">
      <w:pPr>
        <w:rPr>
          <w:color w:val="000000" w:themeColor="text1"/>
          <w:sz w:val="28"/>
          <w:szCs w:val="28"/>
        </w:rPr>
      </w:pPr>
      <w:r w:rsidRPr="00F578AF">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267010" w:rsidTr="00267010">
        <w:tc>
          <w:tcPr>
            <w:tcW w:w="5098" w:type="dxa"/>
          </w:tcPr>
          <w:p w:rsidR="00267010" w:rsidRDefault="00267010" w:rsidP="00F578AF">
            <w:pPr>
              <w:rPr>
                <w:b/>
                <w:color w:val="000000" w:themeColor="text1"/>
                <w:sz w:val="28"/>
                <w:szCs w:val="28"/>
              </w:rPr>
            </w:pPr>
          </w:p>
        </w:tc>
        <w:tc>
          <w:tcPr>
            <w:tcW w:w="4536" w:type="dxa"/>
          </w:tcPr>
          <w:p w:rsidR="00267010" w:rsidRPr="00267010" w:rsidRDefault="00267010" w:rsidP="00493800">
            <w:pPr>
              <w:jc w:val="center"/>
              <w:rPr>
                <w:color w:val="000000" w:themeColor="text1"/>
                <w:sz w:val="28"/>
                <w:szCs w:val="28"/>
              </w:rPr>
            </w:pPr>
            <w:r w:rsidRPr="00267010">
              <w:rPr>
                <w:color w:val="000000" w:themeColor="text1"/>
                <w:sz w:val="28"/>
                <w:szCs w:val="28"/>
              </w:rPr>
              <w:t>Приложение №1</w:t>
            </w:r>
          </w:p>
          <w:p w:rsidR="00267010" w:rsidRDefault="00267010" w:rsidP="00267010">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0C4B9A">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267010" w:rsidRDefault="00267010" w:rsidP="00F578AF">
      <w:pPr>
        <w:rPr>
          <w:b/>
          <w:color w:val="000000" w:themeColor="text1"/>
          <w:sz w:val="28"/>
          <w:szCs w:val="28"/>
        </w:rPr>
      </w:pPr>
    </w:p>
    <w:p w:rsidR="00267010" w:rsidRDefault="00267010" w:rsidP="00F578AF">
      <w:pPr>
        <w:rPr>
          <w:b/>
          <w:color w:val="000000" w:themeColor="text1"/>
          <w:sz w:val="28"/>
          <w:szCs w:val="28"/>
        </w:rPr>
      </w:pPr>
    </w:p>
    <w:p w:rsidR="00F578AF" w:rsidRPr="00F578AF" w:rsidRDefault="00F578AF" w:rsidP="00267010">
      <w:pPr>
        <w:autoSpaceDE w:val="0"/>
        <w:autoSpaceDN w:val="0"/>
        <w:rPr>
          <w:color w:val="000000" w:themeColor="text1"/>
          <w:sz w:val="28"/>
          <w:szCs w:val="28"/>
        </w:rPr>
      </w:pPr>
    </w:p>
    <w:p w:rsidR="00F578AF" w:rsidRPr="00F578AF" w:rsidRDefault="00F578AF" w:rsidP="00F578AF">
      <w:pPr>
        <w:autoSpaceDE w:val="0"/>
        <w:autoSpaceDN w:val="0"/>
        <w:jc w:val="center"/>
        <w:rPr>
          <w:color w:val="000000" w:themeColor="text1"/>
          <w:sz w:val="28"/>
          <w:szCs w:val="28"/>
        </w:rPr>
      </w:pPr>
      <w:r w:rsidRPr="00F578AF">
        <w:rPr>
          <w:b/>
          <w:color w:val="000000" w:themeColor="text1"/>
          <w:sz w:val="28"/>
          <w:szCs w:val="28"/>
        </w:rPr>
        <w:t xml:space="preserve">П Е Р Е Ч Е Н Ь </w:t>
      </w:r>
    </w:p>
    <w:p w:rsidR="00F578AF" w:rsidRPr="00F578AF" w:rsidRDefault="00F578AF" w:rsidP="00F578AF">
      <w:pPr>
        <w:autoSpaceDE w:val="0"/>
        <w:autoSpaceDN w:val="0"/>
        <w:jc w:val="center"/>
        <w:rPr>
          <w:color w:val="000000" w:themeColor="text1"/>
          <w:sz w:val="28"/>
          <w:szCs w:val="28"/>
        </w:rPr>
      </w:pPr>
      <w:r w:rsidRPr="00F578AF">
        <w:rPr>
          <w:b/>
          <w:color w:val="000000" w:themeColor="text1"/>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F578AF" w:rsidRPr="00F578AF" w:rsidRDefault="00F578AF" w:rsidP="00F578AF">
      <w:pPr>
        <w:widowControl w:val="0"/>
        <w:autoSpaceDE w:val="0"/>
        <w:autoSpaceDN w:val="0"/>
        <w:adjustRightInd w:val="0"/>
        <w:ind w:firstLine="720"/>
        <w:jc w:val="both"/>
        <w:outlineLvl w:val="0"/>
        <w:rPr>
          <w:rFonts w:ascii="Arial" w:hAnsi="Arial" w:cs="Arial"/>
          <w:sz w:val="20"/>
        </w:rPr>
      </w:pPr>
    </w:p>
    <w:tbl>
      <w:tblPr>
        <w:tblW w:w="9602" w:type="dxa"/>
        <w:tblLayout w:type="fixed"/>
        <w:tblCellMar>
          <w:top w:w="102" w:type="dxa"/>
          <w:left w:w="62" w:type="dxa"/>
          <w:bottom w:w="102" w:type="dxa"/>
          <w:right w:w="62" w:type="dxa"/>
        </w:tblCellMar>
        <w:tblLook w:val="04A0" w:firstRow="1" w:lastRow="0" w:firstColumn="1" w:lastColumn="0" w:noHBand="0" w:noVBand="1"/>
      </w:tblPr>
      <w:tblGrid>
        <w:gridCol w:w="1505"/>
        <w:gridCol w:w="8097"/>
      </w:tblGrid>
      <w:tr w:rsidR="00F578AF" w:rsidRPr="00F578AF" w:rsidTr="00267010">
        <w:trPr>
          <w:trHeight w:val="529"/>
        </w:trPr>
        <w:tc>
          <w:tcPr>
            <w:tcW w:w="1505" w:type="dxa"/>
            <w:tcBorders>
              <w:top w:val="single" w:sz="4" w:space="0" w:color="auto"/>
              <w:left w:val="single" w:sz="4" w:space="0" w:color="auto"/>
              <w:bottom w:val="single" w:sz="4" w:space="0" w:color="auto"/>
              <w:right w:val="single" w:sz="4" w:space="0" w:color="auto"/>
            </w:tcBorders>
            <w:hideMark/>
          </w:tcPr>
          <w:p w:rsidR="00F578AF" w:rsidRPr="00493800" w:rsidRDefault="00F578AF" w:rsidP="00493800">
            <w:pPr>
              <w:widowControl w:val="0"/>
              <w:autoSpaceDE w:val="0"/>
              <w:autoSpaceDN w:val="0"/>
              <w:adjustRightInd w:val="0"/>
              <w:spacing w:line="256" w:lineRule="auto"/>
              <w:jc w:val="center"/>
              <w:rPr>
                <w:szCs w:val="24"/>
              </w:rPr>
            </w:pPr>
            <w:r w:rsidRPr="00493800">
              <w:rPr>
                <w:szCs w:val="24"/>
              </w:rPr>
              <w:t>№ варианта</w:t>
            </w:r>
          </w:p>
        </w:tc>
        <w:tc>
          <w:tcPr>
            <w:tcW w:w="8097" w:type="dxa"/>
            <w:tcBorders>
              <w:top w:val="single" w:sz="4" w:space="0" w:color="auto"/>
              <w:left w:val="single" w:sz="4" w:space="0" w:color="auto"/>
              <w:bottom w:val="single" w:sz="4" w:space="0" w:color="auto"/>
              <w:right w:val="single" w:sz="4" w:space="0" w:color="auto"/>
            </w:tcBorders>
            <w:hideMark/>
          </w:tcPr>
          <w:p w:rsidR="00F578AF" w:rsidRPr="00493800" w:rsidRDefault="00F578AF" w:rsidP="00F578AF">
            <w:pPr>
              <w:widowControl w:val="0"/>
              <w:autoSpaceDE w:val="0"/>
              <w:autoSpaceDN w:val="0"/>
              <w:adjustRightInd w:val="0"/>
              <w:spacing w:line="256" w:lineRule="auto"/>
              <w:ind w:firstLine="720"/>
              <w:jc w:val="center"/>
              <w:rPr>
                <w:szCs w:val="24"/>
              </w:rPr>
            </w:pPr>
            <w:r w:rsidRPr="00493800">
              <w:rPr>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F578AF" w:rsidRPr="00F578AF" w:rsidTr="00267010">
        <w:trPr>
          <w:trHeight w:val="272"/>
        </w:trPr>
        <w:tc>
          <w:tcPr>
            <w:tcW w:w="1505" w:type="dxa"/>
            <w:tcBorders>
              <w:top w:val="single" w:sz="4" w:space="0" w:color="auto"/>
              <w:left w:val="single" w:sz="4" w:space="0" w:color="auto"/>
              <w:bottom w:val="single" w:sz="4" w:space="0" w:color="auto"/>
              <w:right w:val="single" w:sz="4" w:space="0" w:color="auto"/>
            </w:tcBorders>
            <w:hideMark/>
          </w:tcPr>
          <w:p w:rsidR="00F578AF" w:rsidRPr="00493800" w:rsidRDefault="00F578AF" w:rsidP="00F578AF">
            <w:pPr>
              <w:widowControl w:val="0"/>
              <w:autoSpaceDE w:val="0"/>
              <w:autoSpaceDN w:val="0"/>
              <w:adjustRightInd w:val="0"/>
              <w:spacing w:line="256" w:lineRule="auto"/>
              <w:ind w:firstLine="720"/>
              <w:jc w:val="center"/>
              <w:rPr>
                <w:szCs w:val="24"/>
              </w:rPr>
            </w:pPr>
            <w:r w:rsidRPr="00493800">
              <w:rPr>
                <w:szCs w:val="24"/>
              </w:rPr>
              <w:t>1</w:t>
            </w:r>
          </w:p>
        </w:tc>
        <w:tc>
          <w:tcPr>
            <w:tcW w:w="8097" w:type="dxa"/>
            <w:tcBorders>
              <w:top w:val="single" w:sz="4" w:space="0" w:color="auto"/>
              <w:left w:val="single" w:sz="4" w:space="0" w:color="auto"/>
              <w:bottom w:val="single" w:sz="4" w:space="0" w:color="auto"/>
              <w:right w:val="single" w:sz="4" w:space="0" w:color="auto"/>
            </w:tcBorders>
            <w:hideMark/>
          </w:tcPr>
          <w:p w:rsidR="00F578AF" w:rsidRPr="00493800" w:rsidRDefault="00F578AF" w:rsidP="00F578AF">
            <w:pPr>
              <w:widowControl w:val="0"/>
              <w:autoSpaceDE w:val="0"/>
              <w:autoSpaceDN w:val="0"/>
              <w:adjustRightInd w:val="0"/>
              <w:spacing w:line="256" w:lineRule="auto"/>
              <w:ind w:firstLine="720"/>
              <w:jc w:val="both"/>
              <w:rPr>
                <w:szCs w:val="24"/>
              </w:rPr>
            </w:pPr>
            <w:r w:rsidRPr="00493800">
              <w:rPr>
                <w:szCs w:val="24"/>
              </w:rPr>
              <w:t>Заявитель обратился за выдачей разрешения на ввод объекта в эксплуатацию</w:t>
            </w:r>
          </w:p>
        </w:tc>
      </w:tr>
      <w:tr w:rsidR="00F578AF" w:rsidRPr="00F578AF" w:rsidTr="00267010">
        <w:trPr>
          <w:trHeight w:val="529"/>
        </w:trPr>
        <w:tc>
          <w:tcPr>
            <w:tcW w:w="1505" w:type="dxa"/>
            <w:tcBorders>
              <w:top w:val="single" w:sz="4" w:space="0" w:color="auto"/>
              <w:left w:val="single" w:sz="4" w:space="0" w:color="auto"/>
              <w:bottom w:val="single" w:sz="4" w:space="0" w:color="auto"/>
              <w:right w:val="single" w:sz="4" w:space="0" w:color="auto"/>
            </w:tcBorders>
          </w:tcPr>
          <w:p w:rsidR="00F578AF" w:rsidRPr="00493800" w:rsidRDefault="00F578AF" w:rsidP="00F578AF">
            <w:pPr>
              <w:widowControl w:val="0"/>
              <w:autoSpaceDE w:val="0"/>
              <w:autoSpaceDN w:val="0"/>
              <w:adjustRightInd w:val="0"/>
              <w:spacing w:line="256" w:lineRule="auto"/>
              <w:ind w:firstLine="720"/>
              <w:jc w:val="center"/>
              <w:rPr>
                <w:szCs w:val="24"/>
              </w:rPr>
            </w:pPr>
            <w:r w:rsidRPr="00493800">
              <w:rPr>
                <w:szCs w:val="24"/>
              </w:rPr>
              <w:t>2</w:t>
            </w:r>
          </w:p>
        </w:tc>
        <w:tc>
          <w:tcPr>
            <w:tcW w:w="8097" w:type="dxa"/>
            <w:tcBorders>
              <w:top w:val="single" w:sz="4" w:space="0" w:color="auto"/>
              <w:left w:val="single" w:sz="4" w:space="0" w:color="auto"/>
              <w:bottom w:val="single" w:sz="4" w:space="0" w:color="auto"/>
              <w:right w:val="single" w:sz="4" w:space="0" w:color="auto"/>
            </w:tcBorders>
          </w:tcPr>
          <w:p w:rsidR="00F578AF" w:rsidRPr="00493800" w:rsidRDefault="00F578AF" w:rsidP="00F578AF">
            <w:pPr>
              <w:widowControl w:val="0"/>
              <w:autoSpaceDE w:val="0"/>
              <w:autoSpaceDN w:val="0"/>
              <w:adjustRightInd w:val="0"/>
              <w:spacing w:line="256" w:lineRule="auto"/>
              <w:ind w:firstLine="720"/>
              <w:jc w:val="both"/>
              <w:rPr>
                <w:szCs w:val="24"/>
              </w:rPr>
            </w:pPr>
            <w:r w:rsidRPr="00493800">
              <w:rPr>
                <w:szCs w:val="24"/>
              </w:rPr>
              <w:t>Заявитель обратился за выдачей дубликата разрешения на ввод объекта в эксплуатацию</w:t>
            </w:r>
          </w:p>
        </w:tc>
      </w:tr>
      <w:tr w:rsidR="00F578AF" w:rsidRPr="00F578AF" w:rsidTr="00267010">
        <w:trPr>
          <w:trHeight w:val="529"/>
        </w:trPr>
        <w:tc>
          <w:tcPr>
            <w:tcW w:w="1505" w:type="dxa"/>
            <w:tcBorders>
              <w:top w:val="single" w:sz="4" w:space="0" w:color="auto"/>
              <w:left w:val="single" w:sz="4" w:space="0" w:color="auto"/>
              <w:bottom w:val="single" w:sz="4" w:space="0" w:color="auto"/>
              <w:right w:val="single" w:sz="4" w:space="0" w:color="auto"/>
            </w:tcBorders>
          </w:tcPr>
          <w:p w:rsidR="00F578AF" w:rsidRPr="00493800" w:rsidRDefault="00F578AF" w:rsidP="00F578AF">
            <w:pPr>
              <w:widowControl w:val="0"/>
              <w:autoSpaceDE w:val="0"/>
              <w:autoSpaceDN w:val="0"/>
              <w:adjustRightInd w:val="0"/>
              <w:spacing w:line="256" w:lineRule="auto"/>
              <w:ind w:firstLine="720"/>
              <w:jc w:val="center"/>
              <w:rPr>
                <w:szCs w:val="24"/>
              </w:rPr>
            </w:pPr>
            <w:r w:rsidRPr="00493800">
              <w:rPr>
                <w:szCs w:val="24"/>
              </w:rPr>
              <w:t>3</w:t>
            </w:r>
          </w:p>
        </w:tc>
        <w:tc>
          <w:tcPr>
            <w:tcW w:w="8097" w:type="dxa"/>
            <w:tcBorders>
              <w:top w:val="single" w:sz="4" w:space="0" w:color="auto"/>
              <w:left w:val="single" w:sz="4" w:space="0" w:color="auto"/>
              <w:bottom w:val="single" w:sz="4" w:space="0" w:color="auto"/>
              <w:right w:val="single" w:sz="4" w:space="0" w:color="auto"/>
            </w:tcBorders>
          </w:tcPr>
          <w:p w:rsidR="00F578AF" w:rsidRPr="00493800" w:rsidRDefault="00F578AF" w:rsidP="00F578AF">
            <w:pPr>
              <w:widowControl w:val="0"/>
              <w:autoSpaceDE w:val="0"/>
              <w:autoSpaceDN w:val="0"/>
              <w:adjustRightInd w:val="0"/>
              <w:spacing w:line="256" w:lineRule="auto"/>
              <w:ind w:firstLine="720"/>
              <w:jc w:val="both"/>
              <w:rPr>
                <w:szCs w:val="24"/>
              </w:rPr>
            </w:pPr>
            <w:r w:rsidRPr="00493800">
              <w:rPr>
                <w:szCs w:val="24"/>
              </w:rPr>
              <w:t>Заявитель обратился за внесением изменений в разрешение на ввод объекта в эксплуатацию</w:t>
            </w:r>
          </w:p>
        </w:tc>
      </w:tr>
      <w:tr w:rsidR="00F578AF" w:rsidRPr="00F578AF" w:rsidTr="00267010">
        <w:trPr>
          <w:trHeight w:val="529"/>
        </w:trPr>
        <w:tc>
          <w:tcPr>
            <w:tcW w:w="1505" w:type="dxa"/>
            <w:tcBorders>
              <w:top w:val="single" w:sz="4" w:space="0" w:color="auto"/>
              <w:left w:val="single" w:sz="4" w:space="0" w:color="auto"/>
              <w:bottom w:val="single" w:sz="4" w:space="0" w:color="auto"/>
              <w:right w:val="single" w:sz="4" w:space="0" w:color="auto"/>
            </w:tcBorders>
            <w:hideMark/>
          </w:tcPr>
          <w:p w:rsidR="00F578AF" w:rsidRPr="00493800" w:rsidRDefault="00F578AF" w:rsidP="00F578AF">
            <w:pPr>
              <w:widowControl w:val="0"/>
              <w:autoSpaceDE w:val="0"/>
              <w:autoSpaceDN w:val="0"/>
              <w:adjustRightInd w:val="0"/>
              <w:spacing w:line="256" w:lineRule="auto"/>
              <w:ind w:firstLine="720"/>
              <w:jc w:val="center"/>
              <w:rPr>
                <w:szCs w:val="24"/>
              </w:rPr>
            </w:pPr>
            <w:r w:rsidRPr="00493800">
              <w:rPr>
                <w:szCs w:val="24"/>
              </w:rPr>
              <w:t>4</w:t>
            </w:r>
          </w:p>
        </w:tc>
        <w:tc>
          <w:tcPr>
            <w:tcW w:w="8097" w:type="dxa"/>
            <w:tcBorders>
              <w:top w:val="single" w:sz="4" w:space="0" w:color="auto"/>
              <w:left w:val="single" w:sz="4" w:space="0" w:color="auto"/>
              <w:bottom w:val="single" w:sz="4" w:space="0" w:color="auto"/>
              <w:right w:val="single" w:sz="4" w:space="0" w:color="auto"/>
            </w:tcBorders>
            <w:hideMark/>
          </w:tcPr>
          <w:p w:rsidR="00F578AF" w:rsidRPr="00493800" w:rsidRDefault="00F578AF" w:rsidP="00F578AF">
            <w:pPr>
              <w:widowControl w:val="0"/>
              <w:autoSpaceDE w:val="0"/>
              <w:autoSpaceDN w:val="0"/>
              <w:adjustRightInd w:val="0"/>
              <w:spacing w:line="256" w:lineRule="auto"/>
              <w:ind w:firstLine="720"/>
              <w:jc w:val="both"/>
              <w:rPr>
                <w:szCs w:val="24"/>
              </w:rPr>
            </w:pPr>
            <w:r w:rsidRPr="00493800">
              <w:rPr>
                <w:szCs w:val="24"/>
              </w:rPr>
              <w:t>Заявитель обратился за исправлением допущенных опечаток и ошибок в разрешении на ввод объекта в эксплуатацию</w:t>
            </w:r>
          </w:p>
        </w:tc>
      </w:tr>
    </w:tbl>
    <w:p w:rsidR="00F578AF" w:rsidRPr="00F578AF" w:rsidRDefault="00F578AF" w:rsidP="00F578AF">
      <w:pPr>
        <w:rPr>
          <w:b/>
          <w:color w:val="000000" w:themeColor="text1"/>
          <w:sz w:val="28"/>
          <w:szCs w:val="28"/>
        </w:rPr>
      </w:pPr>
    </w:p>
    <w:p w:rsidR="00F578AF" w:rsidRPr="001C36BE" w:rsidRDefault="00F578AF" w:rsidP="001C36BE">
      <w:pPr>
        <w:autoSpaceDE w:val="0"/>
        <w:autoSpaceDN w:val="0"/>
        <w:spacing w:before="240"/>
        <w:ind w:left="5670"/>
        <w:jc w:val="center"/>
        <w:rPr>
          <w:color w:val="000000" w:themeColor="text1"/>
          <w:sz w:val="28"/>
          <w:szCs w:val="28"/>
        </w:rPr>
      </w:pPr>
      <w:r w:rsidRPr="00F578AF">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1C36BE" w:rsidTr="00432824">
        <w:tc>
          <w:tcPr>
            <w:tcW w:w="5098" w:type="dxa"/>
          </w:tcPr>
          <w:p w:rsidR="001C36BE" w:rsidRDefault="001C36BE" w:rsidP="00432824">
            <w:pPr>
              <w:rPr>
                <w:b/>
                <w:color w:val="000000" w:themeColor="text1"/>
                <w:sz w:val="28"/>
                <w:szCs w:val="28"/>
              </w:rPr>
            </w:pPr>
          </w:p>
        </w:tc>
        <w:tc>
          <w:tcPr>
            <w:tcW w:w="4536" w:type="dxa"/>
          </w:tcPr>
          <w:p w:rsidR="001C36BE" w:rsidRPr="00267010" w:rsidRDefault="001C36BE"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2</w:t>
            </w:r>
          </w:p>
          <w:p w:rsidR="001C36BE" w:rsidRDefault="001C36BE"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A66A50">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1C36BE" w:rsidRPr="00F578AF" w:rsidRDefault="001C36BE" w:rsidP="00993C97">
      <w:pPr>
        <w:autoSpaceDE w:val="0"/>
        <w:autoSpaceDN w:val="0"/>
        <w:spacing w:before="240"/>
        <w:rPr>
          <w:b/>
          <w:color w:val="000000" w:themeColor="text1"/>
          <w:sz w:val="28"/>
          <w:szCs w:val="28"/>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ind w:left="5670"/>
        <w:jc w:val="center"/>
        <w:rPr>
          <w:b/>
          <w:color w:val="000000" w:themeColor="text1"/>
          <w:sz w:val="28"/>
          <w:szCs w:val="28"/>
        </w:rPr>
      </w:pPr>
    </w:p>
    <w:p w:rsidR="00F578AF" w:rsidRPr="00F578AF" w:rsidRDefault="00F578AF" w:rsidP="00F578AF">
      <w:pPr>
        <w:autoSpaceDE w:val="0"/>
        <w:autoSpaceDN w:val="0"/>
        <w:spacing w:before="240"/>
        <w:jc w:val="center"/>
        <w:rPr>
          <w:b/>
          <w:color w:val="000000" w:themeColor="text1"/>
          <w:sz w:val="28"/>
          <w:szCs w:val="28"/>
        </w:rPr>
      </w:pPr>
      <w:r w:rsidRPr="00F578AF">
        <w:rPr>
          <w:b/>
          <w:color w:val="000000" w:themeColor="text1"/>
          <w:sz w:val="28"/>
          <w:szCs w:val="28"/>
        </w:rPr>
        <w:t>З А Я В Л Е Н И Е</w:t>
      </w:r>
    </w:p>
    <w:p w:rsidR="00F578AF" w:rsidRPr="00F578AF" w:rsidRDefault="00F578AF" w:rsidP="00F578AF">
      <w:pPr>
        <w:autoSpaceDE w:val="0"/>
        <w:autoSpaceDN w:val="0"/>
        <w:jc w:val="center"/>
        <w:rPr>
          <w:b/>
          <w:color w:val="000000" w:themeColor="text1"/>
          <w:sz w:val="28"/>
          <w:szCs w:val="28"/>
        </w:rPr>
      </w:pPr>
      <w:r w:rsidRPr="00F578AF">
        <w:rPr>
          <w:b/>
          <w:color w:val="000000" w:themeColor="text1"/>
          <w:sz w:val="28"/>
          <w:szCs w:val="28"/>
        </w:rPr>
        <w:t>о выдаче разрешения на ввод объекта в эксплуатацию</w:t>
      </w:r>
    </w:p>
    <w:p w:rsidR="00F578AF" w:rsidRPr="00F578AF" w:rsidRDefault="00F578AF" w:rsidP="00F578AF">
      <w:pPr>
        <w:autoSpaceDE w:val="0"/>
        <w:autoSpaceDN w:val="0"/>
        <w:jc w:val="center"/>
        <w:rPr>
          <w:b/>
          <w:color w:val="000000" w:themeColor="text1"/>
          <w:szCs w:val="24"/>
        </w:rPr>
      </w:pPr>
    </w:p>
    <w:p w:rsidR="00F578AF" w:rsidRPr="00F578AF" w:rsidRDefault="00E70A6F" w:rsidP="00F578AF">
      <w:pPr>
        <w:autoSpaceDE w:val="0"/>
        <w:autoSpaceDN w:val="0"/>
        <w:jc w:val="right"/>
        <w:rPr>
          <w:color w:val="000000" w:themeColor="text1"/>
          <w:sz w:val="28"/>
          <w:szCs w:val="28"/>
        </w:rPr>
      </w:pPr>
      <w:r>
        <w:rPr>
          <w:color w:val="000000" w:themeColor="text1"/>
          <w:sz w:val="28"/>
          <w:szCs w:val="28"/>
        </w:rPr>
        <w:t>«</w:t>
      </w:r>
      <w:r w:rsidR="00F578AF" w:rsidRPr="00F578AF">
        <w:rPr>
          <w:color w:val="000000" w:themeColor="text1"/>
          <w:sz w:val="28"/>
          <w:szCs w:val="28"/>
        </w:rPr>
        <w:t>__</w:t>
      </w:r>
      <w:r>
        <w:rPr>
          <w:color w:val="000000" w:themeColor="text1"/>
          <w:sz w:val="28"/>
          <w:szCs w:val="28"/>
        </w:rPr>
        <w:t>_»</w:t>
      </w:r>
      <w:r w:rsidR="00F578AF" w:rsidRPr="00F578AF">
        <w:rPr>
          <w:color w:val="000000" w:themeColor="text1"/>
          <w:sz w:val="28"/>
          <w:szCs w:val="28"/>
        </w:rPr>
        <w:t xml:space="preserve">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F578AF" w:rsidRPr="00F578AF" w:rsidTr="00FB3F5B">
        <w:trPr>
          <w:trHeight w:val="165"/>
        </w:trPr>
        <w:tc>
          <w:tcPr>
            <w:tcW w:w="9961" w:type="dxa"/>
            <w:tcBorders>
              <w:top w:val="nil"/>
              <w:left w:val="nil"/>
              <w:right w:val="nil"/>
            </w:tcBorders>
          </w:tcPr>
          <w:p w:rsidR="00F578AF" w:rsidRPr="00F578AF" w:rsidRDefault="00F578AF" w:rsidP="00F578AF">
            <w:pPr>
              <w:autoSpaceDE w:val="0"/>
              <w:autoSpaceDN w:val="0"/>
              <w:jc w:val="right"/>
              <w:rPr>
                <w:color w:val="000000" w:themeColor="text1"/>
                <w:szCs w:val="24"/>
              </w:rPr>
            </w:pPr>
          </w:p>
          <w:p w:rsidR="00F578AF" w:rsidRPr="00F578AF" w:rsidRDefault="00F578AF" w:rsidP="00F578AF">
            <w:pPr>
              <w:autoSpaceDE w:val="0"/>
              <w:autoSpaceDN w:val="0"/>
              <w:jc w:val="right"/>
              <w:rPr>
                <w:color w:val="000000" w:themeColor="text1"/>
                <w:szCs w:val="24"/>
              </w:rPr>
            </w:pPr>
          </w:p>
        </w:tc>
      </w:tr>
      <w:tr w:rsidR="00F578AF" w:rsidRPr="00F578AF" w:rsidTr="00FB3F5B">
        <w:trPr>
          <w:trHeight w:val="126"/>
        </w:trPr>
        <w:tc>
          <w:tcPr>
            <w:tcW w:w="9961" w:type="dxa"/>
            <w:tcBorders>
              <w:left w:val="nil"/>
              <w:bottom w:val="single" w:sz="4" w:space="0" w:color="auto"/>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FB3F5B">
        <w:trPr>
          <w:trHeight w:val="135"/>
        </w:trPr>
        <w:tc>
          <w:tcPr>
            <w:tcW w:w="9961" w:type="dxa"/>
            <w:tcBorders>
              <w:left w:val="nil"/>
              <w:bottom w:val="nil"/>
              <w:right w:val="nil"/>
            </w:tcBorders>
          </w:tcPr>
          <w:p w:rsidR="00F578AF" w:rsidRPr="00F578AF" w:rsidRDefault="00F578AF" w:rsidP="00F578AF">
            <w:pPr>
              <w:autoSpaceDE w:val="0"/>
              <w:autoSpaceDN w:val="0"/>
              <w:jc w:val="center"/>
              <w:rPr>
                <w:color w:val="000000" w:themeColor="text1"/>
                <w:sz w:val="20"/>
              </w:rPr>
            </w:pPr>
            <w:r w:rsidRPr="00F578AF">
              <w:rPr>
                <w:color w:val="000000" w:themeColor="text1"/>
                <w:sz w:val="20"/>
              </w:rPr>
              <w:t>(наименование уполномоченного на выдачу разрешений на ввод объекта в эксплуатацию федерального орга</w:t>
            </w:r>
            <w:r w:rsidR="00F10659">
              <w:rPr>
                <w:color w:val="000000" w:themeColor="text1"/>
                <w:sz w:val="20"/>
              </w:rPr>
              <w:t>на исполнительной власти,  исполнительн</w:t>
            </w:r>
            <w:r w:rsidR="000E5331">
              <w:rPr>
                <w:color w:val="000000" w:themeColor="text1"/>
                <w:sz w:val="20"/>
              </w:rPr>
              <w:t>ого</w:t>
            </w:r>
            <w:r w:rsidR="00F10659">
              <w:t xml:space="preserve"> </w:t>
            </w:r>
            <w:r w:rsidR="000E5331">
              <w:rPr>
                <w:color w:val="000000" w:themeColor="text1"/>
                <w:sz w:val="20"/>
              </w:rPr>
              <w:t>органа</w:t>
            </w:r>
            <w:r w:rsidR="00F10659">
              <w:rPr>
                <w:color w:val="000000" w:themeColor="text1"/>
                <w:sz w:val="20"/>
              </w:rPr>
              <w:t xml:space="preserve">  субъекта</w:t>
            </w:r>
            <w:r w:rsidRPr="00F578AF">
              <w:rPr>
                <w:color w:val="000000" w:themeColor="text1"/>
                <w:sz w:val="20"/>
              </w:rPr>
              <w:t>, органа местного самоуправления, организации)</w:t>
            </w:r>
          </w:p>
          <w:p w:rsidR="00F578AF" w:rsidRPr="00F578AF" w:rsidRDefault="00F578AF" w:rsidP="00F578AF">
            <w:pPr>
              <w:autoSpaceDE w:val="0"/>
              <w:autoSpaceDN w:val="0"/>
              <w:jc w:val="center"/>
              <w:rPr>
                <w:color w:val="000000" w:themeColor="text1"/>
                <w:sz w:val="18"/>
                <w:szCs w:val="18"/>
              </w:rPr>
            </w:pPr>
          </w:p>
        </w:tc>
      </w:tr>
    </w:tbl>
    <w:p w:rsidR="00F578AF" w:rsidRPr="00F578AF" w:rsidRDefault="00F578AF" w:rsidP="00F578AF">
      <w:pPr>
        <w:autoSpaceDE w:val="0"/>
        <w:autoSpaceDN w:val="0"/>
        <w:adjustRightInd w:val="0"/>
        <w:ind w:firstLine="708"/>
        <w:rPr>
          <w:rFonts w:eastAsia="Calibri"/>
          <w:bCs/>
          <w:strike/>
          <w:color w:val="000000" w:themeColor="text1"/>
          <w:szCs w:val="24"/>
          <w:lang w:eastAsia="en-US"/>
        </w:rPr>
      </w:pPr>
    </w:p>
    <w:p w:rsidR="00F578AF" w:rsidRPr="00F578AF" w:rsidRDefault="00F578AF" w:rsidP="0079516B">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В соответствии со статьей 55 Градостроительного кодекса Российской Федерации прошу выдать разрешение на </w:t>
      </w:r>
      <w:r w:rsidRPr="00F578AF">
        <w:rPr>
          <w:rFonts w:eastAsia="Calibri"/>
          <w:color w:val="000000" w:themeColor="text1"/>
          <w:sz w:val="28"/>
          <w:szCs w:val="28"/>
          <w:lang w:eastAsia="en-US"/>
        </w:rPr>
        <w:t>ввод объекта в эксплуатацию</w:t>
      </w:r>
      <w:r w:rsidRPr="00F578AF">
        <w:rPr>
          <w:rFonts w:eastAsia="Calibri"/>
          <w:bCs/>
          <w:color w:val="000000" w:themeColor="text1"/>
          <w:sz w:val="28"/>
          <w:szCs w:val="28"/>
          <w:lang w:eastAsia="en-US"/>
        </w:rPr>
        <w:t>.</w:t>
      </w:r>
    </w:p>
    <w:tbl>
      <w:tblPr>
        <w:tblpPr w:leftFromText="180" w:rightFromText="180" w:vertAnchor="text" w:horzAnchor="margin" w:tblpY="31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
        <w:gridCol w:w="51"/>
        <w:gridCol w:w="412"/>
        <w:gridCol w:w="104"/>
        <w:gridCol w:w="3541"/>
        <w:gridCol w:w="564"/>
        <w:gridCol w:w="1685"/>
        <w:gridCol w:w="466"/>
        <w:gridCol w:w="1966"/>
      </w:tblGrid>
      <w:tr w:rsidR="00F578AF" w:rsidRPr="00F578AF" w:rsidTr="00D20900">
        <w:trPr>
          <w:trHeight w:val="540"/>
        </w:trPr>
        <w:tc>
          <w:tcPr>
            <w:tcW w:w="9781" w:type="dxa"/>
            <w:gridSpan w:val="10"/>
            <w:tcBorders>
              <w:top w:val="nil"/>
              <w:left w:val="nil"/>
              <w:right w:val="nil"/>
            </w:tcBorders>
          </w:tcPr>
          <w:p w:rsidR="00F578AF" w:rsidRPr="00F578AF" w:rsidRDefault="00F578AF" w:rsidP="00F578AF">
            <w:pPr>
              <w:ind w:left="720"/>
              <w:contextualSpacing/>
              <w:jc w:val="center"/>
              <w:rPr>
                <w:rFonts w:eastAsia="Calibri"/>
                <w:color w:val="000000" w:themeColor="text1"/>
                <w:sz w:val="28"/>
                <w:szCs w:val="28"/>
              </w:rPr>
            </w:pPr>
            <w:r w:rsidRPr="00F578AF">
              <w:rPr>
                <w:rFonts w:eastAsia="Calibri"/>
                <w:color w:val="000000" w:themeColor="text1"/>
                <w:sz w:val="28"/>
                <w:szCs w:val="28"/>
              </w:rPr>
              <w:t>1. Сведения о застройщике</w:t>
            </w:r>
          </w:p>
        </w:tc>
      </w:tr>
      <w:tr w:rsidR="00F578AF" w:rsidRPr="00F578AF" w:rsidTr="00D20900">
        <w:trPr>
          <w:trHeight w:val="60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411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428"/>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1.1.1</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Фамилия, имя, отчество (при наличии)</w:t>
            </w:r>
          </w:p>
        </w:tc>
        <w:tc>
          <w:tcPr>
            <w:tcW w:w="411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753"/>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1.1.2</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 xml:space="preserve">Реквизиты документа, удостоверяющего личность </w:t>
            </w:r>
            <w:r w:rsidRPr="00F578AF">
              <w:rPr>
                <w:color w:val="000000" w:themeColor="text1"/>
                <w:sz w:val="28"/>
                <w:szCs w:val="28"/>
              </w:rPr>
              <w:t>(не указываются в случае, если застройщик является индивидуальным предпринимателем)</w:t>
            </w:r>
          </w:p>
        </w:tc>
        <w:tc>
          <w:tcPr>
            <w:tcW w:w="411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66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1.1.3</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411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279"/>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юридическом лице:</w:t>
            </w:r>
          </w:p>
        </w:tc>
        <w:tc>
          <w:tcPr>
            <w:tcW w:w="411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17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1.2.1</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Полное наименование</w:t>
            </w:r>
          </w:p>
        </w:tc>
        <w:tc>
          <w:tcPr>
            <w:tcW w:w="411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901"/>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1.2.2</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w:t>
            </w:r>
          </w:p>
        </w:tc>
        <w:tc>
          <w:tcPr>
            <w:tcW w:w="411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1093"/>
        </w:trPr>
        <w:tc>
          <w:tcPr>
            <w:tcW w:w="1043" w:type="dxa"/>
            <w:gridSpan w:val="3"/>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1.2.3</w:t>
            </w:r>
          </w:p>
        </w:tc>
        <w:tc>
          <w:tcPr>
            <w:tcW w:w="4621" w:type="dxa"/>
            <w:gridSpan w:val="4"/>
            <w:tcBorders>
              <w:bottom w:val="single" w:sz="4" w:space="0" w:color="auto"/>
            </w:tcBorders>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Идентификационный номер налогоплательщика – юридического лица</w:t>
            </w:r>
          </w:p>
        </w:tc>
        <w:tc>
          <w:tcPr>
            <w:tcW w:w="4117"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1093"/>
        </w:trPr>
        <w:tc>
          <w:tcPr>
            <w:tcW w:w="9781" w:type="dxa"/>
            <w:gridSpan w:val="10"/>
            <w:tcBorders>
              <w:left w:val="nil"/>
              <w:bottom w:val="single" w:sz="4" w:space="0" w:color="auto"/>
              <w:right w:val="nil"/>
            </w:tcBorders>
          </w:tcPr>
          <w:p w:rsidR="00F578AF" w:rsidRPr="00F578AF" w:rsidRDefault="00F578AF" w:rsidP="002F0FC7">
            <w:pPr>
              <w:jc w:val="center"/>
              <w:rPr>
                <w:rFonts w:eastAsia="Calibri"/>
                <w:b/>
                <w:color w:val="000000" w:themeColor="text1"/>
                <w:sz w:val="28"/>
                <w:szCs w:val="28"/>
                <w:lang w:eastAsia="en-US"/>
              </w:rPr>
            </w:pPr>
          </w:p>
          <w:p w:rsidR="00F578AF" w:rsidRPr="00F578AF" w:rsidRDefault="00F578AF" w:rsidP="00F578AF">
            <w:pPr>
              <w:spacing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2. Сведения об объекте</w:t>
            </w:r>
          </w:p>
        </w:tc>
      </w:tr>
      <w:tr w:rsidR="00F578AF" w:rsidRPr="00F578AF" w:rsidTr="00D20900">
        <w:trPr>
          <w:trHeight w:val="1093"/>
        </w:trPr>
        <w:tc>
          <w:tcPr>
            <w:tcW w:w="1043" w:type="dxa"/>
            <w:gridSpan w:val="3"/>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2.1</w:t>
            </w:r>
          </w:p>
        </w:tc>
        <w:tc>
          <w:tcPr>
            <w:tcW w:w="4621" w:type="dxa"/>
            <w:gridSpan w:val="4"/>
            <w:tcBorders>
              <w:bottom w:val="single" w:sz="4" w:space="0" w:color="auto"/>
            </w:tcBorders>
          </w:tcPr>
          <w:p w:rsidR="00F578AF" w:rsidRPr="00F578AF" w:rsidRDefault="00F578AF" w:rsidP="004E78D6">
            <w:pPr>
              <w:jc w:val="both"/>
              <w:rPr>
                <w:rFonts w:eastAsia="Calibri"/>
                <w:color w:val="000000" w:themeColor="text1"/>
                <w:sz w:val="28"/>
                <w:szCs w:val="28"/>
                <w:lang w:eastAsia="en-US"/>
              </w:rPr>
            </w:pPr>
            <w:r w:rsidRPr="00F578AF">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F578AF" w:rsidRPr="00F578AF" w:rsidRDefault="00F578AF" w:rsidP="004E78D6">
            <w:pPr>
              <w:jc w:val="both"/>
              <w:rPr>
                <w:rFonts w:eastAsia="Calibri"/>
                <w:i/>
                <w:color w:val="000000" w:themeColor="text1"/>
                <w:sz w:val="28"/>
                <w:szCs w:val="28"/>
                <w:lang w:eastAsia="en-US"/>
              </w:rPr>
            </w:pPr>
            <w:r w:rsidRPr="00F578AF">
              <w:rPr>
                <w:rFonts w:eastAsia="Calibri"/>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F578AF" w:rsidRPr="00F578AF" w:rsidRDefault="00F578AF" w:rsidP="004E78D6">
            <w:pPr>
              <w:jc w:val="both"/>
              <w:rPr>
                <w:rFonts w:eastAsia="Calibri"/>
                <w:color w:val="000000" w:themeColor="text1"/>
                <w:sz w:val="28"/>
                <w:szCs w:val="28"/>
                <w:lang w:eastAsia="en-US"/>
              </w:rPr>
            </w:pPr>
          </w:p>
        </w:tc>
        <w:tc>
          <w:tcPr>
            <w:tcW w:w="4117"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1093"/>
        </w:trPr>
        <w:tc>
          <w:tcPr>
            <w:tcW w:w="1043" w:type="dxa"/>
            <w:gridSpan w:val="3"/>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2.2</w:t>
            </w:r>
          </w:p>
        </w:tc>
        <w:tc>
          <w:tcPr>
            <w:tcW w:w="4621" w:type="dxa"/>
            <w:gridSpan w:val="4"/>
            <w:tcBorders>
              <w:bottom w:val="single" w:sz="4" w:space="0" w:color="auto"/>
            </w:tcBorders>
          </w:tcPr>
          <w:p w:rsidR="00F578AF" w:rsidRPr="00F578AF" w:rsidRDefault="00F578AF" w:rsidP="004E78D6">
            <w:pPr>
              <w:jc w:val="both"/>
              <w:rPr>
                <w:rFonts w:eastAsia="Calibri"/>
                <w:color w:val="000000" w:themeColor="text1"/>
                <w:sz w:val="28"/>
                <w:szCs w:val="28"/>
                <w:lang w:eastAsia="en-US"/>
              </w:rPr>
            </w:pPr>
            <w:r w:rsidRPr="00F578AF">
              <w:rPr>
                <w:rFonts w:eastAsia="Calibri"/>
                <w:color w:val="000000" w:themeColor="text1"/>
                <w:sz w:val="28"/>
                <w:szCs w:val="28"/>
                <w:lang w:eastAsia="en-US"/>
              </w:rPr>
              <w:t>Адрес (местоположение) объекта:</w:t>
            </w:r>
          </w:p>
          <w:p w:rsidR="00F578AF" w:rsidRPr="00F578AF" w:rsidRDefault="00F578AF" w:rsidP="004E78D6">
            <w:pPr>
              <w:jc w:val="both"/>
              <w:rPr>
                <w:rFonts w:eastAsia="Calibri"/>
                <w:i/>
                <w:color w:val="000000" w:themeColor="text1"/>
                <w:sz w:val="28"/>
                <w:szCs w:val="28"/>
                <w:lang w:eastAsia="en-US"/>
              </w:rPr>
            </w:pPr>
            <w:r w:rsidRPr="00F578AF">
              <w:rPr>
                <w:rFonts w:eastAsia="Calibri"/>
                <w:i/>
                <w:color w:val="000000" w:themeColor="text1"/>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F578AF" w:rsidRPr="00F578AF" w:rsidRDefault="00F578AF" w:rsidP="004E78D6">
            <w:pPr>
              <w:jc w:val="both"/>
              <w:rPr>
                <w:rFonts w:eastAsia="Calibri"/>
                <w:color w:val="000000" w:themeColor="text1"/>
                <w:sz w:val="28"/>
                <w:szCs w:val="28"/>
                <w:lang w:eastAsia="en-US"/>
              </w:rPr>
            </w:pPr>
          </w:p>
        </w:tc>
        <w:tc>
          <w:tcPr>
            <w:tcW w:w="4117"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825"/>
        </w:trPr>
        <w:tc>
          <w:tcPr>
            <w:tcW w:w="9781" w:type="dxa"/>
            <w:gridSpan w:val="10"/>
            <w:tcBorders>
              <w:left w:val="nil"/>
              <w:bottom w:val="single" w:sz="4" w:space="0" w:color="auto"/>
              <w:right w:val="nil"/>
            </w:tcBorders>
          </w:tcPr>
          <w:p w:rsidR="00D20900" w:rsidRDefault="00D20900" w:rsidP="00F578AF">
            <w:pPr>
              <w:spacing w:after="160" w:line="259" w:lineRule="auto"/>
              <w:jc w:val="center"/>
              <w:rPr>
                <w:rFonts w:eastAsia="Calibri"/>
                <w:b/>
                <w:color w:val="000000" w:themeColor="text1"/>
                <w:sz w:val="28"/>
                <w:szCs w:val="28"/>
                <w:lang w:eastAsia="en-US"/>
              </w:rPr>
            </w:pPr>
          </w:p>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3. Сведения о земельном участке</w:t>
            </w:r>
          </w:p>
        </w:tc>
      </w:tr>
      <w:tr w:rsidR="00F578AF" w:rsidRPr="00F578AF" w:rsidTr="00D20900">
        <w:trPr>
          <w:trHeight w:val="600"/>
        </w:trPr>
        <w:tc>
          <w:tcPr>
            <w:tcW w:w="992" w:type="dxa"/>
            <w:gridSpan w:val="2"/>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3.1</w:t>
            </w:r>
          </w:p>
        </w:tc>
        <w:tc>
          <w:tcPr>
            <w:tcW w:w="4108" w:type="dxa"/>
            <w:gridSpan w:val="4"/>
            <w:tcBorders>
              <w:bottom w:val="single" w:sz="4" w:space="0" w:color="auto"/>
            </w:tcBorders>
          </w:tcPr>
          <w:p w:rsidR="00F578AF" w:rsidRPr="00F578AF" w:rsidRDefault="00F578AF" w:rsidP="008713DF">
            <w:pPr>
              <w:jc w:val="both"/>
              <w:rPr>
                <w:rFonts w:eastAsia="Calibri"/>
                <w:color w:val="000000" w:themeColor="text1"/>
                <w:sz w:val="28"/>
                <w:szCs w:val="28"/>
                <w:lang w:eastAsia="en-US"/>
              </w:rPr>
            </w:pPr>
            <w:r w:rsidRPr="00F578AF">
              <w:rPr>
                <w:rFonts w:eastAsia="Calibri"/>
                <w:color w:val="000000" w:themeColor="text1"/>
                <w:sz w:val="28"/>
                <w:szCs w:val="28"/>
                <w:lang w:eastAsia="en-US"/>
              </w:rPr>
              <w:t xml:space="preserve">Кадастровый номер земельного участка (земельных участков), в пределах которого (которых) </w:t>
            </w:r>
            <w:r w:rsidRPr="00F578AF">
              <w:rPr>
                <w:rFonts w:eastAsia="Calibri"/>
                <w:color w:val="000000" w:themeColor="text1"/>
                <w:sz w:val="28"/>
                <w:szCs w:val="28"/>
                <w:lang w:eastAsia="en-US"/>
              </w:rPr>
              <w:lastRenderedPageBreak/>
              <w:t>расположен объект капитального строительства</w:t>
            </w:r>
          </w:p>
          <w:p w:rsidR="00F578AF" w:rsidRPr="00F578AF" w:rsidRDefault="00F578AF" w:rsidP="008713DF">
            <w:pPr>
              <w:jc w:val="both"/>
              <w:rPr>
                <w:rFonts w:eastAsia="Calibri"/>
                <w:i/>
                <w:color w:val="000000" w:themeColor="text1"/>
                <w:sz w:val="28"/>
                <w:szCs w:val="28"/>
                <w:lang w:eastAsia="en-US"/>
              </w:rPr>
            </w:pPr>
            <w:r w:rsidRPr="00F578AF">
              <w:rPr>
                <w:rFonts w:eastAsia="Calibri"/>
                <w:i/>
                <w:color w:val="000000" w:themeColor="text1"/>
                <w:sz w:val="28"/>
                <w:szCs w:val="28"/>
                <w:lang w:eastAsia="en-US"/>
              </w:rPr>
              <w:t>(заполнение не обязательно при выдаче разрешения на ввод  линейного объекта)</w:t>
            </w:r>
          </w:p>
          <w:p w:rsidR="00F578AF" w:rsidRPr="00F578AF" w:rsidRDefault="00F578AF" w:rsidP="00F578AF">
            <w:pPr>
              <w:spacing w:line="259" w:lineRule="auto"/>
              <w:rPr>
                <w:rFonts w:eastAsia="Calibri"/>
                <w:color w:val="000000" w:themeColor="text1"/>
                <w:sz w:val="28"/>
                <w:szCs w:val="28"/>
                <w:lang w:eastAsia="en-US"/>
              </w:rPr>
            </w:pPr>
          </w:p>
        </w:tc>
        <w:tc>
          <w:tcPr>
            <w:tcW w:w="4681" w:type="dxa"/>
            <w:gridSpan w:val="4"/>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600"/>
        </w:trPr>
        <w:tc>
          <w:tcPr>
            <w:tcW w:w="9781" w:type="dxa"/>
            <w:gridSpan w:val="10"/>
            <w:tcBorders>
              <w:left w:val="nil"/>
              <w:right w:val="nil"/>
            </w:tcBorders>
          </w:tcPr>
          <w:p w:rsidR="00FF36CD" w:rsidRDefault="00FF36CD" w:rsidP="00FF36CD">
            <w:pPr>
              <w:jc w:val="center"/>
              <w:rPr>
                <w:rFonts w:eastAsia="Calibri"/>
                <w:color w:val="000000" w:themeColor="text1"/>
                <w:sz w:val="28"/>
                <w:szCs w:val="28"/>
                <w:lang w:eastAsia="en-US"/>
              </w:rPr>
            </w:pPr>
          </w:p>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4. Сведения о разрешении на строительство</w:t>
            </w:r>
          </w:p>
        </w:tc>
      </w:tr>
      <w:tr w:rsidR="00F578AF" w:rsidRPr="00F578AF" w:rsidTr="00D20900">
        <w:trPr>
          <w:trHeight w:val="600"/>
        </w:trPr>
        <w:tc>
          <w:tcPr>
            <w:tcW w:w="992" w:type="dxa"/>
            <w:gridSpan w:val="2"/>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4108" w:type="dxa"/>
            <w:gridSpan w:val="4"/>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Орган (организация), выдавший (-ая) разрешение на строительство</w:t>
            </w:r>
          </w:p>
        </w:tc>
        <w:tc>
          <w:tcPr>
            <w:tcW w:w="2249" w:type="dxa"/>
            <w:gridSpan w:val="2"/>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2432" w:type="dxa"/>
            <w:gridSpan w:val="2"/>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D20900">
        <w:trPr>
          <w:trHeight w:val="600"/>
        </w:trPr>
        <w:tc>
          <w:tcPr>
            <w:tcW w:w="992" w:type="dxa"/>
            <w:gridSpan w:val="2"/>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p>
        </w:tc>
        <w:tc>
          <w:tcPr>
            <w:tcW w:w="4108" w:type="dxa"/>
            <w:gridSpan w:val="4"/>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p w:rsidR="00F578AF" w:rsidRPr="00F578AF" w:rsidRDefault="00F578AF" w:rsidP="00F578AF">
            <w:pPr>
              <w:spacing w:after="160" w:line="259" w:lineRule="auto"/>
              <w:rPr>
                <w:rFonts w:eastAsia="Calibri"/>
                <w:color w:val="000000" w:themeColor="text1"/>
                <w:sz w:val="28"/>
                <w:szCs w:val="28"/>
                <w:lang w:eastAsia="en-US"/>
              </w:rPr>
            </w:pPr>
          </w:p>
        </w:tc>
        <w:tc>
          <w:tcPr>
            <w:tcW w:w="2249"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c>
          <w:tcPr>
            <w:tcW w:w="2432"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600"/>
        </w:trPr>
        <w:tc>
          <w:tcPr>
            <w:tcW w:w="9781" w:type="dxa"/>
            <w:gridSpan w:val="10"/>
            <w:tcBorders>
              <w:left w:val="nil"/>
              <w:right w:val="nil"/>
            </w:tcBorders>
          </w:tcPr>
          <w:p w:rsidR="00F578AF" w:rsidRPr="00F578AF" w:rsidRDefault="00F578AF" w:rsidP="00F578AF">
            <w:pPr>
              <w:spacing w:after="160" w:line="259" w:lineRule="auto"/>
              <w:jc w:val="center"/>
              <w:rPr>
                <w:rFonts w:eastAsia="Calibri"/>
                <w:b/>
                <w:color w:val="000000" w:themeColor="text1"/>
                <w:sz w:val="28"/>
                <w:szCs w:val="28"/>
                <w:lang w:eastAsia="en-US"/>
              </w:rPr>
            </w:pPr>
          </w:p>
          <w:p w:rsidR="00F578AF" w:rsidRPr="00F578AF" w:rsidRDefault="00F578AF" w:rsidP="00FF36CD">
            <w:pPr>
              <w:jc w:val="center"/>
              <w:rPr>
                <w:rFonts w:eastAsia="Calibri"/>
                <w:color w:val="000000" w:themeColor="text1"/>
                <w:sz w:val="28"/>
                <w:szCs w:val="28"/>
                <w:lang w:eastAsia="en-US"/>
              </w:rPr>
            </w:pPr>
            <w:r w:rsidRPr="00F578AF">
              <w:rPr>
                <w:rFonts w:eastAsia="Calibri"/>
                <w:color w:val="000000" w:themeColor="text1"/>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F578AF" w:rsidRPr="00F578AF" w:rsidRDefault="00F578AF" w:rsidP="00FF36CD">
            <w:pPr>
              <w:jc w:val="center"/>
              <w:rPr>
                <w:rFonts w:eastAsia="Calibri"/>
                <w:i/>
                <w:color w:val="000000" w:themeColor="text1"/>
                <w:sz w:val="28"/>
                <w:szCs w:val="28"/>
                <w:lang w:eastAsia="en-US"/>
              </w:rPr>
            </w:pPr>
            <w:r w:rsidRPr="00F578AF">
              <w:rPr>
                <w:rFonts w:eastAsia="Calibri"/>
                <w:i/>
                <w:color w:val="000000" w:themeColor="text1"/>
                <w:sz w:val="28"/>
                <w:szCs w:val="28"/>
                <w:lang w:eastAsia="en-US"/>
              </w:rPr>
              <w:t>(указывается в случае, предусмотренном частью 3</w:t>
            </w:r>
            <w:r w:rsidRPr="00F578AF">
              <w:rPr>
                <w:rFonts w:eastAsia="Calibri"/>
                <w:i/>
                <w:color w:val="000000" w:themeColor="text1"/>
                <w:sz w:val="28"/>
                <w:szCs w:val="28"/>
                <w:vertAlign w:val="superscript"/>
                <w:lang w:eastAsia="en-US"/>
              </w:rPr>
              <w:t>5</w:t>
            </w:r>
            <w:r w:rsidRPr="00F578AF">
              <w:rPr>
                <w:rFonts w:eastAsia="Calibri"/>
                <w:i/>
                <w:color w:val="000000" w:themeColor="text1"/>
                <w:sz w:val="28"/>
                <w:szCs w:val="28"/>
                <w:lang w:eastAsia="en-US"/>
              </w:rPr>
              <w:t xml:space="preserve"> статьи 5</w:t>
            </w:r>
            <w:r w:rsidRPr="00F578AF">
              <w:rPr>
                <w:rFonts w:eastAsia="Calibri"/>
                <w:bCs/>
                <w:i/>
                <w:color w:val="000000" w:themeColor="text1"/>
                <w:sz w:val="28"/>
                <w:szCs w:val="28"/>
                <w:lang w:eastAsia="en-US"/>
              </w:rPr>
              <w:t>5 Градостроительного кодекса Российской Федерации)</w:t>
            </w:r>
          </w:p>
        </w:tc>
      </w:tr>
      <w:tr w:rsidR="00F578AF" w:rsidRPr="00F578AF" w:rsidTr="00D20900">
        <w:trPr>
          <w:trHeight w:val="600"/>
        </w:trPr>
        <w:tc>
          <w:tcPr>
            <w:tcW w:w="992" w:type="dxa"/>
            <w:gridSpan w:val="2"/>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4108" w:type="dxa"/>
            <w:gridSpan w:val="4"/>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 xml:space="preserve">Орган (организация), выдавший (-ая) </w:t>
            </w:r>
            <w:r w:rsidRPr="00F578AF">
              <w:rPr>
                <w:color w:val="000000" w:themeColor="text1"/>
                <w:sz w:val="28"/>
                <w:szCs w:val="28"/>
              </w:rPr>
              <w:t xml:space="preserve">разрешение </w:t>
            </w:r>
            <w:r w:rsidRPr="00F578AF">
              <w:rPr>
                <w:rFonts w:eastAsia="Calibri"/>
                <w:color w:val="000000" w:themeColor="text1"/>
                <w:sz w:val="28"/>
                <w:szCs w:val="28"/>
                <w:lang w:eastAsia="en-US"/>
              </w:rPr>
              <w:t>на ввод объекта в эксплуатацию</w:t>
            </w:r>
          </w:p>
        </w:tc>
        <w:tc>
          <w:tcPr>
            <w:tcW w:w="2249"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2432"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D20900">
        <w:trPr>
          <w:trHeight w:val="600"/>
        </w:trPr>
        <w:tc>
          <w:tcPr>
            <w:tcW w:w="992" w:type="dxa"/>
            <w:gridSpan w:val="2"/>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p>
        </w:tc>
        <w:tc>
          <w:tcPr>
            <w:tcW w:w="4108" w:type="dxa"/>
            <w:gridSpan w:val="4"/>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p w:rsidR="00F578AF" w:rsidRPr="00F578AF" w:rsidRDefault="00F578AF" w:rsidP="00F578AF">
            <w:pPr>
              <w:spacing w:after="160" w:line="259" w:lineRule="auto"/>
              <w:rPr>
                <w:rFonts w:eastAsia="Calibri"/>
                <w:color w:val="000000" w:themeColor="text1"/>
                <w:sz w:val="28"/>
                <w:szCs w:val="28"/>
                <w:lang w:eastAsia="en-US"/>
              </w:rPr>
            </w:pPr>
          </w:p>
        </w:tc>
        <w:tc>
          <w:tcPr>
            <w:tcW w:w="2249"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c>
          <w:tcPr>
            <w:tcW w:w="2432"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600"/>
        </w:trPr>
        <w:tc>
          <w:tcPr>
            <w:tcW w:w="9781" w:type="dxa"/>
            <w:gridSpan w:val="10"/>
            <w:tcBorders>
              <w:top w:val="single" w:sz="4" w:space="0" w:color="auto"/>
              <w:left w:val="nil"/>
              <w:bottom w:val="single" w:sz="4" w:space="0" w:color="auto"/>
              <w:right w:val="nil"/>
            </w:tcBorders>
          </w:tcPr>
          <w:p w:rsidR="00F578AF" w:rsidRPr="00F578AF" w:rsidRDefault="00F578AF" w:rsidP="00FF36CD">
            <w:pPr>
              <w:rPr>
                <w:rFonts w:eastAsia="Calibri"/>
                <w:color w:val="000000" w:themeColor="text1"/>
                <w:sz w:val="28"/>
                <w:szCs w:val="28"/>
                <w:lang w:eastAsia="en-US"/>
              </w:rPr>
            </w:pPr>
          </w:p>
          <w:p w:rsidR="00F578AF" w:rsidRPr="00F578AF" w:rsidRDefault="00F578AF" w:rsidP="00FF36CD">
            <w:pPr>
              <w:jc w:val="center"/>
              <w:rPr>
                <w:rFonts w:eastAsia="Calibri"/>
                <w:i/>
                <w:color w:val="000000" w:themeColor="text1"/>
                <w:sz w:val="28"/>
                <w:szCs w:val="28"/>
                <w:lang w:eastAsia="en-US"/>
              </w:rPr>
            </w:pPr>
            <w:r w:rsidRPr="00F578AF">
              <w:rPr>
                <w:rFonts w:eastAsia="Calibri"/>
                <w:color w:val="000000" w:themeColor="text1"/>
                <w:sz w:val="28"/>
                <w:szCs w:val="28"/>
                <w:lang w:eastAsia="en-US"/>
              </w:rPr>
              <w:t xml:space="preserve">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w:t>
            </w:r>
            <w:r w:rsidRPr="00F578AF">
              <w:rPr>
                <w:rFonts w:eastAsia="Calibri"/>
                <w:i/>
                <w:color w:val="000000" w:themeColor="text1"/>
                <w:sz w:val="28"/>
                <w:szCs w:val="28"/>
                <w:lang w:eastAsia="en-US"/>
              </w:rPr>
              <w:t>(не заполняется в случаях, указанных в пунктах 1-2 части 3</w:t>
            </w:r>
            <w:r w:rsidRPr="00F578AF">
              <w:rPr>
                <w:rFonts w:eastAsia="Calibri"/>
                <w:i/>
                <w:color w:val="000000" w:themeColor="text1"/>
                <w:sz w:val="28"/>
                <w:szCs w:val="28"/>
                <w:vertAlign w:val="superscript"/>
                <w:lang w:eastAsia="en-US"/>
              </w:rPr>
              <w:t>9</w:t>
            </w:r>
            <w:r w:rsidRPr="00F578AF">
              <w:rPr>
                <w:rFonts w:eastAsia="Calibri"/>
                <w:i/>
                <w:color w:val="000000" w:themeColor="text1"/>
                <w:sz w:val="28"/>
                <w:szCs w:val="28"/>
                <w:lang w:eastAsia="en-US"/>
              </w:rPr>
              <w:t xml:space="preserve"> статьи 55 Градостроительного кодекса Российской Федерации)</w:t>
            </w:r>
          </w:p>
        </w:tc>
      </w:tr>
      <w:tr w:rsidR="00F578AF" w:rsidRPr="00F578AF" w:rsidTr="00D20900">
        <w:trPr>
          <w:trHeight w:val="600"/>
        </w:trPr>
        <w:tc>
          <w:tcPr>
            <w:tcW w:w="9781" w:type="dxa"/>
            <w:gridSpan w:val="10"/>
          </w:tcPr>
          <w:p w:rsidR="00F578AF" w:rsidRPr="00F578AF" w:rsidRDefault="00F578AF" w:rsidP="007F4462">
            <w:pPr>
              <w:rPr>
                <w:rFonts w:eastAsia="Calibri"/>
                <w:color w:val="000000" w:themeColor="text1"/>
                <w:sz w:val="28"/>
                <w:szCs w:val="28"/>
                <w:lang w:eastAsia="en-US"/>
              </w:rPr>
            </w:pPr>
            <w:r w:rsidRPr="00F578AF">
              <w:rPr>
                <w:rFonts w:eastAsia="Calibri"/>
                <w:color w:val="000000" w:themeColor="text1"/>
                <w:sz w:val="28"/>
                <w:szCs w:val="28"/>
                <w:lang w:eastAsia="en-US"/>
              </w:rPr>
              <w:t>6.1 Подтверждаю, что строительство, реконструкция здания, сооружения осуществлялись:</w:t>
            </w:r>
          </w:p>
        </w:tc>
      </w:tr>
      <w:tr w:rsidR="00F578AF" w:rsidRPr="00F578AF" w:rsidTr="00D20900">
        <w:trPr>
          <w:trHeight w:val="600"/>
        </w:trPr>
        <w:tc>
          <w:tcPr>
            <w:tcW w:w="975"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6.1.1</w:t>
            </w:r>
          </w:p>
        </w:tc>
        <w:tc>
          <w:tcPr>
            <w:tcW w:w="480" w:type="dxa"/>
            <w:gridSpan w:val="3"/>
          </w:tcPr>
          <w:p w:rsidR="00F578AF" w:rsidRPr="00F578AF" w:rsidRDefault="00F578AF" w:rsidP="00F578AF">
            <w:pPr>
              <w:spacing w:after="160" w:line="259" w:lineRule="auto"/>
              <w:rPr>
                <w:rFonts w:eastAsia="Calibri"/>
                <w:color w:val="000000" w:themeColor="text1"/>
                <w:sz w:val="28"/>
                <w:szCs w:val="28"/>
                <w:lang w:eastAsia="en-US"/>
              </w:rPr>
            </w:pPr>
          </w:p>
        </w:tc>
        <w:tc>
          <w:tcPr>
            <w:tcW w:w="8326" w:type="dxa"/>
            <w:gridSpan w:val="6"/>
          </w:tcPr>
          <w:p w:rsidR="00F578AF" w:rsidRPr="00F578AF" w:rsidRDefault="00F578AF" w:rsidP="007F4462">
            <w:pPr>
              <w:rPr>
                <w:rFonts w:eastAsia="Calibri"/>
                <w:color w:val="000000" w:themeColor="text1"/>
                <w:sz w:val="28"/>
                <w:szCs w:val="28"/>
                <w:lang w:eastAsia="en-US"/>
              </w:rPr>
            </w:pPr>
            <w:r w:rsidRPr="00F578AF">
              <w:rPr>
                <w:rFonts w:eastAsia="Calibri"/>
                <w:color w:val="000000" w:themeColor="text1"/>
                <w:sz w:val="28"/>
                <w:szCs w:val="28"/>
                <w:lang w:eastAsia="en-US"/>
              </w:rPr>
              <w:t>застройщиком без привлечения средств иных лиц</w:t>
            </w:r>
          </w:p>
        </w:tc>
      </w:tr>
      <w:tr w:rsidR="00F578AF" w:rsidRPr="00F578AF" w:rsidTr="00D20900">
        <w:trPr>
          <w:trHeight w:val="600"/>
        </w:trPr>
        <w:tc>
          <w:tcPr>
            <w:tcW w:w="975"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6.1.2</w:t>
            </w:r>
          </w:p>
        </w:tc>
        <w:tc>
          <w:tcPr>
            <w:tcW w:w="480" w:type="dxa"/>
            <w:gridSpan w:val="3"/>
          </w:tcPr>
          <w:p w:rsidR="00F578AF" w:rsidRPr="00F578AF" w:rsidRDefault="00F578AF" w:rsidP="00F578AF">
            <w:pPr>
              <w:spacing w:after="160" w:line="259" w:lineRule="auto"/>
              <w:rPr>
                <w:rFonts w:eastAsia="Calibri"/>
                <w:color w:val="000000" w:themeColor="text1"/>
                <w:sz w:val="28"/>
                <w:szCs w:val="28"/>
                <w:lang w:eastAsia="en-US"/>
              </w:rPr>
            </w:pPr>
          </w:p>
        </w:tc>
        <w:tc>
          <w:tcPr>
            <w:tcW w:w="8326" w:type="dxa"/>
            <w:gridSpan w:val="6"/>
          </w:tcPr>
          <w:p w:rsidR="00F578AF" w:rsidRPr="00F578AF" w:rsidRDefault="00F578AF" w:rsidP="007F4462">
            <w:pPr>
              <w:rPr>
                <w:rFonts w:eastAsia="Calibri"/>
                <w:color w:val="000000" w:themeColor="text1"/>
                <w:sz w:val="28"/>
                <w:szCs w:val="28"/>
                <w:lang w:eastAsia="en-US"/>
              </w:rPr>
            </w:pPr>
            <w:r w:rsidRPr="00F578AF">
              <w:rPr>
                <w:rFonts w:eastAsia="Calibri"/>
                <w:color w:val="000000" w:themeColor="text1"/>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w:t>
            </w:r>
            <w:r w:rsidRPr="00F578AF">
              <w:rPr>
                <w:rFonts w:eastAsia="Calibri"/>
                <w:color w:val="000000" w:themeColor="text1"/>
                <w:sz w:val="28"/>
                <w:szCs w:val="28"/>
                <w:lang w:eastAsia="en-US"/>
              </w:rPr>
              <w:lastRenderedPageBreak/>
              <w:t xml:space="preserve">реконструкции здания, сооружения (далее – лицо (лица), осуществлявшее финансирование): </w:t>
            </w:r>
          </w:p>
        </w:tc>
      </w:tr>
      <w:tr w:rsidR="00F578AF" w:rsidRPr="00F578AF" w:rsidTr="00D20900">
        <w:trPr>
          <w:trHeight w:val="600"/>
        </w:trPr>
        <w:tc>
          <w:tcPr>
            <w:tcW w:w="1455" w:type="dxa"/>
            <w:gridSpan w:val="4"/>
          </w:tcPr>
          <w:p w:rsidR="00F578AF" w:rsidRPr="00F578AF" w:rsidRDefault="00F578AF" w:rsidP="00F578AF">
            <w:pPr>
              <w:spacing w:after="160" w:line="259" w:lineRule="auto"/>
              <w:rPr>
                <w:rFonts w:eastAsia="Calibri"/>
                <w:color w:val="000000" w:themeColor="text1"/>
                <w:sz w:val="28"/>
                <w:szCs w:val="28"/>
                <w:lang w:eastAsia="en-US"/>
              </w:rPr>
            </w:pPr>
          </w:p>
        </w:tc>
        <w:tc>
          <w:tcPr>
            <w:tcW w:w="3645" w:type="dxa"/>
            <w:gridSpan w:val="2"/>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715" w:type="dxa"/>
            <w:gridSpan w:val="3"/>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966" w:type="dxa"/>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Адрес (адреса) электронной почты лица, осуществлявшего финансирование:</w:t>
            </w:r>
          </w:p>
        </w:tc>
      </w:tr>
      <w:tr w:rsidR="00F578AF" w:rsidRPr="00F578AF" w:rsidTr="00D20900">
        <w:trPr>
          <w:trHeight w:val="600"/>
        </w:trPr>
        <w:tc>
          <w:tcPr>
            <w:tcW w:w="1455" w:type="dxa"/>
            <w:gridSpan w:val="4"/>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6.1.2.1</w:t>
            </w:r>
          </w:p>
        </w:tc>
        <w:tc>
          <w:tcPr>
            <w:tcW w:w="3645" w:type="dxa"/>
            <w:gridSpan w:val="2"/>
          </w:tcPr>
          <w:p w:rsidR="00F578AF" w:rsidRPr="00F578AF" w:rsidRDefault="00F578AF" w:rsidP="00F578AF">
            <w:pPr>
              <w:spacing w:after="160" w:line="259" w:lineRule="auto"/>
              <w:rPr>
                <w:rFonts w:eastAsia="Calibri"/>
                <w:color w:val="000000" w:themeColor="text1"/>
                <w:sz w:val="28"/>
                <w:szCs w:val="28"/>
                <w:lang w:eastAsia="en-US"/>
              </w:rPr>
            </w:pPr>
          </w:p>
        </w:tc>
        <w:tc>
          <w:tcPr>
            <w:tcW w:w="271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c>
          <w:tcPr>
            <w:tcW w:w="1966" w:type="dxa"/>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D20900">
        <w:trPr>
          <w:trHeight w:val="600"/>
        </w:trPr>
        <w:tc>
          <w:tcPr>
            <w:tcW w:w="9781" w:type="dxa"/>
            <w:gridSpan w:val="10"/>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6.2. Подтверждаю наличие:</w:t>
            </w:r>
          </w:p>
        </w:tc>
      </w:tr>
      <w:tr w:rsidR="00F578AF" w:rsidRPr="00F578AF" w:rsidTr="00D20900">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6.2.1</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222"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согласия застройщика</w:t>
            </w:r>
          </w:p>
        </w:tc>
      </w:tr>
      <w:tr w:rsidR="00F578AF" w:rsidRPr="00F578AF" w:rsidTr="00D20900">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6.2.2</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222"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согласия застройщика и лица (лиц), осуществлявшего финансирование</w:t>
            </w:r>
          </w:p>
        </w:tc>
      </w:tr>
      <w:tr w:rsidR="00F578AF" w:rsidRPr="00F578AF" w:rsidTr="00D20900">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p>
        </w:tc>
        <w:tc>
          <w:tcPr>
            <w:tcW w:w="8789" w:type="dxa"/>
            <w:gridSpan w:val="8"/>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На осуществление государственной регистрации права собственности:</w:t>
            </w:r>
          </w:p>
        </w:tc>
      </w:tr>
      <w:tr w:rsidR="00F578AF" w:rsidRPr="00F578AF" w:rsidTr="00D20900">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6.3.1</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222"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застройщика</w:t>
            </w:r>
          </w:p>
        </w:tc>
      </w:tr>
      <w:tr w:rsidR="00F578AF" w:rsidRPr="00F578AF" w:rsidTr="00D20900">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6.3.2</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222"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 xml:space="preserve">лица (лиц), осуществлявшего финансирование </w:t>
            </w:r>
          </w:p>
        </w:tc>
      </w:tr>
      <w:tr w:rsidR="00F578AF" w:rsidRPr="00F578AF" w:rsidTr="00D20900">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6.3.3</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222"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 xml:space="preserve">застройщика и лица (лиц), осуществлявшего финансирование </w:t>
            </w:r>
          </w:p>
        </w:tc>
      </w:tr>
      <w:tr w:rsidR="00F578AF" w:rsidRPr="00F578AF" w:rsidTr="00D20900">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p>
        </w:tc>
        <w:tc>
          <w:tcPr>
            <w:tcW w:w="8789" w:type="dxa"/>
            <w:gridSpan w:val="8"/>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В отношении:</w:t>
            </w:r>
          </w:p>
        </w:tc>
      </w:tr>
      <w:tr w:rsidR="00F578AF" w:rsidRPr="00F578AF" w:rsidTr="00D20900">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6.4.1</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222"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построенного, реконструированного здания, сооружения</w:t>
            </w:r>
          </w:p>
        </w:tc>
      </w:tr>
      <w:tr w:rsidR="00F578AF" w:rsidRPr="00F578AF" w:rsidTr="00D20900">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6.4.2</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222"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всех расположенных в построенном, реконструированном здании, сооружении помещений, машино-мест</w:t>
            </w:r>
          </w:p>
        </w:tc>
      </w:tr>
      <w:tr w:rsidR="00F578AF" w:rsidRPr="00F578AF" w:rsidTr="00D20900">
        <w:trPr>
          <w:trHeight w:val="600"/>
        </w:trPr>
        <w:tc>
          <w:tcPr>
            <w:tcW w:w="992" w:type="dxa"/>
            <w:gridSpan w:val="2"/>
            <w:vAlign w:val="center"/>
          </w:tcPr>
          <w:p w:rsidR="00F578AF" w:rsidRPr="00F578AF" w:rsidRDefault="00F578AF" w:rsidP="00A016D6">
            <w:pPr>
              <w:jc w:val="center"/>
              <w:rPr>
                <w:rFonts w:eastAsia="Calibri"/>
                <w:color w:val="000000" w:themeColor="text1"/>
                <w:sz w:val="28"/>
                <w:szCs w:val="28"/>
                <w:lang w:eastAsia="en-US"/>
              </w:rPr>
            </w:pPr>
            <w:r w:rsidRPr="00F578AF">
              <w:rPr>
                <w:rFonts w:eastAsia="Calibri"/>
                <w:color w:val="000000" w:themeColor="text1"/>
                <w:sz w:val="28"/>
                <w:szCs w:val="28"/>
                <w:lang w:eastAsia="en-US"/>
              </w:rPr>
              <w:t>6.4.3</w:t>
            </w:r>
          </w:p>
        </w:tc>
        <w:tc>
          <w:tcPr>
            <w:tcW w:w="567" w:type="dxa"/>
            <w:gridSpan w:val="3"/>
            <w:vAlign w:val="center"/>
          </w:tcPr>
          <w:p w:rsidR="00F578AF" w:rsidRPr="00F578AF" w:rsidRDefault="00F578AF" w:rsidP="00A016D6">
            <w:pPr>
              <w:rPr>
                <w:rFonts w:eastAsia="Calibri"/>
                <w:color w:val="000000" w:themeColor="text1"/>
                <w:sz w:val="28"/>
                <w:szCs w:val="28"/>
                <w:lang w:eastAsia="en-US"/>
              </w:rPr>
            </w:pPr>
          </w:p>
        </w:tc>
        <w:tc>
          <w:tcPr>
            <w:tcW w:w="8222" w:type="dxa"/>
            <w:gridSpan w:val="5"/>
          </w:tcPr>
          <w:p w:rsidR="00F578AF" w:rsidRPr="00F578AF" w:rsidRDefault="00F578AF" w:rsidP="00A016D6">
            <w:pPr>
              <w:rPr>
                <w:rFonts w:eastAsia="Calibri"/>
                <w:color w:val="000000" w:themeColor="text1"/>
                <w:sz w:val="28"/>
                <w:szCs w:val="28"/>
                <w:lang w:eastAsia="en-US"/>
              </w:rPr>
            </w:pPr>
            <w:r w:rsidRPr="00F578AF">
              <w:rPr>
                <w:rFonts w:eastAsia="Calibri"/>
                <w:color w:val="000000" w:themeColor="text1"/>
                <w:sz w:val="28"/>
                <w:szCs w:val="28"/>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F578AF" w:rsidRPr="00F578AF" w:rsidTr="00D20900">
        <w:trPr>
          <w:trHeight w:val="600"/>
        </w:trPr>
        <w:tc>
          <w:tcPr>
            <w:tcW w:w="9781" w:type="dxa"/>
            <w:gridSpan w:val="10"/>
            <w:vAlign w:val="center"/>
          </w:tcPr>
          <w:p w:rsidR="00F578AF" w:rsidRPr="00F578AF" w:rsidRDefault="00F578AF" w:rsidP="00A016D6">
            <w:pPr>
              <w:rPr>
                <w:rFonts w:eastAsia="Calibri"/>
                <w:color w:val="000000" w:themeColor="text1"/>
                <w:sz w:val="28"/>
                <w:szCs w:val="28"/>
                <w:lang w:eastAsia="en-US"/>
              </w:rPr>
            </w:pPr>
            <w:r w:rsidRPr="00F578AF">
              <w:rPr>
                <w:rFonts w:eastAsia="Calibri"/>
                <w:color w:val="000000" w:themeColor="text1"/>
                <w:sz w:val="28"/>
                <w:szCs w:val="28"/>
                <w:lang w:eastAsia="en-US"/>
              </w:rPr>
              <w:t xml:space="preserve">6.5. Сведения об уплате государственной пошлины за осуществление государственной регистрации прав: </w:t>
            </w:r>
          </w:p>
        </w:tc>
      </w:tr>
    </w:tbl>
    <w:p w:rsidR="00F578AF" w:rsidRPr="00F578AF" w:rsidRDefault="00F578AF" w:rsidP="00F578AF">
      <w:pPr>
        <w:autoSpaceDE w:val="0"/>
        <w:autoSpaceDN w:val="0"/>
        <w:adjustRightInd w:val="0"/>
        <w:ind w:firstLine="708"/>
        <w:rPr>
          <w:rFonts w:eastAsia="Calibri"/>
          <w:bCs/>
          <w:color w:val="000000" w:themeColor="text1"/>
          <w:sz w:val="28"/>
          <w:szCs w:val="28"/>
          <w:lang w:eastAsia="en-US"/>
        </w:rPr>
      </w:pPr>
    </w:p>
    <w:p w:rsidR="00F578AF" w:rsidRPr="00F578AF" w:rsidRDefault="00F578AF" w:rsidP="00F578AF">
      <w:pPr>
        <w:ind w:right="423" w:firstLine="708"/>
        <w:jc w:val="both"/>
        <w:rPr>
          <w:color w:val="000000" w:themeColor="text1"/>
          <w:sz w:val="28"/>
          <w:szCs w:val="28"/>
        </w:rPr>
      </w:pPr>
      <w:r w:rsidRPr="00F578AF">
        <w:rPr>
          <w:color w:val="000000" w:themeColor="text1"/>
          <w:sz w:val="28"/>
          <w:szCs w:val="28"/>
        </w:rPr>
        <w:t>При этом сообщаю, что ввод объекта в эксплуатацию будет осуществляться на основании следующих документов:</w:t>
      </w:r>
    </w:p>
    <w:p w:rsidR="00F578AF" w:rsidRPr="00F578AF" w:rsidRDefault="00F578AF" w:rsidP="00F578AF">
      <w:pPr>
        <w:ind w:right="423"/>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701"/>
      </w:tblGrid>
      <w:tr w:rsidR="00F578AF" w:rsidRPr="00F578AF" w:rsidTr="001C7996">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Номер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Дата документа</w:t>
            </w:r>
          </w:p>
        </w:tc>
      </w:tr>
      <w:tr w:rsidR="00F578AF" w:rsidRPr="00F578AF" w:rsidTr="001C7996">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E95741">
            <w:pPr>
              <w:suppressAutoHyphens/>
              <w:jc w:val="both"/>
              <w:rPr>
                <w:color w:val="000000" w:themeColor="text1"/>
                <w:sz w:val="28"/>
                <w:szCs w:val="28"/>
              </w:rPr>
            </w:pPr>
            <w:r w:rsidRPr="00F578AF">
              <w:rPr>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F578AF" w:rsidRPr="00F578AF" w:rsidRDefault="00F578AF" w:rsidP="00E95741">
            <w:pPr>
              <w:suppressAutoHyphens/>
              <w:jc w:val="both"/>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r w:rsidR="00F578AF" w:rsidRPr="00F578AF" w:rsidTr="001C799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E95741">
            <w:pPr>
              <w:suppressAutoHyphens/>
              <w:jc w:val="both"/>
              <w:rPr>
                <w:color w:val="000000" w:themeColor="text1"/>
                <w:sz w:val="28"/>
                <w:szCs w:val="28"/>
              </w:rPr>
            </w:pPr>
            <w:r w:rsidRPr="00F578AF">
              <w:rPr>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F578AF">
              <w:rPr>
                <w:color w:val="000000" w:themeColor="text1"/>
                <w:sz w:val="28"/>
                <w:szCs w:val="28"/>
                <w:vertAlign w:val="superscript"/>
              </w:rPr>
              <w:t>8</w:t>
            </w:r>
            <w:r w:rsidRPr="00F578AF">
              <w:rPr>
                <w:color w:val="000000" w:themeColor="text1"/>
                <w:sz w:val="28"/>
                <w:szCs w:val="28"/>
              </w:rPr>
              <w:t xml:space="preserve"> и 3</w:t>
            </w:r>
            <w:r w:rsidRPr="00F578AF">
              <w:rPr>
                <w:color w:val="000000" w:themeColor="text1"/>
                <w:sz w:val="28"/>
                <w:szCs w:val="28"/>
                <w:vertAlign w:val="superscript"/>
              </w:rPr>
              <w:t>9</w:t>
            </w:r>
            <w:r w:rsidRPr="00F578AF">
              <w:rPr>
                <w:color w:val="000000" w:themeColor="text1"/>
                <w:sz w:val="28"/>
                <w:szCs w:val="28"/>
              </w:rPr>
              <w:t xml:space="preserve"> статьи 49 Градостроительного кодекса Российской Федерации)</w:t>
            </w:r>
          </w:p>
          <w:p w:rsidR="00F578AF" w:rsidRPr="00F578AF" w:rsidRDefault="00F578AF" w:rsidP="00E95741">
            <w:pPr>
              <w:suppressAutoHyphens/>
              <w:jc w:val="both"/>
              <w:rPr>
                <w:i/>
                <w:color w:val="000000" w:themeColor="text1"/>
                <w:sz w:val="28"/>
                <w:szCs w:val="28"/>
              </w:rPr>
            </w:pPr>
            <w:r w:rsidRPr="00F578AF">
              <w:rPr>
                <w:color w:val="000000" w:themeColor="text1"/>
                <w:sz w:val="28"/>
                <w:szCs w:val="28"/>
              </w:rPr>
              <w:t>(</w:t>
            </w:r>
            <w:r w:rsidRPr="00F578AF">
              <w:rPr>
                <w:i/>
                <w:color w:val="000000" w:themeColor="text1"/>
                <w:sz w:val="28"/>
                <w:szCs w:val="28"/>
              </w:rPr>
              <w:t>указывается</w:t>
            </w:r>
            <w:r w:rsidRPr="00F578AF">
              <w:rPr>
                <w:color w:val="000000" w:themeColor="text1"/>
                <w:sz w:val="28"/>
                <w:szCs w:val="28"/>
              </w:rPr>
              <w:t xml:space="preserve"> </w:t>
            </w:r>
            <w:r w:rsidRPr="00F578AF">
              <w:rPr>
                <w:i/>
                <w:color w:val="000000" w:themeColor="text1"/>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rsidR="00F578AF" w:rsidRPr="00F578AF" w:rsidRDefault="00F578AF" w:rsidP="00E95741">
            <w:pPr>
              <w:suppressAutoHyphens/>
              <w:jc w:val="both"/>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r w:rsidR="00F578AF" w:rsidRPr="00F578AF" w:rsidTr="001C7996">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E95741">
            <w:pPr>
              <w:suppressAutoHyphens/>
              <w:jc w:val="both"/>
              <w:rPr>
                <w:color w:val="000000" w:themeColor="text1"/>
                <w:sz w:val="28"/>
                <w:szCs w:val="28"/>
              </w:rPr>
            </w:pPr>
            <w:r w:rsidRPr="00F578AF">
              <w:rPr>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F578AF" w:rsidRPr="00F578AF" w:rsidRDefault="00F578AF" w:rsidP="00E95741">
            <w:pPr>
              <w:suppressAutoHyphens/>
              <w:jc w:val="both"/>
              <w:rPr>
                <w:i/>
                <w:color w:val="000000" w:themeColor="text1"/>
                <w:sz w:val="28"/>
                <w:szCs w:val="28"/>
              </w:rPr>
            </w:pPr>
            <w:r w:rsidRPr="00F578AF">
              <w:rPr>
                <w:i/>
                <w:color w:val="000000" w:themeColor="text1"/>
                <w:sz w:val="28"/>
                <w:szCs w:val="28"/>
              </w:rPr>
              <w:t>(указывается в случаях, предусмотренных частью 7 статьи 54 Градостроительного кодекса Российской Федерации)</w:t>
            </w:r>
          </w:p>
          <w:p w:rsidR="00F578AF" w:rsidRPr="00F578AF" w:rsidRDefault="00F578AF" w:rsidP="00E95741">
            <w:pPr>
              <w:suppressAutoHyphens/>
              <w:jc w:val="both"/>
              <w:rPr>
                <w:i/>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bl>
    <w:p w:rsidR="00F578AF" w:rsidRPr="00F578AF" w:rsidRDefault="00F578AF" w:rsidP="00F578AF">
      <w:pPr>
        <w:rPr>
          <w:color w:val="000000" w:themeColor="text1"/>
          <w:sz w:val="28"/>
          <w:szCs w:val="28"/>
        </w:rPr>
      </w:pPr>
    </w:p>
    <w:p w:rsidR="00F578AF" w:rsidRPr="00F578AF" w:rsidRDefault="00F578AF" w:rsidP="00F578AF">
      <w:pPr>
        <w:rPr>
          <w:color w:val="000000" w:themeColor="text1"/>
          <w:sz w:val="28"/>
          <w:szCs w:val="28"/>
        </w:rPr>
      </w:pPr>
      <w:r w:rsidRPr="00F578AF">
        <w:rPr>
          <w:color w:val="000000" w:themeColor="text1"/>
          <w:sz w:val="28"/>
          <w:szCs w:val="28"/>
        </w:rPr>
        <w:t>Приложение: _________________________________________________________</w:t>
      </w:r>
    </w:p>
    <w:p w:rsidR="00F578AF" w:rsidRPr="00F578AF" w:rsidRDefault="00F578AF" w:rsidP="00F578AF">
      <w:pPr>
        <w:rPr>
          <w:color w:val="000000" w:themeColor="text1"/>
          <w:sz w:val="28"/>
          <w:szCs w:val="28"/>
        </w:rPr>
      </w:pPr>
      <w:r w:rsidRPr="00F578AF">
        <w:rPr>
          <w:color w:val="000000" w:themeColor="text1"/>
          <w:sz w:val="28"/>
          <w:szCs w:val="28"/>
        </w:rPr>
        <w:lastRenderedPageBreak/>
        <w:t>Номер телефона и адрес электронной почты для связи:______________________</w:t>
      </w:r>
    </w:p>
    <w:p w:rsidR="00F578AF" w:rsidRPr="00F578AF" w:rsidRDefault="00F578AF" w:rsidP="00F578AF">
      <w:pPr>
        <w:tabs>
          <w:tab w:val="left" w:pos="1968"/>
        </w:tabs>
        <w:rPr>
          <w:color w:val="000000" w:themeColor="text1"/>
          <w:sz w:val="28"/>
          <w:szCs w:val="28"/>
        </w:rPr>
      </w:pPr>
      <w:r w:rsidRPr="00F578AF">
        <w:rPr>
          <w:color w:val="000000" w:themeColor="text1"/>
          <w:sz w:val="28"/>
          <w:szCs w:val="28"/>
        </w:rPr>
        <w:t>Результат предоставления услуги прошу:</w:t>
      </w:r>
    </w:p>
    <w:p w:rsidR="00F578AF" w:rsidRPr="00F578AF" w:rsidRDefault="00F578AF" w:rsidP="00F578AF">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497"/>
      </w:tblGrid>
      <w:tr w:rsidR="00F578AF" w:rsidRPr="00F578AF" w:rsidTr="00E95753">
        <w:tc>
          <w:tcPr>
            <w:tcW w:w="9137" w:type="dxa"/>
            <w:shd w:val="clear" w:color="auto" w:fill="auto"/>
          </w:tcPr>
          <w:p w:rsidR="00F578AF" w:rsidRPr="00F578AF" w:rsidRDefault="00F578AF" w:rsidP="00F578AF">
            <w:pPr>
              <w:autoSpaceDE w:val="0"/>
              <w:autoSpaceDN w:val="0"/>
              <w:spacing w:before="120" w:after="120"/>
              <w:rPr>
                <w:i/>
                <w:color w:val="000000" w:themeColor="text1"/>
                <w:sz w:val="28"/>
                <w:szCs w:val="28"/>
              </w:rPr>
            </w:pPr>
            <w:r w:rsidRPr="00F578AF">
              <w:rPr>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497" w:type="dxa"/>
            <w:shd w:val="clear" w:color="auto" w:fill="auto"/>
          </w:tcPr>
          <w:p w:rsidR="00F578AF" w:rsidRPr="00F578AF" w:rsidRDefault="00F578AF" w:rsidP="00F578AF">
            <w:pPr>
              <w:autoSpaceDE w:val="0"/>
              <w:autoSpaceDN w:val="0"/>
              <w:spacing w:before="120" w:after="120"/>
              <w:rPr>
                <w:color w:val="000000" w:themeColor="text1"/>
                <w:sz w:val="28"/>
                <w:szCs w:val="28"/>
              </w:rPr>
            </w:pPr>
          </w:p>
        </w:tc>
      </w:tr>
      <w:tr w:rsidR="00F578AF" w:rsidRPr="00F578AF" w:rsidTr="00E95753">
        <w:tc>
          <w:tcPr>
            <w:tcW w:w="9137" w:type="dxa"/>
            <w:shd w:val="clear" w:color="auto" w:fill="auto"/>
          </w:tcPr>
          <w:p w:rsidR="00F578AF" w:rsidRPr="00F578AF" w:rsidRDefault="00F578AF" w:rsidP="00F578AF">
            <w:pPr>
              <w:autoSpaceDE w:val="0"/>
              <w:autoSpaceDN w:val="0"/>
              <w:spacing w:before="120" w:after="120"/>
              <w:jc w:val="both"/>
              <w:rPr>
                <w:color w:val="000000" w:themeColor="text1"/>
                <w:sz w:val="28"/>
                <w:szCs w:val="28"/>
              </w:rPr>
            </w:pPr>
            <w:r w:rsidRPr="00F578AF">
              <w:rPr>
                <w:color w:val="000000" w:themeColor="text1"/>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F578AF">
              <w:rPr>
                <w:color w:val="000000" w:themeColor="text1"/>
                <w:sz w:val="28"/>
                <w:szCs w:val="28"/>
              </w:rPr>
              <w:br/>
              <w:t>_______________________________________________________</w:t>
            </w:r>
          </w:p>
        </w:tc>
        <w:tc>
          <w:tcPr>
            <w:tcW w:w="497" w:type="dxa"/>
            <w:shd w:val="clear" w:color="auto" w:fill="auto"/>
          </w:tcPr>
          <w:p w:rsidR="00F578AF" w:rsidRPr="00F578AF" w:rsidRDefault="00F578AF" w:rsidP="00F578AF">
            <w:pPr>
              <w:autoSpaceDE w:val="0"/>
              <w:autoSpaceDN w:val="0"/>
              <w:spacing w:before="120" w:after="120"/>
              <w:rPr>
                <w:color w:val="000000" w:themeColor="text1"/>
                <w:sz w:val="28"/>
                <w:szCs w:val="28"/>
              </w:rPr>
            </w:pPr>
          </w:p>
        </w:tc>
      </w:tr>
      <w:tr w:rsidR="00F578AF" w:rsidRPr="00F578AF" w:rsidTr="00E95753">
        <w:tc>
          <w:tcPr>
            <w:tcW w:w="9137" w:type="dxa"/>
            <w:shd w:val="clear" w:color="auto" w:fill="auto"/>
          </w:tcPr>
          <w:p w:rsidR="00F578AF" w:rsidRPr="00F578AF" w:rsidRDefault="00F578AF" w:rsidP="00F578AF">
            <w:pPr>
              <w:autoSpaceDE w:val="0"/>
              <w:autoSpaceDN w:val="0"/>
              <w:spacing w:before="120" w:after="120"/>
              <w:jc w:val="both"/>
              <w:rPr>
                <w:color w:val="000000" w:themeColor="text1"/>
                <w:sz w:val="28"/>
                <w:szCs w:val="28"/>
              </w:rPr>
            </w:pPr>
            <w:r w:rsidRPr="00F578AF">
              <w:rPr>
                <w:color w:val="000000" w:themeColor="text1"/>
                <w:sz w:val="28"/>
                <w:szCs w:val="28"/>
              </w:rPr>
              <w:t>направить на бумажном носителе на почтовый адрес: _______________________________________________________</w:t>
            </w:r>
          </w:p>
        </w:tc>
        <w:tc>
          <w:tcPr>
            <w:tcW w:w="497" w:type="dxa"/>
            <w:shd w:val="clear" w:color="auto" w:fill="auto"/>
          </w:tcPr>
          <w:p w:rsidR="00F578AF" w:rsidRPr="00F578AF" w:rsidRDefault="00F578AF" w:rsidP="00F578AF">
            <w:pPr>
              <w:autoSpaceDE w:val="0"/>
              <w:autoSpaceDN w:val="0"/>
              <w:spacing w:before="120" w:after="120"/>
              <w:rPr>
                <w:color w:val="000000" w:themeColor="text1"/>
                <w:sz w:val="28"/>
                <w:szCs w:val="28"/>
              </w:rPr>
            </w:pPr>
          </w:p>
        </w:tc>
      </w:tr>
      <w:tr w:rsidR="00F578AF" w:rsidRPr="00F578AF" w:rsidTr="00E95753">
        <w:tc>
          <w:tcPr>
            <w:tcW w:w="9137" w:type="dxa"/>
            <w:shd w:val="clear" w:color="auto" w:fill="auto"/>
          </w:tcPr>
          <w:p w:rsidR="00F578AF" w:rsidRPr="00F578AF" w:rsidRDefault="00F578AF" w:rsidP="00F578AF">
            <w:pPr>
              <w:autoSpaceDE w:val="0"/>
              <w:autoSpaceDN w:val="0"/>
              <w:spacing w:before="120" w:after="120"/>
              <w:jc w:val="both"/>
              <w:rPr>
                <w:color w:val="000000" w:themeColor="text1"/>
                <w:sz w:val="28"/>
                <w:szCs w:val="28"/>
              </w:rPr>
            </w:pPr>
            <w:r w:rsidRPr="00F578AF">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497" w:type="dxa"/>
            <w:shd w:val="clear" w:color="auto" w:fill="auto"/>
          </w:tcPr>
          <w:p w:rsidR="00F578AF" w:rsidRPr="00F578AF" w:rsidRDefault="00F578AF" w:rsidP="00F578AF">
            <w:pPr>
              <w:autoSpaceDE w:val="0"/>
              <w:autoSpaceDN w:val="0"/>
              <w:spacing w:before="120" w:after="120"/>
              <w:rPr>
                <w:color w:val="000000" w:themeColor="text1"/>
                <w:sz w:val="28"/>
                <w:szCs w:val="28"/>
              </w:rPr>
            </w:pPr>
          </w:p>
        </w:tc>
      </w:tr>
      <w:tr w:rsidR="00F578AF" w:rsidRPr="00F578AF" w:rsidTr="00E95753">
        <w:tc>
          <w:tcPr>
            <w:tcW w:w="9634" w:type="dxa"/>
            <w:gridSpan w:val="2"/>
            <w:shd w:val="clear" w:color="auto" w:fill="auto"/>
          </w:tcPr>
          <w:p w:rsidR="00F578AF" w:rsidRPr="00F578AF" w:rsidRDefault="00F578AF" w:rsidP="00F578AF">
            <w:pPr>
              <w:autoSpaceDE w:val="0"/>
              <w:autoSpaceDN w:val="0"/>
              <w:spacing w:before="120" w:after="120"/>
              <w:ind w:right="255"/>
              <w:jc w:val="center"/>
              <w:rPr>
                <w:i/>
                <w:color w:val="000000" w:themeColor="text1"/>
                <w:sz w:val="20"/>
              </w:rPr>
            </w:pPr>
            <w:r w:rsidRPr="00F578AF">
              <w:rPr>
                <w:i/>
                <w:color w:val="000000" w:themeColor="text1"/>
                <w:sz w:val="20"/>
              </w:rPr>
              <w:t>Указывается один из перечисленных способов</w:t>
            </w:r>
          </w:p>
        </w:tc>
      </w:tr>
    </w:tbl>
    <w:p w:rsidR="00F578AF" w:rsidRPr="00F578AF" w:rsidRDefault="00F578AF" w:rsidP="00F578AF">
      <w:pPr>
        <w:autoSpaceDE w:val="0"/>
        <w:autoSpaceDN w:val="0"/>
        <w:spacing w:before="120" w:after="120"/>
        <w:jc w:val="both"/>
        <w:rPr>
          <w:color w:val="000000" w:themeColor="text1"/>
          <w:szCs w:val="24"/>
        </w:rPr>
      </w:pPr>
    </w:p>
    <w:tbl>
      <w:tblPr>
        <w:tblW w:w="9639" w:type="dxa"/>
        <w:tblCellMar>
          <w:left w:w="28" w:type="dxa"/>
          <w:right w:w="28" w:type="dxa"/>
        </w:tblCellMar>
        <w:tblLook w:val="0000" w:firstRow="0" w:lastRow="0" w:firstColumn="0" w:lastColumn="0" w:noHBand="0" w:noVBand="0"/>
      </w:tblPr>
      <w:tblGrid>
        <w:gridCol w:w="3119"/>
        <w:gridCol w:w="283"/>
        <w:gridCol w:w="2269"/>
        <w:gridCol w:w="283"/>
        <w:gridCol w:w="3685"/>
      </w:tblGrid>
      <w:tr w:rsidR="00F578AF" w:rsidRPr="00F578AF" w:rsidTr="00EC35EA">
        <w:tc>
          <w:tcPr>
            <w:tcW w:w="3119" w:type="dxa"/>
            <w:tcBorders>
              <w:top w:val="nil"/>
              <w:left w:val="nil"/>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685"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EC35EA">
        <w:tc>
          <w:tcPr>
            <w:tcW w:w="3119" w:type="dxa"/>
            <w:tcBorders>
              <w:left w:val="nil"/>
              <w:bottom w:val="nil"/>
              <w:right w:val="nil"/>
            </w:tcBorders>
          </w:tcPr>
          <w:p w:rsidR="00F578AF" w:rsidRPr="00F578AF" w:rsidRDefault="00F578AF" w:rsidP="00F578AF">
            <w:pPr>
              <w:jc w:val="center"/>
              <w:rPr>
                <w:color w:val="000000" w:themeColor="text1"/>
                <w:sz w:val="16"/>
                <w:szCs w:val="16"/>
              </w:rPr>
            </w:pP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3685"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E715FE" w:rsidRPr="00740E39" w:rsidRDefault="00F578AF" w:rsidP="00740E39">
      <w:pPr>
        <w:ind w:left="5670"/>
        <w:jc w:val="center"/>
        <w:rPr>
          <w:color w:val="000000" w:themeColor="text1"/>
          <w:szCs w:val="24"/>
        </w:rPr>
      </w:pPr>
      <w:r w:rsidRPr="00F578AF">
        <w:rPr>
          <w:color w:val="000000" w:themeColor="text1"/>
          <w:szCs w:val="24"/>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E715FE" w:rsidTr="00432824">
        <w:tc>
          <w:tcPr>
            <w:tcW w:w="5098" w:type="dxa"/>
          </w:tcPr>
          <w:p w:rsidR="00E715FE" w:rsidRDefault="00E715FE" w:rsidP="00432824">
            <w:pPr>
              <w:rPr>
                <w:b/>
                <w:color w:val="000000" w:themeColor="text1"/>
                <w:sz w:val="28"/>
                <w:szCs w:val="28"/>
              </w:rPr>
            </w:pPr>
          </w:p>
        </w:tc>
        <w:tc>
          <w:tcPr>
            <w:tcW w:w="4536" w:type="dxa"/>
          </w:tcPr>
          <w:p w:rsidR="00E715FE" w:rsidRPr="00267010" w:rsidRDefault="00E715FE"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3</w:t>
            </w:r>
          </w:p>
          <w:p w:rsidR="00E715FE" w:rsidRDefault="00E715FE"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993C97">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E715FE" w:rsidRDefault="00E715FE" w:rsidP="00F578AF">
      <w:pPr>
        <w:ind w:left="5670"/>
        <w:jc w:val="center"/>
        <w:rPr>
          <w:rFonts w:eastAsia="Calibri"/>
          <w:color w:val="000000" w:themeColor="text1"/>
          <w:sz w:val="28"/>
          <w:szCs w:val="28"/>
          <w:lang w:eastAsia="en-US"/>
        </w:rPr>
      </w:pPr>
    </w:p>
    <w:p w:rsidR="00E715FE" w:rsidRDefault="00E715FE" w:rsidP="00F578AF">
      <w:pPr>
        <w:ind w:left="5670"/>
        <w:jc w:val="center"/>
        <w:rPr>
          <w:rFonts w:eastAsia="Calibri"/>
          <w:color w:val="000000" w:themeColor="text1"/>
          <w:sz w:val="28"/>
          <w:szCs w:val="28"/>
          <w:lang w:eastAsia="en-US"/>
        </w:rPr>
      </w:pPr>
    </w:p>
    <w:p w:rsidR="00E715FE" w:rsidRPr="00F578AF" w:rsidRDefault="00E715FE" w:rsidP="00F578AF">
      <w:pPr>
        <w:ind w:left="5670"/>
        <w:jc w:val="center"/>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jc w:val="center"/>
        <w:rPr>
          <w:b/>
          <w:color w:val="000000" w:themeColor="text1"/>
          <w:szCs w:val="24"/>
        </w:rPr>
      </w:pPr>
    </w:p>
    <w:p w:rsidR="00F578AF" w:rsidRPr="00F578AF" w:rsidRDefault="00F578AF" w:rsidP="00F578AF">
      <w:pPr>
        <w:autoSpaceDE w:val="0"/>
        <w:autoSpaceDN w:val="0"/>
        <w:spacing w:before="240"/>
        <w:jc w:val="center"/>
        <w:rPr>
          <w:b/>
          <w:color w:val="000000" w:themeColor="text1"/>
          <w:sz w:val="28"/>
          <w:szCs w:val="28"/>
        </w:rPr>
      </w:pP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З А Я В Л Е Н И Е</w:t>
      </w: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 xml:space="preserve"> о внесении изменений в разрешение на ввод объекта в эксплуатацию</w:t>
      </w:r>
    </w:p>
    <w:p w:rsidR="00F578AF" w:rsidRPr="00F578AF" w:rsidRDefault="00F578AF" w:rsidP="00F578AF">
      <w:pPr>
        <w:autoSpaceDE w:val="0"/>
        <w:autoSpaceDN w:val="0"/>
        <w:jc w:val="right"/>
        <w:rPr>
          <w:color w:val="000000" w:themeColor="text1"/>
          <w:szCs w:val="24"/>
        </w:rPr>
      </w:pPr>
    </w:p>
    <w:p w:rsidR="00F578AF" w:rsidRPr="00F578AF" w:rsidRDefault="00AE1EB6" w:rsidP="00F578AF">
      <w:pPr>
        <w:autoSpaceDE w:val="0"/>
        <w:autoSpaceDN w:val="0"/>
        <w:jc w:val="right"/>
        <w:rPr>
          <w:color w:val="000000" w:themeColor="text1"/>
          <w:sz w:val="28"/>
          <w:szCs w:val="28"/>
        </w:rPr>
      </w:pPr>
      <w:r>
        <w:rPr>
          <w:color w:val="000000" w:themeColor="text1"/>
          <w:sz w:val="28"/>
          <w:szCs w:val="28"/>
        </w:rPr>
        <w:t>«</w:t>
      </w:r>
      <w:r w:rsidR="00F578AF" w:rsidRPr="00F578AF">
        <w:rPr>
          <w:color w:val="000000" w:themeColor="text1"/>
          <w:sz w:val="28"/>
          <w:szCs w:val="28"/>
        </w:rPr>
        <w:t>_</w:t>
      </w:r>
      <w:r>
        <w:rPr>
          <w:color w:val="000000" w:themeColor="text1"/>
          <w:sz w:val="28"/>
          <w:szCs w:val="28"/>
        </w:rPr>
        <w:t>_</w:t>
      </w:r>
      <w:r w:rsidR="00F578AF" w:rsidRPr="00F578AF">
        <w:rPr>
          <w:color w:val="000000" w:themeColor="text1"/>
          <w:sz w:val="28"/>
          <w:szCs w:val="28"/>
        </w:rPr>
        <w:t>_</w:t>
      </w:r>
      <w:r>
        <w:rPr>
          <w:color w:val="000000" w:themeColor="text1"/>
          <w:sz w:val="28"/>
          <w:szCs w:val="28"/>
        </w:rPr>
        <w:t>»</w:t>
      </w:r>
      <w:r w:rsidR="00F578AF" w:rsidRPr="00F578AF">
        <w:rPr>
          <w:color w:val="000000" w:themeColor="text1"/>
          <w:sz w:val="28"/>
          <w:szCs w:val="28"/>
        </w:rPr>
        <w:t xml:space="preserve"> __________ 20___ г.</w:t>
      </w:r>
    </w:p>
    <w:p w:rsidR="00F578AF" w:rsidRPr="00F578AF" w:rsidRDefault="00F578AF" w:rsidP="00F578AF">
      <w:pPr>
        <w:autoSpaceDE w:val="0"/>
        <w:autoSpaceDN w:val="0"/>
        <w:jc w:val="right"/>
        <w:rPr>
          <w:color w:val="000000" w:themeColor="text1"/>
          <w:szCs w:val="24"/>
        </w:rPr>
      </w:pPr>
    </w:p>
    <w:p w:rsidR="00F578AF" w:rsidRPr="00F578AF" w:rsidRDefault="00F578AF" w:rsidP="00F578AF">
      <w:pPr>
        <w:autoSpaceDE w:val="0"/>
        <w:autoSpaceDN w:val="0"/>
        <w:jc w:val="right"/>
        <w:rPr>
          <w:color w:val="000000" w:themeColor="text1"/>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578AF" w:rsidRPr="00F578AF" w:rsidTr="00C93DEC">
        <w:trPr>
          <w:trHeight w:val="165"/>
        </w:trPr>
        <w:tc>
          <w:tcPr>
            <w:tcW w:w="9639" w:type="dxa"/>
            <w:tcBorders>
              <w:top w:val="nil"/>
              <w:left w:val="nil"/>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C93DEC">
        <w:trPr>
          <w:trHeight w:val="126"/>
        </w:trPr>
        <w:tc>
          <w:tcPr>
            <w:tcW w:w="9639" w:type="dxa"/>
            <w:tcBorders>
              <w:left w:val="nil"/>
              <w:bottom w:val="single" w:sz="4" w:space="0" w:color="auto"/>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C93DEC">
        <w:trPr>
          <w:trHeight w:val="135"/>
        </w:trPr>
        <w:tc>
          <w:tcPr>
            <w:tcW w:w="9639" w:type="dxa"/>
            <w:tcBorders>
              <w:left w:val="nil"/>
              <w:bottom w:val="nil"/>
              <w:right w:val="nil"/>
            </w:tcBorders>
          </w:tcPr>
          <w:p w:rsidR="00F578AF" w:rsidRPr="00F578AF" w:rsidRDefault="00F578AF" w:rsidP="00F578AF">
            <w:pPr>
              <w:autoSpaceDE w:val="0"/>
              <w:autoSpaceDN w:val="0"/>
              <w:jc w:val="center"/>
              <w:rPr>
                <w:color w:val="000000" w:themeColor="text1"/>
                <w:sz w:val="20"/>
              </w:rPr>
            </w:pPr>
            <w:r w:rsidRPr="00F578AF">
              <w:rPr>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 xml:space="preserve">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autoSpaceDE w:val="0"/>
              <w:autoSpaceDN w:val="0"/>
              <w:jc w:val="center"/>
              <w:rPr>
                <w:color w:val="000000" w:themeColor="text1"/>
                <w:sz w:val="18"/>
                <w:szCs w:val="18"/>
              </w:rPr>
            </w:pPr>
          </w:p>
        </w:tc>
      </w:tr>
    </w:tbl>
    <w:p w:rsidR="00F578AF" w:rsidRPr="00F578AF" w:rsidRDefault="00F578AF" w:rsidP="00F578AF">
      <w:pPr>
        <w:autoSpaceDE w:val="0"/>
        <w:autoSpaceDN w:val="0"/>
        <w:jc w:val="right"/>
        <w:rPr>
          <w:color w:val="000000" w:themeColor="text1"/>
          <w:szCs w:val="24"/>
        </w:rPr>
      </w:pPr>
    </w:p>
    <w:p w:rsidR="00F578AF" w:rsidRPr="00F578AF" w:rsidRDefault="00F578AF" w:rsidP="00F578AF">
      <w:pPr>
        <w:autoSpaceDE w:val="0"/>
        <w:autoSpaceDN w:val="0"/>
        <w:adjustRightInd w:val="0"/>
        <w:ind w:firstLine="708"/>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соответствии с частью 5</w:t>
      </w:r>
      <w:r w:rsidRPr="00F578AF">
        <w:rPr>
          <w:rFonts w:eastAsia="Calibri"/>
          <w:bCs/>
          <w:color w:val="000000" w:themeColor="text1"/>
          <w:sz w:val="28"/>
          <w:szCs w:val="28"/>
          <w:vertAlign w:val="superscript"/>
          <w:lang w:eastAsia="en-US"/>
        </w:rPr>
        <w:t>1</w:t>
      </w:r>
      <w:r w:rsidRPr="00F578AF">
        <w:rPr>
          <w:rFonts w:eastAsia="Calibri"/>
          <w:bCs/>
          <w:color w:val="000000" w:themeColor="text1"/>
          <w:sz w:val="28"/>
          <w:szCs w:val="28"/>
          <w:lang w:eastAsia="en-US"/>
        </w:rPr>
        <w:t xml:space="preserve"> статьи 55 Градостроительного кодекса Российской Федерации прошу внести изменения в ранее выданное разрешение на ввод объекта в эксплуатацию.</w:t>
      </w:r>
    </w:p>
    <w:p w:rsidR="00F578AF" w:rsidRPr="00F578AF" w:rsidRDefault="00F578AF" w:rsidP="00F578AF">
      <w:pPr>
        <w:autoSpaceDE w:val="0"/>
        <w:autoSpaceDN w:val="0"/>
        <w:adjustRightInd w:val="0"/>
        <w:ind w:firstLine="708"/>
        <w:jc w:val="both"/>
        <w:rPr>
          <w:rFonts w:eastAsia="Calibri"/>
          <w:bCs/>
          <w:color w:val="000000" w:themeColor="text1"/>
          <w:sz w:val="28"/>
          <w:szCs w:val="28"/>
          <w:lang w:eastAsia="en-US"/>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
        <w:gridCol w:w="51"/>
        <w:gridCol w:w="67"/>
        <w:gridCol w:w="345"/>
        <w:gridCol w:w="104"/>
        <w:gridCol w:w="3403"/>
        <w:gridCol w:w="138"/>
        <w:gridCol w:w="60"/>
        <w:gridCol w:w="1928"/>
        <w:gridCol w:w="727"/>
        <w:gridCol w:w="1824"/>
      </w:tblGrid>
      <w:tr w:rsidR="00F578AF" w:rsidRPr="00F578AF" w:rsidTr="003C4B5E">
        <w:trPr>
          <w:trHeight w:val="540"/>
        </w:trPr>
        <w:tc>
          <w:tcPr>
            <w:tcW w:w="9639" w:type="dxa"/>
            <w:gridSpan w:val="12"/>
            <w:tcBorders>
              <w:top w:val="nil"/>
              <w:left w:val="nil"/>
              <w:right w:val="nil"/>
            </w:tcBorders>
          </w:tcPr>
          <w:p w:rsidR="00F578AF" w:rsidRPr="00F578AF" w:rsidRDefault="00F578AF" w:rsidP="00F578AF">
            <w:pPr>
              <w:ind w:left="720"/>
              <w:contextualSpacing/>
              <w:jc w:val="center"/>
              <w:rPr>
                <w:rFonts w:eastAsia="Calibri"/>
                <w:color w:val="000000" w:themeColor="text1"/>
                <w:sz w:val="28"/>
                <w:szCs w:val="28"/>
              </w:rPr>
            </w:pPr>
            <w:r w:rsidRPr="00F578AF">
              <w:rPr>
                <w:rFonts w:eastAsia="Calibri"/>
                <w:color w:val="000000" w:themeColor="text1"/>
                <w:sz w:val="28"/>
                <w:szCs w:val="28"/>
              </w:rPr>
              <w:t>1. Сведения о застройщике</w:t>
            </w:r>
          </w:p>
        </w:tc>
      </w:tr>
      <w:tr w:rsidR="00F578AF" w:rsidRPr="00F578AF" w:rsidTr="003C4B5E">
        <w:trPr>
          <w:trHeight w:val="60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428"/>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1.1.1</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Фамилия, имя, отчество (при наличии)</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753"/>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1.1.2</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 xml:space="preserve">Реквизиты документа, удостоверяющего личность </w:t>
            </w:r>
            <w:r w:rsidRPr="00F578AF">
              <w:rPr>
                <w:color w:val="000000" w:themeColor="text1"/>
                <w:sz w:val="28"/>
                <w:szCs w:val="28"/>
              </w:rPr>
              <w:t>(не указываются в случае, если застройщик является индивидуальным предпринимателем)</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66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1.1.3</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279"/>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юридическом лице:</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17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1.2.1</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Полное наименование</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901"/>
        </w:trPr>
        <w:tc>
          <w:tcPr>
            <w:tcW w:w="1043" w:type="dxa"/>
            <w:gridSpan w:val="3"/>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1.2.2</w:t>
            </w:r>
          </w:p>
        </w:tc>
        <w:tc>
          <w:tcPr>
            <w:tcW w:w="4117" w:type="dxa"/>
            <w:gridSpan w:val="6"/>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w:t>
            </w:r>
          </w:p>
        </w:tc>
        <w:tc>
          <w:tcPr>
            <w:tcW w:w="4479"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1093"/>
        </w:trPr>
        <w:tc>
          <w:tcPr>
            <w:tcW w:w="1043" w:type="dxa"/>
            <w:gridSpan w:val="3"/>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1.2.3</w:t>
            </w:r>
          </w:p>
        </w:tc>
        <w:tc>
          <w:tcPr>
            <w:tcW w:w="4117" w:type="dxa"/>
            <w:gridSpan w:val="6"/>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Идентификационный номер налогоплательщика – юридического лица</w:t>
            </w:r>
          </w:p>
        </w:tc>
        <w:tc>
          <w:tcPr>
            <w:tcW w:w="4479"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1093"/>
        </w:trPr>
        <w:tc>
          <w:tcPr>
            <w:tcW w:w="9639" w:type="dxa"/>
            <w:gridSpan w:val="12"/>
            <w:tcBorders>
              <w:top w:val="single" w:sz="4" w:space="0" w:color="auto"/>
              <w:left w:val="nil"/>
              <w:bottom w:val="single" w:sz="4" w:space="0" w:color="auto"/>
              <w:right w:val="nil"/>
            </w:tcBorders>
          </w:tcPr>
          <w:p w:rsidR="00F578AF" w:rsidRPr="00F578AF" w:rsidRDefault="00F578AF" w:rsidP="00A76BCE">
            <w:pPr>
              <w:jc w:val="center"/>
              <w:rPr>
                <w:rFonts w:eastAsia="Calibri"/>
                <w:color w:val="000000" w:themeColor="text1"/>
                <w:sz w:val="28"/>
                <w:szCs w:val="28"/>
                <w:lang w:eastAsia="en-US"/>
              </w:rPr>
            </w:pPr>
          </w:p>
          <w:p w:rsidR="00F578AF" w:rsidRDefault="00F578AF" w:rsidP="00A76BCE">
            <w:pPr>
              <w:jc w:val="center"/>
              <w:rPr>
                <w:rFonts w:eastAsia="Calibri"/>
                <w:color w:val="000000" w:themeColor="text1"/>
                <w:sz w:val="28"/>
                <w:szCs w:val="28"/>
                <w:lang w:eastAsia="en-US"/>
              </w:rPr>
            </w:pPr>
            <w:r w:rsidRPr="00F578AF">
              <w:rPr>
                <w:rFonts w:eastAsia="Calibri"/>
                <w:color w:val="000000" w:themeColor="text1"/>
                <w:sz w:val="28"/>
                <w:szCs w:val="28"/>
                <w:lang w:eastAsia="en-US"/>
              </w:rPr>
              <w:t>2. Сведения о ранее выданном разрешении на ввод объекта в эксплуатацию, в которое необходимо внести изменения в соответствии с частью 5</w:t>
            </w:r>
            <w:r w:rsidRPr="00F578AF">
              <w:rPr>
                <w:rFonts w:eastAsia="Calibri"/>
                <w:color w:val="000000" w:themeColor="text1"/>
                <w:sz w:val="28"/>
                <w:szCs w:val="28"/>
                <w:vertAlign w:val="superscript"/>
                <w:lang w:eastAsia="en-US"/>
              </w:rPr>
              <w:t>1</w:t>
            </w:r>
            <w:r w:rsidRPr="00F578AF">
              <w:rPr>
                <w:rFonts w:eastAsia="Calibri"/>
                <w:color w:val="000000" w:themeColor="text1"/>
                <w:sz w:val="28"/>
                <w:szCs w:val="28"/>
                <w:lang w:eastAsia="en-US"/>
              </w:rPr>
              <w:t xml:space="preserve"> статьи 55 Градостроительного кодекса Российской Федерации</w:t>
            </w:r>
          </w:p>
          <w:p w:rsidR="00A76BCE" w:rsidRPr="00F578AF" w:rsidRDefault="00A76BCE" w:rsidP="00A76BCE">
            <w:pPr>
              <w:jc w:val="center"/>
              <w:rPr>
                <w:rFonts w:eastAsia="Calibri"/>
                <w:color w:val="000000" w:themeColor="text1"/>
                <w:sz w:val="28"/>
                <w:szCs w:val="28"/>
                <w:lang w:eastAsia="en-US"/>
              </w:rPr>
            </w:pPr>
          </w:p>
        </w:tc>
      </w:tr>
      <w:tr w:rsidR="00F578AF" w:rsidRPr="00F578AF" w:rsidTr="003C4B5E">
        <w:trPr>
          <w:trHeight w:val="914"/>
        </w:trPr>
        <w:tc>
          <w:tcPr>
            <w:tcW w:w="1043" w:type="dxa"/>
            <w:gridSpan w:val="3"/>
            <w:tcBorders>
              <w:top w:val="single" w:sz="4" w:space="0" w:color="auto"/>
            </w:tcBorders>
          </w:tcPr>
          <w:p w:rsidR="00F578AF" w:rsidRPr="00F578AF" w:rsidRDefault="00F578AF" w:rsidP="00A76BCE">
            <w:pPr>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3919" w:type="dxa"/>
            <w:gridSpan w:val="4"/>
            <w:tcBorders>
              <w:top w:val="single" w:sz="4" w:space="0" w:color="auto"/>
            </w:tcBorders>
          </w:tcPr>
          <w:p w:rsidR="00F578AF" w:rsidRPr="00F578AF" w:rsidRDefault="00F578AF" w:rsidP="00A76BCE">
            <w:pPr>
              <w:rPr>
                <w:rFonts w:eastAsia="Calibri"/>
                <w:color w:val="000000" w:themeColor="text1"/>
                <w:sz w:val="28"/>
                <w:szCs w:val="28"/>
                <w:lang w:eastAsia="en-US"/>
              </w:rPr>
            </w:pPr>
            <w:r w:rsidRPr="00F578AF">
              <w:rPr>
                <w:rFonts w:eastAsia="Calibri"/>
                <w:color w:val="000000" w:themeColor="text1"/>
                <w:sz w:val="28"/>
                <w:szCs w:val="28"/>
                <w:lang w:eastAsia="en-US"/>
              </w:rPr>
              <w:t>Орган (организация), выдавший (-ая)</w:t>
            </w:r>
            <w:r w:rsidRPr="00F578AF">
              <w:rPr>
                <w:color w:val="000000" w:themeColor="text1"/>
                <w:sz w:val="28"/>
                <w:szCs w:val="28"/>
              </w:rPr>
              <w:t xml:space="preserve"> разрешение </w:t>
            </w:r>
            <w:r w:rsidRPr="00F578AF">
              <w:rPr>
                <w:rFonts w:eastAsia="Calibri"/>
                <w:color w:val="000000" w:themeColor="text1"/>
                <w:sz w:val="28"/>
                <w:szCs w:val="28"/>
                <w:lang w:eastAsia="en-US"/>
              </w:rPr>
              <w:t>на ввод объекта в эксплуатацию</w:t>
            </w:r>
          </w:p>
        </w:tc>
        <w:tc>
          <w:tcPr>
            <w:tcW w:w="2126" w:type="dxa"/>
            <w:gridSpan w:val="3"/>
            <w:tcBorders>
              <w:top w:val="single" w:sz="4" w:space="0" w:color="auto"/>
            </w:tcBorders>
          </w:tcPr>
          <w:p w:rsidR="00F578AF" w:rsidRPr="00F578AF" w:rsidRDefault="00F578AF" w:rsidP="00A76BCE">
            <w:pPr>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2551" w:type="dxa"/>
            <w:gridSpan w:val="2"/>
            <w:tcBorders>
              <w:top w:val="single" w:sz="4" w:space="0" w:color="auto"/>
            </w:tcBorders>
          </w:tcPr>
          <w:p w:rsidR="00F578AF" w:rsidRPr="00F578AF" w:rsidRDefault="00F578AF" w:rsidP="00A76BCE">
            <w:pPr>
              <w:rPr>
                <w:rFonts w:eastAsia="Calibri"/>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3C4B5E">
        <w:trPr>
          <w:trHeight w:val="914"/>
        </w:trPr>
        <w:tc>
          <w:tcPr>
            <w:tcW w:w="1043" w:type="dxa"/>
            <w:gridSpan w:val="3"/>
            <w:tcBorders>
              <w:top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c>
          <w:tcPr>
            <w:tcW w:w="3919" w:type="dxa"/>
            <w:gridSpan w:val="4"/>
            <w:tcBorders>
              <w:top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c>
          <w:tcPr>
            <w:tcW w:w="2126" w:type="dxa"/>
            <w:gridSpan w:val="3"/>
            <w:tcBorders>
              <w:top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c>
          <w:tcPr>
            <w:tcW w:w="2551" w:type="dxa"/>
            <w:gridSpan w:val="2"/>
            <w:tcBorders>
              <w:top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1093"/>
        </w:trPr>
        <w:tc>
          <w:tcPr>
            <w:tcW w:w="9639" w:type="dxa"/>
            <w:gridSpan w:val="12"/>
            <w:tcBorders>
              <w:left w:val="nil"/>
              <w:bottom w:val="single" w:sz="4" w:space="0" w:color="auto"/>
              <w:right w:val="nil"/>
            </w:tcBorders>
          </w:tcPr>
          <w:p w:rsidR="00F578AF" w:rsidRPr="00F578AF" w:rsidRDefault="00F578AF" w:rsidP="00D1720D">
            <w:pPr>
              <w:jc w:val="center"/>
              <w:rPr>
                <w:rFonts w:eastAsia="Calibri"/>
                <w:b/>
                <w:color w:val="000000" w:themeColor="text1"/>
                <w:sz w:val="28"/>
                <w:szCs w:val="28"/>
                <w:lang w:eastAsia="en-US"/>
              </w:rPr>
            </w:pPr>
          </w:p>
          <w:p w:rsidR="00F578AF" w:rsidRPr="00F578AF" w:rsidRDefault="00F578AF" w:rsidP="00F578AF">
            <w:pPr>
              <w:spacing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3. Сведения об объекте</w:t>
            </w:r>
          </w:p>
        </w:tc>
      </w:tr>
      <w:tr w:rsidR="00F578AF" w:rsidRPr="00F578AF" w:rsidTr="003C4B5E">
        <w:trPr>
          <w:trHeight w:val="1093"/>
        </w:trPr>
        <w:tc>
          <w:tcPr>
            <w:tcW w:w="1043" w:type="dxa"/>
            <w:gridSpan w:val="3"/>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3.1</w:t>
            </w:r>
          </w:p>
        </w:tc>
        <w:tc>
          <w:tcPr>
            <w:tcW w:w="4117" w:type="dxa"/>
            <w:gridSpan w:val="6"/>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F578AF" w:rsidRPr="00F578AF" w:rsidRDefault="00F578AF" w:rsidP="001E6C2D">
            <w:pPr>
              <w:jc w:val="both"/>
              <w:rPr>
                <w:rFonts w:eastAsia="Calibri"/>
                <w:color w:val="000000" w:themeColor="text1"/>
                <w:sz w:val="28"/>
                <w:szCs w:val="28"/>
                <w:lang w:eastAsia="en-US"/>
              </w:rPr>
            </w:pPr>
            <w:r w:rsidRPr="00F578AF">
              <w:rPr>
                <w:rFonts w:eastAsia="Calibri"/>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479"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1093"/>
        </w:trPr>
        <w:tc>
          <w:tcPr>
            <w:tcW w:w="1043" w:type="dxa"/>
            <w:gridSpan w:val="3"/>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3.2</w:t>
            </w:r>
          </w:p>
        </w:tc>
        <w:tc>
          <w:tcPr>
            <w:tcW w:w="4117" w:type="dxa"/>
            <w:gridSpan w:val="6"/>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Адрес (местоположение) объекта:</w:t>
            </w:r>
          </w:p>
          <w:p w:rsidR="00F578AF" w:rsidRPr="00F578AF" w:rsidRDefault="00F578AF" w:rsidP="00860ADC">
            <w:pPr>
              <w:jc w:val="both"/>
              <w:rPr>
                <w:rFonts w:eastAsia="Calibri"/>
                <w:color w:val="000000" w:themeColor="text1"/>
                <w:sz w:val="28"/>
                <w:szCs w:val="28"/>
                <w:lang w:eastAsia="en-US"/>
              </w:rPr>
            </w:pPr>
            <w:r w:rsidRPr="00F578AF">
              <w:rPr>
                <w:rFonts w:eastAsia="Calibri"/>
                <w:i/>
                <w:color w:val="000000" w:themeColor="text1"/>
                <w:sz w:val="28"/>
                <w:szCs w:val="28"/>
                <w:lang w:eastAsia="en-US"/>
              </w:rPr>
              <w:t xml:space="preserve">(указывается адрес объекта капитального строительства, а при наличии – адрес объекта </w:t>
            </w:r>
            <w:r w:rsidRPr="00F578AF">
              <w:rPr>
                <w:rFonts w:eastAsia="Calibri"/>
                <w:i/>
                <w:color w:val="000000" w:themeColor="text1"/>
                <w:sz w:val="28"/>
                <w:szCs w:val="28"/>
                <w:lang w:eastAsia="en-US"/>
              </w:rPr>
              <w:lastRenderedPageBreak/>
              <w:t>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479"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693"/>
        </w:trPr>
        <w:tc>
          <w:tcPr>
            <w:tcW w:w="9639" w:type="dxa"/>
            <w:gridSpan w:val="12"/>
            <w:tcBorders>
              <w:top w:val="single" w:sz="4" w:space="0" w:color="auto"/>
              <w:left w:val="nil"/>
              <w:bottom w:val="single" w:sz="4" w:space="0" w:color="auto"/>
              <w:right w:val="nil"/>
            </w:tcBorders>
          </w:tcPr>
          <w:p w:rsidR="00F578AF" w:rsidRPr="00F578AF" w:rsidRDefault="00F578AF" w:rsidP="00D1720D">
            <w:pPr>
              <w:jc w:val="center"/>
              <w:rPr>
                <w:rFonts w:eastAsia="Calibri"/>
                <w:b/>
                <w:color w:val="000000" w:themeColor="text1"/>
                <w:sz w:val="28"/>
                <w:szCs w:val="28"/>
                <w:lang w:eastAsia="en-US"/>
              </w:rPr>
            </w:pPr>
          </w:p>
          <w:p w:rsidR="00F578AF" w:rsidRPr="00F578AF" w:rsidRDefault="00F578AF" w:rsidP="00F578AF">
            <w:pPr>
              <w:spacing w:after="160" w:line="259" w:lineRule="auto"/>
              <w:jc w:val="center"/>
              <w:rPr>
                <w:rFonts w:eastAsia="Calibri"/>
                <w:b/>
                <w:color w:val="000000" w:themeColor="text1"/>
                <w:sz w:val="28"/>
                <w:szCs w:val="28"/>
                <w:lang w:eastAsia="en-US"/>
              </w:rPr>
            </w:pPr>
            <w:r w:rsidRPr="00F578AF">
              <w:rPr>
                <w:rFonts w:eastAsia="Calibri"/>
                <w:color w:val="000000" w:themeColor="text1"/>
                <w:sz w:val="28"/>
                <w:szCs w:val="28"/>
                <w:lang w:eastAsia="en-US"/>
              </w:rPr>
              <w:t>4. Сведения о разрешении на строительство</w:t>
            </w:r>
          </w:p>
        </w:tc>
      </w:tr>
      <w:tr w:rsidR="00F578AF" w:rsidRPr="00F578AF" w:rsidTr="003C4B5E">
        <w:trPr>
          <w:trHeight w:val="693"/>
        </w:trPr>
        <w:tc>
          <w:tcPr>
            <w:tcW w:w="1110" w:type="dxa"/>
            <w:gridSpan w:val="4"/>
            <w:tcBorders>
              <w:top w:val="single" w:sz="4" w:space="0" w:color="auto"/>
              <w:left w:val="single" w:sz="4" w:space="0" w:color="auto"/>
              <w:right w:val="single" w:sz="4" w:space="0" w:color="auto"/>
            </w:tcBorders>
          </w:tcPr>
          <w:p w:rsidR="00F578AF" w:rsidRPr="00F578AF" w:rsidRDefault="00F578AF" w:rsidP="00F578AF">
            <w:pPr>
              <w:spacing w:after="160" w:line="259" w:lineRule="auto"/>
              <w:jc w:val="center"/>
              <w:rPr>
                <w:rFonts w:eastAsia="Calibri"/>
                <w:b/>
                <w:color w:val="000000" w:themeColor="text1"/>
                <w:sz w:val="28"/>
                <w:szCs w:val="28"/>
                <w:lang w:eastAsia="en-US"/>
              </w:rPr>
            </w:pPr>
            <w:r w:rsidRPr="00F578AF">
              <w:rPr>
                <w:rFonts w:eastAsia="Calibri"/>
                <w:color w:val="000000" w:themeColor="text1"/>
                <w:sz w:val="28"/>
                <w:szCs w:val="28"/>
                <w:lang w:eastAsia="en-US"/>
              </w:rPr>
              <w:t>№</w:t>
            </w:r>
          </w:p>
        </w:tc>
        <w:tc>
          <w:tcPr>
            <w:tcW w:w="4050" w:type="dxa"/>
            <w:gridSpan w:val="5"/>
            <w:tcBorders>
              <w:top w:val="single" w:sz="4" w:space="0" w:color="auto"/>
              <w:left w:val="single" w:sz="4" w:space="0" w:color="auto"/>
              <w:right w:val="single" w:sz="4" w:space="0" w:color="auto"/>
            </w:tcBorders>
          </w:tcPr>
          <w:p w:rsidR="00F578AF" w:rsidRPr="00F578AF" w:rsidRDefault="00F578AF" w:rsidP="00321165">
            <w:pPr>
              <w:jc w:val="both"/>
              <w:rPr>
                <w:rFonts w:eastAsia="Calibri"/>
                <w:b/>
                <w:color w:val="000000" w:themeColor="text1"/>
                <w:sz w:val="28"/>
                <w:szCs w:val="28"/>
                <w:lang w:eastAsia="en-US"/>
              </w:rPr>
            </w:pPr>
            <w:r w:rsidRPr="00F578AF">
              <w:rPr>
                <w:rFonts w:eastAsia="Calibri"/>
                <w:color w:val="000000" w:themeColor="text1"/>
                <w:sz w:val="28"/>
                <w:szCs w:val="28"/>
                <w:lang w:eastAsia="en-US"/>
              </w:rPr>
              <w:t>Орган (организация), выдавший (-ая) разрешение на строительство</w:t>
            </w:r>
          </w:p>
        </w:tc>
        <w:tc>
          <w:tcPr>
            <w:tcW w:w="1928" w:type="dxa"/>
            <w:tcBorders>
              <w:top w:val="single" w:sz="4" w:space="0" w:color="auto"/>
              <w:left w:val="single" w:sz="4" w:space="0" w:color="auto"/>
              <w:right w:val="single" w:sz="4" w:space="0" w:color="auto"/>
            </w:tcBorders>
          </w:tcPr>
          <w:p w:rsidR="00F578AF" w:rsidRPr="00F578AF" w:rsidRDefault="00F578AF" w:rsidP="00860ADC">
            <w:pPr>
              <w:rPr>
                <w:rFonts w:eastAsia="Calibri"/>
                <w:b/>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2551" w:type="dxa"/>
            <w:gridSpan w:val="2"/>
            <w:tcBorders>
              <w:top w:val="single" w:sz="4" w:space="0" w:color="auto"/>
              <w:left w:val="single" w:sz="4" w:space="0" w:color="auto"/>
              <w:right w:val="single" w:sz="4" w:space="0" w:color="auto"/>
            </w:tcBorders>
          </w:tcPr>
          <w:p w:rsidR="00F578AF" w:rsidRPr="00F578AF" w:rsidRDefault="00F578AF" w:rsidP="00860ADC">
            <w:pPr>
              <w:rPr>
                <w:rFonts w:eastAsia="Calibri"/>
                <w:b/>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3C4B5E">
        <w:trPr>
          <w:trHeight w:val="693"/>
        </w:trPr>
        <w:tc>
          <w:tcPr>
            <w:tcW w:w="1110" w:type="dxa"/>
            <w:gridSpan w:val="4"/>
            <w:tcBorders>
              <w:left w:val="single" w:sz="4" w:space="0" w:color="auto"/>
              <w:right w:val="single" w:sz="4" w:space="0" w:color="auto"/>
            </w:tcBorders>
          </w:tcPr>
          <w:p w:rsidR="00F578AF" w:rsidRPr="00F578AF" w:rsidRDefault="00F578AF" w:rsidP="00F578AF">
            <w:pPr>
              <w:spacing w:after="160" w:line="259" w:lineRule="auto"/>
              <w:rPr>
                <w:rFonts w:eastAsia="Calibri"/>
                <w:b/>
                <w:color w:val="000000" w:themeColor="text1"/>
                <w:sz w:val="28"/>
                <w:szCs w:val="28"/>
                <w:lang w:eastAsia="en-US"/>
              </w:rPr>
            </w:pPr>
          </w:p>
        </w:tc>
        <w:tc>
          <w:tcPr>
            <w:tcW w:w="4050" w:type="dxa"/>
            <w:gridSpan w:val="5"/>
            <w:tcBorders>
              <w:left w:val="single" w:sz="4" w:space="0" w:color="auto"/>
              <w:right w:val="single" w:sz="4" w:space="0" w:color="auto"/>
            </w:tcBorders>
          </w:tcPr>
          <w:p w:rsidR="00F578AF" w:rsidRPr="00F578AF" w:rsidRDefault="00F578AF" w:rsidP="00F578AF">
            <w:pPr>
              <w:spacing w:after="160" w:line="259" w:lineRule="auto"/>
              <w:rPr>
                <w:rFonts w:eastAsia="Calibri"/>
                <w:b/>
                <w:color w:val="000000" w:themeColor="text1"/>
                <w:sz w:val="28"/>
                <w:szCs w:val="28"/>
                <w:lang w:eastAsia="en-US"/>
              </w:rPr>
            </w:pPr>
          </w:p>
        </w:tc>
        <w:tc>
          <w:tcPr>
            <w:tcW w:w="1928" w:type="dxa"/>
            <w:tcBorders>
              <w:left w:val="single" w:sz="4" w:space="0" w:color="auto"/>
              <w:right w:val="single" w:sz="4" w:space="0" w:color="auto"/>
            </w:tcBorders>
          </w:tcPr>
          <w:p w:rsidR="00F578AF" w:rsidRPr="00F578AF" w:rsidRDefault="00F578AF" w:rsidP="00F578AF">
            <w:pPr>
              <w:spacing w:after="160" w:line="259" w:lineRule="auto"/>
              <w:rPr>
                <w:rFonts w:eastAsia="Calibri"/>
                <w:b/>
                <w:color w:val="000000" w:themeColor="text1"/>
                <w:sz w:val="28"/>
                <w:szCs w:val="28"/>
                <w:lang w:eastAsia="en-US"/>
              </w:rPr>
            </w:pPr>
          </w:p>
        </w:tc>
        <w:tc>
          <w:tcPr>
            <w:tcW w:w="2551" w:type="dxa"/>
            <w:gridSpan w:val="2"/>
            <w:tcBorders>
              <w:left w:val="single" w:sz="4" w:space="0" w:color="auto"/>
              <w:right w:val="single" w:sz="4" w:space="0" w:color="auto"/>
            </w:tcBorders>
          </w:tcPr>
          <w:p w:rsidR="00F578AF" w:rsidRPr="00F578AF" w:rsidRDefault="00F578AF" w:rsidP="00F578AF">
            <w:pPr>
              <w:spacing w:after="160" w:line="259" w:lineRule="auto"/>
              <w:rPr>
                <w:rFonts w:eastAsia="Calibri"/>
                <w:b/>
                <w:color w:val="000000" w:themeColor="text1"/>
                <w:sz w:val="28"/>
                <w:szCs w:val="28"/>
                <w:lang w:eastAsia="en-US"/>
              </w:rPr>
            </w:pPr>
          </w:p>
        </w:tc>
      </w:tr>
      <w:tr w:rsidR="00F578AF" w:rsidRPr="00F578AF" w:rsidTr="003C4B5E">
        <w:trPr>
          <w:trHeight w:val="731"/>
        </w:trPr>
        <w:tc>
          <w:tcPr>
            <w:tcW w:w="9639" w:type="dxa"/>
            <w:gridSpan w:val="12"/>
            <w:tcBorders>
              <w:left w:val="nil"/>
              <w:bottom w:val="single" w:sz="4" w:space="0" w:color="auto"/>
              <w:right w:val="nil"/>
            </w:tcBorders>
          </w:tcPr>
          <w:p w:rsidR="00D1720D" w:rsidRDefault="00D1720D" w:rsidP="00D1720D">
            <w:pPr>
              <w:jc w:val="center"/>
              <w:rPr>
                <w:rFonts w:eastAsia="Calibri"/>
                <w:color w:val="000000" w:themeColor="text1"/>
                <w:sz w:val="28"/>
                <w:szCs w:val="28"/>
                <w:lang w:eastAsia="en-US"/>
              </w:rPr>
            </w:pPr>
          </w:p>
          <w:p w:rsidR="00F578AF" w:rsidRPr="00F578AF" w:rsidRDefault="00F578AF" w:rsidP="00D1720D">
            <w:pPr>
              <w:jc w:val="center"/>
              <w:rPr>
                <w:rFonts w:eastAsia="Calibri"/>
                <w:b/>
                <w:color w:val="000000" w:themeColor="text1"/>
                <w:sz w:val="28"/>
                <w:szCs w:val="28"/>
                <w:lang w:eastAsia="en-US"/>
              </w:rPr>
            </w:pPr>
            <w:r w:rsidRPr="00F578AF">
              <w:rPr>
                <w:rFonts w:eastAsia="Calibri"/>
                <w:color w:val="000000" w:themeColor="text1"/>
                <w:sz w:val="28"/>
                <w:szCs w:val="28"/>
                <w:lang w:eastAsia="en-US"/>
              </w:rPr>
              <w:t>5. Сведения о земельном участке</w:t>
            </w:r>
          </w:p>
        </w:tc>
      </w:tr>
      <w:tr w:rsidR="00F578AF" w:rsidRPr="00F578AF" w:rsidTr="003C4B5E">
        <w:trPr>
          <w:trHeight w:val="600"/>
        </w:trPr>
        <w:tc>
          <w:tcPr>
            <w:tcW w:w="1110" w:type="dxa"/>
            <w:gridSpan w:val="4"/>
            <w:tcBorders>
              <w:bottom w:val="single" w:sz="4" w:space="0" w:color="auto"/>
            </w:tcBorders>
          </w:tcPr>
          <w:p w:rsidR="00F578AF" w:rsidRPr="00F578AF" w:rsidRDefault="00F578AF" w:rsidP="00321165">
            <w:pPr>
              <w:jc w:val="both"/>
              <w:rPr>
                <w:rFonts w:eastAsia="Calibri"/>
                <w:color w:val="000000" w:themeColor="text1"/>
                <w:sz w:val="28"/>
                <w:szCs w:val="28"/>
                <w:lang w:eastAsia="en-US"/>
              </w:rPr>
            </w:pPr>
            <w:r w:rsidRPr="00F578AF">
              <w:rPr>
                <w:rFonts w:eastAsia="Calibri"/>
                <w:color w:val="000000" w:themeColor="text1"/>
                <w:sz w:val="28"/>
                <w:szCs w:val="28"/>
                <w:lang w:eastAsia="en-US"/>
              </w:rPr>
              <w:t>5.1</w:t>
            </w:r>
          </w:p>
        </w:tc>
        <w:tc>
          <w:tcPr>
            <w:tcW w:w="4050" w:type="dxa"/>
            <w:gridSpan w:val="5"/>
            <w:tcBorders>
              <w:bottom w:val="single" w:sz="4" w:space="0" w:color="auto"/>
            </w:tcBorders>
          </w:tcPr>
          <w:p w:rsidR="00F578AF" w:rsidRPr="00F578AF" w:rsidRDefault="00F578AF" w:rsidP="00321165">
            <w:pPr>
              <w:jc w:val="both"/>
              <w:rPr>
                <w:rFonts w:eastAsia="Calibri"/>
                <w:color w:val="000000" w:themeColor="text1"/>
                <w:sz w:val="28"/>
                <w:szCs w:val="28"/>
                <w:lang w:eastAsia="en-US"/>
              </w:rPr>
            </w:pPr>
            <w:r w:rsidRPr="00F578AF">
              <w:rPr>
                <w:rFonts w:eastAsia="Calibri"/>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F578AF" w:rsidRPr="00F578AF" w:rsidRDefault="00F578AF" w:rsidP="00321165">
            <w:pPr>
              <w:jc w:val="both"/>
              <w:rPr>
                <w:rFonts w:eastAsia="Calibri"/>
                <w:color w:val="000000" w:themeColor="text1"/>
                <w:sz w:val="28"/>
                <w:szCs w:val="28"/>
                <w:lang w:eastAsia="en-US"/>
              </w:rPr>
            </w:pPr>
            <w:r w:rsidRPr="00F578AF">
              <w:rPr>
                <w:rFonts w:eastAsia="Calibri"/>
                <w:i/>
                <w:color w:val="000000" w:themeColor="text1"/>
                <w:sz w:val="28"/>
                <w:szCs w:val="28"/>
                <w:lang w:eastAsia="en-US"/>
              </w:rPr>
              <w:t>(заполнение не обязательно при выдаче разрешения на ввод  линейного объекта)</w:t>
            </w:r>
          </w:p>
        </w:tc>
        <w:tc>
          <w:tcPr>
            <w:tcW w:w="4479" w:type="dxa"/>
            <w:gridSpan w:val="3"/>
            <w:tcBorders>
              <w:bottom w:val="single" w:sz="4" w:space="0" w:color="auto"/>
            </w:tcBorders>
          </w:tcPr>
          <w:p w:rsidR="00F578AF" w:rsidRPr="00F578AF" w:rsidRDefault="00F578AF" w:rsidP="00321165">
            <w:pPr>
              <w:rPr>
                <w:rFonts w:eastAsia="Calibri"/>
                <w:color w:val="000000" w:themeColor="text1"/>
                <w:sz w:val="28"/>
                <w:szCs w:val="28"/>
                <w:lang w:eastAsia="en-US"/>
              </w:rPr>
            </w:pPr>
          </w:p>
        </w:tc>
      </w:tr>
      <w:tr w:rsidR="00F578AF" w:rsidRPr="00F578AF" w:rsidTr="003C4B5E">
        <w:trPr>
          <w:trHeight w:val="600"/>
        </w:trPr>
        <w:tc>
          <w:tcPr>
            <w:tcW w:w="9639" w:type="dxa"/>
            <w:gridSpan w:val="12"/>
            <w:tcBorders>
              <w:left w:val="nil"/>
              <w:right w:val="nil"/>
            </w:tcBorders>
          </w:tcPr>
          <w:p w:rsidR="00F578AF" w:rsidRPr="00F578AF" w:rsidRDefault="00F578AF" w:rsidP="00884278">
            <w:pPr>
              <w:jc w:val="center"/>
              <w:rPr>
                <w:rFonts w:eastAsia="Calibri"/>
                <w:b/>
                <w:color w:val="000000" w:themeColor="text1"/>
                <w:sz w:val="28"/>
                <w:szCs w:val="28"/>
                <w:lang w:eastAsia="en-US"/>
              </w:rPr>
            </w:pPr>
          </w:p>
          <w:p w:rsidR="00F578AF" w:rsidRPr="00F578AF" w:rsidRDefault="00F578AF" w:rsidP="006A7D67">
            <w:pPr>
              <w:jc w:val="center"/>
              <w:rPr>
                <w:rFonts w:eastAsia="Calibri"/>
                <w:color w:val="000000" w:themeColor="text1"/>
                <w:sz w:val="28"/>
                <w:szCs w:val="28"/>
                <w:lang w:eastAsia="en-US"/>
              </w:rPr>
            </w:pPr>
            <w:r w:rsidRPr="00F578AF">
              <w:rPr>
                <w:rFonts w:eastAsia="Calibri"/>
                <w:color w:val="000000" w:themeColor="text1"/>
                <w:sz w:val="28"/>
                <w:szCs w:val="28"/>
                <w:lang w:eastAsia="en-US"/>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F578AF" w:rsidRDefault="00F578AF" w:rsidP="006A7D67">
            <w:pPr>
              <w:jc w:val="center"/>
              <w:rPr>
                <w:rFonts w:eastAsia="Calibri"/>
                <w:i/>
                <w:color w:val="000000" w:themeColor="text1"/>
                <w:sz w:val="28"/>
                <w:szCs w:val="28"/>
                <w:lang w:eastAsia="en-US"/>
              </w:rPr>
            </w:pPr>
            <w:r w:rsidRPr="00F578AF">
              <w:rPr>
                <w:rFonts w:eastAsia="Calibri"/>
                <w:i/>
                <w:color w:val="000000" w:themeColor="text1"/>
                <w:sz w:val="28"/>
                <w:szCs w:val="28"/>
                <w:lang w:eastAsia="en-US"/>
              </w:rPr>
              <w:t>(указывается в случае, предусмотренном частью 3</w:t>
            </w:r>
            <w:r w:rsidRPr="00F578AF">
              <w:rPr>
                <w:rFonts w:eastAsia="Calibri"/>
                <w:i/>
                <w:color w:val="000000" w:themeColor="text1"/>
                <w:sz w:val="28"/>
                <w:szCs w:val="28"/>
                <w:vertAlign w:val="superscript"/>
                <w:lang w:eastAsia="en-US"/>
              </w:rPr>
              <w:t>5</w:t>
            </w:r>
            <w:r w:rsidRPr="00F578AF">
              <w:rPr>
                <w:rFonts w:eastAsia="Calibri"/>
                <w:i/>
                <w:color w:val="000000" w:themeColor="text1"/>
                <w:sz w:val="28"/>
                <w:szCs w:val="28"/>
                <w:lang w:eastAsia="en-US"/>
              </w:rPr>
              <w:t xml:space="preserve"> статьи 5</w:t>
            </w:r>
            <w:r w:rsidRPr="00F578AF">
              <w:rPr>
                <w:rFonts w:eastAsia="Calibri"/>
                <w:bCs/>
                <w:i/>
                <w:color w:val="000000" w:themeColor="text1"/>
                <w:sz w:val="28"/>
                <w:szCs w:val="28"/>
                <w:lang w:eastAsia="en-US"/>
              </w:rPr>
              <w:t xml:space="preserve">5 Градостроительного кодекса Российской Федерации) </w:t>
            </w:r>
            <w:r w:rsidRPr="00F578AF">
              <w:rPr>
                <w:rFonts w:eastAsia="Calibri"/>
                <w:i/>
                <w:color w:val="000000" w:themeColor="text1"/>
                <w:sz w:val="28"/>
                <w:szCs w:val="28"/>
                <w:lang w:eastAsia="en-US"/>
              </w:rPr>
              <w:t xml:space="preserve"> </w:t>
            </w:r>
          </w:p>
          <w:p w:rsidR="00D1720D" w:rsidRPr="00F578AF" w:rsidRDefault="00D1720D" w:rsidP="006A7D67">
            <w:pPr>
              <w:jc w:val="center"/>
              <w:rPr>
                <w:rFonts w:eastAsia="Calibri"/>
                <w:i/>
                <w:color w:val="000000" w:themeColor="text1"/>
                <w:sz w:val="28"/>
                <w:szCs w:val="28"/>
                <w:lang w:eastAsia="en-US"/>
              </w:rPr>
            </w:pPr>
          </w:p>
        </w:tc>
      </w:tr>
      <w:tr w:rsidR="00F578AF" w:rsidRPr="00F578AF" w:rsidTr="003C4B5E">
        <w:trPr>
          <w:trHeight w:val="600"/>
        </w:trPr>
        <w:tc>
          <w:tcPr>
            <w:tcW w:w="1110" w:type="dxa"/>
            <w:gridSpan w:val="4"/>
          </w:tcPr>
          <w:p w:rsidR="00F578AF" w:rsidRPr="00F578AF" w:rsidRDefault="00F578AF" w:rsidP="00D663DE">
            <w:pPr>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4050" w:type="dxa"/>
            <w:gridSpan w:val="5"/>
          </w:tcPr>
          <w:p w:rsidR="00F578AF" w:rsidRPr="00F578AF" w:rsidRDefault="00F578AF" w:rsidP="00D663DE">
            <w:pPr>
              <w:rPr>
                <w:rFonts w:eastAsia="Calibri"/>
                <w:color w:val="000000" w:themeColor="text1"/>
                <w:sz w:val="28"/>
                <w:szCs w:val="28"/>
                <w:lang w:eastAsia="en-US"/>
              </w:rPr>
            </w:pPr>
            <w:r w:rsidRPr="00F578AF">
              <w:rPr>
                <w:rFonts w:eastAsia="Calibri"/>
                <w:color w:val="000000" w:themeColor="text1"/>
                <w:sz w:val="28"/>
                <w:szCs w:val="28"/>
                <w:lang w:eastAsia="en-US"/>
              </w:rPr>
              <w:t>Орган (организация), выдавший (-ая)</w:t>
            </w:r>
            <w:r w:rsidRPr="00F578AF">
              <w:rPr>
                <w:color w:val="000000" w:themeColor="text1"/>
                <w:sz w:val="28"/>
                <w:szCs w:val="28"/>
              </w:rPr>
              <w:t xml:space="preserve"> разрешение </w:t>
            </w:r>
            <w:r w:rsidRPr="00F578AF">
              <w:rPr>
                <w:rFonts w:eastAsia="Calibri"/>
                <w:color w:val="000000" w:themeColor="text1"/>
                <w:sz w:val="28"/>
                <w:szCs w:val="28"/>
                <w:lang w:eastAsia="en-US"/>
              </w:rPr>
              <w:t>на ввод объекта в эксплуатацию</w:t>
            </w:r>
          </w:p>
        </w:tc>
        <w:tc>
          <w:tcPr>
            <w:tcW w:w="1928" w:type="dxa"/>
          </w:tcPr>
          <w:p w:rsidR="00F578AF" w:rsidRPr="00F578AF" w:rsidRDefault="00F578AF" w:rsidP="00D663DE">
            <w:pPr>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2551" w:type="dxa"/>
            <w:gridSpan w:val="2"/>
          </w:tcPr>
          <w:p w:rsidR="00F578AF" w:rsidRPr="00F578AF" w:rsidRDefault="00F578AF" w:rsidP="00D663DE">
            <w:pPr>
              <w:rPr>
                <w:rFonts w:eastAsia="Calibri"/>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3C4B5E">
        <w:trPr>
          <w:trHeight w:val="748"/>
        </w:trPr>
        <w:tc>
          <w:tcPr>
            <w:tcW w:w="1110" w:type="dxa"/>
            <w:gridSpan w:val="4"/>
          </w:tcPr>
          <w:p w:rsidR="00F578AF" w:rsidRPr="00F578AF" w:rsidRDefault="00F578AF" w:rsidP="00D663DE">
            <w:pPr>
              <w:jc w:val="center"/>
              <w:rPr>
                <w:rFonts w:eastAsia="Calibri"/>
                <w:color w:val="000000" w:themeColor="text1"/>
                <w:sz w:val="28"/>
                <w:szCs w:val="28"/>
                <w:lang w:eastAsia="en-US"/>
              </w:rPr>
            </w:pPr>
          </w:p>
        </w:tc>
        <w:tc>
          <w:tcPr>
            <w:tcW w:w="4050" w:type="dxa"/>
            <w:gridSpan w:val="5"/>
          </w:tcPr>
          <w:p w:rsidR="00F578AF" w:rsidRPr="00F578AF" w:rsidRDefault="00F578AF" w:rsidP="00D663DE">
            <w:pPr>
              <w:rPr>
                <w:rFonts w:eastAsia="Calibri"/>
                <w:color w:val="000000" w:themeColor="text1"/>
                <w:sz w:val="28"/>
                <w:szCs w:val="28"/>
                <w:lang w:eastAsia="en-US"/>
              </w:rPr>
            </w:pPr>
          </w:p>
        </w:tc>
        <w:tc>
          <w:tcPr>
            <w:tcW w:w="1928" w:type="dxa"/>
          </w:tcPr>
          <w:p w:rsidR="00F578AF" w:rsidRPr="00F578AF" w:rsidRDefault="00F578AF" w:rsidP="00D663DE">
            <w:pPr>
              <w:rPr>
                <w:rFonts w:eastAsia="Calibri"/>
                <w:color w:val="000000" w:themeColor="text1"/>
                <w:sz w:val="28"/>
                <w:szCs w:val="28"/>
                <w:lang w:eastAsia="en-US"/>
              </w:rPr>
            </w:pPr>
          </w:p>
        </w:tc>
        <w:tc>
          <w:tcPr>
            <w:tcW w:w="2551" w:type="dxa"/>
            <w:gridSpan w:val="2"/>
          </w:tcPr>
          <w:p w:rsidR="00F578AF" w:rsidRPr="00F578AF" w:rsidRDefault="00F578AF" w:rsidP="00D663DE">
            <w:pPr>
              <w:rPr>
                <w:rFonts w:eastAsia="Calibri"/>
                <w:color w:val="000000" w:themeColor="text1"/>
                <w:sz w:val="28"/>
                <w:szCs w:val="28"/>
                <w:lang w:eastAsia="en-US"/>
              </w:rPr>
            </w:pPr>
          </w:p>
        </w:tc>
      </w:tr>
      <w:tr w:rsidR="00F578AF" w:rsidRPr="00F578AF" w:rsidTr="003C4B5E">
        <w:trPr>
          <w:trHeight w:val="600"/>
        </w:trPr>
        <w:tc>
          <w:tcPr>
            <w:tcW w:w="9639" w:type="dxa"/>
            <w:gridSpan w:val="12"/>
            <w:tcBorders>
              <w:top w:val="single" w:sz="4" w:space="0" w:color="auto"/>
              <w:left w:val="nil"/>
              <w:bottom w:val="single" w:sz="4" w:space="0" w:color="auto"/>
              <w:right w:val="nil"/>
            </w:tcBorders>
          </w:tcPr>
          <w:p w:rsidR="00F578AF" w:rsidRPr="00F578AF" w:rsidRDefault="00F578AF" w:rsidP="00F578AF">
            <w:pPr>
              <w:spacing w:after="160" w:line="259" w:lineRule="auto"/>
              <w:rPr>
                <w:rFonts w:eastAsia="Calibri"/>
                <w:color w:val="000000" w:themeColor="text1"/>
                <w:sz w:val="28"/>
                <w:szCs w:val="28"/>
                <w:lang w:eastAsia="en-US"/>
              </w:rPr>
            </w:pPr>
          </w:p>
          <w:p w:rsidR="00F578AF" w:rsidRDefault="00F578AF" w:rsidP="0019034C">
            <w:pPr>
              <w:jc w:val="center"/>
              <w:rPr>
                <w:rFonts w:eastAsia="Calibri"/>
                <w:i/>
                <w:color w:val="000000" w:themeColor="text1"/>
                <w:sz w:val="28"/>
                <w:szCs w:val="28"/>
                <w:lang w:eastAsia="en-US"/>
              </w:rPr>
            </w:pPr>
            <w:r w:rsidRPr="00F578AF">
              <w:rPr>
                <w:rFonts w:eastAsia="Calibri"/>
                <w:color w:val="000000" w:themeColor="text1"/>
                <w:sz w:val="28"/>
                <w:szCs w:val="28"/>
                <w:lang w:eastAsia="en-US"/>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w:t>
            </w:r>
            <w:r w:rsidRPr="00F578AF">
              <w:rPr>
                <w:rFonts w:eastAsia="Calibri"/>
                <w:i/>
                <w:color w:val="000000" w:themeColor="text1"/>
                <w:sz w:val="28"/>
                <w:szCs w:val="28"/>
                <w:lang w:eastAsia="en-US"/>
              </w:rPr>
              <w:t>(не заполняется в случаях, указанных в пунктах 1-2 части 3</w:t>
            </w:r>
            <w:r w:rsidRPr="00F578AF">
              <w:rPr>
                <w:rFonts w:eastAsia="Calibri"/>
                <w:i/>
                <w:color w:val="000000" w:themeColor="text1"/>
                <w:sz w:val="28"/>
                <w:szCs w:val="28"/>
                <w:vertAlign w:val="superscript"/>
                <w:lang w:eastAsia="en-US"/>
              </w:rPr>
              <w:t>9</w:t>
            </w:r>
            <w:r w:rsidRPr="00F578AF">
              <w:rPr>
                <w:rFonts w:eastAsia="Calibri"/>
                <w:i/>
                <w:color w:val="000000" w:themeColor="text1"/>
                <w:sz w:val="28"/>
                <w:szCs w:val="28"/>
                <w:lang w:eastAsia="en-US"/>
              </w:rPr>
              <w:t xml:space="preserve"> статьи 55 Градостроительного кодекса Российской Федерации)</w:t>
            </w:r>
          </w:p>
          <w:p w:rsidR="0019034C" w:rsidRPr="00F578AF" w:rsidRDefault="0019034C" w:rsidP="0019034C">
            <w:pPr>
              <w:jc w:val="center"/>
              <w:rPr>
                <w:rFonts w:eastAsia="Calibri"/>
                <w:i/>
                <w:color w:val="000000" w:themeColor="text1"/>
                <w:sz w:val="28"/>
                <w:szCs w:val="28"/>
                <w:lang w:eastAsia="en-US"/>
              </w:rPr>
            </w:pPr>
          </w:p>
        </w:tc>
      </w:tr>
      <w:tr w:rsidR="00F578AF" w:rsidRPr="00F578AF" w:rsidTr="003C4B5E">
        <w:trPr>
          <w:trHeight w:val="600"/>
        </w:trPr>
        <w:tc>
          <w:tcPr>
            <w:tcW w:w="9639" w:type="dxa"/>
            <w:gridSpan w:val="12"/>
          </w:tcPr>
          <w:p w:rsidR="00F578AF" w:rsidRPr="00F578AF" w:rsidRDefault="00F578AF" w:rsidP="0019034C">
            <w:pPr>
              <w:rPr>
                <w:rFonts w:eastAsia="Calibri"/>
                <w:color w:val="000000" w:themeColor="text1"/>
                <w:sz w:val="28"/>
                <w:szCs w:val="28"/>
                <w:lang w:eastAsia="en-US"/>
              </w:rPr>
            </w:pPr>
            <w:r w:rsidRPr="00F578AF">
              <w:rPr>
                <w:rFonts w:eastAsia="Calibri"/>
                <w:color w:val="000000" w:themeColor="text1"/>
                <w:sz w:val="28"/>
                <w:szCs w:val="28"/>
                <w:lang w:eastAsia="en-US"/>
              </w:rPr>
              <w:t>7.1 Подтверждаю, что строительство, реконструкция здания, сооружения осуществлялись:</w:t>
            </w:r>
          </w:p>
        </w:tc>
      </w:tr>
      <w:tr w:rsidR="00F578AF" w:rsidRPr="00F578AF" w:rsidTr="003C4B5E">
        <w:trPr>
          <w:trHeight w:val="600"/>
        </w:trPr>
        <w:tc>
          <w:tcPr>
            <w:tcW w:w="975"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7.1.1</w:t>
            </w:r>
          </w:p>
        </w:tc>
        <w:tc>
          <w:tcPr>
            <w:tcW w:w="480" w:type="dxa"/>
            <w:gridSpan w:val="4"/>
          </w:tcPr>
          <w:p w:rsidR="00F578AF" w:rsidRPr="00F578AF" w:rsidRDefault="00F578AF" w:rsidP="00F578AF">
            <w:pPr>
              <w:spacing w:after="160" w:line="259" w:lineRule="auto"/>
              <w:rPr>
                <w:rFonts w:eastAsia="Calibri"/>
                <w:color w:val="000000" w:themeColor="text1"/>
                <w:sz w:val="28"/>
                <w:szCs w:val="28"/>
                <w:lang w:eastAsia="en-US"/>
              </w:rPr>
            </w:pPr>
          </w:p>
        </w:tc>
        <w:tc>
          <w:tcPr>
            <w:tcW w:w="8184" w:type="dxa"/>
            <w:gridSpan w:val="7"/>
          </w:tcPr>
          <w:p w:rsidR="00F578AF" w:rsidRPr="00F578AF" w:rsidRDefault="00F578AF" w:rsidP="0019034C">
            <w:pPr>
              <w:rPr>
                <w:rFonts w:eastAsia="Calibri"/>
                <w:color w:val="000000" w:themeColor="text1"/>
                <w:sz w:val="28"/>
                <w:szCs w:val="28"/>
                <w:lang w:eastAsia="en-US"/>
              </w:rPr>
            </w:pPr>
            <w:r w:rsidRPr="00F578AF">
              <w:rPr>
                <w:rFonts w:eastAsia="Calibri"/>
                <w:color w:val="000000" w:themeColor="text1"/>
                <w:sz w:val="28"/>
                <w:szCs w:val="28"/>
                <w:lang w:eastAsia="en-US"/>
              </w:rPr>
              <w:t>застройщиком без привлечения средств иных лиц</w:t>
            </w:r>
          </w:p>
        </w:tc>
      </w:tr>
      <w:tr w:rsidR="00F578AF" w:rsidRPr="00F578AF" w:rsidTr="003C4B5E">
        <w:trPr>
          <w:trHeight w:val="600"/>
        </w:trPr>
        <w:tc>
          <w:tcPr>
            <w:tcW w:w="975"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7.1.2</w:t>
            </w:r>
          </w:p>
        </w:tc>
        <w:tc>
          <w:tcPr>
            <w:tcW w:w="480" w:type="dxa"/>
            <w:gridSpan w:val="4"/>
          </w:tcPr>
          <w:p w:rsidR="00F578AF" w:rsidRPr="00F578AF" w:rsidRDefault="00F578AF" w:rsidP="00F578AF">
            <w:pPr>
              <w:spacing w:after="160" w:line="259" w:lineRule="auto"/>
              <w:rPr>
                <w:rFonts w:eastAsia="Calibri"/>
                <w:color w:val="000000" w:themeColor="text1"/>
                <w:sz w:val="28"/>
                <w:szCs w:val="28"/>
                <w:lang w:eastAsia="en-US"/>
              </w:rPr>
            </w:pPr>
          </w:p>
        </w:tc>
        <w:tc>
          <w:tcPr>
            <w:tcW w:w="8184" w:type="dxa"/>
            <w:gridSpan w:val="7"/>
          </w:tcPr>
          <w:p w:rsidR="00F578AF" w:rsidRPr="00F578AF" w:rsidRDefault="00F578AF" w:rsidP="0019034C">
            <w:pPr>
              <w:rPr>
                <w:rFonts w:eastAsia="Calibri"/>
                <w:color w:val="000000" w:themeColor="text1"/>
                <w:sz w:val="28"/>
                <w:szCs w:val="28"/>
                <w:lang w:eastAsia="en-US"/>
              </w:rPr>
            </w:pPr>
            <w:r w:rsidRPr="00F578AF">
              <w:rPr>
                <w:rFonts w:eastAsia="Calibri"/>
                <w:color w:val="000000" w:themeColor="text1"/>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F578AF" w:rsidRPr="00F578AF" w:rsidTr="003C4B5E">
        <w:trPr>
          <w:trHeight w:val="600"/>
        </w:trPr>
        <w:tc>
          <w:tcPr>
            <w:tcW w:w="1455" w:type="dxa"/>
            <w:gridSpan w:val="5"/>
          </w:tcPr>
          <w:p w:rsidR="00F578AF" w:rsidRPr="00F578AF" w:rsidRDefault="00F578AF" w:rsidP="00F578AF">
            <w:pPr>
              <w:spacing w:after="160" w:line="259" w:lineRule="auto"/>
              <w:rPr>
                <w:rFonts w:eastAsia="Calibri"/>
                <w:color w:val="000000" w:themeColor="text1"/>
                <w:sz w:val="28"/>
                <w:szCs w:val="28"/>
                <w:lang w:eastAsia="en-US"/>
              </w:rPr>
            </w:pPr>
          </w:p>
        </w:tc>
        <w:tc>
          <w:tcPr>
            <w:tcW w:w="3645" w:type="dxa"/>
            <w:gridSpan w:val="3"/>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715" w:type="dxa"/>
            <w:gridSpan w:val="3"/>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824" w:type="dxa"/>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Адрес (адреса) электронной почты лица, осуществлявшего финансирование:</w:t>
            </w:r>
          </w:p>
        </w:tc>
      </w:tr>
      <w:tr w:rsidR="00F578AF" w:rsidRPr="00F578AF" w:rsidTr="003C4B5E">
        <w:trPr>
          <w:trHeight w:val="600"/>
        </w:trPr>
        <w:tc>
          <w:tcPr>
            <w:tcW w:w="1455" w:type="dxa"/>
            <w:gridSpan w:val="5"/>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7.1.2.1</w:t>
            </w:r>
          </w:p>
        </w:tc>
        <w:tc>
          <w:tcPr>
            <w:tcW w:w="364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c>
          <w:tcPr>
            <w:tcW w:w="271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c>
          <w:tcPr>
            <w:tcW w:w="1824" w:type="dxa"/>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600"/>
        </w:trPr>
        <w:tc>
          <w:tcPr>
            <w:tcW w:w="9639" w:type="dxa"/>
            <w:gridSpan w:val="12"/>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7.2. Подтверждаю наличие:</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r w:rsidRPr="00F578AF">
              <w:rPr>
                <w:rFonts w:eastAsia="Calibri"/>
                <w:color w:val="000000" w:themeColor="text1"/>
                <w:sz w:val="28"/>
                <w:szCs w:val="28"/>
                <w:lang w:eastAsia="en-US"/>
              </w:rPr>
              <w:t>7.2.1</w:t>
            </w:r>
          </w:p>
        </w:tc>
        <w:tc>
          <w:tcPr>
            <w:tcW w:w="567" w:type="dxa"/>
            <w:gridSpan w:val="4"/>
            <w:vAlign w:val="center"/>
          </w:tcPr>
          <w:p w:rsidR="00F578AF" w:rsidRPr="00F578AF" w:rsidRDefault="00F578AF" w:rsidP="00DB004E">
            <w:pPr>
              <w:rPr>
                <w:rFonts w:eastAsia="Calibri"/>
                <w:color w:val="000000" w:themeColor="text1"/>
                <w:sz w:val="28"/>
                <w:szCs w:val="28"/>
                <w:lang w:eastAsia="en-US"/>
              </w:rPr>
            </w:pPr>
          </w:p>
        </w:tc>
        <w:tc>
          <w:tcPr>
            <w:tcW w:w="8080" w:type="dxa"/>
            <w:gridSpan w:val="6"/>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согласия застройщика</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r w:rsidRPr="00F578AF">
              <w:rPr>
                <w:rFonts w:eastAsia="Calibri"/>
                <w:color w:val="000000" w:themeColor="text1"/>
                <w:sz w:val="28"/>
                <w:szCs w:val="28"/>
                <w:lang w:eastAsia="en-US"/>
              </w:rPr>
              <w:t>7.2.2</w:t>
            </w:r>
          </w:p>
        </w:tc>
        <w:tc>
          <w:tcPr>
            <w:tcW w:w="567" w:type="dxa"/>
            <w:gridSpan w:val="4"/>
            <w:vAlign w:val="center"/>
          </w:tcPr>
          <w:p w:rsidR="00F578AF" w:rsidRPr="00F578AF" w:rsidRDefault="00F578AF" w:rsidP="00DB004E">
            <w:pPr>
              <w:rPr>
                <w:rFonts w:eastAsia="Calibri"/>
                <w:color w:val="000000" w:themeColor="text1"/>
                <w:sz w:val="28"/>
                <w:szCs w:val="28"/>
                <w:lang w:eastAsia="en-US"/>
              </w:rPr>
            </w:pPr>
          </w:p>
        </w:tc>
        <w:tc>
          <w:tcPr>
            <w:tcW w:w="8080" w:type="dxa"/>
            <w:gridSpan w:val="6"/>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согласия застройщика и лица (лиц), осуществлявшего финансирование</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p>
        </w:tc>
        <w:tc>
          <w:tcPr>
            <w:tcW w:w="8647" w:type="dxa"/>
            <w:gridSpan w:val="10"/>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На осуществление государственной регистрации права собственности:</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r w:rsidRPr="00F578AF">
              <w:rPr>
                <w:rFonts w:eastAsia="Calibri"/>
                <w:color w:val="000000" w:themeColor="text1"/>
                <w:sz w:val="28"/>
                <w:szCs w:val="28"/>
                <w:lang w:eastAsia="en-US"/>
              </w:rPr>
              <w:t>7.3.1</w:t>
            </w:r>
          </w:p>
        </w:tc>
        <w:tc>
          <w:tcPr>
            <w:tcW w:w="567" w:type="dxa"/>
            <w:gridSpan w:val="4"/>
            <w:vAlign w:val="center"/>
          </w:tcPr>
          <w:p w:rsidR="00F578AF" w:rsidRPr="00F578AF" w:rsidRDefault="00F578AF" w:rsidP="00DB004E">
            <w:pPr>
              <w:rPr>
                <w:rFonts w:eastAsia="Calibri"/>
                <w:color w:val="000000" w:themeColor="text1"/>
                <w:sz w:val="28"/>
                <w:szCs w:val="28"/>
                <w:lang w:eastAsia="en-US"/>
              </w:rPr>
            </w:pPr>
          </w:p>
        </w:tc>
        <w:tc>
          <w:tcPr>
            <w:tcW w:w="8080" w:type="dxa"/>
            <w:gridSpan w:val="6"/>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застройщика</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r w:rsidRPr="00F578AF">
              <w:rPr>
                <w:rFonts w:eastAsia="Calibri"/>
                <w:color w:val="000000" w:themeColor="text1"/>
                <w:sz w:val="28"/>
                <w:szCs w:val="28"/>
                <w:lang w:eastAsia="en-US"/>
              </w:rPr>
              <w:t>7.3.2</w:t>
            </w:r>
          </w:p>
        </w:tc>
        <w:tc>
          <w:tcPr>
            <w:tcW w:w="567" w:type="dxa"/>
            <w:gridSpan w:val="4"/>
            <w:vAlign w:val="center"/>
          </w:tcPr>
          <w:p w:rsidR="00F578AF" w:rsidRPr="00F578AF" w:rsidRDefault="00F578AF" w:rsidP="00DB004E">
            <w:pPr>
              <w:rPr>
                <w:rFonts w:eastAsia="Calibri"/>
                <w:color w:val="000000" w:themeColor="text1"/>
                <w:sz w:val="28"/>
                <w:szCs w:val="28"/>
                <w:lang w:eastAsia="en-US"/>
              </w:rPr>
            </w:pPr>
          </w:p>
        </w:tc>
        <w:tc>
          <w:tcPr>
            <w:tcW w:w="8080" w:type="dxa"/>
            <w:gridSpan w:val="6"/>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 xml:space="preserve">лица (лиц), осуществлявшего финансирование </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r w:rsidRPr="00F578AF">
              <w:rPr>
                <w:rFonts w:eastAsia="Calibri"/>
                <w:color w:val="000000" w:themeColor="text1"/>
                <w:sz w:val="28"/>
                <w:szCs w:val="28"/>
                <w:lang w:eastAsia="en-US"/>
              </w:rPr>
              <w:t>7.3.3</w:t>
            </w:r>
          </w:p>
        </w:tc>
        <w:tc>
          <w:tcPr>
            <w:tcW w:w="567" w:type="dxa"/>
            <w:gridSpan w:val="4"/>
            <w:vAlign w:val="center"/>
          </w:tcPr>
          <w:p w:rsidR="00F578AF" w:rsidRPr="00F578AF" w:rsidRDefault="00F578AF" w:rsidP="00DB004E">
            <w:pPr>
              <w:rPr>
                <w:rFonts w:eastAsia="Calibri"/>
                <w:color w:val="000000" w:themeColor="text1"/>
                <w:sz w:val="28"/>
                <w:szCs w:val="28"/>
                <w:lang w:eastAsia="en-US"/>
              </w:rPr>
            </w:pPr>
          </w:p>
        </w:tc>
        <w:tc>
          <w:tcPr>
            <w:tcW w:w="8080" w:type="dxa"/>
            <w:gridSpan w:val="6"/>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 xml:space="preserve">застройщика и лица (лиц), осуществлявшего финансирование </w:t>
            </w:r>
          </w:p>
        </w:tc>
      </w:tr>
      <w:tr w:rsidR="00F578AF" w:rsidRPr="00F578AF" w:rsidTr="003C4B5E">
        <w:trPr>
          <w:trHeight w:val="600"/>
        </w:trPr>
        <w:tc>
          <w:tcPr>
            <w:tcW w:w="992" w:type="dxa"/>
            <w:gridSpan w:val="2"/>
            <w:vAlign w:val="center"/>
          </w:tcPr>
          <w:p w:rsidR="00F578AF" w:rsidRPr="00F578AF" w:rsidRDefault="00F578AF" w:rsidP="00F578AF">
            <w:pPr>
              <w:spacing w:after="160" w:line="259" w:lineRule="auto"/>
              <w:jc w:val="center"/>
              <w:rPr>
                <w:rFonts w:eastAsia="Calibri"/>
                <w:color w:val="000000" w:themeColor="text1"/>
                <w:sz w:val="28"/>
                <w:szCs w:val="28"/>
                <w:lang w:eastAsia="en-US"/>
              </w:rPr>
            </w:pPr>
          </w:p>
        </w:tc>
        <w:tc>
          <w:tcPr>
            <w:tcW w:w="8647" w:type="dxa"/>
            <w:gridSpan w:val="10"/>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В отношении:</w:t>
            </w:r>
          </w:p>
        </w:tc>
      </w:tr>
      <w:tr w:rsidR="00F578AF" w:rsidRPr="00F578AF" w:rsidTr="003C4B5E">
        <w:trPr>
          <w:trHeight w:val="600"/>
        </w:trPr>
        <w:tc>
          <w:tcPr>
            <w:tcW w:w="992" w:type="dxa"/>
            <w:gridSpan w:val="2"/>
            <w:vAlign w:val="center"/>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7.4.1</w:t>
            </w:r>
          </w:p>
        </w:tc>
        <w:tc>
          <w:tcPr>
            <w:tcW w:w="567" w:type="dxa"/>
            <w:gridSpan w:val="4"/>
            <w:vAlign w:val="center"/>
          </w:tcPr>
          <w:p w:rsidR="00F578AF" w:rsidRPr="00F578AF" w:rsidRDefault="00F578AF" w:rsidP="00F578AF">
            <w:pPr>
              <w:spacing w:after="160" w:line="259" w:lineRule="auto"/>
              <w:rPr>
                <w:rFonts w:eastAsia="Calibri"/>
                <w:color w:val="000000" w:themeColor="text1"/>
                <w:sz w:val="28"/>
                <w:szCs w:val="28"/>
                <w:lang w:eastAsia="en-US"/>
              </w:rPr>
            </w:pPr>
          </w:p>
        </w:tc>
        <w:tc>
          <w:tcPr>
            <w:tcW w:w="8080" w:type="dxa"/>
            <w:gridSpan w:val="6"/>
          </w:tcPr>
          <w:p w:rsidR="00F578AF" w:rsidRPr="00F578AF" w:rsidRDefault="00F578AF" w:rsidP="005E172C">
            <w:pPr>
              <w:rPr>
                <w:rFonts w:eastAsia="Calibri"/>
                <w:color w:val="000000" w:themeColor="text1"/>
                <w:sz w:val="28"/>
                <w:szCs w:val="28"/>
                <w:lang w:eastAsia="en-US"/>
              </w:rPr>
            </w:pPr>
            <w:r w:rsidRPr="00F578AF">
              <w:rPr>
                <w:rFonts w:eastAsia="Calibri"/>
                <w:color w:val="000000" w:themeColor="text1"/>
                <w:sz w:val="28"/>
                <w:szCs w:val="28"/>
                <w:lang w:eastAsia="en-US"/>
              </w:rPr>
              <w:t>построенного, реконструированного здания, сооружения</w:t>
            </w:r>
          </w:p>
        </w:tc>
      </w:tr>
      <w:tr w:rsidR="00F578AF" w:rsidRPr="00F578AF" w:rsidTr="003C4B5E">
        <w:trPr>
          <w:trHeight w:val="600"/>
        </w:trPr>
        <w:tc>
          <w:tcPr>
            <w:tcW w:w="992" w:type="dxa"/>
            <w:gridSpan w:val="2"/>
            <w:vAlign w:val="center"/>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7.4.2</w:t>
            </w:r>
          </w:p>
        </w:tc>
        <w:tc>
          <w:tcPr>
            <w:tcW w:w="567" w:type="dxa"/>
            <w:gridSpan w:val="4"/>
            <w:vAlign w:val="center"/>
          </w:tcPr>
          <w:p w:rsidR="00F578AF" w:rsidRPr="00F578AF" w:rsidRDefault="00F578AF" w:rsidP="00F578AF">
            <w:pPr>
              <w:spacing w:after="160" w:line="259" w:lineRule="auto"/>
              <w:rPr>
                <w:rFonts w:eastAsia="Calibri"/>
                <w:color w:val="000000" w:themeColor="text1"/>
                <w:sz w:val="28"/>
                <w:szCs w:val="28"/>
                <w:lang w:eastAsia="en-US"/>
              </w:rPr>
            </w:pPr>
          </w:p>
        </w:tc>
        <w:tc>
          <w:tcPr>
            <w:tcW w:w="8080" w:type="dxa"/>
            <w:gridSpan w:val="6"/>
          </w:tcPr>
          <w:p w:rsidR="00F578AF" w:rsidRPr="00F578AF" w:rsidRDefault="00F578AF" w:rsidP="005E172C">
            <w:pPr>
              <w:rPr>
                <w:rFonts w:eastAsia="Calibri"/>
                <w:color w:val="000000" w:themeColor="text1"/>
                <w:sz w:val="28"/>
                <w:szCs w:val="28"/>
                <w:lang w:eastAsia="en-US"/>
              </w:rPr>
            </w:pPr>
            <w:r w:rsidRPr="00F578AF">
              <w:rPr>
                <w:rFonts w:eastAsia="Calibri"/>
                <w:color w:val="000000" w:themeColor="text1"/>
                <w:sz w:val="28"/>
                <w:szCs w:val="28"/>
                <w:lang w:eastAsia="en-US"/>
              </w:rPr>
              <w:t>всех расположенных в построенном, реконструированном здании, сооружении помещений, машино-мест</w:t>
            </w:r>
          </w:p>
        </w:tc>
      </w:tr>
      <w:tr w:rsidR="00F578AF" w:rsidRPr="00F578AF" w:rsidTr="003C4B5E">
        <w:trPr>
          <w:trHeight w:val="600"/>
        </w:trPr>
        <w:tc>
          <w:tcPr>
            <w:tcW w:w="992" w:type="dxa"/>
            <w:gridSpan w:val="2"/>
            <w:vAlign w:val="center"/>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7.4.3</w:t>
            </w:r>
          </w:p>
        </w:tc>
        <w:tc>
          <w:tcPr>
            <w:tcW w:w="567" w:type="dxa"/>
            <w:gridSpan w:val="4"/>
            <w:vAlign w:val="center"/>
          </w:tcPr>
          <w:p w:rsidR="00F578AF" w:rsidRPr="00F578AF" w:rsidRDefault="00F578AF" w:rsidP="00F578AF">
            <w:pPr>
              <w:spacing w:after="160" w:line="259" w:lineRule="auto"/>
              <w:rPr>
                <w:rFonts w:eastAsia="Calibri"/>
                <w:color w:val="000000" w:themeColor="text1"/>
                <w:sz w:val="28"/>
                <w:szCs w:val="28"/>
                <w:lang w:eastAsia="en-US"/>
              </w:rPr>
            </w:pPr>
          </w:p>
        </w:tc>
        <w:tc>
          <w:tcPr>
            <w:tcW w:w="8080" w:type="dxa"/>
            <w:gridSpan w:val="6"/>
          </w:tcPr>
          <w:p w:rsidR="00F578AF" w:rsidRPr="00F578AF" w:rsidRDefault="00F578AF" w:rsidP="005E172C">
            <w:pPr>
              <w:rPr>
                <w:rFonts w:eastAsia="Calibri"/>
                <w:color w:val="000000" w:themeColor="text1"/>
                <w:sz w:val="28"/>
                <w:szCs w:val="28"/>
                <w:lang w:eastAsia="en-US"/>
              </w:rPr>
            </w:pPr>
            <w:r w:rsidRPr="00F578AF">
              <w:rPr>
                <w:rFonts w:eastAsia="Calibri"/>
                <w:color w:val="000000" w:themeColor="text1"/>
                <w:sz w:val="28"/>
                <w:szCs w:val="28"/>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F578AF" w:rsidRPr="00F578AF" w:rsidTr="003C4B5E">
        <w:trPr>
          <w:trHeight w:val="600"/>
        </w:trPr>
        <w:tc>
          <w:tcPr>
            <w:tcW w:w="9639" w:type="dxa"/>
            <w:gridSpan w:val="12"/>
            <w:vAlign w:val="center"/>
          </w:tcPr>
          <w:p w:rsidR="00F578AF" w:rsidRDefault="00F578AF" w:rsidP="005E172C">
            <w:pPr>
              <w:rPr>
                <w:rFonts w:eastAsia="Calibri"/>
                <w:color w:val="000000" w:themeColor="text1"/>
                <w:sz w:val="28"/>
                <w:szCs w:val="28"/>
                <w:lang w:eastAsia="en-US"/>
              </w:rPr>
            </w:pPr>
            <w:r w:rsidRPr="00F578AF">
              <w:rPr>
                <w:rFonts w:eastAsia="Calibri"/>
                <w:color w:val="000000" w:themeColor="text1"/>
                <w:sz w:val="28"/>
                <w:szCs w:val="28"/>
                <w:lang w:eastAsia="en-US"/>
              </w:rPr>
              <w:t>7.5. Сведения об уплате государственной пошлины за осуществление государственной регистрации прав: _</w:t>
            </w:r>
            <w:r w:rsidR="008F1C94">
              <w:rPr>
                <w:rFonts w:eastAsia="Calibri"/>
                <w:color w:val="000000" w:themeColor="text1"/>
                <w:sz w:val="28"/>
                <w:szCs w:val="28"/>
                <w:lang w:eastAsia="en-US"/>
              </w:rPr>
              <w:t>________________________________</w:t>
            </w:r>
            <w:r w:rsidR="009B440C">
              <w:rPr>
                <w:rFonts w:eastAsia="Calibri"/>
                <w:color w:val="000000" w:themeColor="text1"/>
                <w:sz w:val="28"/>
                <w:szCs w:val="28"/>
                <w:lang w:eastAsia="en-US"/>
              </w:rPr>
              <w:t xml:space="preserve"> </w:t>
            </w:r>
          </w:p>
          <w:p w:rsidR="009B440C" w:rsidRPr="00F578AF" w:rsidRDefault="009B440C" w:rsidP="005E172C">
            <w:pPr>
              <w:rPr>
                <w:rFonts w:eastAsia="Calibri"/>
                <w:color w:val="000000" w:themeColor="text1"/>
                <w:sz w:val="28"/>
                <w:szCs w:val="28"/>
                <w:lang w:eastAsia="en-US"/>
              </w:rPr>
            </w:pPr>
          </w:p>
        </w:tc>
      </w:tr>
    </w:tbl>
    <w:p w:rsidR="00F578AF" w:rsidRPr="00F578AF" w:rsidRDefault="00F578AF" w:rsidP="00F578AF">
      <w:pPr>
        <w:autoSpaceDE w:val="0"/>
        <w:autoSpaceDN w:val="0"/>
        <w:adjustRightInd w:val="0"/>
        <w:ind w:firstLine="708"/>
        <w:rPr>
          <w:rFonts w:eastAsia="Calibri"/>
          <w:bCs/>
          <w:color w:val="000000" w:themeColor="text1"/>
          <w:sz w:val="28"/>
          <w:szCs w:val="28"/>
          <w:lang w:eastAsia="en-US"/>
        </w:rPr>
      </w:pPr>
    </w:p>
    <w:p w:rsidR="00F578AF" w:rsidRPr="00F578AF" w:rsidRDefault="00F578AF" w:rsidP="00DB004E">
      <w:pPr>
        <w:tabs>
          <w:tab w:val="left" w:pos="9213"/>
        </w:tabs>
        <w:ind w:right="425" w:firstLine="709"/>
        <w:jc w:val="both"/>
        <w:rPr>
          <w:color w:val="000000" w:themeColor="text1"/>
          <w:sz w:val="28"/>
          <w:szCs w:val="28"/>
        </w:rPr>
      </w:pPr>
      <w:r w:rsidRPr="00F578AF">
        <w:rPr>
          <w:color w:val="000000" w:themeColor="text1"/>
          <w:sz w:val="28"/>
          <w:szCs w:val="28"/>
        </w:rPr>
        <w:t>При этом сообщаю, что ввод объекта в эксплуатацию будет осуществляться на основании следующих документов:</w:t>
      </w:r>
    </w:p>
    <w:p w:rsidR="00F578AF" w:rsidRPr="00F578AF" w:rsidRDefault="00F578AF" w:rsidP="00F578AF">
      <w:pPr>
        <w:ind w:right="423"/>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701"/>
      </w:tblGrid>
      <w:tr w:rsidR="00F578AF" w:rsidRPr="00F578AF" w:rsidTr="000B7CD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Номер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Дата документа</w:t>
            </w:r>
          </w:p>
        </w:tc>
      </w:tr>
      <w:tr w:rsidR="00F578AF" w:rsidRPr="00F578AF" w:rsidTr="000B7CD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CC34E2">
            <w:pPr>
              <w:suppressAutoHyphens/>
              <w:jc w:val="both"/>
              <w:rPr>
                <w:color w:val="000000" w:themeColor="text1"/>
                <w:sz w:val="28"/>
                <w:szCs w:val="28"/>
              </w:rPr>
            </w:pPr>
            <w:r w:rsidRPr="00F578AF">
              <w:rPr>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r w:rsidR="00F578AF" w:rsidRPr="00F578AF" w:rsidTr="000B7CD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CC34E2">
            <w:pPr>
              <w:suppressAutoHyphens/>
              <w:jc w:val="both"/>
              <w:rPr>
                <w:color w:val="000000" w:themeColor="text1"/>
                <w:sz w:val="28"/>
                <w:szCs w:val="28"/>
              </w:rPr>
            </w:pPr>
            <w:r w:rsidRPr="00F578AF">
              <w:rPr>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F578AF">
              <w:rPr>
                <w:color w:val="000000" w:themeColor="text1"/>
                <w:sz w:val="28"/>
                <w:szCs w:val="28"/>
                <w:vertAlign w:val="superscript"/>
              </w:rPr>
              <w:t>8</w:t>
            </w:r>
            <w:r w:rsidRPr="00F578AF">
              <w:rPr>
                <w:color w:val="000000" w:themeColor="text1"/>
                <w:sz w:val="28"/>
                <w:szCs w:val="28"/>
              </w:rPr>
              <w:t xml:space="preserve"> и 3</w:t>
            </w:r>
            <w:r w:rsidRPr="00F578AF">
              <w:rPr>
                <w:color w:val="000000" w:themeColor="text1"/>
                <w:sz w:val="28"/>
                <w:szCs w:val="28"/>
                <w:vertAlign w:val="superscript"/>
              </w:rPr>
              <w:t>9</w:t>
            </w:r>
            <w:r w:rsidRPr="00F578AF">
              <w:rPr>
                <w:color w:val="000000" w:themeColor="text1"/>
                <w:sz w:val="28"/>
                <w:szCs w:val="28"/>
              </w:rPr>
              <w:t xml:space="preserve"> статьи 49 Градостроительного кодекса Российской Федерации)</w:t>
            </w:r>
          </w:p>
          <w:p w:rsidR="00F578AF" w:rsidRPr="00F578AF" w:rsidRDefault="00F578AF" w:rsidP="00CC34E2">
            <w:pPr>
              <w:suppressAutoHyphens/>
              <w:jc w:val="both"/>
              <w:rPr>
                <w:color w:val="000000" w:themeColor="text1"/>
                <w:sz w:val="28"/>
                <w:szCs w:val="28"/>
              </w:rPr>
            </w:pPr>
            <w:r w:rsidRPr="00F578AF">
              <w:rPr>
                <w:color w:val="000000" w:themeColor="text1"/>
                <w:sz w:val="28"/>
                <w:szCs w:val="28"/>
              </w:rPr>
              <w:t>(</w:t>
            </w:r>
            <w:r w:rsidRPr="00F578AF">
              <w:rPr>
                <w:i/>
                <w:color w:val="000000" w:themeColor="text1"/>
                <w:sz w:val="28"/>
                <w:szCs w:val="28"/>
              </w:rPr>
              <w:t>указывается</w:t>
            </w:r>
            <w:r w:rsidRPr="00F578AF">
              <w:rPr>
                <w:color w:val="000000" w:themeColor="text1"/>
                <w:sz w:val="28"/>
                <w:szCs w:val="28"/>
              </w:rPr>
              <w:t xml:space="preserve"> </w:t>
            </w:r>
            <w:r w:rsidRPr="00F578AF">
              <w:rPr>
                <w:i/>
                <w:color w:val="000000" w:themeColor="text1"/>
                <w:sz w:val="28"/>
                <w:szCs w:val="28"/>
              </w:rPr>
              <w:t xml:space="preserve">в случае, если предусмотрено осуществление государственного строительного </w:t>
            </w:r>
            <w:r w:rsidRPr="00F578AF">
              <w:rPr>
                <w:i/>
                <w:color w:val="000000" w:themeColor="text1"/>
                <w:sz w:val="28"/>
                <w:szCs w:val="28"/>
              </w:rPr>
              <w:lastRenderedPageBreak/>
              <w:t>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r w:rsidR="00F578AF" w:rsidRPr="00F578AF" w:rsidTr="000B7CD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09532F">
            <w:pPr>
              <w:suppressAutoHyphens/>
              <w:jc w:val="both"/>
              <w:rPr>
                <w:color w:val="000000" w:themeColor="text1"/>
                <w:sz w:val="28"/>
                <w:szCs w:val="28"/>
              </w:rPr>
            </w:pPr>
            <w:r w:rsidRPr="00F578AF">
              <w:rPr>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F578AF" w:rsidRPr="00F578AF" w:rsidRDefault="00F578AF" w:rsidP="0009532F">
            <w:pPr>
              <w:suppressAutoHyphens/>
              <w:jc w:val="both"/>
              <w:rPr>
                <w:i/>
                <w:color w:val="000000" w:themeColor="text1"/>
                <w:sz w:val="28"/>
                <w:szCs w:val="28"/>
              </w:rPr>
            </w:pPr>
            <w:r w:rsidRPr="00F578AF">
              <w:rPr>
                <w:i/>
                <w:color w:val="000000" w:themeColor="text1"/>
                <w:sz w:val="28"/>
                <w:szCs w:val="28"/>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bl>
    <w:p w:rsidR="00F578AF" w:rsidRPr="00F578AF" w:rsidRDefault="00F578AF" w:rsidP="00421944">
      <w:pPr>
        <w:rPr>
          <w:color w:val="000000" w:themeColor="text1"/>
          <w:szCs w:val="24"/>
        </w:rPr>
      </w:pPr>
    </w:p>
    <w:p w:rsidR="00F578AF" w:rsidRPr="00F578AF" w:rsidRDefault="00F578AF" w:rsidP="00F578AF">
      <w:pPr>
        <w:rPr>
          <w:color w:val="000000" w:themeColor="text1"/>
          <w:sz w:val="28"/>
          <w:szCs w:val="28"/>
        </w:rPr>
      </w:pPr>
      <w:r w:rsidRPr="00F578AF">
        <w:rPr>
          <w:color w:val="000000" w:themeColor="text1"/>
          <w:sz w:val="28"/>
          <w:szCs w:val="28"/>
        </w:rPr>
        <w:t xml:space="preserve">Приложение:_________________________________________________________ </w:t>
      </w:r>
    </w:p>
    <w:p w:rsidR="00F578AF" w:rsidRPr="00F578AF" w:rsidRDefault="00F578AF" w:rsidP="00F578AF">
      <w:pPr>
        <w:rPr>
          <w:color w:val="000000" w:themeColor="text1"/>
          <w:sz w:val="28"/>
          <w:szCs w:val="28"/>
        </w:rPr>
      </w:pPr>
      <w:r w:rsidRPr="00F578AF">
        <w:rPr>
          <w:color w:val="000000" w:themeColor="text1"/>
          <w:sz w:val="28"/>
          <w:szCs w:val="28"/>
        </w:rPr>
        <w:t>Номер телефона и адрес электронной почты для связи:______________________</w:t>
      </w:r>
    </w:p>
    <w:p w:rsidR="00F578AF" w:rsidRPr="00F578AF" w:rsidRDefault="00F578AF" w:rsidP="00F578AF">
      <w:pPr>
        <w:tabs>
          <w:tab w:val="left" w:pos="1968"/>
        </w:tabs>
        <w:rPr>
          <w:color w:val="000000" w:themeColor="text1"/>
          <w:sz w:val="28"/>
          <w:szCs w:val="28"/>
        </w:rPr>
      </w:pPr>
      <w:r w:rsidRPr="00F578AF">
        <w:rPr>
          <w:color w:val="000000" w:themeColor="text1"/>
          <w:sz w:val="28"/>
          <w:szCs w:val="28"/>
        </w:rPr>
        <w:t>Результат предоставления услуги прошу:</w:t>
      </w:r>
    </w:p>
    <w:p w:rsidR="00F578AF" w:rsidRPr="00F578AF" w:rsidRDefault="00F578AF" w:rsidP="00F578AF">
      <w:pPr>
        <w:rPr>
          <w:color w:val="000000" w:themeColor="text1"/>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F578AF" w:rsidRPr="00F578AF" w:rsidTr="00F83B88">
        <w:tc>
          <w:tcPr>
            <w:tcW w:w="8788" w:type="dxa"/>
            <w:shd w:val="clear" w:color="auto" w:fill="auto"/>
          </w:tcPr>
          <w:p w:rsidR="00F578AF" w:rsidRPr="00F578AF" w:rsidRDefault="00F578AF" w:rsidP="00694FD1">
            <w:pPr>
              <w:autoSpaceDE w:val="0"/>
              <w:autoSpaceDN w:val="0"/>
              <w:spacing w:before="120" w:after="120"/>
              <w:jc w:val="both"/>
              <w:rPr>
                <w:i/>
                <w:color w:val="000000" w:themeColor="text1"/>
                <w:sz w:val="28"/>
                <w:szCs w:val="28"/>
              </w:rPr>
            </w:pPr>
            <w:r w:rsidRPr="00F578AF">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A560C5">
              <w:rPr>
                <w:color w:val="000000" w:themeColor="text1"/>
                <w:sz w:val="28"/>
                <w:szCs w:val="28"/>
              </w:rPr>
              <w:t>«</w:t>
            </w:r>
            <w:r w:rsidRPr="00F578AF">
              <w:rPr>
                <w:color w:val="000000" w:themeColor="text1"/>
                <w:sz w:val="28"/>
                <w:szCs w:val="28"/>
              </w:rPr>
              <w:t>Единый портал государственных и муниципальных услуг (функций)</w:t>
            </w:r>
            <w:r w:rsidR="00A560C5">
              <w:rPr>
                <w:color w:val="000000" w:themeColor="text1"/>
                <w:sz w:val="28"/>
                <w:szCs w:val="28"/>
              </w:rPr>
              <w:t>»</w:t>
            </w:r>
            <w:r w:rsidRPr="00F578AF">
              <w:rPr>
                <w:color w:val="000000" w:themeColor="text1"/>
                <w:sz w:val="28"/>
                <w:szCs w:val="28"/>
              </w:rPr>
              <w:t>/ на региональном портале государственных и муниципальных услуг</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83B88">
        <w:tc>
          <w:tcPr>
            <w:tcW w:w="8788" w:type="dxa"/>
            <w:shd w:val="clear" w:color="auto" w:fill="auto"/>
          </w:tcPr>
          <w:p w:rsidR="00F578AF" w:rsidRPr="00F578AF" w:rsidRDefault="00F578AF" w:rsidP="00694FD1">
            <w:pPr>
              <w:autoSpaceDE w:val="0"/>
              <w:autoSpaceDN w:val="0"/>
              <w:spacing w:before="120" w:after="120"/>
              <w:jc w:val="both"/>
              <w:rPr>
                <w:color w:val="000000" w:themeColor="text1"/>
                <w:sz w:val="28"/>
                <w:szCs w:val="28"/>
              </w:rPr>
            </w:pPr>
            <w:r w:rsidRPr="00F578AF">
              <w:rPr>
                <w:color w:val="000000" w:themeColor="text1"/>
                <w:sz w:val="28"/>
                <w:szCs w:val="28"/>
              </w:rPr>
              <w:t>выдать</w:t>
            </w:r>
            <w:r w:rsidRPr="00F578AF">
              <w:rPr>
                <w:bCs/>
                <w:color w:val="000000" w:themeColor="text1"/>
                <w:sz w:val="28"/>
                <w:szCs w:val="28"/>
              </w:rPr>
              <w:t xml:space="preserve"> на бумажном носителе</w:t>
            </w:r>
            <w:r w:rsidRPr="00F578AF">
              <w:rPr>
                <w:color w:val="000000" w:themeColor="text1"/>
                <w:sz w:val="28"/>
                <w:szCs w:val="28"/>
              </w:rPr>
              <w:t xml:space="preserve"> при личном обращении </w:t>
            </w:r>
            <w:r w:rsidRPr="00F578AF">
              <w:rPr>
                <w:bCs/>
                <w:color w:val="000000" w:themeColor="text1"/>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F578AF">
              <w:rPr>
                <w:color w:val="000000" w:themeColor="text1"/>
                <w:sz w:val="28"/>
                <w:szCs w:val="28"/>
              </w:rPr>
              <w:t xml:space="preserve"> расположенный по адресу:___________________________________</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83B88">
        <w:tc>
          <w:tcPr>
            <w:tcW w:w="8788" w:type="dxa"/>
            <w:shd w:val="clear" w:color="auto" w:fill="auto"/>
          </w:tcPr>
          <w:p w:rsidR="00F578AF" w:rsidRPr="00F578AF" w:rsidRDefault="00F578AF" w:rsidP="00694FD1">
            <w:pPr>
              <w:autoSpaceDE w:val="0"/>
              <w:autoSpaceDN w:val="0"/>
              <w:spacing w:before="120" w:after="120"/>
              <w:jc w:val="both"/>
              <w:rPr>
                <w:color w:val="000000" w:themeColor="text1"/>
                <w:sz w:val="28"/>
                <w:szCs w:val="28"/>
              </w:rPr>
            </w:pPr>
            <w:r w:rsidRPr="00F578AF">
              <w:rPr>
                <w:color w:val="000000" w:themeColor="text1"/>
                <w:sz w:val="28"/>
                <w:szCs w:val="28"/>
              </w:rPr>
              <w:t xml:space="preserve">направить </w:t>
            </w:r>
            <w:r w:rsidRPr="00F578AF">
              <w:rPr>
                <w:bCs/>
                <w:color w:val="000000" w:themeColor="text1"/>
                <w:sz w:val="28"/>
                <w:szCs w:val="28"/>
              </w:rPr>
              <w:t>на бумажном носителе</w:t>
            </w:r>
            <w:r w:rsidRPr="00F578AF">
              <w:rPr>
                <w:color w:val="000000" w:themeColor="text1"/>
                <w:sz w:val="28"/>
                <w:szCs w:val="28"/>
              </w:rPr>
              <w:t xml:space="preserve"> на почтовый </w:t>
            </w:r>
            <w:r w:rsidRPr="00F578AF">
              <w:rPr>
                <w:color w:val="000000" w:themeColor="text1"/>
                <w:sz w:val="28"/>
                <w:szCs w:val="28"/>
              </w:rPr>
              <w:br/>
              <w:t>адрес: ____________________________________</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83B88">
        <w:tc>
          <w:tcPr>
            <w:tcW w:w="8788" w:type="dxa"/>
            <w:shd w:val="clear" w:color="auto" w:fill="auto"/>
          </w:tcPr>
          <w:p w:rsidR="00F578AF" w:rsidRPr="00F578AF" w:rsidRDefault="00F578AF" w:rsidP="00694FD1">
            <w:pPr>
              <w:autoSpaceDE w:val="0"/>
              <w:autoSpaceDN w:val="0"/>
              <w:spacing w:before="120" w:after="120"/>
              <w:jc w:val="both"/>
              <w:rPr>
                <w:color w:val="000000" w:themeColor="text1"/>
                <w:sz w:val="28"/>
                <w:szCs w:val="28"/>
              </w:rPr>
            </w:pPr>
            <w:r w:rsidRPr="00F578AF">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83B88">
        <w:tc>
          <w:tcPr>
            <w:tcW w:w="9634" w:type="dxa"/>
            <w:gridSpan w:val="2"/>
            <w:shd w:val="clear" w:color="auto" w:fill="auto"/>
          </w:tcPr>
          <w:p w:rsidR="00F578AF" w:rsidRPr="00F578AF" w:rsidRDefault="00F578AF" w:rsidP="00F578AF">
            <w:pPr>
              <w:autoSpaceDE w:val="0"/>
              <w:autoSpaceDN w:val="0"/>
              <w:spacing w:before="120" w:after="120"/>
              <w:ind w:right="255"/>
              <w:jc w:val="center"/>
              <w:rPr>
                <w:i/>
                <w:color w:val="000000" w:themeColor="text1"/>
                <w:sz w:val="20"/>
              </w:rPr>
            </w:pPr>
            <w:r w:rsidRPr="00F578AF">
              <w:rPr>
                <w:i/>
                <w:color w:val="000000" w:themeColor="text1"/>
                <w:sz w:val="20"/>
              </w:rPr>
              <w:t>Указывается один из перечисленных способов</w:t>
            </w:r>
          </w:p>
        </w:tc>
      </w:tr>
    </w:tbl>
    <w:p w:rsidR="00F578AF" w:rsidRPr="00F578AF" w:rsidRDefault="00F578AF" w:rsidP="00F578AF">
      <w:pPr>
        <w:autoSpaceDE w:val="0"/>
        <w:autoSpaceDN w:val="0"/>
        <w:spacing w:before="120" w:after="120"/>
        <w:jc w:val="both"/>
        <w:rPr>
          <w:color w:val="000000" w:themeColor="text1"/>
          <w:szCs w:val="24"/>
        </w:rPr>
      </w:pPr>
    </w:p>
    <w:p w:rsidR="00F578AF" w:rsidRPr="00F578AF" w:rsidRDefault="00F578AF" w:rsidP="00F578AF">
      <w:pPr>
        <w:autoSpaceDE w:val="0"/>
        <w:autoSpaceDN w:val="0"/>
        <w:adjustRightInd w:val="0"/>
        <w:rPr>
          <w:rFonts w:eastAsia="Calibri"/>
          <w:bCs/>
          <w:strike/>
          <w:color w:val="000000" w:themeColor="text1"/>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578AF" w:rsidRPr="00F578AF" w:rsidTr="00FB3F5B">
        <w:tc>
          <w:tcPr>
            <w:tcW w:w="3119" w:type="dxa"/>
            <w:tcBorders>
              <w:top w:val="nil"/>
              <w:left w:val="nil"/>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9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left w:val="nil"/>
              <w:bottom w:val="nil"/>
              <w:right w:val="nil"/>
            </w:tcBorders>
          </w:tcPr>
          <w:p w:rsidR="00F578AF" w:rsidRPr="00F578AF" w:rsidRDefault="00F578AF" w:rsidP="00F578AF">
            <w:pPr>
              <w:jc w:val="center"/>
              <w:rPr>
                <w:color w:val="000000" w:themeColor="text1"/>
                <w:sz w:val="16"/>
                <w:szCs w:val="16"/>
              </w:rPr>
            </w:pP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39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rPr>
          <w:rFonts w:eastAsia="Calibri"/>
          <w:color w:val="000000" w:themeColor="text1"/>
          <w:sz w:val="28"/>
          <w:szCs w:val="28"/>
          <w:lang w:eastAsia="en-US"/>
        </w:rPr>
      </w:pPr>
    </w:p>
    <w:p w:rsidR="003255E0" w:rsidRDefault="003255E0" w:rsidP="003255E0">
      <w:pPr>
        <w:rPr>
          <w:rFonts w:eastAsia="Calibri"/>
          <w:color w:val="000000" w:themeColor="text1"/>
          <w:sz w:val="28"/>
          <w:szCs w:val="28"/>
          <w:lang w:eastAsia="en-US"/>
        </w:rPr>
      </w:pPr>
    </w:p>
    <w:p w:rsidR="008C1090" w:rsidRDefault="008C1090" w:rsidP="003255E0">
      <w:pPr>
        <w:rPr>
          <w:rFonts w:eastAsia="Calibri"/>
          <w:color w:val="000000" w:themeColor="text1"/>
          <w:sz w:val="28"/>
          <w:szCs w:val="28"/>
          <w:lang w:eastAsia="en-US"/>
        </w:rPr>
      </w:pP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3255E0" w:rsidTr="00432824">
        <w:tc>
          <w:tcPr>
            <w:tcW w:w="5098" w:type="dxa"/>
          </w:tcPr>
          <w:p w:rsidR="003255E0" w:rsidRDefault="003255E0" w:rsidP="00432824">
            <w:pPr>
              <w:rPr>
                <w:b/>
                <w:color w:val="000000" w:themeColor="text1"/>
                <w:sz w:val="28"/>
                <w:szCs w:val="28"/>
              </w:rPr>
            </w:pPr>
          </w:p>
        </w:tc>
        <w:tc>
          <w:tcPr>
            <w:tcW w:w="4536" w:type="dxa"/>
          </w:tcPr>
          <w:p w:rsidR="003255E0" w:rsidRPr="00267010" w:rsidRDefault="003255E0"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4</w:t>
            </w:r>
          </w:p>
          <w:p w:rsidR="003255E0" w:rsidRDefault="003255E0"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CF1E7A">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3255E0" w:rsidRPr="00F578AF" w:rsidRDefault="003255E0" w:rsidP="00CF1E7A">
      <w:pPr>
        <w:autoSpaceDE w:val="0"/>
        <w:autoSpaceDN w:val="0"/>
        <w:spacing w:before="240"/>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ind w:left="5387"/>
        <w:jc w:val="center"/>
        <w:rPr>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7"/>
          <w:szCs w:val="27"/>
        </w:rPr>
      </w:pPr>
      <w:r w:rsidRPr="00F578AF">
        <w:rPr>
          <w:color w:val="000000" w:themeColor="text1"/>
          <w:sz w:val="28"/>
          <w:szCs w:val="28"/>
        </w:rPr>
        <w:t>Кому</w:t>
      </w:r>
      <w:r w:rsidRPr="00F578AF">
        <w:rPr>
          <w:color w:val="000000" w:themeColor="text1"/>
          <w:sz w:val="27"/>
          <w:szCs w:val="27"/>
        </w:rPr>
        <w:t xml:space="preserve"> 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F578AF" w:rsidRDefault="00F578AF" w:rsidP="00F578AF">
      <w:pPr>
        <w:autoSpaceDE w:val="0"/>
        <w:autoSpaceDN w:val="0"/>
        <w:adjustRightInd w:val="0"/>
        <w:ind w:left="4820"/>
        <w:jc w:val="both"/>
        <w:rPr>
          <w:color w:val="000000" w:themeColor="text1"/>
          <w:sz w:val="27"/>
          <w:szCs w:val="27"/>
        </w:rPr>
      </w:pPr>
      <w:r w:rsidRPr="00F578AF">
        <w:rPr>
          <w:color w:val="000000" w:themeColor="text1"/>
          <w:sz w:val="27"/>
          <w:szCs w:val="27"/>
        </w:rPr>
        <w:t>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почтовый индекс и адрес, телефон, адрес электронной почты)</w:t>
      </w: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center"/>
        <w:rPr>
          <w:b/>
          <w:color w:val="000000" w:themeColor="text1"/>
          <w:sz w:val="28"/>
          <w:szCs w:val="28"/>
        </w:rPr>
      </w:pPr>
      <w:r w:rsidRPr="00F578AF">
        <w:rPr>
          <w:b/>
          <w:color w:val="000000" w:themeColor="text1"/>
          <w:sz w:val="28"/>
          <w:szCs w:val="28"/>
        </w:rPr>
        <w:t>Р Е Ш Е Н И Е</w:t>
      </w:r>
      <w:r w:rsidRPr="00F578AF">
        <w:rPr>
          <w:b/>
          <w:color w:val="000000" w:themeColor="text1"/>
          <w:sz w:val="28"/>
          <w:szCs w:val="28"/>
        </w:rPr>
        <w:br/>
        <w:t xml:space="preserve">об отказе в приеме документов </w:t>
      </w:r>
      <w:r w:rsidRPr="00F578AF">
        <w:rPr>
          <w:b/>
          <w:color w:val="000000" w:themeColor="text1"/>
          <w:sz w:val="28"/>
          <w:szCs w:val="28"/>
        </w:rPr>
        <w:br/>
      </w:r>
    </w:p>
    <w:p w:rsidR="00F578AF" w:rsidRPr="00F578AF" w:rsidRDefault="00F578AF" w:rsidP="00F578AF">
      <w:pPr>
        <w:jc w:val="both"/>
        <w:rPr>
          <w:color w:val="000000" w:themeColor="text1"/>
        </w:rPr>
      </w:pPr>
      <w:r w:rsidRPr="00F578AF">
        <w:rPr>
          <w:color w:val="000000" w:themeColor="text1"/>
        </w:rPr>
        <w:t xml:space="preserve">_____________________________________________________________________________ </w:t>
      </w:r>
    </w:p>
    <w:p w:rsidR="00F578AF" w:rsidRPr="00F578AF" w:rsidRDefault="00F578AF" w:rsidP="00F578AF">
      <w:pPr>
        <w:jc w:val="center"/>
        <w:rPr>
          <w:color w:val="000000" w:themeColor="text1"/>
          <w:sz w:val="20"/>
        </w:rPr>
      </w:pPr>
      <w:r w:rsidRPr="00F578AF">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w:t>
      </w:r>
      <w:r w:rsidR="000E5331" w:rsidRPr="000E5331">
        <w:rPr>
          <w:color w:val="000000" w:themeColor="text1"/>
          <w:sz w:val="20"/>
        </w:rPr>
        <w:t xml:space="preserve"> 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ind w:firstLine="708"/>
        <w:jc w:val="both"/>
        <w:rPr>
          <w:color w:val="000000" w:themeColor="text1"/>
          <w:sz w:val="28"/>
          <w:szCs w:val="28"/>
        </w:rPr>
      </w:pPr>
      <w:r w:rsidRPr="00F578AF">
        <w:rPr>
          <w:color w:val="000000" w:themeColor="text1"/>
          <w:sz w:val="28"/>
          <w:szCs w:val="28"/>
        </w:rPr>
        <w:t xml:space="preserve">В приеме документов для предоставления услуги </w:t>
      </w:r>
      <w:r w:rsidR="008B2117">
        <w:rPr>
          <w:color w:val="000000" w:themeColor="text1"/>
          <w:sz w:val="28"/>
          <w:szCs w:val="28"/>
        </w:rPr>
        <w:t>«</w:t>
      </w:r>
      <w:r w:rsidRPr="00F578AF">
        <w:rPr>
          <w:color w:val="000000" w:themeColor="text1"/>
          <w:sz w:val="28"/>
          <w:szCs w:val="28"/>
        </w:rPr>
        <w:t>Выдача разрешения на ввод объекта в эксплуатацию</w:t>
      </w:r>
      <w:r w:rsidR="008B2117">
        <w:rPr>
          <w:color w:val="000000" w:themeColor="text1"/>
          <w:sz w:val="28"/>
          <w:szCs w:val="28"/>
        </w:rPr>
        <w:t>»</w:t>
      </w:r>
      <w:r w:rsidRPr="00F578AF">
        <w:rPr>
          <w:color w:val="000000" w:themeColor="text1"/>
          <w:sz w:val="28"/>
          <w:szCs w:val="28"/>
        </w:rPr>
        <w:t xml:space="preserve"> Вам отказано по следующим основаниям:</w:t>
      </w:r>
    </w:p>
    <w:p w:rsidR="00F578AF" w:rsidRPr="00F578AF" w:rsidRDefault="00F578AF" w:rsidP="00F578AF">
      <w:pPr>
        <w:jc w:val="both"/>
        <w:rPr>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3820"/>
      </w:tblGrid>
      <w:tr w:rsidR="00F578AF" w:rsidRPr="00F578AF" w:rsidTr="00AC6340">
        <w:tc>
          <w:tcPr>
            <w:tcW w:w="1276" w:type="dxa"/>
            <w:vAlign w:val="center"/>
          </w:tcPr>
          <w:p w:rsidR="00F578AF" w:rsidRPr="00F578AF" w:rsidRDefault="00F578AF" w:rsidP="00F578AF">
            <w:pPr>
              <w:jc w:val="center"/>
              <w:rPr>
                <w:color w:val="000000" w:themeColor="text1"/>
              </w:rPr>
            </w:pPr>
            <w:r w:rsidRPr="00F578AF">
              <w:rPr>
                <w:color w:val="000000" w:themeColor="text1"/>
              </w:rPr>
              <w:t>№ пункта Административного регламента</w:t>
            </w:r>
          </w:p>
        </w:tc>
        <w:tc>
          <w:tcPr>
            <w:tcW w:w="4543" w:type="dxa"/>
            <w:vAlign w:val="center"/>
          </w:tcPr>
          <w:p w:rsidR="00F578AF" w:rsidRPr="00F578AF" w:rsidRDefault="00F578AF" w:rsidP="00F578AF">
            <w:pPr>
              <w:jc w:val="center"/>
              <w:rPr>
                <w:color w:val="000000" w:themeColor="text1"/>
              </w:rPr>
            </w:pPr>
            <w:r w:rsidRPr="00F578AF">
              <w:rPr>
                <w:color w:val="000000" w:themeColor="text1"/>
              </w:rPr>
              <w:t>Наименование основания для отказа в соответствии с Административным регламентом</w:t>
            </w:r>
          </w:p>
        </w:tc>
        <w:tc>
          <w:tcPr>
            <w:tcW w:w="3820" w:type="dxa"/>
            <w:vAlign w:val="center"/>
          </w:tcPr>
          <w:p w:rsidR="00F578AF" w:rsidRPr="00F578AF" w:rsidRDefault="00F578AF" w:rsidP="00F578AF">
            <w:pPr>
              <w:jc w:val="center"/>
              <w:rPr>
                <w:color w:val="000000" w:themeColor="text1"/>
              </w:rPr>
            </w:pPr>
            <w:r w:rsidRPr="00F578AF">
              <w:rPr>
                <w:color w:val="000000" w:themeColor="text1"/>
              </w:rPr>
              <w:t>Разъяснение причин отказа</w:t>
            </w:r>
            <w:r w:rsidRPr="00F578AF">
              <w:rPr>
                <w:color w:val="000000" w:themeColor="text1"/>
              </w:rPr>
              <w:br/>
              <w:t xml:space="preserve"> в приеме документов</w:t>
            </w:r>
          </w:p>
        </w:tc>
      </w:tr>
      <w:tr w:rsidR="00F578AF" w:rsidRPr="00F578AF" w:rsidTr="00AC6340">
        <w:trPr>
          <w:trHeight w:val="806"/>
        </w:trPr>
        <w:tc>
          <w:tcPr>
            <w:tcW w:w="1276" w:type="dxa"/>
          </w:tcPr>
          <w:p w:rsidR="00F578AF" w:rsidRPr="00F578AF" w:rsidRDefault="00F578AF" w:rsidP="00550AA2">
            <w:pPr>
              <w:jc w:val="both"/>
              <w:rPr>
                <w:color w:val="000000" w:themeColor="text1"/>
              </w:rPr>
            </w:pPr>
            <w:r w:rsidRPr="00F578AF">
              <w:rPr>
                <w:color w:val="000000" w:themeColor="text1"/>
              </w:rPr>
              <w:t xml:space="preserve">подпункт </w:t>
            </w:r>
            <w:r w:rsidR="00A60669">
              <w:rPr>
                <w:color w:val="000000" w:themeColor="text1"/>
              </w:rPr>
              <w:t>«</w:t>
            </w:r>
            <w:r w:rsidRPr="00F578AF">
              <w:rPr>
                <w:color w:val="000000" w:themeColor="text1"/>
              </w:rPr>
              <w:t>а</w:t>
            </w:r>
            <w:r w:rsidR="00A60669">
              <w:rPr>
                <w:color w:val="000000" w:themeColor="text1"/>
              </w:rPr>
              <w:t>»</w:t>
            </w:r>
            <w:r w:rsidRPr="00F578AF">
              <w:rPr>
                <w:color w:val="000000" w:themeColor="text1"/>
              </w:rPr>
              <w:t xml:space="preserve"> пункта 2.16</w:t>
            </w:r>
          </w:p>
        </w:tc>
        <w:tc>
          <w:tcPr>
            <w:tcW w:w="4543" w:type="dxa"/>
          </w:tcPr>
          <w:p w:rsidR="00F578AF" w:rsidRPr="00F578AF" w:rsidRDefault="00F578AF" w:rsidP="00550AA2">
            <w:pPr>
              <w:jc w:val="both"/>
              <w:rPr>
                <w:color w:val="000000" w:themeColor="text1"/>
                <w:szCs w:val="24"/>
              </w:rPr>
            </w:pPr>
            <w:r w:rsidRPr="00F578AF">
              <w:rPr>
                <w:rFonts w:eastAsia="Calibri"/>
                <w:bCs/>
                <w:color w:val="000000" w:themeColor="text1"/>
                <w:szCs w:val="24"/>
                <w:lang w:eastAsia="en-US"/>
              </w:rPr>
              <w:t>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820" w:type="dxa"/>
          </w:tcPr>
          <w:p w:rsidR="00F578AF" w:rsidRPr="00F578AF" w:rsidRDefault="00F578AF" w:rsidP="00B61923">
            <w:pPr>
              <w:jc w:val="both"/>
              <w:rPr>
                <w:i/>
                <w:color w:val="000000" w:themeColor="text1"/>
              </w:rPr>
            </w:pPr>
            <w:r w:rsidRPr="00F578AF">
              <w:rPr>
                <w:i/>
                <w:color w:val="000000" w:themeColor="text1"/>
              </w:rPr>
              <w:t>Указывается какое ведомство, организация предоставляет услугу, информация о его местонахождении</w:t>
            </w:r>
          </w:p>
        </w:tc>
      </w:tr>
      <w:tr w:rsidR="00F578AF" w:rsidRPr="00F578AF" w:rsidTr="00AC6340">
        <w:trPr>
          <w:trHeight w:val="806"/>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D304EF">
              <w:rPr>
                <w:color w:val="000000" w:themeColor="text1"/>
              </w:rPr>
              <w:t>«</w:t>
            </w:r>
            <w:r w:rsidRPr="00F578AF">
              <w:rPr>
                <w:color w:val="000000" w:themeColor="text1"/>
              </w:rPr>
              <w:t>б</w:t>
            </w:r>
            <w:r w:rsidR="00D304EF">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rFonts w:eastAsia="Calibri"/>
                <w:bCs/>
                <w:color w:val="000000" w:themeColor="text1"/>
                <w:szCs w:val="24"/>
                <w:lang w:eastAsia="en-US"/>
              </w:rPr>
            </w:pPr>
            <w:r w:rsidRPr="00F578AF">
              <w:rPr>
                <w:rFonts w:eastAsia="Calibri"/>
                <w:bCs/>
                <w:color w:val="000000" w:themeColor="text1"/>
                <w:szCs w:val="24"/>
                <w:lang w:eastAsia="en-US"/>
              </w:rPr>
              <w:t xml:space="preserve">неполное заполнение полей в форме заявления о выдаче разрешения на ввод объекта в эксплуатацию, заявления о </w:t>
            </w:r>
            <w:r w:rsidRPr="00F578AF">
              <w:rPr>
                <w:rFonts w:eastAsia="Calibri"/>
                <w:bCs/>
                <w:color w:val="000000" w:themeColor="text1"/>
                <w:szCs w:val="24"/>
                <w:lang w:eastAsia="en-US"/>
              </w:rPr>
              <w:lastRenderedPageBreak/>
              <w:t>внесении изменений, в том числе в интерактивной форме заявления на Едином портале, региональном портале</w:t>
            </w:r>
          </w:p>
        </w:tc>
        <w:tc>
          <w:tcPr>
            <w:tcW w:w="3820" w:type="dxa"/>
          </w:tcPr>
          <w:p w:rsidR="00F578AF" w:rsidRPr="00F578AF" w:rsidRDefault="00F578AF" w:rsidP="00B61923">
            <w:pPr>
              <w:jc w:val="both"/>
              <w:rPr>
                <w:i/>
                <w:color w:val="000000" w:themeColor="text1"/>
              </w:rPr>
            </w:pPr>
            <w:r w:rsidRPr="00F578AF">
              <w:rPr>
                <w:i/>
                <w:color w:val="000000" w:themeColor="text1"/>
                <w:szCs w:val="24"/>
              </w:rPr>
              <w:lastRenderedPageBreak/>
              <w:t>Указываются основания такого вывода</w:t>
            </w:r>
          </w:p>
        </w:tc>
      </w:tr>
      <w:tr w:rsidR="00F578AF" w:rsidRPr="00F578AF" w:rsidTr="00AC6340">
        <w:trPr>
          <w:trHeight w:val="806"/>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D304EF">
              <w:rPr>
                <w:color w:val="000000" w:themeColor="text1"/>
              </w:rPr>
              <w:t>«</w:t>
            </w:r>
            <w:r w:rsidRPr="00F578AF">
              <w:rPr>
                <w:color w:val="000000" w:themeColor="text1"/>
              </w:rPr>
              <w:t>в</w:t>
            </w:r>
            <w:r w:rsidR="00D304EF">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rFonts w:eastAsia="Calibri"/>
                <w:bCs/>
                <w:color w:val="000000" w:themeColor="text1"/>
                <w:szCs w:val="24"/>
                <w:lang w:eastAsia="en-US"/>
              </w:rPr>
            </w:pPr>
            <w:r w:rsidRPr="00F578AF">
              <w:rPr>
                <w:rFonts w:eastAsia="Calibri"/>
                <w:bCs/>
                <w:color w:val="000000" w:themeColor="text1"/>
                <w:szCs w:val="24"/>
                <w:lang w:eastAsia="en-US"/>
              </w:rPr>
              <w:t>непредставление документов, предусмотренных подпунктами "а" - "в" пункта 2.8 настоящего Административного регламента</w:t>
            </w:r>
          </w:p>
        </w:tc>
        <w:tc>
          <w:tcPr>
            <w:tcW w:w="3820" w:type="dxa"/>
          </w:tcPr>
          <w:p w:rsidR="00F578AF" w:rsidRPr="00F578AF" w:rsidRDefault="00F578AF" w:rsidP="00B61923">
            <w:pPr>
              <w:jc w:val="both"/>
              <w:rPr>
                <w:i/>
                <w:color w:val="000000" w:themeColor="text1"/>
                <w:szCs w:val="24"/>
              </w:rPr>
            </w:pPr>
            <w:r w:rsidRPr="00F578AF">
              <w:rPr>
                <w:i/>
                <w:color w:val="000000" w:themeColor="text1"/>
                <w:szCs w:val="24"/>
              </w:rPr>
              <w:t>Указывается исчерпывающий перечень документов, не представленных заявителем</w:t>
            </w:r>
          </w:p>
        </w:tc>
      </w:tr>
      <w:tr w:rsidR="00F578AF" w:rsidRPr="00F578AF" w:rsidTr="00AC6340">
        <w:trPr>
          <w:trHeight w:val="1457"/>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516B03">
              <w:rPr>
                <w:color w:val="000000" w:themeColor="text1"/>
              </w:rPr>
              <w:t>«</w:t>
            </w:r>
            <w:r w:rsidRPr="00F578AF">
              <w:rPr>
                <w:color w:val="000000" w:themeColor="text1"/>
              </w:rPr>
              <w:t>г</w:t>
            </w:r>
            <w:r w:rsidR="00516B03">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color w:val="000000" w:themeColor="text1"/>
                <w:szCs w:val="24"/>
              </w:rPr>
            </w:pPr>
            <w:r w:rsidRPr="00F578AF">
              <w:rPr>
                <w:rFonts w:eastAsia="Calibri"/>
                <w:bCs/>
                <w:color w:val="000000" w:themeColor="text1"/>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20" w:type="dxa"/>
          </w:tcPr>
          <w:p w:rsidR="00F578AF" w:rsidRPr="00F578AF" w:rsidRDefault="00F578AF" w:rsidP="00B61923">
            <w:pPr>
              <w:jc w:val="both"/>
              <w:rPr>
                <w:i/>
                <w:color w:val="000000" w:themeColor="text1"/>
              </w:rPr>
            </w:pPr>
            <w:r w:rsidRPr="00F578AF">
              <w:rPr>
                <w:i/>
                <w:color w:val="000000" w:themeColor="text1"/>
              </w:rPr>
              <w:t>Указывается исчерпывающий перечень документов, утративших силу</w:t>
            </w:r>
          </w:p>
        </w:tc>
      </w:tr>
      <w:tr w:rsidR="00F578AF" w:rsidRPr="00F578AF" w:rsidTr="00AC6340">
        <w:trPr>
          <w:trHeight w:val="1320"/>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516B03">
              <w:rPr>
                <w:color w:val="000000" w:themeColor="text1"/>
              </w:rPr>
              <w:t>«</w:t>
            </w:r>
            <w:r w:rsidRPr="00F578AF">
              <w:rPr>
                <w:color w:val="000000" w:themeColor="text1"/>
              </w:rPr>
              <w:t>д</w:t>
            </w:r>
            <w:r w:rsidR="00516B03">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color w:val="000000" w:themeColor="text1"/>
                <w:szCs w:val="24"/>
              </w:rPr>
            </w:pPr>
            <w:r w:rsidRPr="00F578AF">
              <w:rPr>
                <w:rFonts w:eastAsia="Calibri"/>
                <w:bCs/>
                <w:color w:val="000000" w:themeColor="text1"/>
                <w:szCs w:val="24"/>
                <w:lang w:eastAsia="en-US"/>
              </w:rPr>
              <w:t>представленные документы содержат подчистки и исправления текста</w:t>
            </w:r>
          </w:p>
        </w:tc>
        <w:tc>
          <w:tcPr>
            <w:tcW w:w="3820" w:type="dxa"/>
          </w:tcPr>
          <w:p w:rsidR="00F578AF" w:rsidRPr="00F578AF" w:rsidRDefault="00F578AF" w:rsidP="00B61923">
            <w:pPr>
              <w:jc w:val="both"/>
              <w:rPr>
                <w:i/>
                <w:color w:val="000000" w:themeColor="text1"/>
              </w:rPr>
            </w:pPr>
            <w:r w:rsidRPr="00F578AF">
              <w:rPr>
                <w:i/>
                <w:color w:val="000000" w:themeColor="text1"/>
              </w:rPr>
              <w:t>Указывается исчерпывающий перечень документов, содержащих подчистки и исправления текста</w:t>
            </w:r>
          </w:p>
        </w:tc>
      </w:tr>
      <w:tr w:rsidR="00F578AF" w:rsidRPr="00F578AF" w:rsidTr="00AC6340">
        <w:trPr>
          <w:trHeight w:val="1560"/>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9A1EB8">
              <w:rPr>
                <w:color w:val="000000" w:themeColor="text1"/>
              </w:rPr>
              <w:t>«</w:t>
            </w:r>
            <w:r w:rsidRPr="00F578AF">
              <w:rPr>
                <w:color w:val="000000" w:themeColor="text1"/>
              </w:rPr>
              <w:t>е</w:t>
            </w:r>
            <w:r w:rsidR="009A1EB8">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color w:val="000000" w:themeColor="text1"/>
                <w:szCs w:val="24"/>
              </w:rPr>
            </w:pPr>
            <w:r w:rsidRPr="00F578AF">
              <w:rPr>
                <w:rFonts w:eastAsia="Calibri"/>
                <w:bCs/>
                <w:color w:val="000000" w:themeColor="text1"/>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820" w:type="dxa"/>
          </w:tcPr>
          <w:p w:rsidR="00F578AF" w:rsidRPr="00F578AF" w:rsidRDefault="00F578AF" w:rsidP="00B61923">
            <w:pPr>
              <w:jc w:val="both"/>
              <w:rPr>
                <w:i/>
                <w:color w:val="000000" w:themeColor="text1"/>
              </w:rPr>
            </w:pPr>
            <w:r w:rsidRPr="00F578AF">
              <w:rPr>
                <w:i/>
                <w:color w:val="000000" w:themeColor="text1"/>
              </w:rPr>
              <w:t>Указывается исчерпывающий перечень документов, содержащих повреждения</w:t>
            </w:r>
          </w:p>
        </w:tc>
      </w:tr>
      <w:tr w:rsidR="00F578AF" w:rsidRPr="00F578AF" w:rsidTr="00AC6340">
        <w:trPr>
          <w:trHeight w:val="1825"/>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9A1EB8">
              <w:rPr>
                <w:color w:val="000000" w:themeColor="text1"/>
              </w:rPr>
              <w:t>«</w:t>
            </w:r>
            <w:r w:rsidRPr="00F578AF">
              <w:rPr>
                <w:color w:val="000000" w:themeColor="text1"/>
              </w:rPr>
              <w:t>ж</w:t>
            </w:r>
            <w:r w:rsidR="009A1EB8">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color w:val="000000" w:themeColor="text1"/>
                <w:szCs w:val="24"/>
              </w:rPr>
            </w:pPr>
            <w:r w:rsidRPr="00F578AF">
              <w:rPr>
                <w:rFonts w:eastAsia="Calibri"/>
                <w:bCs/>
                <w:color w:val="000000" w:themeColor="text1"/>
                <w:szCs w:val="24"/>
                <w:lang w:eastAsia="en-US"/>
              </w:rPr>
              <w:t xml:space="preserve">заявление о выдаче разрешения на ввод объекта в эксплуатацию, заявление о внесении изменений и документы, указанные в подпунктах </w:t>
            </w:r>
            <w:r w:rsidR="00012D28">
              <w:rPr>
                <w:rFonts w:eastAsia="Calibri"/>
                <w:bCs/>
                <w:color w:val="000000" w:themeColor="text1"/>
                <w:szCs w:val="24"/>
                <w:lang w:eastAsia="en-US"/>
              </w:rPr>
              <w:t>«</w:t>
            </w:r>
            <w:r w:rsidRPr="00F578AF">
              <w:rPr>
                <w:rFonts w:eastAsia="Calibri"/>
                <w:bCs/>
                <w:color w:val="000000" w:themeColor="text1"/>
                <w:szCs w:val="24"/>
                <w:lang w:eastAsia="en-US"/>
              </w:rPr>
              <w:t>б</w:t>
            </w:r>
            <w:r w:rsidR="00012D28">
              <w:rPr>
                <w:rFonts w:eastAsia="Calibri"/>
                <w:bCs/>
                <w:color w:val="000000" w:themeColor="text1"/>
                <w:szCs w:val="24"/>
                <w:lang w:eastAsia="en-US"/>
              </w:rPr>
              <w:t>»</w:t>
            </w:r>
            <w:r w:rsidRPr="00F578AF">
              <w:rPr>
                <w:rFonts w:eastAsia="Calibri"/>
                <w:bCs/>
                <w:color w:val="000000" w:themeColor="text1"/>
                <w:szCs w:val="24"/>
                <w:lang w:eastAsia="en-US"/>
              </w:rPr>
              <w:t> - </w:t>
            </w:r>
            <w:r w:rsidR="00012D28">
              <w:rPr>
                <w:rFonts w:eastAsia="Calibri"/>
                <w:bCs/>
                <w:color w:val="000000" w:themeColor="text1"/>
                <w:szCs w:val="24"/>
                <w:lang w:eastAsia="en-US"/>
              </w:rPr>
              <w:t>«</w:t>
            </w:r>
            <w:r w:rsidRPr="00F578AF">
              <w:rPr>
                <w:rFonts w:eastAsia="Calibri"/>
                <w:bCs/>
                <w:color w:val="000000" w:themeColor="text1"/>
                <w:szCs w:val="24"/>
                <w:lang w:eastAsia="en-US"/>
              </w:rPr>
              <w:t>ж</w:t>
            </w:r>
            <w:r w:rsidR="00012D28">
              <w:rPr>
                <w:rFonts w:eastAsia="Calibri"/>
                <w:bCs/>
                <w:color w:val="000000" w:themeColor="text1"/>
                <w:szCs w:val="24"/>
                <w:lang w:eastAsia="en-US"/>
              </w:rPr>
              <w:t>»</w:t>
            </w:r>
            <w:r w:rsidRPr="00F578AF">
              <w:rPr>
                <w:rFonts w:eastAsia="Calibri"/>
                <w:bCs/>
                <w:color w:val="000000" w:themeColor="text1"/>
                <w:szCs w:val="24"/>
                <w:lang w:eastAsia="en-US"/>
              </w:rPr>
              <w:t xml:space="preserve">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820" w:type="dxa"/>
          </w:tcPr>
          <w:p w:rsidR="00F578AF" w:rsidRPr="00F578AF" w:rsidRDefault="00F578AF" w:rsidP="00B61923">
            <w:pPr>
              <w:jc w:val="both"/>
              <w:rPr>
                <w:i/>
                <w:color w:val="000000" w:themeColor="text1"/>
              </w:rPr>
            </w:pPr>
            <w:r w:rsidRPr="00F578AF">
              <w:rPr>
                <w:i/>
                <w:color w:val="000000" w:themeColor="text1"/>
              </w:rPr>
              <w:t>Указывается исчерпывающий перечень электронных документов, не соответствующих указанному критерию</w:t>
            </w:r>
            <w:r w:rsidRPr="00F578AF" w:rsidDel="0067084D">
              <w:rPr>
                <w:i/>
                <w:color w:val="000000" w:themeColor="text1"/>
              </w:rPr>
              <w:t xml:space="preserve"> </w:t>
            </w:r>
          </w:p>
        </w:tc>
      </w:tr>
      <w:tr w:rsidR="00F578AF" w:rsidRPr="00F578AF" w:rsidTr="00AC6340">
        <w:trPr>
          <w:trHeight w:val="28"/>
        </w:trPr>
        <w:tc>
          <w:tcPr>
            <w:tcW w:w="1276" w:type="dxa"/>
          </w:tcPr>
          <w:p w:rsidR="00F578AF" w:rsidRPr="00F578AF" w:rsidRDefault="00F578AF" w:rsidP="007F7060">
            <w:pPr>
              <w:jc w:val="both"/>
              <w:rPr>
                <w:color w:val="000000" w:themeColor="text1"/>
                <w:szCs w:val="24"/>
              </w:rPr>
            </w:pPr>
            <w:r w:rsidRPr="00F578AF">
              <w:rPr>
                <w:color w:val="000000" w:themeColor="text1"/>
                <w:szCs w:val="24"/>
              </w:rPr>
              <w:t xml:space="preserve">подпункт </w:t>
            </w:r>
            <w:r w:rsidR="00B61923">
              <w:rPr>
                <w:color w:val="000000" w:themeColor="text1"/>
                <w:szCs w:val="24"/>
              </w:rPr>
              <w:t>«</w:t>
            </w:r>
            <w:r w:rsidRPr="00F578AF">
              <w:rPr>
                <w:color w:val="000000" w:themeColor="text1"/>
                <w:szCs w:val="24"/>
              </w:rPr>
              <w:t>з</w:t>
            </w:r>
            <w:r w:rsidR="00B61923">
              <w:rPr>
                <w:color w:val="000000" w:themeColor="text1"/>
                <w:szCs w:val="24"/>
              </w:rPr>
              <w:t>»</w:t>
            </w:r>
            <w:r w:rsidRPr="00F578AF">
              <w:rPr>
                <w:color w:val="000000" w:themeColor="text1"/>
                <w:szCs w:val="24"/>
              </w:rPr>
              <w:t xml:space="preserve"> пункта 2.16</w:t>
            </w:r>
          </w:p>
        </w:tc>
        <w:tc>
          <w:tcPr>
            <w:tcW w:w="4543" w:type="dxa"/>
          </w:tcPr>
          <w:p w:rsidR="00F578AF" w:rsidRPr="00F578AF" w:rsidRDefault="00F578AF" w:rsidP="007F7060">
            <w:pPr>
              <w:jc w:val="both"/>
              <w:rPr>
                <w:color w:val="000000" w:themeColor="text1"/>
                <w:szCs w:val="24"/>
              </w:rPr>
            </w:pPr>
            <w:r w:rsidRPr="00F578AF">
              <w:rPr>
                <w:rFonts w:eastAsia="Calibri"/>
                <w:bCs/>
                <w:color w:val="000000" w:themeColor="text1"/>
                <w:szCs w:val="24"/>
                <w:lang w:eastAsia="en-US"/>
              </w:rPr>
              <w:t xml:space="preserve">выявлено несоблюдение установленных статьей 11 Федерального закона от 6 апреля 2011 года № 63-ФЗ </w:t>
            </w:r>
            <w:r w:rsidR="00B61923">
              <w:rPr>
                <w:rFonts w:eastAsia="Calibri"/>
                <w:bCs/>
                <w:color w:val="000000" w:themeColor="text1"/>
                <w:szCs w:val="24"/>
                <w:lang w:eastAsia="en-US"/>
              </w:rPr>
              <w:t>«</w:t>
            </w:r>
            <w:r w:rsidRPr="00F578AF">
              <w:rPr>
                <w:rFonts w:eastAsia="Calibri"/>
                <w:bCs/>
                <w:color w:val="000000" w:themeColor="text1"/>
                <w:szCs w:val="24"/>
                <w:lang w:eastAsia="en-US"/>
              </w:rPr>
              <w:t>Об электронной подписи</w:t>
            </w:r>
            <w:r w:rsidR="00B61923">
              <w:rPr>
                <w:rFonts w:eastAsia="Calibri"/>
                <w:bCs/>
                <w:color w:val="000000" w:themeColor="text1"/>
                <w:szCs w:val="24"/>
                <w:lang w:eastAsia="en-US"/>
              </w:rPr>
              <w:t>»</w:t>
            </w:r>
            <w:r w:rsidRPr="00F578AF">
              <w:rPr>
                <w:rFonts w:eastAsia="Calibri"/>
                <w:bCs/>
                <w:color w:val="000000" w:themeColor="text1"/>
                <w:szCs w:val="24"/>
                <w:lang w:eastAsia="en-US"/>
              </w:rPr>
              <w:t xml:space="preserve"> условий признания квалифицированной электронной подписи действительной</w:t>
            </w:r>
            <w:r w:rsidRPr="00F578AF">
              <w:rPr>
                <w:color w:val="000000" w:themeColor="text1"/>
                <w:szCs w:val="24"/>
              </w:rPr>
              <w:t xml:space="preserve"> </w:t>
            </w:r>
            <w:r w:rsidRPr="00F578AF">
              <w:rPr>
                <w:rFonts w:eastAsia="Calibri"/>
                <w:bCs/>
                <w:color w:val="000000" w:themeColor="text1"/>
                <w:szCs w:val="24"/>
                <w:lang w:eastAsia="en-US"/>
              </w:rPr>
              <w:t>в документах, представленных в электронной форме</w:t>
            </w:r>
          </w:p>
        </w:tc>
        <w:tc>
          <w:tcPr>
            <w:tcW w:w="3820" w:type="dxa"/>
          </w:tcPr>
          <w:p w:rsidR="00F578AF" w:rsidRPr="00F578AF" w:rsidRDefault="00F578AF" w:rsidP="00B61923">
            <w:pPr>
              <w:jc w:val="both"/>
              <w:rPr>
                <w:i/>
                <w:color w:val="000000" w:themeColor="text1"/>
                <w:szCs w:val="24"/>
              </w:rPr>
            </w:pPr>
            <w:r w:rsidRPr="00F578AF">
              <w:rPr>
                <w:i/>
                <w:color w:val="000000" w:themeColor="text1"/>
              </w:rPr>
              <w:t>Указывается исчерпывающий перечень электронных документов, не соответствующих указанному критерию</w:t>
            </w:r>
          </w:p>
        </w:tc>
      </w:tr>
    </w:tbl>
    <w:p w:rsidR="00F578AF" w:rsidRPr="00F578AF" w:rsidRDefault="00F578AF" w:rsidP="00F578AF">
      <w:pPr>
        <w:widowControl w:val="0"/>
        <w:jc w:val="center"/>
        <w:rPr>
          <w:color w:val="000000" w:themeColor="text1"/>
          <w:sz w:val="28"/>
          <w:szCs w:val="28"/>
        </w:rPr>
      </w:pPr>
    </w:p>
    <w:p w:rsidR="00F578AF" w:rsidRPr="00F578AF" w:rsidRDefault="00F578AF" w:rsidP="00F578AF">
      <w:pPr>
        <w:widowControl w:val="0"/>
        <w:jc w:val="center"/>
        <w:rPr>
          <w:color w:val="000000" w:themeColor="text1"/>
          <w:sz w:val="20"/>
        </w:rPr>
      </w:pPr>
      <w:r w:rsidRPr="00F578AF">
        <w:rPr>
          <w:color w:val="000000" w:themeColor="text1"/>
          <w:sz w:val="28"/>
          <w:szCs w:val="28"/>
        </w:rPr>
        <w:t xml:space="preserve">Дополнительно информируем: ____________________________________________ </w:t>
      </w:r>
      <w:r w:rsidRPr="00F578AF">
        <w:rPr>
          <w:color w:val="000000" w:themeColor="text1"/>
          <w:sz w:val="28"/>
          <w:szCs w:val="28"/>
        </w:rPr>
        <w:br/>
        <w:t>__________________________________________________________________.</w:t>
      </w:r>
      <w:r w:rsidRPr="00F578AF">
        <w:rPr>
          <w:color w:val="000000" w:themeColor="text1"/>
          <w:szCs w:val="24"/>
        </w:rPr>
        <w:t xml:space="preserve">    </w:t>
      </w:r>
      <w:r w:rsidRPr="00F578AF">
        <w:rPr>
          <w:color w:val="000000" w:themeColor="text1"/>
          <w:sz w:val="20"/>
        </w:rPr>
        <w:lastRenderedPageBreak/>
        <w:t>(указывается информация, необходимая для устранения причин отказа в приеме документов, а также иная дополнительная информация при наличии)</w:t>
      </w:r>
    </w:p>
    <w:p w:rsidR="00F578AF" w:rsidRPr="00F578AF" w:rsidRDefault="00F578AF" w:rsidP="00F578AF">
      <w:pPr>
        <w:widowControl w:val="0"/>
        <w:jc w:val="both"/>
        <w:rPr>
          <w:color w:val="000000" w:themeColor="text1"/>
          <w:sz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F578AF" w:rsidRPr="00F578AF" w:rsidTr="00FB3F5B">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516"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3516"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autoSpaceDE w:val="0"/>
        <w:autoSpaceDN w:val="0"/>
        <w:spacing w:before="240"/>
        <w:rPr>
          <w:color w:val="000000" w:themeColor="text1"/>
          <w:sz w:val="28"/>
          <w:szCs w:val="28"/>
        </w:rPr>
      </w:pPr>
      <w:r w:rsidRPr="00F578AF">
        <w:rPr>
          <w:color w:val="000000" w:themeColor="text1"/>
          <w:sz w:val="28"/>
          <w:szCs w:val="28"/>
        </w:rPr>
        <w:t>Дата</w:t>
      </w:r>
    </w:p>
    <w:p w:rsidR="00F578AF" w:rsidRPr="00F578AF" w:rsidRDefault="00F578AF" w:rsidP="00F578AF">
      <w:pPr>
        <w:rPr>
          <w:color w:val="000000" w:themeColor="text1"/>
          <w:sz w:val="28"/>
          <w:szCs w:val="28"/>
        </w:rPr>
      </w:pPr>
      <w:r w:rsidRPr="00F578AF">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2D4CBE" w:rsidTr="00432824">
        <w:tc>
          <w:tcPr>
            <w:tcW w:w="5098" w:type="dxa"/>
          </w:tcPr>
          <w:p w:rsidR="002D4CBE" w:rsidRDefault="002D4CBE" w:rsidP="00432824">
            <w:pPr>
              <w:rPr>
                <w:b/>
                <w:color w:val="000000" w:themeColor="text1"/>
                <w:sz w:val="28"/>
                <w:szCs w:val="28"/>
              </w:rPr>
            </w:pPr>
          </w:p>
        </w:tc>
        <w:tc>
          <w:tcPr>
            <w:tcW w:w="4536" w:type="dxa"/>
          </w:tcPr>
          <w:p w:rsidR="002D4CBE" w:rsidRPr="00267010" w:rsidRDefault="002D4CBE"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5</w:t>
            </w:r>
          </w:p>
          <w:p w:rsidR="002D4CBE" w:rsidRDefault="002D4CBE"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F73B96">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F578AF" w:rsidRPr="00F578AF" w:rsidRDefault="00F578AF"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spacing w:line="259" w:lineRule="auto"/>
        <w:ind w:left="4679" w:firstLine="708"/>
        <w:jc w:val="center"/>
        <w:rPr>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7"/>
          <w:szCs w:val="27"/>
        </w:rPr>
      </w:pPr>
      <w:r w:rsidRPr="00F578AF">
        <w:rPr>
          <w:color w:val="000000" w:themeColor="text1"/>
          <w:sz w:val="28"/>
          <w:szCs w:val="28"/>
        </w:rPr>
        <w:t>Кому</w:t>
      </w:r>
      <w:r w:rsidRPr="00F578AF">
        <w:rPr>
          <w:color w:val="000000" w:themeColor="text1"/>
          <w:sz w:val="27"/>
          <w:szCs w:val="27"/>
        </w:rPr>
        <w:t xml:space="preserve"> 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F578AF" w:rsidRDefault="00F578AF" w:rsidP="00F578AF">
      <w:pPr>
        <w:autoSpaceDE w:val="0"/>
        <w:autoSpaceDN w:val="0"/>
        <w:adjustRightInd w:val="0"/>
        <w:jc w:val="right"/>
        <w:rPr>
          <w:color w:val="000000" w:themeColor="text1"/>
          <w:sz w:val="27"/>
          <w:szCs w:val="27"/>
        </w:rPr>
      </w:pPr>
      <w:r w:rsidRPr="00F578AF">
        <w:rPr>
          <w:color w:val="000000" w:themeColor="text1"/>
          <w:sz w:val="27"/>
          <w:szCs w:val="27"/>
        </w:rPr>
        <w:t>_________________________________________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почтовый индекс и адрес, телефон, адрес электронной почты)</w:t>
      </w: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center"/>
        <w:rPr>
          <w:b/>
          <w:color w:val="000000" w:themeColor="text1"/>
          <w:sz w:val="28"/>
          <w:szCs w:val="28"/>
        </w:rPr>
      </w:pPr>
      <w:r w:rsidRPr="00F578AF">
        <w:rPr>
          <w:b/>
          <w:color w:val="000000" w:themeColor="text1"/>
          <w:sz w:val="28"/>
          <w:szCs w:val="28"/>
        </w:rPr>
        <w:t>РЕШЕНИЕ</w:t>
      </w:r>
      <w:r w:rsidRPr="00F578AF">
        <w:rPr>
          <w:b/>
          <w:color w:val="000000" w:themeColor="text1"/>
          <w:sz w:val="28"/>
          <w:szCs w:val="28"/>
        </w:rPr>
        <w:br/>
        <w:t>об отказе в выдаче разрешения на ввод объекта в эксплуатацию</w:t>
      </w:r>
    </w:p>
    <w:p w:rsidR="00F578AF" w:rsidRPr="00F578AF" w:rsidRDefault="00F578AF" w:rsidP="00F578AF">
      <w:pPr>
        <w:jc w:val="both"/>
        <w:rPr>
          <w:color w:val="000000" w:themeColor="text1"/>
        </w:rPr>
      </w:pPr>
      <w:r w:rsidRPr="00F578AF">
        <w:rPr>
          <w:color w:val="000000" w:themeColor="text1"/>
        </w:rPr>
        <w:t xml:space="preserve">_____________________________________________________________________________ </w:t>
      </w:r>
    </w:p>
    <w:p w:rsidR="00F578AF" w:rsidRPr="00F578AF" w:rsidRDefault="00F578AF" w:rsidP="00F578AF">
      <w:pPr>
        <w:jc w:val="center"/>
        <w:rPr>
          <w:color w:val="000000" w:themeColor="text1"/>
          <w:sz w:val="20"/>
        </w:rPr>
      </w:pPr>
      <w:r w:rsidRPr="00F578AF">
        <w:rPr>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 xml:space="preserve">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rPr>
          <w:color w:val="000000" w:themeColor="text1"/>
          <w:sz w:val="28"/>
          <w:szCs w:val="28"/>
        </w:rPr>
      </w:pPr>
      <w:r w:rsidRPr="00F578AF">
        <w:rPr>
          <w:color w:val="000000" w:themeColor="text1"/>
          <w:sz w:val="28"/>
          <w:szCs w:val="28"/>
        </w:rPr>
        <w:t xml:space="preserve">по результатам рассмотрения заявления от ___________№____________ принято </w:t>
      </w:r>
    </w:p>
    <w:p w:rsidR="00F578AF" w:rsidRPr="00F578AF" w:rsidRDefault="00F578AF" w:rsidP="00F578AF">
      <w:pPr>
        <w:jc w:val="both"/>
        <w:rPr>
          <w:color w:val="000000" w:themeColor="text1"/>
          <w:sz w:val="20"/>
        </w:rPr>
      </w:pPr>
      <w:r w:rsidRPr="00F578AF">
        <w:rPr>
          <w:i/>
          <w:color w:val="000000" w:themeColor="text1"/>
          <w:sz w:val="28"/>
          <w:szCs w:val="28"/>
        </w:rPr>
        <w:t xml:space="preserve">                                                                                   </w:t>
      </w:r>
      <w:r w:rsidRPr="00F578AF">
        <w:rPr>
          <w:color w:val="000000" w:themeColor="text1"/>
          <w:sz w:val="20"/>
        </w:rPr>
        <w:t>(дата и номер регистрации)</w:t>
      </w:r>
    </w:p>
    <w:p w:rsidR="00F578AF" w:rsidRPr="00F578AF" w:rsidRDefault="00F578AF" w:rsidP="00F578AF">
      <w:pPr>
        <w:jc w:val="both"/>
        <w:rPr>
          <w:b/>
          <w:color w:val="000000" w:themeColor="text1"/>
          <w:sz w:val="28"/>
          <w:szCs w:val="28"/>
        </w:rPr>
      </w:pPr>
      <w:r w:rsidRPr="00F578AF">
        <w:rPr>
          <w:color w:val="000000" w:themeColor="text1"/>
          <w:sz w:val="28"/>
          <w:szCs w:val="28"/>
        </w:rPr>
        <w:t>решение об отказе в выдаче разрешения на ввод объекта в эксплуатацию.</w:t>
      </w:r>
    </w:p>
    <w:p w:rsidR="00F578AF" w:rsidRPr="00F578AF" w:rsidRDefault="00F578AF" w:rsidP="00F578AF">
      <w:pPr>
        <w:jc w:val="both"/>
        <w:rPr>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401"/>
      </w:tblGrid>
      <w:tr w:rsidR="00F578AF" w:rsidRPr="00F578AF" w:rsidTr="00850480">
        <w:tc>
          <w:tcPr>
            <w:tcW w:w="1418" w:type="dxa"/>
            <w:vAlign w:val="center"/>
          </w:tcPr>
          <w:p w:rsidR="00F578AF" w:rsidRPr="00F578AF" w:rsidRDefault="00F578AF" w:rsidP="009129F3">
            <w:pPr>
              <w:jc w:val="both"/>
              <w:rPr>
                <w:color w:val="000000" w:themeColor="text1"/>
              </w:rPr>
            </w:pPr>
            <w:r w:rsidRPr="00F578AF">
              <w:rPr>
                <w:color w:val="000000" w:themeColor="text1"/>
              </w:rPr>
              <w:t>№ пункта Админи-стративного регламента</w:t>
            </w:r>
          </w:p>
        </w:tc>
        <w:tc>
          <w:tcPr>
            <w:tcW w:w="4820" w:type="dxa"/>
            <w:vAlign w:val="center"/>
          </w:tcPr>
          <w:p w:rsidR="00F578AF" w:rsidRPr="00F578AF" w:rsidRDefault="00F578AF" w:rsidP="009129F3">
            <w:pPr>
              <w:jc w:val="both"/>
              <w:rPr>
                <w:color w:val="000000" w:themeColor="text1"/>
              </w:rPr>
            </w:pPr>
            <w:r w:rsidRPr="00F578AF">
              <w:rPr>
                <w:color w:val="000000" w:themeColor="text1"/>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401" w:type="dxa"/>
            <w:vAlign w:val="center"/>
          </w:tcPr>
          <w:p w:rsidR="00F578AF" w:rsidRPr="00F578AF" w:rsidRDefault="00F578AF" w:rsidP="009129F3">
            <w:pPr>
              <w:jc w:val="both"/>
              <w:rPr>
                <w:color w:val="000000" w:themeColor="text1"/>
              </w:rPr>
            </w:pPr>
            <w:r w:rsidRPr="00F578AF">
              <w:rPr>
                <w:color w:val="000000" w:themeColor="text1"/>
              </w:rPr>
              <w:t>Разъяснение причин отказа в выдаче разрешения на ввод объекта в эксплуатацию</w:t>
            </w:r>
          </w:p>
        </w:tc>
      </w:tr>
      <w:tr w:rsidR="00F578AF" w:rsidRPr="00F578AF" w:rsidTr="00850480">
        <w:trPr>
          <w:trHeight w:val="837"/>
        </w:trPr>
        <w:tc>
          <w:tcPr>
            <w:tcW w:w="1418" w:type="dxa"/>
          </w:tcPr>
          <w:p w:rsidR="00F578AF" w:rsidRPr="00F578AF" w:rsidRDefault="00F578AF" w:rsidP="009129F3">
            <w:pPr>
              <w:jc w:val="both"/>
              <w:rPr>
                <w:color w:val="000000" w:themeColor="text1"/>
                <w:lang w:val="en-US"/>
              </w:rPr>
            </w:pPr>
            <w:r w:rsidRPr="00F578AF">
              <w:rPr>
                <w:color w:val="000000" w:themeColor="text1"/>
              </w:rPr>
              <w:t xml:space="preserve">подпункт </w:t>
            </w:r>
            <w:r w:rsidR="00607CAE">
              <w:rPr>
                <w:color w:val="000000" w:themeColor="text1"/>
              </w:rPr>
              <w:t>«</w:t>
            </w:r>
            <w:r w:rsidRPr="00F578AF">
              <w:rPr>
                <w:color w:val="000000" w:themeColor="text1"/>
              </w:rPr>
              <w:t>а</w:t>
            </w:r>
            <w:r w:rsidR="00607CAE">
              <w:rPr>
                <w:color w:val="000000" w:themeColor="text1"/>
              </w:rPr>
              <w:t>»</w:t>
            </w:r>
            <w:r w:rsidRPr="00F578AF">
              <w:rPr>
                <w:color w:val="000000" w:themeColor="text1"/>
              </w:rPr>
              <w:t xml:space="preserve"> пункта 2.22</w:t>
            </w:r>
          </w:p>
        </w:tc>
        <w:tc>
          <w:tcPr>
            <w:tcW w:w="4820" w:type="dxa"/>
          </w:tcPr>
          <w:p w:rsidR="00F578AF" w:rsidRPr="00F578AF" w:rsidRDefault="00F578AF" w:rsidP="009129F3">
            <w:pPr>
              <w:jc w:val="both"/>
              <w:rPr>
                <w:color w:val="000000" w:themeColor="text1"/>
                <w:szCs w:val="24"/>
              </w:rPr>
            </w:pPr>
            <w:r w:rsidRPr="00F578AF">
              <w:rPr>
                <w:rFonts w:eastAsia="Calibri"/>
                <w:bCs/>
                <w:color w:val="000000" w:themeColor="text1"/>
                <w:szCs w:val="24"/>
                <w:lang w:eastAsia="en-US"/>
              </w:rPr>
              <w:t xml:space="preserve">отсутствие документов, предусмотренных подпунктами </w:t>
            </w:r>
            <w:r w:rsidR="00607CAE">
              <w:rPr>
                <w:rFonts w:eastAsia="Calibri"/>
                <w:bCs/>
                <w:color w:val="000000" w:themeColor="text1"/>
                <w:szCs w:val="24"/>
                <w:lang w:eastAsia="en-US"/>
              </w:rPr>
              <w:t>«</w:t>
            </w:r>
            <w:r w:rsidRPr="00F578AF">
              <w:rPr>
                <w:rFonts w:eastAsia="Calibri"/>
                <w:bCs/>
                <w:color w:val="000000" w:themeColor="text1"/>
                <w:szCs w:val="24"/>
                <w:lang w:eastAsia="en-US"/>
              </w:rPr>
              <w:t>г</w:t>
            </w:r>
            <w:r w:rsidR="00607CAE">
              <w:rPr>
                <w:rFonts w:eastAsia="Calibri"/>
                <w:bCs/>
                <w:color w:val="000000" w:themeColor="text1"/>
                <w:szCs w:val="24"/>
                <w:lang w:eastAsia="en-US"/>
              </w:rPr>
              <w:t>»</w:t>
            </w:r>
            <w:r w:rsidRPr="00F578AF">
              <w:rPr>
                <w:rFonts w:eastAsia="Calibri"/>
                <w:bCs/>
                <w:color w:val="000000" w:themeColor="text1"/>
                <w:szCs w:val="24"/>
                <w:lang w:eastAsia="en-US"/>
              </w:rPr>
              <w:t>-</w:t>
            </w:r>
            <w:r w:rsidR="00607CAE">
              <w:rPr>
                <w:rFonts w:eastAsia="Calibri"/>
                <w:bCs/>
                <w:color w:val="000000" w:themeColor="text1"/>
                <w:szCs w:val="24"/>
                <w:lang w:eastAsia="en-US"/>
              </w:rPr>
              <w:t>«</w:t>
            </w:r>
            <w:r w:rsidRPr="00F578AF">
              <w:rPr>
                <w:rFonts w:eastAsia="Calibri"/>
                <w:bCs/>
                <w:color w:val="000000" w:themeColor="text1"/>
                <w:szCs w:val="24"/>
                <w:lang w:eastAsia="en-US"/>
              </w:rPr>
              <w:t>д</w:t>
            </w:r>
            <w:r w:rsidR="00607CAE">
              <w:rPr>
                <w:rFonts w:eastAsia="Calibri"/>
                <w:bCs/>
                <w:color w:val="000000" w:themeColor="text1"/>
                <w:szCs w:val="24"/>
                <w:lang w:eastAsia="en-US"/>
              </w:rPr>
              <w:t>»</w:t>
            </w:r>
            <w:r w:rsidRPr="00F578AF">
              <w:rPr>
                <w:rFonts w:eastAsia="Calibri"/>
                <w:bCs/>
                <w:color w:val="000000" w:themeColor="text1"/>
                <w:szCs w:val="24"/>
                <w:lang w:eastAsia="en-US"/>
              </w:rPr>
              <w:t xml:space="preserve"> пункта 2.8, пунктом 2.9.1 Административного регламента</w:t>
            </w:r>
          </w:p>
        </w:tc>
        <w:tc>
          <w:tcPr>
            <w:tcW w:w="3401" w:type="dxa"/>
          </w:tcPr>
          <w:p w:rsidR="00F578AF" w:rsidRPr="00F578AF" w:rsidRDefault="00F578AF" w:rsidP="009129F3">
            <w:pPr>
              <w:jc w:val="both"/>
              <w:rPr>
                <w:i/>
                <w:color w:val="000000" w:themeColor="text1"/>
              </w:rPr>
            </w:pPr>
            <w:r w:rsidRPr="00F578AF">
              <w:rPr>
                <w:i/>
                <w:color w:val="000000" w:themeColor="text1"/>
              </w:rPr>
              <w:t>Указываются основания такого вывода</w:t>
            </w:r>
          </w:p>
        </w:tc>
      </w:tr>
      <w:tr w:rsidR="00F578AF" w:rsidRPr="00F578AF" w:rsidTr="00850480">
        <w:trPr>
          <w:trHeight w:val="1537"/>
        </w:trPr>
        <w:tc>
          <w:tcPr>
            <w:tcW w:w="1418" w:type="dxa"/>
          </w:tcPr>
          <w:p w:rsidR="00F578AF" w:rsidRPr="00F578AF" w:rsidRDefault="00F578AF" w:rsidP="009129F3">
            <w:pPr>
              <w:jc w:val="both"/>
              <w:rPr>
                <w:color w:val="000000" w:themeColor="text1"/>
              </w:rPr>
            </w:pPr>
            <w:r w:rsidRPr="00F578AF">
              <w:rPr>
                <w:color w:val="000000" w:themeColor="text1"/>
              </w:rPr>
              <w:t xml:space="preserve">подпункт </w:t>
            </w:r>
            <w:r w:rsidR="00607CAE">
              <w:rPr>
                <w:color w:val="000000" w:themeColor="text1"/>
              </w:rPr>
              <w:t>«</w:t>
            </w:r>
            <w:r w:rsidRPr="00F578AF">
              <w:rPr>
                <w:color w:val="000000" w:themeColor="text1"/>
              </w:rPr>
              <w:t>б</w:t>
            </w:r>
            <w:r w:rsidR="00607CAE">
              <w:rPr>
                <w:color w:val="000000" w:themeColor="text1"/>
              </w:rPr>
              <w:t>»</w:t>
            </w:r>
            <w:r w:rsidRPr="00F578AF">
              <w:rPr>
                <w:color w:val="000000" w:themeColor="text1"/>
              </w:rPr>
              <w:t xml:space="preserve"> пункта 2.22</w:t>
            </w:r>
          </w:p>
        </w:tc>
        <w:tc>
          <w:tcPr>
            <w:tcW w:w="4820" w:type="dxa"/>
          </w:tcPr>
          <w:p w:rsidR="00F578AF" w:rsidRPr="00F578AF" w:rsidRDefault="00F578AF" w:rsidP="009129F3">
            <w:pPr>
              <w:jc w:val="both"/>
              <w:rPr>
                <w:color w:val="000000" w:themeColor="text1"/>
                <w:szCs w:val="24"/>
              </w:rPr>
            </w:pPr>
            <w:r w:rsidRPr="00F578AF">
              <w:rPr>
                <w:rFonts w:eastAsia="Calibri"/>
                <w:bCs/>
                <w:color w:val="000000" w:themeColor="text1"/>
                <w:szCs w:val="24"/>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w:t>
            </w:r>
            <w:r w:rsidRPr="00F578AF">
              <w:rPr>
                <w:rFonts w:eastAsia="Calibri"/>
                <w:bCs/>
                <w:color w:val="000000" w:themeColor="text1"/>
                <w:szCs w:val="24"/>
                <w:lang w:eastAsia="en-US"/>
              </w:rPr>
              <w:lastRenderedPageBreak/>
              <w:t>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401" w:type="dxa"/>
          </w:tcPr>
          <w:p w:rsidR="00F578AF" w:rsidRPr="00F578AF" w:rsidRDefault="00F578AF" w:rsidP="009129F3">
            <w:pPr>
              <w:jc w:val="both"/>
              <w:rPr>
                <w:i/>
                <w:color w:val="000000" w:themeColor="text1"/>
              </w:rPr>
            </w:pPr>
            <w:r w:rsidRPr="00F578AF">
              <w:rPr>
                <w:i/>
                <w:color w:val="000000" w:themeColor="text1"/>
              </w:rPr>
              <w:lastRenderedPageBreak/>
              <w:t>Указываются основания такого вывода</w:t>
            </w:r>
          </w:p>
        </w:tc>
      </w:tr>
      <w:tr w:rsidR="00F578AF" w:rsidRPr="00F578AF" w:rsidTr="00850480">
        <w:trPr>
          <w:trHeight w:val="28"/>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C50BFE">
              <w:rPr>
                <w:color w:val="000000" w:themeColor="text1"/>
              </w:rPr>
              <w:t>«</w:t>
            </w:r>
            <w:r w:rsidRPr="00F578AF">
              <w:rPr>
                <w:color w:val="000000" w:themeColor="text1"/>
              </w:rPr>
              <w:t>в</w:t>
            </w:r>
            <w:r w:rsidR="00C50BFE">
              <w:rPr>
                <w:color w:val="000000" w:themeColor="text1"/>
              </w:rPr>
              <w:t>»</w:t>
            </w:r>
            <w:r w:rsidRPr="00F578AF">
              <w:rPr>
                <w:color w:val="000000" w:themeColor="text1"/>
              </w:rPr>
              <w:t xml:space="preserve"> пункта 2.22</w:t>
            </w:r>
          </w:p>
        </w:tc>
        <w:tc>
          <w:tcPr>
            <w:tcW w:w="4820" w:type="dxa"/>
          </w:tcPr>
          <w:p w:rsidR="00F578AF" w:rsidRPr="00F578AF" w:rsidRDefault="00F578AF" w:rsidP="00C50BFE">
            <w:pPr>
              <w:jc w:val="both"/>
              <w:rPr>
                <w:color w:val="000000" w:themeColor="text1"/>
                <w:szCs w:val="24"/>
              </w:rPr>
            </w:pPr>
            <w:r w:rsidRPr="00F578AF">
              <w:rPr>
                <w:rFonts w:eastAsia="Calibri"/>
                <w:bCs/>
                <w:color w:val="000000" w:themeColor="text1"/>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Cs w:val="24"/>
                <w:vertAlign w:val="superscript"/>
                <w:lang w:eastAsia="en-US"/>
              </w:rPr>
              <w:t>2</w:t>
            </w:r>
            <w:r w:rsidRPr="00F578AF">
              <w:rPr>
                <w:rFonts w:eastAsia="Calibri"/>
                <w:bCs/>
                <w:color w:val="000000" w:themeColor="text1"/>
                <w:szCs w:val="24"/>
                <w:lang w:eastAsia="en-US"/>
              </w:rPr>
              <w:t xml:space="preserve"> статьи 55 Градостроительного кодекса Российской Федерации</w:t>
            </w:r>
          </w:p>
        </w:tc>
        <w:tc>
          <w:tcPr>
            <w:tcW w:w="3401" w:type="dxa"/>
          </w:tcPr>
          <w:p w:rsidR="00F578AF" w:rsidRPr="00F578AF" w:rsidRDefault="00F578AF" w:rsidP="00F578AF">
            <w:pPr>
              <w:jc w:val="both"/>
              <w:rPr>
                <w:i/>
                <w:color w:val="000000" w:themeColor="text1"/>
              </w:rPr>
            </w:pPr>
            <w:r w:rsidRPr="00F578AF">
              <w:rPr>
                <w:i/>
                <w:color w:val="000000" w:themeColor="text1"/>
              </w:rPr>
              <w:t>Указываются основания такого вывода</w:t>
            </w:r>
          </w:p>
        </w:tc>
      </w:tr>
      <w:tr w:rsidR="00F578AF" w:rsidRPr="00F578AF" w:rsidTr="00850480">
        <w:trPr>
          <w:trHeight w:val="1548"/>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0E1B05">
              <w:rPr>
                <w:color w:val="000000" w:themeColor="text1"/>
              </w:rPr>
              <w:t>«</w:t>
            </w:r>
            <w:r w:rsidRPr="00F578AF">
              <w:rPr>
                <w:color w:val="000000" w:themeColor="text1"/>
              </w:rPr>
              <w:t>г</w:t>
            </w:r>
            <w:r w:rsidR="000E1B05">
              <w:rPr>
                <w:color w:val="000000" w:themeColor="text1"/>
              </w:rPr>
              <w:t>»</w:t>
            </w:r>
            <w:r w:rsidRPr="00F578AF">
              <w:rPr>
                <w:color w:val="000000" w:themeColor="text1"/>
              </w:rPr>
              <w:t xml:space="preserve"> пункта 2.22</w:t>
            </w:r>
          </w:p>
        </w:tc>
        <w:tc>
          <w:tcPr>
            <w:tcW w:w="4820" w:type="dxa"/>
          </w:tcPr>
          <w:p w:rsidR="00F578AF" w:rsidRPr="00F578AF" w:rsidRDefault="00F578AF" w:rsidP="00C50BFE">
            <w:pPr>
              <w:jc w:val="both"/>
              <w:rPr>
                <w:color w:val="000000" w:themeColor="text1"/>
                <w:szCs w:val="24"/>
              </w:rPr>
            </w:pPr>
            <w:r w:rsidRPr="00F578AF">
              <w:rPr>
                <w:rFonts w:eastAsia="Calibri"/>
                <w:bCs/>
                <w:color w:val="000000" w:themeColor="text1"/>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Cs w:val="24"/>
                <w:vertAlign w:val="superscript"/>
                <w:lang w:eastAsia="en-US"/>
              </w:rPr>
              <w:t>2</w:t>
            </w:r>
            <w:r w:rsidRPr="00F578AF">
              <w:rPr>
                <w:rFonts w:eastAsia="Calibri"/>
                <w:bCs/>
                <w:color w:val="000000" w:themeColor="text1"/>
                <w:szCs w:val="24"/>
                <w:lang w:eastAsia="en-US"/>
              </w:rPr>
              <w:t xml:space="preserve"> статьи 55 Градостроительного кодекса Российской Федерации</w:t>
            </w:r>
          </w:p>
        </w:tc>
        <w:tc>
          <w:tcPr>
            <w:tcW w:w="3401" w:type="dxa"/>
          </w:tcPr>
          <w:p w:rsidR="00F578AF" w:rsidRPr="00F578AF" w:rsidRDefault="00F578AF" w:rsidP="00F578AF">
            <w:pPr>
              <w:jc w:val="both"/>
              <w:rPr>
                <w:i/>
                <w:color w:val="000000" w:themeColor="text1"/>
              </w:rPr>
            </w:pPr>
            <w:r w:rsidRPr="00F578AF">
              <w:rPr>
                <w:i/>
                <w:color w:val="000000" w:themeColor="text1"/>
              </w:rPr>
              <w:t>Указываются основания такого вывода</w:t>
            </w:r>
          </w:p>
        </w:tc>
      </w:tr>
      <w:tr w:rsidR="00F578AF" w:rsidRPr="00F578AF" w:rsidTr="00850480">
        <w:trPr>
          <w:trHeight w:val="1244"/>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0E1B05">
              <w:rPr>
                <w:color w:val="000000" w:themeColor="text1"/>
              </w:rPr>
              <w:t>«</w:t>
            </w:r>
            <w:r w:rsidRPr="00F578AF">
              <w:rPr>
                <w:color w:val="000000" w:themeColor="text1"/>
              </w:rPr>
              <w:t>д</w:t>
            </w:r>
            <w:r w:rsidR="000E1B05">
              <w:rPr>
                <w:color w:val="000000" w:themeColor="text1"/>
              </w:rPr>
              <w:t>»</w:t>
            </w:r>
            <w:r w:rsidRPr="00F578AF">
              <w:rPr>
                <w:color w:val="000000" w:themeColor="text1"/>
              </w:rPr>
              <w:t xml:space="preserve"> пункта 2.22</w:t>
            </w:r>
          </w:p>
        </w:tc>
        <w:tc>
          <w:tcPr>
            <w:tcW w:w="4820" w:type="dxa"/>
          </w:tcPr>
          <w:p w:rsidR="00F578AF" w:rsidRDefault="00F578AF" w:rsidP="00955E96">
            <w:pPr>
              <w:jc w:val="both"/>
              <w:rPr>
                <w:rFonts w:eastAsia="Calibri"/>
                <w:bCs/>
                <w:color w:val="000000" w:themeColor="text1"/>
                <w:szCs w:val="24"/>
                <w:lang w:eastAsia="en-US"/>
              </w:rPr>
            </w:pPr>
            <w:r w:rsidRPr="00F578AF">
              <w:rPr>
                <w:rFonts w:eastAsia="Calibri"/>
                <w:bCs/>
                <w:color w:val="000000" w:themeColor="text1"/>
                <w:szCs w:val="24"/>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w:t>
            </w:r>
            <w:r w:rsidRPr="00F578AF">
              <w:rPr>
                <w:rFonts w:eastAsia="Calibri"/>
                <w:bCs/>
                <w:color w:val="000000" w:themeColor="text1"/>
                <w:szCs w:val="24"/>
                <w:lang w:eastAsia="en-US"/>
              </w:rPr>
              <w:lastRenderedPageBreak/>
              <w:t>особыми условиями использования территории, не введен в эксплуатацию</w:t>
            </w:r>
          </w:p>
          <w:p w:rsidR="008C1090" w:rsidRPr="00F578AF" w:rsidRDefault="008C1090" w:rsidP="00955E96">
            <w:pPr>
              <w:jc w:val="both"/>
              <w:rPr>
                <w:color w:val="000000" w:themeColor="text1"/>
                <w:szCs w:val="24"/>
              </w:rPr>
            </w:pPr>
          </w:p>
        </w:tc>
        <w:tc>
          <w:tcPr>
            <w:tcW w:w="3401" w:type="dxa"/>
          </w:tcPr>
          <w:p w:rsidR="00F578AF" w:rsidRPr="00F578AF" w:rsidRDefault="00F578AF" w:rsidP="00F578AF">
            <w:pPr>
              <w:jc w:val="both"/>
              <w:rPr>
                <w:i/>
                <w:color w:val="000000" w:themeColor="text1"/>
              </w:rPr>
            </w:pPr>
            <w:r w:rsidRPr="00F578AF">
              <w:rPr>
                <w:i/>
                <w:color w:val="000000" w:themeColor="text1"/>
              </w:rPr>
              <w:lastRenderedPageBreak/>
              <w:t>Указываются основания такого вывода</w:t>
            </w:r>
          </w:p>
        </w:tc>
      </w:tr>
    </w:tbl>
    <w:p w:rsidR="00F578AF" w:rsidRPr="00F578AF" w:rsidRDefault="00F578AF" w:rsidP="00F578AF">
      <w:pPr>
        <w:widowControl w:val="0"/>
        <w:autoSpaceDE w:val="0"/>
        <w:autoSpaceDN w:val="0"/>
        <w:adjustRightInd w:val="0"/>
        <w:ind w:firstLine="708"/>
        <w:jc w:val="both"/>
        <w:rPr>
          <w:color w:val="000000" w:themeColor="text1"/>
          <w:sz w:val="28"/>
          <w:szCs w:val="28"/>
        </w:rPr>
      </w:pP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rsidR="00F578AF" w:rsidRPr="00F578AF" w:rsidRDefault="00F578AF" w:rsidP="00F578AF">
      <w:pPr>
        <w:widowControl w:val="0"/>
        <w:autoSpaceDE w:val="0"/>
        <w:autoSpaceDN w:val="0"/>
        <w:adjustRightInd w:val="0"/>
        <w:ind w:firstLine="708"/>
        <w:rPr>
          <w:color w:val="000000" w:themeColor="text1"/>
        </w:rPr>
      </w:pPr>
      <w:r w:rsidRPr="00F578AF">
        <w:rPr>
          <w:color w:val="000000" w:themeColor="text1"/>
          <w:sz w:val="28"/>
          <w:szCs w:val="28"/>
        </w:rPr>
        <w:t xml:space="preserve">Дополнительно информируем:_______________________________________ </w:t>
      </w:r>
      <w:r w:rsidRPr="00F578AF">
        <w:rPr>
          <w:color w:val="000000" w:themeColor="text1"/>
          <w:sz w:val="28"/>
          <w:szCs w:val="28"/>
        </w:rPr>
        <w:br/>
        <w:t xml:space="preserve">__________________________________________________________________.   </w:t>
      </w:r>
      <w:r w:rsidRPr="00F578AF">
        <w:rPr>
          <w:color w:val="000000" w:themeColor="text1"/>
        </w:rPr>
        <w:t xml:space="preserve"> </w:t>
      </w:r>
    </w:p>
    <w:p w:rsidR="00F578AF" w:rsidRPr="00F578AF" w:rsidRDefault="00F578AF" w:rsidP="00F578AF">
      <w:pPr>
        <w:widowControl w:val="0"/>
        <w:autoSpaceDE w:val="0"/>
        <w:autoSpaceDN w:val="0"/>
        <w:adjustRightInd w:val="0"/>
        <w:ind w:firstLine="708"/>
        <w:jc w:val="center"/>
        <w:rPr>
          <w:color w:val="000000" w:themeColor="text1"/>
          <w:sz w:val="28"/>
          <w:szCs w:val="28"/>
        </w:rPr>
      </w:pPr>
      <w:r w:rsidRPr="00F578AF">
        <w:rPr>
          <w:color w:val="000000" w:themeColor="text1"/>
          <w:sz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F578AF" w:rsidRPr="00F578AF" w:rsidRDefault="00F578AF" w:rsidP="00F578AF">
      <w:pPr>
        <w:widowControl w:val="0"/>
        <w:autoSpaceDE w:val="0"/>
        <w:autoSpaceDN w:val="0"/>
        <w:adjustRightInd w:val="0"/>
        <w:jc w:val="both"/>
        <w:rPr>
          <w:color w:val="000000" w:themeColor="text1"/>
          <w:sz w:val="20"/>
        </w:rPr>
      </w:pPr>
    </w:p>
    <w:p w:rsidR="00F578AF" w:rsidRPr="00F578AF" w:rsidRDefault="00F578AF" w:rsidP="00F578AF">
      <w:pPr>
        <w:widowControl w:val="0"/>
        <w:autoSpaceDE w:val="0"/>
        <w:autoSpaceDN w:val="0"/>
        <w:adjustRightInd w:val="0"/>
        <w:jc w:val="both"/>
        <w:rPr>
          <w:color w:val="000000" w:themeColor="text1"/>
          <w:sz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F578AF" w:rsidRPr="00F578AF" w:rsidTr="00FB3F5B">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4111"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4111"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spacing w:after="240"/>
        <w:rPr>
          <w:color w:val="000000" w:themeColor="text1"/>
          <w:sz w:val="2"/>
          <w:szCs w:val="2"/>
        </w:rPr>
      </w:pPr>
    </w:p>
    <w:p w:rsidR="00F578AF" w:rsidRPr="00F578AF" w:rsidRDefault="00F578AF" w:rsidP="00F578AF">
      <w:pPr>
        <w:spacing w:before="120"/>
        <w:outlineLvl w:val="0"/>
        <w:rPr>
          <w:color w:val="000000" w:themeColor="text1"/>
          <w:sz w:val="28"/>
          <w:szCs w:val="28"/>
        </w:rPr>
      </w:pPr>
      <w:r w:rsidRPr="00F578AF">
        <w:rPr>
          <w:color w:val="000000" w:themeColor="text1"/>
          <w:sz w:val="28"/>
          <w:szCs w:val="28"/>
        </w:rPr>
        <w:t>Дата</w:t>
      </w:r>
    </w:p>
    <w:p w:rsidR="00CB364B" w:rsidRPr="00CB364B" w:rsidRDefault="00F578AF" w:rsidP="00CB364B">
      <w:pPr>
        <w:rPr>
          <w:rFonts w:eastAsia="Calibri"/>
          <w:bCs/>
          <w:color w:val="000000" w:themeColor="text1"/>
          <w:sz w:val="28"/>
          <w:szCs w:val="28"/>
          <w:lang w:eastAsia="en-US"/>
        </w:rPr>
      </w:pPr>
      <w:r w:rsidRPr="00F578AF">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CB364B" w:rsidTr="00432824">
        <w:tc>
          <w:tcPr>
            <w:tcW w:w="5098" w:type="dxa"/>
          </w:tcPr>
          <w:p w:rsidR="00CB364B" w:rsidRDefault="00CB364B" w:rsidP="00432824">
            <w:pPr>
              <w:rPr>
                <w:b/>
                <w:color w:val="000000" w:themeColor="text1"/>
                <w:sz w:val="28"/>
                <w:szCs w:val="28"/>
              </w:rPr>
            </w:pPr>
          </w:p>
        </w:tc>
        <w:tc>
          <w:tcPr>
            <w:tcW w:w="4536" w:type="dxa"/>
          </w:tcPr>
          <w:p w:rsidR="00CB364B" w:rsidRPr="00267010" w:rsidRDefault="00CB364B"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6</w:t>
            </w:r>
          </w:p>
          <w:p w:rsidR="00CB364B" w:rsidRDefault="00CB364B"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A75B7E">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F578AF" w:rsidRPr="00F578AF" w:rsidRDefault="00F578AF"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spacing w:line="259" w:lineRule="auto"/>
        <w:ind w:left="4679" w:firstLine="708"/>
        <w:jc w:val="center"/>
        <w:rPr>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7"/>
          <w:szCs w:val="27"/>
        </w:rPr>
      </w:pPr>
      <w:r w:rsidRPr="00F578AF">
        <w:rPr>
          <w:color w:val="000000" w:themeColor="text1"/>
          <w:sz w:val="28"/>
          <w:szCs w:val="28"/>
        </w:rPr>
        <w:t>Кому</w:t>
      </w:r>
      <w:r w:rsidRPr="00F578AF">
        <w:rPr>
          <w:color w:val="000000" w:themeColor="text1"/>
          <w:sz w:val="27"/>
          <w:szCs w:val="27"/>
        </w:rPr>
        <w:t xml:space="preserve"> 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F578AF" w:rsidRDefault="00F578AF" w:rsidP="00F578AF">
      <w:pPr>
        <w:autoSpaceDE w:val="0"/>
        <w:autoSpaceDN w:val="0"/>
        <w:adjustRightInd w:val="0"/>
        <w:jc w:val="right"/>
        <w:rPr>
          <w:color w:val="000000" w:themeColor="text1"/>
          <w:sz w:val="27"/>
          <w:szCs w:val="27"/>
        </w:rPr>
      </w:pPr>
      <w:r w:rsidRPr="00F578AF">
        <w:rPr>
          <w:color w:val="000000" w:themeColor="text1"/>
          <w:sz w:val="27"/>
          <w:szCs w:val="27"/>
        </w:rPr>
        <w:t>_________________________________________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почтовый индекс и адрес, телефон, адрес электронной почты)</w:t>
      </w: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center"/>
        <w:rPr>
          <w:b/>
          <w:color w:val="000000" w:themeColor="text1"/>
          <w:sz w:val="28"/>
          <w:szCs w:val="28"/>
        </w:rPr>
      </w:pPr>
      <w:r w:rsidRPr="00F578AF">
        <w:rPr>
          <w:b/>
          <w:color w:val="000000" w:themeColor="text1"/>
          <w:sz w:val="28"/>
          <w:szCs w:val="28"/>
        </w:rPr>
        <w:t>РЕШЕНИЕ</w:t>
      </w:r>
      <w:r w:rsidRPr="00F578AF">
        <w:rPr>
          <w:b/>
          <w:color w:val="000000" w:themeColor="text1"/>
          <w:sz w:val="28"/>
          <w:szCs w:val="28"/>
        </w:rPr>
        <w:br/>
        <w:t>об отказе во внесении изменений</w:t>
      </w:r>
      <w:r w:rsidRPr="00F578AF">
        <w:rPr>
          <w:b/>
          <w:color w:val="000000" w:themeColor="text1"/>
          <w:sz w:val="28"/>
          <w:szCs w:val="28"/>
        </w:rPr>
        <w:br/>
        <w:t xml:space="preserve"> в разрешение на ввод объекта в эксплуатацию</w:t>
      </w:r>
    </w:p>
    <w:p w:rsidR="00F578AF" w:rsidRPr="00F578AF" w:rsidRDefault="00F578AF" w:rsidP="00F578AF">
      <w:pPr>
        <w:jc w:val="both"/>
        <w:rPr>
          <w:color w:val="000000" w:themeColor="text1"/>
        </w:rPr>
      </w:pPr>
      <w:r w:rsidRPr="00F578AF">
        <w:rPr>
          <w:color w:val="000000" w:themeColor="text1"/>
        </w:rPr>
        <w:t xml:space="preserve">_____________________________________________________________________________ </w:t>
      </w:r>
    </w:p>
    <w:p w:rsidR="00F578AF" w:rsidRPr="00F578AF" w:rsidRDefault="00F578AF" w:rsidP="00F578AF">
      <w:pPr>
        <w:jc w:val="center"/>
        <w:rPr>
          <w:color w:val="000000" w:themeColor="text1"/>
          <w:sz w:val="20"/>
        </w:rPr>
      </w:pPr>
      <w:r w:rsidRPr="00F578AF">
        <w:rPr>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исполнительного органа  субъекта</w:t>
      </w:r>
      <w:r w:rsidRPr="00F578AF">
        <w:rPr>
          <w:color w:val="000000" w:themeColor="text1"/>
          <w:sz w:val="20"/>
        </w:rPr>
        <w:t>, органа местного самоуправления, организации)</w:t>
      </w:r>
    </w:p>
    <w:p w:rsidR="00F578AF" w:rsidRPr="00F578AF" w:rsidRDefault="00F578AF" w:rsidP="00F578AF">
      <w:pPr>
        <w:jc w:val="both"/>
        <w:rPr>
          <w:color w:val="000000" w:themeColor="text1"/>
          <w:sz w:val="20"/>
        </w:rPr>
      </w:pPr>
      <w:r w:rsidRPr="00F578AF">
        <w:rPr>
          <w:color w:val="000000" w:themeColor="text1"/>
          <w:sz w:val="28"/>
          <w:szCs w:val="28"/>
        </w:rPr>
        <w:t>по результатам рассмотрения заявления от ___________№____________ принято</w:t>
      </w:r>
      <w:r w:rsidRPr="00F578AF">
        <w:rPr>
          <w:color w:val="000000" w:themeColor="text1"/>
          <w:sz w:val="28"/>
          <w:szCs w:val="28"/>
        </w:rPr>
        <w:br/>
      </w:r>
      <w:r w:rsidRPr="00F578AF">
        <w:rPr>
          <w:i/>
          <w:color w:val="000000" w:themeColor="text1"/>
          <w:sz w:val="28"/>
          <w:szCs w:val="28"/>
        </w:rPr>
        <w:t xml:space="preserve">                                                                                   </w:t>
      </w:r>
      <w:r w:rsidRPr="00F578AF">
        <w:rPr>
          <w:color w:val="000000" w:themeColor="text1"/>
          <w:sz w:val="20"/>
        </w:rPr>
        <w:t>(дата и номер регистрации)</w:t>
      </w:r>
    </w:p>
    <w:p w:rsidR="00F578AF" w:rsidRPr="00F578AF" w:rsidRDefault="00F578AF" w:rsidP="00F578AF">
      <w:pPr>
        <w:jc w:val="both"/>
        <w:rPr>
          <w:b/>
          <w:color w:val="000000" w:themeColor="text1"/>
          <w:sz w:val="28"/>
          <w:szCs w:val="28"/>
        </w:rPr>
      </w:pPr>
      <w:r w:rsidRPr="00F578AF">
        <w:rPr>
          <w:color w:val="000000" w:themeColor="text1"/>
          <w:sz w:val="28"/>
          <w:szCs w:val="28"/>
        </w:rPr>
        <w:t>решение об отказе во внесении изменений в разрешение на ввод объекта в эксплуатацию.</w:t>
      </w:r>
    </w:p>
    <w:p w:rsidR="00F578AF" w:rsidRPr="00F578AF" w:rsidRDefault="00F578AF" w:rsidP="00F578AF">
      <w:pPr>
        <w:jc w:val="both"/>
        <w:rPr>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401"/>
      </w:tblGrid>
      <w:tr w:rsidR="00F578AF" w:rsidRPr="00F578AF" w:rsidTr="00E1409D">
        <w:tc>
          <w:tcPr>
            <w:tcW w:w="1418" w:type="dxa"/>
            <w:vAlign w:val="center"/>
          </w:tcPr>
          <w:p w:rsidR="00F578AF" w:rsidRPr="00F578AF" w:rsidRDefault="00F578AF" w:rsidP="00F578AF">
            <w:pPr>
              <w:jc w:val="center"/>
              <w:rPr>
                <w:color w:val="000000" w:themeColor="text1"/>
              </w:rPr>
            </w:pPr>
            <w:r w:rsidRPr="00F578AF">
              <w:rPr>
                <w:color w:val="000000" w:themeColor="text1"/>
              </w:rPr>
              <w:t>№ пункта Админи-стративного регламента</w:t>
            </w:r>
          </w:p>
        </w:tc>
        <w:tc>
          <w:tcPr>
            <w:tcW w:w="4820" w:type="dxa"/>
            <w:vAlign w:val="center"/>
          </w:tcPr>
          <w:p w:rsidR="00F578AF" w:rsidRPr="00F578AF" w:rsidRDefault="00F578AF" w:rsidP="00F578AF">
            <w:pPr>
              <w:jc w:val="center"/>
              <w:rPr>
                <w:color w:val="000000" w:themeColor="text1"/>
              </w:rPr>
            </w:pPr>
            <w:r w:rsidRPr="00F578AF">
              <w:rPr>
                <w:color w:val="000000" w:themeColor="text1"/>
              </w:rPr>
              <w:t>Наименование основания для отказа во внесении изменений в разрешение на ввод объекта в эксплуатацию в соответствии с Административным регламентом</w:t>
            </w:r>
          </w:p>
        </w:tc>
        <w:tc>
          <w:tcPr>
            <w:tcW w:w="3401" w:type="dxa"/>
            <w:vAlign w:val="center"/>
          </w:tcPr>
          <w:p w:rsidR="00F578AF" w:rsidRPr="00F578AF" w:rsidRDefault="00F578AF" w:rsidP="00F578AF">
            <w:pPr>
              <w:jc w:val="center"/>
              <w:rPr>
                <w:color w:val="000000" w:themeColor="text1"/>
              </w:rPr>
            </w:pPr>
            <w:r w:rsidRPr="00F578AF">
              <w:rPr>
                <w:color w:val="000000" w:themeColor="text1"/>
              </w:rPr>
              <w:t>Разъяснение причин отказа во внесении изменений в разрешение на ввод объекта в эксплуатацию</w:t>
            </w:r>
          </w:p>
        </w:tc>
      </w:tr>
      <w:tr w:rsidR="00F578AF" w:rsidRPr="00F578AF" w:rsidTr="00E1409D">
        <w:trPr>
          <w:trHeight w:val="837"/>
        </w:trPr>
        <w:tc>
          <w:tcPr>
            <w:tcW w:w="1418" w:type="dxa"/>
          </w:tcPr>
          <w:p w:rsidR="00F578AF" w:rsidRPr="00F578AF" w:rsidRDefault="00F578AF" w:rsidP="00F578AF">
            <w:pPr>
              <w:rPr>
                <w:color w:val="000000" w:themeColor="text1"/>
                <w:lang w:val="en-US"/>
              </w:rPr>
            </w:pPr>
            <w:r w:rsidRPr="00F578AF">
              <w:rPr>
                <w:color w:val="000000" w:themeColor="text1"/>
              </w:rPr>
              <w:t xml:space="preserve">подпункт </w:t>
            </w:r>
            <w:r w:rsidR="00674CCD">
              <w:rPr>
                <w:color w:val="000000" w:themeColor="text1"/>
              </w:rPr>
              <w:t>«</w:t>
            </w:r>
            <w:r w:rsidRPr="00F578AF">
              <w:rPr>
                <w:color w:val="000000" w:themeColor="text1"/>
              </w:rPr>
              <w:t>а</w:t>
            </w:r>
            <w:r w:rsidR="00674CCD">
              <w:rPr>
                <w:color w:val="000000" w:themeColor="text1"/>
              </w:rPr>
              <w:t>»</w:t>
            </w:r>
            <w:r w:rsidRPr="00F578AF">
              <w:rPr>
                <w:color w:val="000000" w:themeColor="text1"/>
              </w:rPr>
              <w:t xml:space="preserve"> пункта 2.22</w:t>
            </w:r>
          </w:p>
        </w:tc>
        <w:tc>
          <w:tcPr>
            <w:tcW w:w="4820" w:type="dxa"/>
          </w:tcPr>
          <w:p w:rsidR="00F578AF" w:rsidRPr="00F578AF" w:rsidRDefault="00F578AF" w:rsidP="00674CCD">
            <w:pPr>
              <w:jc w:val="both"/>
              <w:rPr>
                <w:color w:val="000000" w:themeColor="text1"/>
                <w:szCs w:val="24"/>
              </w:rPr>
            </w:pPr>
            <w:r w:rsidRPr="00F578AF">
              <w:rPr>
                <w:rFonts w:eastAsia="Calibri"/>
                <w:bCs/>
                <w:color w:val="000000" w:themeColor="text1"/>
                <w:szCs w:val="24"/>
                <w:lang w:eastAsia="en-US"/>
              </w:rPr>
              <w:t xml:space="preserve">отсутствие документов, предусмотренных подпунктами </w:t>
            </w:r>
            <w:r w:rsidR="006F461C">
              <w:rPr>
                <w:rFonts w:eastAsia="Calibri"/>
                <w:bCs/>
                <w:color w:val="000000" w:themeColor="text1"/>
                <w:szCs w:val="24"/>
                <w:lang w:eastAsia="en-US"/>
              </w:rPr>
              <w:t>«</w:t>
            </w:r>
            <w:r w:rsidRPr="00F578AF">
              <w:rPr>
                <w:rFonts w:eastAsia="Calibri"/>
                <w:bCs/>
                <w:color w:val="000000" w:themeColor="text1"/>
                <w:szCs w:val="24"/>
                <w:lang w:eastAsia="en-US"/>
              </w:rPr>
              <w:t>г</w:t>
            </w:r>
            <w:r w:rsidR="006F461C">
              <w:rPr>
                <w:rFonts w:eastAsia="Calibri"/>
                <w:bCs/>
                <w:color w:val="000000" w:themeColor="text1"/>
                <w:szCs w:val="24"/>
                <w:lang w:eastAsia="en-US"/>
              </w:rPr>
              <w:t>»</w:t>
            </w:r>
            <w:r w:rsidRPr="00F578AF">
              <w:rPr>
                <w:rFonts w:eastAsia="Calibri"/>
                <w:bCs/>
                <w:color w:val="000000" w:themeColor="text1"/>
                <w:szCs w:val="24"/>
                <w:lang w:eastAsia="en-US"/>
              </w:rPr>
              <w:t>-</w:t>
            </w:r>
            <w:r w:rsidR="006F461C">
              <w:rPr>
                <w:rFonts w:eastAsia="Calibri"/>
                <w:bCs/>
                <w:color w:val="000000" w:themeColor="text1"/>
                <w:szCs w:val="24"/>
                <w:lang w:eastAsia="en-US"/>
              </w:rPr>
              <w:t>«</w:t>
            </w:r>
            <w:r w:rsidRPr="00F578AF">
              <w:rPr>
                <w:rFonts w:eastAsia="Calibri"/>
                <w:bCs/>
                <w:color w:val="000000" w:themeColor="text1"/>
                <w:szCs w:val="24"/>
                <w:lang w:eastAsia="en-US"/>
              </w:rPr>
              <w:t>д</w:t>
            </w:r>
            <w:r w:rsidR="006F461C">
              <w:rPr>
                <w:rFonts w:eastAsia="Calibri"/>
                <w:bCs/>
                <w:color w:val="000000" w:themeColor="text1"/>
                <w:szCs w:val="24"/>
                <w:lang w:eastAsia="en-US"/>
              </w:rPr>
              <w:t>»</w:t>
            </w:r>
            <w:r w:rsidRPr="00F578AF">
              <w:rPr>
                <w:rFonts w:eastAsia="Calibri"/>
                <w:bCs/>
                <w:color w:val="000000" w:themeColor="text1"/>
                <w:szCs w:val="24"/>
                <w:lang w:eastAsia="en-US"/>
              </w:rPr>
              <w:t xml:space="preserve"> пункта 2.8, пунктом 2.9.2 Административного регламента</w:t>
            </w:r>
          </w:p>
        </w:tc>
        <w:tc>
          <w:tcPr>
            <w:tcW w:w="3401" w:type="dxa"/>
          </w:tcPr>
          <w:p w:rsidR="00F578AF" w:rsidRPr="00F578AF" w:rsidRDefault="00F578AF" w:rsidP="00F578AF">
            <w:pPr>
              <w:jc w:val="both"/>
              <w:rPr>
                <w:i/>
                <w:color w:val="000000" w:themeColor="text1"/>
              </w:rPr>
            </w:pPr>
            <w:r w:rsidRPr="00F578AF">
              <w:rPr>
                <w:i/>
                <w:color w:val="000000" w:themeColor="text1"/>
              </w:rPr>
              <w:t>Указываются основания такого вывода</w:t>
            </w:r>
          </w:p>
        </w:tc>
      </w:tr>
      <w:tr w:rsidR="00F578AF" w:rsidRPr="00F578AF" w:rsidTr="00E1409D">
        <w:trPr>
          <w:trHeight w:val="1537"/>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D21E5A">
              <w:rPr>
                <w:color w:val="000000" w:themeColor="text1"/>
              </w:rPr>
              <w:t>«</w:t>
            </w:r>
            <w:r w:rsidRPr="00F578AF">
              <w:rPr>
                <w:color w:val="000000" w:themeColor="text1"/>
              </w:rPr>
              <w:t>б</w:t>
            </w:r>
            <w:r w:rsidR="00D21E5A">
              <w:rPr>
                <w:color w:val="000000" w:themeColor="text1"/>
              </w:rPr>
              <w:t>»</w:t>
            </w:r>
            <w:r w:rsidRPr="00F578AF">
              <w:rPr>
                <w:color w:val="000000" w:themeColor="text1"/>
              </w:rPr>
              <w:t xml:space="preserve"> пункта 2.22</w:t>
            </w:r>
          </w:p>
        </w:tc>
        <w:tc>
          <w:tcPr>
            <w:tcW w:w="4820" w:type="dxa"/>
          </w:tcPr>
          <w:p w:rsidR="00F578AF" w:rsidRPr="00F578AF" w:rsidRDefault="00F578AF" w:rsidP="00674CCD">
            <w:pPr>
              <w:jc w:val="both"/>
              <w:rPr>
                <w:color w:val="000000" w:themeColor="text1"/>
                <w:szCs w:val="24"/>
              </w:rPr>
            </w:pPr>
            <w:r w:rsidRPr="00F578AF">
              <w:rPr>
                <w:rFonts w:eastAsia="Calibri"/>
                <w:bCs/>
                <w:color w:val="000000" w:themeColor="text1"/>
                <w:szCs w:val="24"/>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w:t>
            </w:r>
            <w:r w:rsidRPr="00F578AF">
              <w:rPr>
                <w:rFonts w:eastAsia="Calibri"/>
                <w:bCs/>
                <w:color w:val="000000" w:themeColor="text1"/>
                <w:szCs w:val="24"/>
                <w:lang w:eastAsia="en-US"/>
              </w:rPr>
              <w:lastRenderedPageBreak/>
              <w:t>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401" w:type="dxa"/>
          </w:tcPr>
          <w:p w:rsidR="00F578AF" w:rsidRPr="00F578AF" w:rsidRDefault="00F578AF" w:rsidP="00F578AF">
            <w:pPr>
              <w:jc w:val="both"/>
              <w:rPr>
                <w:i/>
                <w:color w:val="000000" w:themeColor="text1"/>
              </w:rPr>
            </w:pPr>
            <w:r w:rsidRPr="00F578AF">
              <w:rPr>
                <w:i/>
                <w:color w:val="000000" w:themeColor="text1"/>
              </w:rPr>
              <w:lastRenderedPageBreak/>
              <w:t>Указываются основания такого вывода</w:t>
            </w:r>
          </w:p>
        </w:tc>
      </w:tr>
      <w:tr w:rsidR="00F578AF" w:rsidRPr="00F578AF" w:rsidTr="00E1409D">
        <w:trPr>
          <w:trHeight w:val="28"/>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D21E5A">
              <w:rPr>
                <w:color w:val="000000" w:themeColor="text1"/>
              </w:rPr>
              <w:t>«</w:t>
            </w:r>
            <w:r w:rsidRPr="00F578AF">
              <w:rPr>
                <w:color w:val="000000" w:themeColor="text1"/>
              </w:rPr>
              <w:t>в</w:t>
            </w:r>
            <w:r w:rsidR="00D21E5A">
              <w:rPr>
                <w:color w:val="000000" w:themeColor="text1"/>
              </w:rPr>
              <w:t>»</w:t>
            </w:r>
            <w:r w:rsidRPr="00F578AF">
              <w:rPr>
                <w:color w:val="000000" w:themeColor="text1"/>
              </w:rPr>
              <w:t xml:space="preserve"> пункта 2.22</w:t>
            </w:r>
          </w:p>
        </w:tc>
        <w:tc>
          <w:tcPr>
            <w:tcW w:w="4820" w:type="dxa"/>
          </w:tcPr>
          <w:p w:rsidR="00F578AF" w:rsidRPr="00F578AF" w:rsidRDefault="00F578AF" w:rsidP="00674CCD">
            <w:pPr>
              <w:jc w:val="both"/>
              <w:rPr>
                <w:color w:val="000000" w:themeColor="text1"/>
                <w:szCs w:val="24"/>
              </w:rPr>
            </w:pPr>
            <w:r w:rsidRPr="00F578AF">
              <w:rPr>
                <w:rFonts w:eastAsia="Calibri"/>
                <w:bCs/>
                <w:color w:val="000000" w:themeColor="text1"/>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Cs w:val="24"/>
                <w:vertAlign w:val="superscript"/>
                <w:lang w:eastAsia="en-US"/>
              </w:rPr>
              <w:t>2</w:t>
            </w:r>
            <w:r w:rsidRPr="00F578AF">
              <w:rPr>
                <w:rFonts w:eastAsia="Calibri"/>
                <w:bCs/>
                <w:color w:val="000000" w:themeColor="text1"/>
                <w:szCs w:val="24"/>
                <w:lang w:eastAsia="en-US"/>
              </w:rPr>
              <w:t xml:space="preserve"> статьи 55 Градостроительного кодекса Российской Федерации</w:t>
            </w:r>
          </w:p>
        </w:tc>
        <w:tc>
          <w:tcPr>
            <w:tcW w:w="3401" w:type="dxa"/>
          </w:tcPr>
          <w:p w:rsidR="00F578AF" w:rsidRPr="00F578AF" w:rsidRDefault="00F578AF" w:rsidP="00F578AF">
            <w:pPr>
              <w:jc w:val="both"/>
              <w:rPr>
                <w:i/>
                <w:color w:val="000000" w:themeColor="text1"/>
              </w:rPr>
            </w:pPr>
            <w:r w:rsidRPr="00F578AF">
              <w:rPr>
                <w:i/>
                <w:color w:val="000000" w:themeColor="text1"/>
              </w:rPr>
              <w:t>Указываются основания такого вывода</w:t>
            </w:r>
          </w:p>
        </w:tc>
      </w:tr>
      <w:tr w:rsidR="00F578AF" w:rsidRPr="00F578AF" w:rsidTr="00E1409D">
        <w:trPr>
          <w:trHeight w:val="1548"/>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D21E5A">
              <w:rPr>
                <w:color w:val="000000" w:themeColor="text1"/>
              </w:rPr>
              <w:t>«</w:t>
            </w:r>
            <w:r w:rsidRPr="00F578AF">
              <w:rPr>
                <w:color w:val="000000" w:themeColor="text1"/>
              </w:rPr>
              <w:t>г</w:t>
            </w:r>
            <w:r w:rsidR="00D21E5A">
              <w:rPr>
                <w:color w:val="000000" w:themeColor="text1"/>
              </w:rPr>
              <w:t>»</w:t>
            </w:r>
            <w:r w:rsidRPr="00F578AF">
              <w:rPr>
                <w:color w:val="000000" w:themeColor="text1"/>
              </w:rPr>
              <w:t xml:space="preserve"> пункта 2.22</w:t>
            </w:r>
          </w:p>
        </w:tc>
        <w:tc>
          <w:tcPr>
            <w:tcW w:w="4820" w:type="dxa"/>
          </w:tcPr>
          <w:p w:rsidR="00F578AF" w:rsidRPr="00F578AF" w:rsidRDefault="00F578AF" w:rsidP="00674CCD">
            <w:pPr>
              <w:jc w:val="both"/>
              <w:rPr>
                <w:color w:val="000000" w:themeColor="text1"/>
                <w:szCs w:val="24"/>
              </w:rPr>
            </w:pPr>
            <w:r w:rsidRPr="00F578AF">
              <w:rPr>
                <w:rFonts w:eastAsia="Calibri"/>
                <w:bCs/>
                <w:color w:val="000000" w:themeColor="text1"/>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Cs w:val="24"/>
                <w:vertAlign w:val="superscript"/>
                <w:lang w:eastAsia="en-US"/>
              </w:rPr>
              <w:t>2</w:t>
            </w:r>
            <w:r w:rsidRPr="00F578AF">
              <w:rPr>
                <w:rFonts w:eastAsia="Calibri"/>
                <w:bCs/>
                <w:color w:val="000000" w:themeColor="text1"/>
                <w:szCs w:val="24"/>
                <w:lang w:eastAsia="en-US"/>
              </w:rPr>
              <w:t xml:space="preserve"> статьи 55 Градостроительного кодекса Российской Федерации</w:t>
            </w:r>
          </w:p>
        </w:tc>
        <w:tc>
          <w:tcPr>
            <w:tcW w:w="3401" w:type="dxa"/>
          </w:tcPr>
          <w:p w:rsidR="00F578AF" w:rsidRPr="00F578AF" w:rsidRDefault="00F578AF" w:rsidP="00F578AF">
            <w:pPr>
              <w:jc w:val="both"/>
              <w:rPr>
                <w:i/>
                <w:color w:val="000000" w:themeColor="text1"/>
              </w:rPr>
            </w:pPr>
            <w:r w:rsidRPr="00F578AF">
              <w:rPr>
                <w:i/>
                <w:color w:val="000000" w:themeColor="text1"/>
              </w:rPr>
              <w:t>Указываются основания такого вывода</w:t>
            </w:r>
          </w:p>
        </w:tc>
      </w:tr>
      <w:tr w:rsidR="00F578AF" w:rsidRPr="00F578AF" w:rsidTr="00E1409D">
        <w:trPr>
          <w:trHeight w:val="1244"/>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D21E5A">
              <w:rPr>
                <w:color w:val="000000" w:themeColor="text1"/>
              </w:rPr>
              <w:t>«</w:t>
            </w:r>
            <w:r w:rsidRPr="00F578AF">
              <w:rPr>
                <w:color w:val="000000" w:themeColor="text1"/>
              </w:rPr>
              <w:t>д</w:t>
            </w:r>
            <w:r w:rsidR="00D21E5A">
              <w:rPr>
                <w:color w:val="000000" w:themeColor="text1"/>
              </w:rPr>
              <w:t>»</w:t>
            </w:r>
            <w:r w:rsidRPr="00F578AF">
              <w:rPr>
                <w:color w:val="000000" w:themeColor="text1"/>
              </w:rPr>
              <w:t xml:space="preserve"> пункта 2.22</w:t>
            </w:r>
          </w:p>
        </w:tc>
        <w:tc>
          <w:tcPr>
            <w:tcW w:w="4820" w:type="dxa"/>
          </w:tcPr>
          <w:p w:rsidR="00F578AF" w:rsidRPr="00F578AF" w:rsidRDefault="00F578AF" w:rsidP="00674CCD">
            <w:pPr>
              <w:jc w:val="both"/>
              <w:rPr>
                <w:color w:val="000000" w:themeColor="text1"/>
                <w:szCs w:val="24"/>
              </w:rPr>
            </w:pPr>
            <w:r w:rsidRPr="00F578AF">
              <w:rPr>
                <w:rFonts w:eastAsia="Calibri"/>
                <w:bCs/>
                <w:color w:val="000000" w:themeColor="text1"/>
                <w:szCs w:val="24"/>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w:t>
            </w:r>
            <w:r w:rsidRPr="00F578AF">
              <w:rPr>
                <w:rFonts w:eastAsia="Calibri"/>
                <w:bCs/>
                <w:color w:val="000000" w:themeColor="text1"/>
                <w:szCs w:val="24"/>
                <w:lang w:eastAsia="en-US"/>
              </w:rPr>
              <w:lastRenderedPageBreak/>
              <w:t>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401" w:type="dxa"/>
          </w:tcPr>
          <w:p w:rsidR="00F578AF" w:rsidRPr="00F578AF" w:rsidRDefault="00F578AF" w:rsidP="00F578AF">
            <w:pPr>
              <w:jc w:val="both"/>
              <w:rPr>
                <w:i/>
                <w:color w:val="000000" w:themeColor="text1"/>
              </w:rPr>
            </w:pPr>
            <w:r w:rsidRPr="00F578AF">
              <w:rPr>
                <w:i/>
                <w:color w:val="000000" w:themeColor="text1"/>
              </w:rPr>
              <w:lastRenderedPageBreak/>
              <w:t>Указываются основания такого вывода</w:t>
            </w:r>
          </w:p>
        </w:tc>
      </w:tr>
    </w:tbl>
    <w:p w:rsidR="00F578AF" w:rsidRPr="00F578AF" w:rsidRDefault="00F578AF" w:rsidP="00F578AF">
      <w:pPr>
        <w:widowControl w:val="0"/>
        <w:autoSpaceDE w:val="0"/>
        <w:autoSpaceDN w:val="0"/>
        <w:adjustRightInd w:val="0"/>
        <w:ind w:firstLine="708"/>
        <w:jc w:val="both"/>
        <w:rPr>
          <w:color w:val="000000" w:themeColor="text1"/>
          <w:sz w:val="28"/>
          <w:szCs w:val="28"/>
        </w:rPr>
      </w:pP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Вы вправе повторно обратиться с заявлением о внесении изменений в разрешение на ввод объекта в эксплуатацию после устранения указанных нарушений.</w:t>
      </w: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rsidR="00F578AF" w:rsidRPr="00F578AF" w:rsidRDefault="00F578AF" w:rsidP="00F578AF">
      <w:pPr>
        <w:widowControl w:val="0"/>
        <w:autoSpaceDE w:val="0"/>
        <w:autoSpaceDN w:val="0"/>
        <w:adjustRightInd w:val="0"/>
        <w:ind w:firstLine="708"/>
        <w:rPr>
          <w:color w:val="000000" w:themeColor="text1"/>
        </w:rPr>
      </w:pPr>
      <w:r w:rsidRPr="00F578AF">
        <w:rPr>
          <w:color w:val="000000" w:themeColor="text1"/>
          <w:sz w:val="28"/>
          <w:szCs w:val="28"/>
        </w:rPr>
        <w:t xml:space="preserve">Дополнительно информируем:_______________________________________ </w:t>
      </w:r>
      <w:r w:rsidRPr="00F578AF">
        <w:rPr>
          <w:color w:val="000000" w:themeColor="text1"/>
          <w:sz w:val="28"/>
          <w:szCs w:val="28"/>
        </w:rPr>
        <w:br/>
        <w:t xml:space="preserve">____________________________________________________________________.   </w:t>
      </w:r>
      <w:r w:rsidRPr="00F578AF">
        <w:rPr>
          <w:color w:val="000000" w:themeColor="text1"/>
        </w:rPr>
        <w:t xml:space="preserve"> </w:t>
      </w:r>
    </w:p>
    <w:p w:rsidR="00F578AF" w:rsidRPr="00F578AF" w:rsidRDefault="00F578AF" w:rsidP="00F578AF">
      <w:pPr>
        <w:widowControl w:val="0"/>
        <w:autoSpaceDE w:val="0"/>
        <w:autoSpaceDN w:val="0"/>
        <w:adjustRightInd w:val="0"/>
        <w:ind w:firstLine="708"/>
        <w:jc w:val="center"/>
        <w:rPr>
          <w:color w:val="000000" w:themeColor="text1"/>
          <w:sz w:val="28"/>
          <w:szCs w:val="28"/>
        </w:rPr>
      </w:pPr>
      <w:r w:rsidRPr="00F578AF">
        <w:rPr>
          <w:color w:val="000000" w:themeColor="text1"/>
          <w:sz w:val="20"/>
        </w:rPr>
        <w:t>(указывается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p w:rsidR="00F578AF" w:rsidRPr="00F578AF" w:rsidRDefault="00F578AF" w:rsidP="00F578AF">
      <w:pPr>
        <w:widowControl w:val="0"/>
        <w:autoSpaceDE w:val="0"/>
        <w:autoSpaceDN w:val="0"/>
        <w:adjustRightInd w:val="0"/>
        <w:jc w:val="both"/>
        <w:rPr>
          <w:color w:val="000000" w:themeColor="text1"/>
          <w:sz w:val="20"/>
        </w:rPr>
      </w:pPr>
    </w:p>
    <w:p w:rsidR="00F578AF" w:rsidRPr="00F578AF" w:rsidRDefault="00F578AF" w:rsidP="00F578AF">
      <w:pPr>
        <w:widowControl w:val="0"/>
        <w:autoSpaceDE w:val="0"/>
        <w:autoSpaceDN w:val="0"/>
        <w:adjustRightInd w:val="0"/>
        <w:jc w:val="both"/>
        <w:rPr>
          <w:color w:val="000000" w:themeColor="text1"/>
          <w:sz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F578AF" w:rsidRPr="00F578AF" w:rsidTr="00FB3F5B">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4111"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4111"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spacing w:after="240"/>
        <w:rPr>
          <w:color w:val="000000" w:themeColor="text1"/>
          <w:sz w:val="2"/>
          <w:szCs w:val="2"/>
        </w:rPr>
      </w:pPr>
    </w:p>
    <w:p w:rsidR="00F578AF" w:rsidRPr="00F578AF" w:rsidRDefault="00F578AF" w:rsidP="00F578AF">
      <w:pPr>
        <w:spacing w:before="120"/>
        <w:outlineLvl w:val="0"/>
        <w:rPr>
          <w:color w:val="000000" w:themeColor="text1"/>
          <w:sz w:val="28"/>
          <w:szCs w:val="28"/>
        </w:rPr>
      </w:pPr>
      <w:r w:rsidRPr="00F578AF">
        <w:rPr>
          <w:color w:val="000000" w:themeColor="text1"/>
          <w:sz w:val="28"/>
          <w:szCs w:val="28"/>
        </w:rPr>
        <w:t>Дата</w:t>
      </w:r>
    </w:p>
    <w:p w:rsidR="00F578AF" w:rsidRPr="00F578AF" w:rsidRDefault="00F578AF" w:rsidP="00F578AF">
      <w:pPr>
        <w:rPr>
          <w:rFonts w:eastAsia="Calibri"/>
          <w:bCs/>
          <w:color w:val="000000" w:themeColor="text1"/>
          <w:sz w:val="28"/>
          <w:szCs w:val="28"/>
          <w:lang w:eastAsia="en-US"/>
        </w:rPr>
      </w:pPr>
      <w:r w:rsidRPr="00F578AF">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111888" w:rsidTr="00432824">
        <w:tc>
          <w:tcPr>
            <w:tcW w:w="5098" w:type="dxa"/>
          </w:tcPr>
          <w:p w:rsidR="00111888" w:rsidRDefault="00111888" w:rsidP="00432824">
            <w:pPr>
              <w:rPr>
                <w:b/>
                <w:color w:val="000000" w:themeColor="text1"/>
                <w:sz w:val="28"/>
                <w:szCs w:val="28"/>
              </w:rPr>
            </w:pPr>
          </w:p>
        </w:tc>
        <w:tc>
          <w:tcPr>
            <w:tcW w:w="4536" w:type="dxa"/>
          </w:tcPr>
          <w:p w:rsidR="00111888" w:rsidRPr="00267010" w:rsidRDefault="00111888"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7</w:t>
            </w:r>
          </w:p>
          <w:p w:rsidR="00111888" w:rsidRDefault="00111888"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111888" w:rsidRDefault="00111888" w:rsidP="00F578AF">
      <w:pPr>
        <w:tabs>
          <w:tab w:val="left" w:pos="5670"/>
        </w:tabs>
        <w:autoSpaceDE w:val="0"/>
        <w:autoSpaceDN w:val="0"/>
        <w:spacing w:before="240"/>
        <w:ind w:left="5670" w:firstLine="567"/>
        <w:jc w:val="center"/>
        <w:rPr>
          <w:rFonts w:eastAsia="Calibri"/>
          <w:color w:val="000000" w:themeColor="text1"/>
          <w:sz w:val="28"/>
          <w:szCs w:val="28"/>
          <w:lang w:eastAsia="en-US"/>
        </w:rPr>
      </w:pPr>
    </w:p>
    <w:p w:rsidR="00F578AF" w:rsidRPr="00F578AF" w:rsidRDefault="00F578AF" w:rsidP="00111888">
      <w:pPr>
        <w:autoSpaceDE w:val="0"/>
        <w:autoSpaceDN w:val="0"/>
        <w:spacing w:before="240"/>
        <w:jc w:val="right"/>
        <w:rPr>
          <w:color w:val="000000" w:themeColor="text1"/>
          <w:sz w:val="28"/>
          <w:szCs w:val="28"/>
        </w:rPr>
      </w:pPr>
      <w:r w:rsidRPr="00F578AF">
        <w:rPr>
          <w:color w:val="000000" w:themeColor="text1"/>
          <w:sz w:val="28"/>
          <w:szCs w:val="28"/>
        </w:rPr>
        <w:t>ФОРМА</w:t>
      </w:r>
    </w:p>
    <w:p w:rsidR="00F578AF" w:rsidRPr="00F578AF" w:rsidRDefault="00F578AF" w:rsidP="00F578AF">
      <w:pPr>
        <w:tabs>
          <w:tab w:val="left" w:pos="5670"/>
        </w:tabs>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tabs>
          <w:tab w:val="left" w:pos="5670"/>
        </w:tabs>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 xml:space="preserve">З А Я В Л Е Н И Е </w:t>
      </w: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об исправлении допущенных опечаток и ошибок</w:t>
      </w:r>
      <w:r w:rsidRPr="00F578AF">
        <w:rPr>
          <w:b/>
          <w:bCs/>
          <w:color w:val="000000" w:themeColor="text1"/>
          <w:sz w:val="28"/>
          <w:szCs w:val="28"/>
        </w:rPr>
        <w:br/>
        <w:t>в разрешении на ввод объекта в эксплуатацию</w:t>
      </w:r>
    </w:p>
    <w:p w:rsidR="00F578AF" w:rsidRPr="00F578AF" w:rsidRDefault="00F578AF" w:rsidP="00F578AF">
      <w:pPr>
        <w:autoSpaceDE w:val="0"/>
        <w:autoSpaceDN w:val="0"/>
        <w:jc w:val="center"/>
        <w:rPr>
          <w:b/>
          <w:color w:val="000000" w:themeColor="text1"/>
          <w:sz w:val="28"/>
          <w:szCs w:val="28"/>
        </w:rPr>
      </w:pPr>
    </w:p>
    <w:p w:rsidR="00F578AF" w:rsidRPr="00F578AF" w:rsidRDefault="00E55EC5" w:rsidP="00F578AF">
      <w:pPr>
        <w:autoSpaceDE w:val="0"/>
        <w:autoSpaceDN w:val="0"/>
        <w:jc w:val="right"/>
        <w:rPr>
          <w:color w:val="000000" w:themeColor="text1"/>
          <w:sz w:val="28"/>
          <w:szCs w:val="28"/>
        </w:rPr>
      </w:pPr>
      <w:r>
        <w:rPr>
          <w:color w:val="000000" w:themeColor="text1"/>
          <w:sz w:val="28"/>
          <w:szCs w:val="28"/>
        </w:rPr>
        <w:t>«</w:t>
      </w:r>
      <w:r w:rsidR="00F578AF" w:rsidRPr="00F578AF">
        <w:rPr>
          <w:color w:val="000000" w:themeColor="text1"/>
          <w:sz w:val="28"/>
          <w:szCs w:val="28"/>
        </w:rPr>
        <w:t>_</w:t>
      </w:r>
      <w:r>
        <w:rPr>
          <w:color w:val="000000" w:themeColor="text1"/>
          <w:sz w:val="28"/>
          <w:szCs w:val="28"/>
        </w:rPr>
        <w:t>_</w:t>
      </w:r>
      <w:r w:rsidR="00F578AF" w:rsidRPr="00F578AF">
        <w:rPr>
          <w:color w:val="000000" w:themeColor="text1"/>
          <w:sz w:val="28"/>
          <w:szCs w:val="28"/>
        </w:rPr>
        <w:t>_</w:t>
      </w:r>
      <w:r>
        <w:rPr>
          <w:color w:val="000000" w:themeColor="text1"/>
          <w:sz w:val="28"/>
          <w:szCs w:val="28"/>
        </w:rPr>
        <w:t>»</w:t>
      </w:r>
      <w:r w:rsidR="00F578AF" w:rsidRPr="00F578AF">
        <w:rPr>
          <w:color w:val="000000" w:themeColor="text1"/>
          <w:sz w:val="28"/>
          <w:szCs w:val="28"/>
        </w:rPr>
        <w:t xml:space="preserve"> __________ 20___ г.</w:t>
      </w:r>
    </w:p>
    <w:p w:rsidR="00F578AF" w:rsidRPr="00F578AF" w:rsidRDefault="00F578AF" w:rsidP="00F578AF">
      <w:pPr>
        <w:autoSpaceDE w:val="0"/>
        <w:autoSpaceDN w:val="0"/>
        <w:jc w:val="right"/>
        <w:rPr>
          <w:color w:val="000000" w:themeColor="text1"/>
          <w:szCs w:val="24"/>
        </w:rPr>
      </w:pPr>
    </w:p>
    <w:tbl>
      <w:tblPr>
        <w:tblW w:w="9458"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8"/>
      </w:tblGrid>
      <w:tr w:rsidR="00F578AF" w:rsidRPr="00F578AF" w:rsidTr="00AA6B91">
        <w:trPr>
          <w:trHeight w:val="165"/>
        </w:trPr>
        <w:tc>
          <w:tcPr>
            <w:tcW w:w="9458" w:type="dxa"/>
            <w:tcBorders>
              <w:top w:val="nil"/>
              <w:left w:val="nil"/>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AA6B91">
        <w:trPr>
          <w:trHeight w:val="126"/>
        </w:trPr>
        <w:tc>
          <w:tcPr>
            <w:tcW w:w="9458" w:type="dxa"/>
            <w:tcBorders>
              <w:left w:val="nil"/>
              <w:bottom w:val="single" w:sz="4" w:space="0" w:color="auto"/>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AA6B91">
        <w:trPr>
          <w:trHeight w:val="135"/>
        </w:trPr>
        <w:tc>
          <w:tcPr>
            <w:tcW w:w="9458" w:type="dxa"/>
            <w:tcBorders>
              <w:left w:val="nil"/>
              <w:bottom w:val="nil"/>
              <w:right w:val="nil"/>
            </w:tcBorders>
          </w:tcPr>
          <w:p w:rsidR="00F578AF" w:rsidRPr="00F578AF" w:rsidRDefault="00F578AF" w:rsidP="00F578AF">
            <w:pPr>
              <w:autoSpaceDE w:val="0"/>
              <w:autoSpaceDN w:val="0"/>
              <w:jc w:val="center"/>
              <w:rPr>
                <w:color w:val="000000" w:themeColor="text1"/>
                <w:szCs w:val="24"/>
              </w:rPr>
            </w:pPr>
            <w:r w:rsidRPr="00F578AF">
              <w:rPr>
                <w:color w:val="000000" w:themeColor="text1"/>
                <w:szCs w:val="24"/>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 xml:space="preserve">исполнительного органа  </w:t>
            </w:r>
            <w:r w:rsidR="000E5331">
              <w:rPr>
                <w:color w:val="000000" w:themeColor="text1"/>
                <w:sz w:val="20"/>
              </w:rPr>
              <w:t>субъекта</w:t>
            </w:r>
            <w:r w:rsidRPr="00F578AF">
              <w:rPr>
                <w:color w:val="000000" w:themeColor="text1"/>
                <w:szCs w:val="24"/>
              </w:rPr>
              <w:t>, органа местного самоуправления, организации)</w:t>
            </w:r>
          </w:p>
          <w:p w:rsidR="00F578AF" w:rsidRPr="00F578AF" w:rsidRDefault="00F578AF" w:rsidP="00F578AF">
            <w:pPr>
              <w:autoSpaceDE w:val="0"/>
              <w:autoSpaceDN w:val="0"/>
              <w:jc w:val="center"/>
              <w:rPr>
                <w:color w:val="000000" w:themeColor="text1"/>
                <w:szCs w:val="24"/>
              </w:rPr>
            </w:pPr>
          </w:p>
        </w:tc>
      </w:tr>
    </w:tbl>
    <w:p w:rsidR="00F578AF" w:rsidRPr="00A6487B" w:rsidRDefault="00F578AF" w:rsidP="00A6487B">
      <w:pPr>
        <w:autoSpaceDE w:val="0"/>
        <w:autoSpaceDN w:val="0"/>
        <w:adjustRightInd w:val="0"/>
        <w:ind w:firstLine="567"/>
        <w:jc w:val="both"/>
        <w:rPr>
          <w:rFonts w:eastAsia="Calibri"/>
          <w:bCs/>
          <w:color w:val="000000" w:themeColor="text1"/>
          <w:sz w:val="28"/>
          <w:szCs w:val="28"/>
          <w:lang w:eastAsia="en-US"/>
        </w:rPr>
      </w:pPr>
      <w:r w:rsidRPr="00F578AF">
        <w:rPr>
          <w:color w:val="000000" w:themeColor="text1"/>
          <w:sz w:val="28"/>
          <w:szCs w:val="28"/>
        </w:rPr>
        <w:t>Прошу исправить допущенную опечатку/ошибку в разрешении на ввод объекта в эксплуатацию.</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701"/>
      </w:tblGrid>
      <w:tr w:rsidR="00F578AF" w:rsidRPr="00F578AF" w:rsidTr="00AA6B91">
        <w:trPr>
          <w:trHeight w:val="540"/>
        </w:trPr>
        <w:tc>
          <w:tcPr>
            <w:tcW w:w="9639" w:type="dxa"/>
            <w:gridSpan w:val="6"/>
            <w:tcBorders>
              <w:top w:val="nil"/>
              <w:left w:val="nil"/>
              <w:right w:val="nil"/>
            </w:tcBorders>
          </w:tcPr>
          <w:p w:rsidR="00F578AF" w:rsidRPr="00F578AF" w:rsidRDefault="00F578AF" w:rsidP="00F578AF">
            <w:pPr>
              <w:spacing w:after="160" w:line="259" w:lineRule="auto"/>
              <w:ind w:left="360"/>
              <w:jc w:val="center"/>
              <w:rPr>
                <w:rFonts w:eastAsia="Calibri"/>
                <w:color w:val="000000" w:themeColor="text1"/>
                <w:sz w:val="28"/>
                <w:szCs w:val="28"/>
                <w:lang w:eastAsia="en-US"/>
              </w:rPr>
            </w:pPr>
            <w:r w:rsidRPr="00F578AF">
              <w:rPr>
                <w:rFonts w:eastAsia="Calibri"/>
                <w:color w:val="000000" w:themeColor="text1"/>
                <w:sz w:val="28"/>
                <w:szCs w:val="28"/>
                <w:lang w:eastAsia="en-US"/>
              </w:rPr>
              <w:t>1. Сведения о застройщике</w:t>
            </w:r>
          </w:p>
        </w:tc>
      </w:tr>
      <w:tr w:rsidR="00F578AF" w:rsidRPr="00F578AF" w:rsidTr="00AA6B91">
        <w:trPr>
          <w:trHeight w:val="60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w:t>
            </w:r>
          </w:p>
        </w:tc>
        <w:tc>
          <w:tcPr>
            <w:tcW w:w="4769" w:type="dxa"/>
            <w:gridSpan w:val="2"/>
          </w:tcPr>
          <w:p w:rsidR="00F578AF" w:rsidRPr="00F578AF" w:rsidRDefault="00F578AF" w:rsidP="00A6487B">
            <w:pPr>
              <w:rPr>
                <w:rFonts w:eastAsia="Calibri"/>
                <w:color w:val="000000" w:themeColor="text1"/>
                <w:sz w:val="28"/>
                <w:szCs w:val="28"/>
                <w:lang w:eastAsia="en-US"/>
              </w:rPr>
            </w:pPr>
            <w:r w:rsidRPr="00F578AF">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428"/>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1.1.1</w:t>
            </w:r>
          </w:p>
        </w:tc>
        <w:tc>
          <w:tcPr>
            <w:tcW w:w="4769" w:type="dxa"/>
            <w:gridSpan w:val="2"/>
          </w:tcPr>
          <w:p w:rsidR="00F578AF" w:rsidRPr="00F578AF" w:rsidRDefault="00F578AF" w:rsidP="00A6487B">
            <w:pPr>
              <w:rPr>
                <w:rFonts w:eastAsia="Calibri"/>
                <w:color w:val="000000" w:themeColor="text1"/>
                <w:sz w:val="28"/>
                <w:szCs w:val="28"/>
                <w:lang w:eastAsia="en-US"/>
              </w:rPr>
            </w:pPr>
            <w:r w:rsidRPr="00F578AF">
              <w:rPr>
                <w:rFonts w:eastAsia="Calibri"/>
                <w:color w:val="000000" w:themeColor="text1"/>
                <w:sz w:val="28"/>
                <w:szCs w:val="28"/>
                <w:lang w:eastAsia="en-US"/>
              </w:rPr>
              <w:t>Фамилия, имя, отчество (при наличии)</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753"/>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1.1.2</w:t>
            </w:r>
          </w:p>
        </w:tc>
        <w:tc>
          <w:tcPr>
            <w:tcW w:w="4769" w:type="dxa"/>
            <w:gridSpan w:val="2"/>
          </w:tcPr>
          <w:p w:rsidR="00F578AF" w:rsidRPr="00F578AF" w:rsidRDefault="00F578AF" w:rsidP="00A6487B">
            <w:pPr>
              <w:rPr>
                <w:rFonts w:eastAsia="Calibri"/>
                <w:color w:val="000000" w:themeColor="text1"/>
                <w:sz w:val="28"/>
                <w:szCs w:val="28"/>
                <w:lang w:eastAsia="en-US"/>
              </w:rPr>
            </w:pPr>
            <w:r w:rsidRPr="00F578AF">
              <w:rPr>
                <w:rFonts w:eastAsia="Calibri"/>
                <w:color w:val="000000" w:themeColor="text1"/>
                <w:sz w:val="28"/>
                <w:szCs w:val="28"/>
                <w:lang w:eastAsia="en-US"/>
              </w:rPr>
              <w:t xml:space="preserve">Реквизиты документа, удостоверяющего личность </w:t>
            </w:r>
            <w:r w:rsidRPr="00F578AF">
              <w:rPr>
                <w:color w:val="000000" w:themeColor="text1"/>
                <w:sz w:val="28"/>
                <w:szCs w:val="28"/>
              </w:rPr>
              <w:t>(не указываются в случае, если застройщик является индивидуальным предпринимателем)</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66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1.1.3</w:t>
            </w:r>
          </w:p>
        </w:tc>
        <w:tc>
          <w:tcPr>
            <w:tcW w:w="4769" w:type="dxa"/>
            <w:gridSpan w:val="2"/>
          </w:tcPr>
          <w:p w:rsidR="00F578AF" w:rsidRPr="00F578AF" w:rsidRDefault="00F578AF" w:rsidP="00A6487B">
            <w:pPr>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279"/>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w:t>
            </w:r>
          </w:p>
        </w:tc>
        <w:tc>
          <w:tcPr>
            <w:tcW w:w="4769" w:type="dxa"/>
            <w:gridSpan w:val="2"/>
          </w:tcPr>
          <w:p w:rsidR="00F578AF" w:rsidRPr="00F578AF" w:rsidRDefault="00F578AF" w:rsidP="00A6487B">
            <w:pPr>
              <w:rPr>
                <w:rFonts w:eastAsia="Calibri"/>
                <w:color w:val="000000" w:themeColor="text1"/>
                <w:sz w:val="28"/>
                <w:szCs w:val="28"/>
                <w:lang w:eastAsia="en-US"/>
              </w:rPr>
            </w:pPr>
            <w:r w:rsidRPr="00F578AF">
              <w:rPr>
                <w:rFonts w:eastAsia="Calibri"/>
                <w:color w:val="000000" w:themeColor="text1"/>
                <w:sz w:val="28"/>
                <w:szCs w:val="28"/>
                <w:lang w:eastAsia="en-US"/>
              </w:rPr>
              <w:t>Сведения о юридическом лице:</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17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1.2.1</w:t>
            </w:r>
          </w:p>
        </w:tc>
        <w:tc>
          <w:tcPr>
            <w:tcW w:w="4769" w:type="dxa"/>
            <w:gridSpan w:val="2"/>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Полное наименование</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901"/>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1.2.2</w:t>
            </w:r>
          </w:p>
        </w:tc>
        <w:tc>
          <w:tcPr>
            <w:tcW w:w="4769" w:type="dxa"/>
            <w:gridSpan w:val="2"/>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1093"/>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1.2.3</w:t>
            </w:r>
          </w:p>
        </w:tc>
        <w:tc>
          <w:tcPr>
            <w:tcW w:w="4769" w:type="dxa"/>
            <w:gridSpan w:val="2"/>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Идентификационный номер налогоплательщика – юридического лица</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1093"/>
        </w:trPr>
        <w:tc>
          <w:tcPr>
            <w:tcW w:w="9639" w:type="dxa"/>
            <w:gridSpan w:val="6"/>
            <w:tcBorders>
              <w:left w:val="nil"/>
              <w:right w:val="nil"/>
            </w:tcBorders>
          </w:tcPr>
          <w:p w:rsidR="00F578AF" w:rsidRPr="00F578AF" w:rsidRDefault="00F578AF" w:rsidP="00541C00">
            <w:pPr>
              <w:contextualSpacing/>
              <w:rPr>
                <w:rFonts w:eastAsia="Calibri"/>
                <w:b/>
                <w:color w:val="000000" w:themeColor="text1"/>
                <w:sz w:val="28"/>
                <w:szCs w:val="28"/>
                <w:lang w:eastAsia="en-US"/>
              </w:rPr>
            </w:pPr>
          </w:p>
          <w:p w:rsidR="00F578AF" w:rsidRPr="00F578AF" w:rsidRDefault="00F578AF" w:rsidP="00541C00">
            <w:pPr>
              <w:ind w:left="360"/>
              <w:jc w:val="center"/>
              <w:rPr>
                <w:rFonts w:eastAsia="Calibri"/>
                <w:color w:val="000000" w:themeColor="text1"/>
                <w:sz w:val="28"/>
                <w:szCs w:val="28"/>
                <w:lang w:eastAsia="en-US"/>
              </w:rPr>
            </w:pPr>
            <w:r w:rsidRPr="00F578AF">
              <w:rPr>
                <w:rFonts w:eastAsia="Calibri"/>
                <w:color w:val="000000" w:themeColor="text1"/>
                <w:sz w:val="28"/>
                <w:szCs w:val="28"/>
                <w:lang w:eastAsia="en-US"/>
              </w:rPr>
              <w:t>2. Сведения о выданном разрешении на ввод объекта в эксплуатацию, содержащем</w:t>
            </w:r>
            <w:r w:rsidRPr="00F578AF">
              <w:rPr>
                <w:color w:val="000000" w:themeColor="text1"/>
                <w:sz w:val="28"/>
                <w:szCs w:val="28"/>
              </w:rPr>
              <w:t xml:space="preserve"> </w:t>
            </w:r>
            <w:r w:rsidRPr="00F578AF">
              <w:rPr>
                <w:rFonts w:eastAsia="Calibri"/>
                <w:color w:val="000000" w:themeColor="text1"/>
                <w:sz w:val="28"/>
                <w:szCs w:val="28"/>
                <w:lang w:eastAsia="en-US"/>
              </w:rPr>
              <w:t>опечатку/ ошибку</w:t>
            </w:r>
          </w:p>
        </w:tc>
      </w:tr>
      <w:tr w:rsidR="00F578AF" w:rsidRPr="00F578AF" w:rsidTr="00AA6B91">
        <w:trPr>
          <w:trHeight w:val="737"/>
        </w:trPr>
        <w:tc>
          <w:tcPr>
            <w:tcW w:w="1043" w:type="dxa"/>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4769" w:type="dxa"/>
            <w:gridSpan w:val="2"/>
            <w:tcBorders>
              <w:bottom w:val="single" w:sz="4" w:space="0" w:color="auto"/>
            </w:tcBorders>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Орган (организация), выдавший (-ая) разрешение на ввод объекта в эксплуатацию</w:t>
            </w:r>
          </w:p>
        </w:tc>
        <w:tc>
          <w:tcPr>
            <w:tcW w:w="2126"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1701" w:type="dxa"/>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AA6B91">
        <w:trPr>
          <w:trHeight w:val="62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p>
        </w:tc>
        <w:tc>
          <w:tcPr>
            <w:tcW w:w="4769" w:type="dxa"/>
            <w:gridSpan w:val="2"/>
          </w:tcPr>
          <w:p w:rsidR="00F578AF" w:rsidRPr="00F578AF" w:rsidRDefault="00F578AF" w:rsidP="00541C00">
            <w:pPr>
              <w:rPr>
                <w:rFonts w:eastAsia="Calibri"/>
                <w:color w:val="000000" w:themeColor="text1"/>
                <w:sz w:val="28"/>
                <w:szCs w:val="28"/>
                <w:lang w:eastAsia="en-US"/>
              </w:rPr>
            </w:pPr>
          </w:p>
        </w:tc>
        <w:tc>
          <w:tcPr>
            <w:tcW w:w="2126" w:type="dxa"/>
            <w:gridSpan w:val="2"/>
          </w:tcPr>
          <w:p w:rsidR="00F578AF" w:rsidRPr="00F578AF" w:rsidRDefault="00F578AF" w:rsidP="00F578AF">
            <w:pPr>
              <w:spacing w:after="160" w:line="259" w:lineRule="auto"/>
              <w:rPr>
                <w:rFonts w:eastAsia="Calibri"/>
                <w:color w:val="000000" w:themeColor="text1"/>
                <w:sz w:val="28"/>
                <w:szCs w:val="28"/>
                <w:lang w:eastAsia="en-US"/>
              </w:rPr>
            </w:pPr>
          </w:p>
        </w:tc>
        <w:tc>
          <w:tcPr>
            <w:tcW w:w="1701" w:type="dxa"/>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1093"/>
        </w:trPr>
        <w:tc>
          <w:tcPr>
            <w:tcW w:w="9639" w:type="dxa"/>
            <w:gridSpan w:val="6"/>
            <w:tcBorders>
              <w:left w:val="nil"/>
              <w:right w:val="nil"/>
            </w:tcBorders>
          </w:tcPr>
          <w:p w:rsidR="00F578AF" w:rsidRPr="00F578AF" w:rsidRDefault="00F578AF" w:rsidP="00F578AF">
            <w:pPr>
              <w:spacing w:after="160" w:line="259" w:lineRule="auto"/>
              <w:rPr>
                <w:rFonts w:eastAsia="Calibri"/>
                <w:color w:val="000000" w:themeColor="text1"/>
                <w:sz w:val="28"/>
                <w:szCs w:val="28"/>
                <w:lang w:eastAsia="en-US"/>
              </w:rPr>
            </w:pPr>
          </w:p>
          <w:p w:rsidR="00F578AF" w:rsidRPr="00F578AF" w:rsidRDefault="00F578AF" w:rsidP="00F578AF">
            <w:pPr>
              <w:spacing w:after="160" w:line="259" w:lineRule="auto"/>
              <w:ind w:left="360"/>
              <w:jc w:val="center"/>
              <w:rPr>
                <w:rFonts w:eastAsia="Calibri"/>
                <w:color w:val="000000" w:themeColor="text1"/>
                <w:sz w:val="28"/>
                <w:szCs w:val="28"/>
                <w:lang w:eastAsia="en-US"/>
              </w:rPr>
            </w:pPr>
            <w:r w:rsidRPr="00F578AF">
              <w:rPr>
                <w:rFonts w:eastAsia="Calibri"/>
                <w:color w:val="000000" w:themeColor="text1"/>
                <w:sz w:val="28"/>
                <w:szCs w:val="28"/>
                <w:lang w:eastAsia="en-US"/>
              </w:rPr>
              <w:t>3. Обоснование для внесения исправлений в разрешении на ввод объекта в эксплуатацию</w:t>
            </w:r>
          </w:p>
        </w:tc>
      </w:tr>
      <w:tr w:rsidR="00F578AF" w:rsidRPr="00F578AF" w:rsidTr="00AA6B91">
        <w:trPr>
          <w:trHeight w:val="1093"/>
        </w:trPr>
        <w:tc>
          <w:tcPr>
            <w:tcW w:w="1043" w:type="dxa"/>
          </w:tcPr>
          <w:p w:rsidR="00F578AF" w:rsidRPr="00F578AF" w:rsidRDefault="00F578AF" w:rsidP="00541C00">
            <w:pPr>
              <w:jc w:val="center"/>
              <w:rPr>
                <w:rFonts w:eastAsia="Calibri"/>
                <w:color w:val="000000" w:themeColor="text1"/>
                <w:sz w:val="28"/>
                <w:szCs w:val="28"/>
                <w:lang w:eastAsia="en-US"/>
              </w:rPr>
            </w:pPr>
            <w:r w:rsidRPr="00F578AF">
              <w:rPr>
                <w:rFonts w:eastAsia="Calibri"/>
                <w:color w:val="000000" w:themeColor="text1"/>
                <w:sz w:val="28"/>
                <w:szCs w:val="28"/>
                <w:lang w:eastAsia="en-US"/>
              </w:rPr>
              <w:t>3.1.</w:t>
            </w:r>
          </w:p>
        </w:tc>
        <w:tc>
          <w:tcPr>
            <w:tcW w:w="3068" w:type="dxa"/>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Данные (сведения), указанные в разрешении на ввод объекта в эксплуатацию</w:t>
            </w:r>
          </w:p>
        </w:tc>
        <w:tc>
          <w:tcPr>
            <w:tcW w:w="2693" w:type="dxa"/>
            <w:gridSpan w:val="2"/>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Данные (сведения), которые необходимо указать в разрешении на ввод объекта в эксплуатацию</w:t>
            </w:r>
          </w:p>
        </w:tc>
        <w:tc>
          <w:tcPr>
            <w:tcW w:w="2835" w:type="dxa"/>
            <w:gridSpan w:val="2"/>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 xml:space="preserve">Обоснование с указанием реквизита </w:t>
            </w:r>
            <w:r w:rsidRPr="00F578AF">
              <w:rPr>
                <w:rFonts w:eastAsia="Calibri"/>
                <w:color w:val="000000" w:themeColor="text1"/>
                <w:sz w:val="28"/>
                <w:szCs w:val="28"/>
                <w:lang w:eastAsia="en-US"/>
              </w:rPr>
              <w:br/>
              <w:t>(-ов) документа (-ов), документации, на основании которых принималось решение о выдаче разрешения на ввод объекта в эксплуатацию</w:t>
            </w:r>
          </w:p>
        </w:tc>
      </w:tr>
      <w:tr w:rsidR="00F578AF" w:rsidRPr="00F578AF" w:rsidTr="00AA6B91">
        <w:trPr>
          <w:trHeight w:val="1093"/>
        </w:trPr>
        <w:tc>
          <w:tcPr>
            <w:tcW w:w="1043" w:type="dxa"/>
            <w:tcBorders>
              <w:bottom w:val="single" w:sz="4" w:space="0" w:color="auto"/>
            </w:tcBorders>
          </w:tcPr>
          <w:p w:rsidR="00F578AF" w:rsidRPr="00F578AF" w:rsidRDefault="00F578AF" w:rsidP="00541C00">
            <w:pPr>
              <w:jc w:val="center"/>
              <w:rPr>
                <w:rFonts w:eastAsia="Calibri"/>
                <w:color w:val="000000" w:themeColor="text1"/>
                <w:sz w:val="28"/>
                <w:szCs w:val="28"/>
                <w:lang w:eastAsia="en-US"/>
              </w:rPr>
            </w:pPr>
          </w:p>
        </w:tc>
        <w:tc>
          <w:tcPr>
            <w:tcW w:w="3068" w:type="dxa"/>
            <w:tcBorders>
              <w:bottom w:val="single" w:sz="4" w:space="0" w:color="auto"/>
            </w:tcBorders>
          </w:tcPr>
          <w:p w:rsidR="00F578AF" w:rsidRPr="00F578AF" w:rsidRDefault="00F578AF" w:rsidP="00541C00">
            <w:pPr>
              <w:rPr>
                <w:rFonts w:eastAsia="Calibri"/>
                <w:color w:val="000000" w:themeColor="text1"/>
                <w:sz w:val="28"/>
                <w:szCs w:val="28"/>
                <w:lang w:eastAsia="en-US"/>
              </w:rPr>
            </w:pPr>
          </w:p>
        </w:tc>
        <w:tc>
          <w:tcPr>
            <w:tcW w:w="2693" w:type="dxa"/>
            <w:gridSpan w:val="2"/>
            <w:tcBorders>
              <w:bottom w:val="single" w:sz="4" w:space="0" w:color="auto"/>
            </w:tcBorders>
          </w:tcPr>
          <w:p w:rsidR="00F578AF" w:rsidRPr="00F578AF" w:rsidRDefault="00F578AF" w:rsidP="00541C00">
            <w:pPr>
              <w:rPr>
                <w:rFonts w:eastAsia="Calibri"/>
                <w:color w:val="000000" w:themeColor="text1"/>
                <w:sz w:val="28"/>
                <w:szCs w:val="28"/>
                <w:lang w:eastAsia="en-US"/>
              </w:rPr>
            </w:pPr>
          </w:p>
        </w:tc>
        <w:tc>
          <w:tcPr>
            <w:tcW w:w="2835" w:type="dxa"/>
            <w:gridSpan w:val="2"/>
            <w:tcBorders>
              <w:bottom w:val="single" w:sz="4" w:space="0" w:color="auto"/>
            </w:tcBorders>
          </w:tcPr>
          <w:p w:rsidR="00F578AF" w:rsidRPr="00F578AF" w:rsidRDefault="00F578AF" w:rsidP="00541C00">
            <w:pPr>
              <w:rPr>
                <w:rFonts w:eastAsia="Calibri"/>
                <w:color w:val="000000" w:themeColor="text1"/>
                <w:sz w:val="28"/>
                <w:szCs w:val="28"/>
                <w:lang w:eastAsia="en-US"/>
              </w:rPr>
            </w:pPr>
          </w:p>
        </w:tc>
      </w:tr>
    </w:tbl>
    <w:p w:rsidR="00F578AF" w:rsidRPr="00F578AF" w:rsidRDefault="00F578AF" w:rsidP="00F578AF">
      <w:pPr>
        <w:rPr>
          <w:color w:val="000000" w:themeColor="text1"/>
          <w:szCs w:val="24"/>
        </w:rPr>
      </w:pPr>
    </w:p>
    <w:p w:rsidR="00F578AF" w:rsidRPr="00F578AF" w:rsidRDefault="00F578AF" w:rsidP="00F578AF">
      <w:pPr>
        <w:ind w:firstLine="708"/>
        <w:rPr>
          <w:color w:val="000000" w:themeColor="text1"/>
          <w:sz w:val="28"/>
          <w:szCs w:val="28"/>
        </w:rPr>
      </w:pPr>
    </w:p>
    <w:p w:rsidR="00F578AF" w:rsidRPr="00F578AF" w:rsidRDefault="00F578AF" w:rsidP="00F578AF">
      <w:pPr>
        <w:rPr>
          <w:color w:val="000000" w:themeColor="text1"/>
          <w:sz w:val="28"/>
          <w:szCs w:val="28"/>
        </w:rPr>
      </w:pPr>
      <w:r w:rsidRPr="00F578AF">
        <w:rPr>
          <w:color w:val="000000" w:themeColor="text1"/>
          <w:sz w:val="28"/>
          <w:szCs w:val="28"/>
        </w:rPr>
        <w:t>Приложение: __________________________________________________________</w:t>
      </w:r>
    </w:p>
    <w:p w:rsidR="00F578AF" w:rsidRPr="00F578AF" w:rsidRDefault="00F578AF" w:rsidP="00F578AF">
      <w:pPr>
        <w:rPr>
          <w:color w:val="000000" w:themeColor="text1"/>
          <w:sz w:val="28"/>
          <w:szCs w:val="28"/>
        </w:rPr>
      </w:pPr>
      <w:r w:rsidRPr="00F578AF">
        <w:rPr>
          <w:color w:val="000000" w:themeColor="text1"/>
          <w:sz w:val="28"/>
          <w:szCs w:val="28"/>
        </w:rPr>
        <w:t>Номер телефона и адрес электронной почты для связи: ______________________</w:t>
      </w:r>
    </w:p>
    <w:p w:rsidR="00F578AF" w:rsidRPr="00F578AF" w:rsidRDefault="00F578AF" w:rsidP="00F578AF">
      <w:pPr>
        <w:tabs>
          <w:tab w:val="left" w:pos="1968"/>
        </w:tabs>
        <w:rPr>
          <w:color w:val="000000" w:themeColor="text1"/>
          <w:szCs w:val="24"/>
        </w:rPr>
      </w:pPr>
      <w:r w:rsidRPr="00F578AF">
        <w:rPr>
          <w:color w:val="000000" w:themeColor="text1"/>
          <w:sz w:val="28"/>
          <w:szCs w:val="28"/>
        </w:rPr>
        <w:t>Результат рассмотрения настоящего заявления</w:t>
      </w:r>
      <w:r w:rsidRPr="00F578AF" w:rsidDel="008B5662">
        <w:rPr>
          <w:color w:val="000000" w:themeColor="text1"/>
          <w:sz w:val="28"/>
          <w:szCs w:val="28"/>
        </w:rPr>
        <w:t xml:space="preserve"> </w:t>
      </w:r>
      <w:r w:rsidRPr="00F578AF">
        <w:rPr>
          <w:color w:val="000000" w:themeColor="text1"/>
          <w:sz w:val="28"/>
          <w:szCs w:val="28"/>
        </w:rPr>
        <w:t>прошу:</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497"/>
      </w:tblGrid>
      <w:tr w:rsidR="00F578AF" w:rsidRPr="00F578AF" w:rsidTr="00F17E4E">
        <w:tc>
          <w:tcPr>
            <w:tcW w:w="9137" w:type="dxa"/>
            <w:shd w:val="clear" w:color="auto" w:fill="auto"/>
          </w:tcPr>
          <w:p w:rsidR="00F578AF" w:rsidRPr="00F578AF" w:rsidRDefault="00F578AF" w:rsidP="001B1CBE">
            <w:pPr>
              <w:autoSpaceDE w:val="0"/>
              <w:autoSpaceDN w:val="0"/>
              <w:spacing w:before="120" w:after="120"/>
              <w:jc w:val="both"/>
              <w:rPr>
                <w:i/>
                <w:color w:val="000000" w:themeColor="text1"/>
                <w:sz w:val="28"/>
                <w:szCs w:val="28"/>
              </w:rPr>
            </w:pPr>
            <w:r w:rsidRPr="00F578AF">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2321F6">
              <w:rPr>
                <w:color w:val="000000" w:themeColor="text1"/>
                <w:sz w:val="28"/>
                <w:szCs w:val="28"/>
              </w:rPr>
              <w:t>«</w:t>
            </w:r>
            <w:r w:rsidRPr="00F578AF">
              <w:rPr>
                <w:color w:val="000000" w:themeColor="text1"/>
                <w:sz w:val="28"/>
                <w:szCs w:val="28"/>
              </w:rPr>
              <w:t xml:space="preserve">Единый портал </w:t>
            </w:r>
            <w:r w:rsidRPr="00F578AF">
              <w:rPr>
                <w:color w:val="000000" w:themeColor="text1"/>
                <w:sz w:val="28"/>
                <w:szCs w:val="28"/>
              </w:rPr>
              <w:lastRenderedPageBreak/>
              <w:t>государственных и муниципальных услуг (функций)</w:t>
            </w:r>
            <w:r w:rsidR="002321F6">
              <w:rPr>
                <w:color w:val="000000" w:themeColor="text1"/>
                <w:sz w:val="28"/>
                <w:szCs w:val="28"/>
              </w:rPr>
              <w:t>»</w:t>
            </w:r>
            <w:r w:rsidRPr="00F578AF">
              <w:rPr>
                <w:color w:val="000000" w:themeColor="text1"/>
                <w:sz w:val="28"/>
                <w:szCs w:val="28"/>
              </w:rPr>
              <w:t>/ на региональном портале государственных и муниципальных услуг</w:t>
            </w:r>
          </w:p>
        </w:tc>
        <w:tc>
          <w:tcPr>
            <w:tcW w:w="497"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17E4E">
        <w:tc>
          <w:tcPr>
            <w:tcW w:w="9137" w:type="dxa"/>
            <w:shd w:val="clear" w:color="auto" w:fill="auto"/>
          </w:tcPr>
          <w:p w:rsidR="00F578AF" w:rsidRPr="00F578AF" w:rsidRDefault="00F578AF" w:rsidP="001B1CBE">
            <w:pPr>
              <w:autoSpaceDE w:val="0"/>
              <w:autoSpaceDN w:val="0"/>
              <w:spacing w:before="120" w:after="120"/>
              <w:jc w:val="both"/>
              <w:rPr>
                <w:color w:val="000000" w:themeColor="text1"/>
                <w:sz w:val="28"/>
                <w:szCs w:val="28"/>
              </w:rPr>
            </w:pPr>
            <w:r w:rsidRPr="00F578AF">
              <w:rPr>
                <w:color w:val="000000" w:themeColor="text1"/>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F578AF">
              <w:rPr>
                <w:color w:val="000000" w:themeColor="text1"/>
                <w:sz w:val="28"/>
                <w:szCs w:val="28"/>
              </w:rPr>
              <w:br/>
              <w:t>_______________________________________________________</w:t>
            </w:r>
          </w:p>
        </w:tc>
        <w:tc>
          <w:tcPr>
            <w:tcW w:w="497"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17E4E">
        <w:tc>
          <w:tcPr>
            <w:tcW w:w="9137" w:type="dxa"/>
            <w:shd w:val="clear" w:color="auto" w:fill="auto"/>
          </w:tcPr>
          <w:p w:rsidR="00F578AF" w:rsidRPr="00F578AF" w:rsidRDefault="00F578AF" w:rsidP="001B1CBE">
            <w:pPr>
              <w:autoSpaceDE w:val="0"/>
              <w:autoSpaceDN w:val="0"/>
              <w:spacing w:before="120" w:after="120"/>
              <w:jc w:val="both"/>
              <w:rPr>
                <w:color w:val="000000" w:themeColor="text1"/>
                <w:sz w:val="28"/>
                <w:szCs w:val="28"/>
              </w:rPr>
            </w:pPr>
            <w:r w:rsidRPr="00F578AF">
              <w:rPr>
                <w:color w:val="000000" w:themeColor="text1"/>
                <w:sz w:val="28"/>
                <w:szCs w:val="28"/>
              </w:rPr>
              <w:t>направить на бумажном носителе на почтовый адрес: _______________________________________________________</w:t>
            </w:r>
          </w:p>
        </w:tc>
        <w:tc>
          <w:tcPr>
            <w:tcW w:w="497"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17E4E">
        <w:tc>
          <w:tcPr>
            <w:tcW w:w="9137" w:type="dxa"/>
            <w:shd w:val="clear" w:color="auto" w:fill="auto"/>
          </w:tcPr>
          <w:p w:rsidR="00F578AF" w:rsidRPr="00F578AF" w:rsidRDefault="00F578AF" w:rsidP="001B1CBE">
            <w:pPr>
              <w:autoSpaceDE w:val="0"/>
              <w:autoSpaceDN w:val="0"/>
              <w:spacing w:before="120" w:after="120"/>
              <w:jc w:val="both"/>
              <w:rPr>
                <w:color w:val="000000" w:themeColor="text1"/>
                <w:sz w:val="28"/>
                <w:szCs w:val="28"/>
              </w:rPr>
            </w:pPr>
            <w:r w:rsidRPr="00F578AF">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497"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17E4E">
        <w:tc>
          <w:tcPr>
            <w:tcW w:w="9634" w:type="dxa"/>
            <w:gridSpan w:val="2"/>
            <w:shd w:val="clear" w:color="auto" w:fill="auto"/>
          </w:tcPr>
          <w:p w:rsidR="00F578AF" w:rsidRPr="00F578AF" w:rsidRDefault="00F578AF" w:rsidP="00F578AF">
            <w:pPr>
              <w:autoSpaceDE w:val="0"/>
              <w:autoSpaceDN w:val="0"/>
              <w:spacing w:before="120" w:after="120"/>
              <w:ind w:right="255"/>
              <w:jc w:val="center"/>
              <w:rPr>
                <w:i/>
                <w:color w:val="000000" w:themeColor="text1"/>
                <w:sz w:val="20"/>
              </w:rPr>
            </w:pPr>
            <w:r w:rsidRPr="00F578AF">
              <w:rPr>
                <w:i/>
                <w:color w:val="000000" w:themeColor="text1"/>
                <w:sz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578AF" w:rsidRPr="00F578AF" w:rsidTr="00FB3F5B">
        <w:trPr>
          <w:trHeight w:val="740"/>
        </w:trPr>
        <w:tc>
          <w:tcPr>
            <w:tcW w:w="3119" w:type="dxa"/>
            <w:tcBorders>
              <w:top w:val="nil"/>
              <w:left w:val="nil"/>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9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rPr>
          <w:trHeight w:val="557"/>
        </w:trPr>
        <w:tc>
          <w:tcPr>
            <w:tcW w:w="3119" w:type="dxa"/>
            <w:tcBorders>
              <w:left w:val="nil"/>
              <w:bottom w:val="nil"/>
              <w:right w:val="nil"/>
            </w:tcBorders>
          </w:tcPr>
          <w:p w:rsidR="00F578AF" w:rsidRPr="00F578AF" w:rsidRDefault="00F578AF" w:rsidP="00F578AF">
            <w:pPr>
              <w:jc w:val="center"/>
              <w:rPr>
                <w:color w:val="000000" w:themeColor="text1"/>
                <w:sz w:val="16"/>
                <w:szCs w:val="16"/>
              </w:rPr>
            </w:pP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39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autoSpaceDE w:val="0"/>
        <w:autoSpaceDN w:val="0"/>
        <w:spacing w:before="240"/>
        <w:ind w:left="6521"/>
        <w:jc w:val="center"/>
        <w:rPr>
          <w:rFonts w:eastAsia="Calibri"/>
          <w:color w:val="000000" w:themeColor="text1"/>
          <w:sz w:val="28"/>
          <w:szCs w:val="28"/>
          <w:lang w:eastAsia="en-US"/>
        </w:rPr>
      </w:pPr>
    </w:p>
    <w:p w:rsidR="0050686C" w:rsidRPr="00532506" w:rsidRDefault="00F578AF" w:rsidP="00532506">
      <w:pPr>
        <w:rPr>
          <w:rFonts w:eastAsia="Calibri"/>
          <w:color w:val="000000" w:themeColor="text1"/>
          <w:sz w:val="28"/>
          <w:szCs w:val="28"/>
          <w:lang w:eastAsia="en-US"/>
        </w:rPr>
      </w:pPr>
      <w:r w:rsidRPr="00F578AF">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50686C" w:rsidTr="00432824">
        <w:tc>
          <w:tcPr>
            <w:tcW w:w="5098" w:type="dxa"/>
          </w:tcPr>
          <w:p w:rsidR="0050686C" w:rsidRDefault="0050686C" w:rsidP="00432824">
            <w:pPr>
              <w:rPr>
                <w:b/>
                <w:color w:val="000000" w:themeColor="text1"/>
                <w:sz w:val="28"/>
                <w:szCs w:val="28"/>
              </w:rPr>
            </w:pPr>
          </w:p>
        </w:tc>
        <w:tc>
          <w:tcPr>
            <w:tcW w:w="4536" w:type="dxa"/>
          </w:tcPr>
          <w:p w:rsidR="0050686C" w:rsidRPr="00267010" w:rsidRDefault="0050686C"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8</w:t>
            </w:r>
          </w:p>
          <w:p w:rsidR="0050686C" w:rsidRDefault="0050686C"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50686C" w:rsidRDefault="0050686C" w:rsidP="00F578AF">
      <w:pPr>
        <w:tabs>
          <w:tab w:val="left" w:pos="6600"/>
        </w:tabs>
        <w:ind w:left="5670"/>
        <w:jc w:val="center"/>
        <w:outlineLvl w:val="0"/>
        <w:rPr>
          <w:color w:val="000000" w:themeColor="text1"/>
          <w:sz w:val="28"/>
          <w:szCs w:val="28"/>
        </w:rPr>
      </w:pPr>
    </w:p>
    <w:p w:rsidR="00F578AF" w:rsidRPr="00F578AF" w:rsidRDefault="00F578AF" w:rsidP="00F578AF">
      <w:pPr>
        <w:ind w:left="5670"/>
        <w:jc w:val="center"/>
        <w:rPr>
          <w:color w:val="000000" w:themeColor="text1"/>
          <w:sz w:val="28"/>
          <w:szCs w:val="28"/>
        </w:rPr>
      </w:pPr>
    </w:p>
    <w:p w:rsidR="00F578AF" w:rsidRPr="00F578AF" w:rsidRDefault="00F578AF" w:rsidP="00F578AF">
      <w:pPr>
        <w:ind w:left="5670"/>
        <w:jc w:val="center"/>
        <w:rPr>
          <w:color w:val="000000" w:themeColor="text1"/>
          <w:sz w:val="28"/>
          <w:szCs w:val="28"/>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ind w:left="5670"/>
        <w:jc w:val="center"/>
        <w:rPr>
          <w:color w:val="000000" w:themeColor="text1"/>
          <w:sz w:val="28"/>
          <w:szCs w:val="28"/>
        </w:rPr>
      </w:pPr>
    </w:p>
    <w:p w:rsidR="00F578AF" w:rsidRPr="00F578AF" w:rsidRDefault="00F578AF" w:rsidP="00F578AF">
      <w:pPr>
        <w:rPr>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7"/>
          <w:szCs w:val="27"/>
        </w:rPr>
      </w:pPr>
      <w:r w:rsidRPr="00F578AF">
        <w:rPr>
          <w:color w:val="000000" w:themeColor="text1"/>
          <w:sz w:val="27"/>
          <w:szCs w:val="27"/>
        </w:rPr>
        <w:t>Кому 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F578AF" w:rsidRDefault="00F578AF" w:rsidP="00F578AF">
      <w:pPr>
        <w:autoSpaceDE w:val="0"/>
        <w:autoSpaceDN w:val="0"/>
        <w:adjustRightInd w:val="0"/>
        <w:jc w:val="right"/>
        <w:rPr>
          <w:color w:val="000000" w:themeColor="text1"/>
          <w:sz w:val="27"/>
          <w:szCs w:val="27"/>
        </w:rPr>
      </w:pPr>
      <w:r w:rsidRPr="00F578AF">
        <w:rPr>
          <w:color w:val="000000" w:themeColor="text1"/>
          <w:sz w:val="27"/>
          <w:szCs w:val="27"/>
        </w:rPr>
        <w:t>_________________________________________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почтовый индекс и адрес, телефон, адрес электронной почты)</w:t>
      </w:r>
    </w:p>
    <w:p w:rsidR="00F578AF" w:rsidRPr="00F578AF" w:rsidRDefault="00F578AF" w:rsidP="00F578AF">
      <w:pPr>
        <w:jc w:val="right"/>
        <w:rPr>
          <w:b/>
          <w:color w:val="000000" w:themeColor="text1"/>
        </w:rPr>
      </w:pPr>
    </w:p>
    <w:p w:rsidR="00F578AF" w:rsidRPr="00F578AF" w:rsidRDefault="00F578AF" w:rsidP="00F578AF">
      <w:pPr>
        <w:jc w:val="right"/>
        <w:rPr>
          <w:b/>
          <w:color w:val="000000" w:themeColor="text1"/>
        </w:rPr>
      </w:pPr>
    </w:p>
    <w:p w:rsidR="00F578AF" w:rsidRPr="00F578AF" w:rsidRDefault="00F578AF" w:rsidP="00F578AF">
      <w:pPr>
        <w:jc w:val="right"/>
        <w:rPr>
          <w:b/>
          <w:color w:val="000000" w:themeColor="text1"/>
        </w:rPr>
      </w:pPr>
    </w:p>
    <w:p w:rsidR="00F578AF" w:rsidRPr="00F578AF" w:rsidRDefault="00F578AF" w:rsidP="00F578AF">
      <w:pPr>
        <w:jc w:val="center"/>
        <w:rPr>
          <w:b/>
          <w:color w:val="000000" w:themeColor="text1"/>
          <w:sz w:val="28"/>
          <w:szCs w:val="28"/>
        </w:rPr>
      </w:pPr>
      <w:r w:rsidRPr="00F578AF">
        <w:rPr>
          <w:b/>
          <w:color w:val="000000" w:themeColor="text1"/>
          <w:sz w:val="28"/>
          <w:szCs w:val="28"/>
        </w:rPr>
        <w:t>Р Е Ш Е Н И Е</w:t>
      </w:r>
      <w:r w:rsidRPr="00F578AF">
        <w:rPr>
          <w:b/>
          <w:color w:val="000000" w:themeColor="text1"/>
          <w:sz w:val="28"/>
          <w:szCs w:val="28"/>
        </w:rPr>
        <w:br/>
        <w:t>об отказе во внесении исправлений в разрешение</w:t>
      </w:r>
      <w:r w:rsidRPr="00F578AF">
        <w:rPr>
          <w:b/>
          <w:color w:val="000000" w:themeColor="text1"/>
          <w:sz w:val="28"/>
          <w:szCs w:val="28"/>
        </w:rPr>
        <w:br/>
        <w:t>на ввод объекта в эксплуатацию</w:t>
      </w:r>
    </w:p>
    <w:p w:rsidR="00F578AF" w:rsidRPr="00F578AF" w:rsidRDefault="00F578AF" w:rsidP="00F578AF">
      <w:pPr>
        <w:jc w:val="center"/>
        <w:rPr>
          <w:b/>
          <w:color w:val="000000" w:themeColor="text1"/>
          <w:sz w:val="28"/>
          <w:szCs w:val="28"/>
        </w:rPr>
      </w:pPr>
    </w:p>
    <w:p w:rsidR="00F578AF" w:rsidRPr="00F578AF" w:rsidRDefault="00F578AF" w:rsidP="00F578AF">
      <w:pPr>
        <w:jc w:val="both"/>
        <w:rPr>
          <w:color w:val="000000" w:themeColor="text1"/>
        </w:rPr>
      </w:pPr>
      <w:r w:rsidRPr="00F578AF">
        <w:rPr>
          <w:color w:val="000000" w:themeColor="text1"/>
        </w:rPr>
        <w:t xml:space="preserve">________________________________________________________________________________ </w:t>
      </w:r>
    </w:p>
    <w:p w:rsidR="00F578AF" w:rsidRPr="00F578AF" w:rsidRDefault="00F578AF" w:rsidP="00F578AF">
      <w:pPr>
        <w:jc w:val="center"/>
        <w:rPr>
          <w:color w:val="000000" w:themeColor="text1"/>
        </w:rPr>
      </w:pPr>
      <w:r w:rsidRPr="00F578AF">
        <w:rPr>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 xml:space="preserve">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jc w:val="both"/>
        <w:rPr>
          <w:color w:val="000000" w:themeColor="text1"/>
          <w:sz w:val="28"/>
          <w:szCs w:val="28"/>
        </w:rPr>
      </w:pPr>
      <w:r w:rsidRPr="00F578AF">
        <w:rPr>
          <w:color w:val="000000" w:themeColor="text1"/>
          <w:sz w:val="28"/>
          <w:szCs w:val="28"/>
        </w:rPr>
        <w:t>по результатам рассмотрения заявления об исправлении допущенных опечаток и ошибок в разрешении на ввод объекта в эксплуатацию от ________________ № _______________ принято решение об отказе во внесении</w:t>
      </w:r>
    </w:p>
    <w:p w:rsidR="00F578AF" w:rsidRPr="00F578AF" w:rsidRDefault="00F578AF" w:rsidP="00F578AF">
      <w:pPr>
        <w:ind w:left="708" w:firstLine="708"/>
        <w:jc w:val="both"/>
        <w:rPr>
          <w:color w:val="000000" w:themeColor="text1"/>
          <w:sz w:val="28"/>
          <w:szCs w:val="28"/>
        </w:rPr>
      </w:pPr>
      <w:r w:rsidRPr="00F578AF">
        <w:rPr>
          <w:color w:val="000000" w:themeColor="text1"/>
          <w:sz w:val="20"/>
        </w:rPr>
        <w:t>(дата и номер регистрации)</w:t>
      </w:r>
    </w:p>
    <w:p w:rsidR="00F578AF" w:rsidRPr="00F578AF" w:rsidRDefault="00F578AF" w:rsidP="00F578AF">
      <w:pPr>
        <w:jc w:val="both"/>
        <w:rPr>
          <w:color w:val="000000" w:themeColor="text1"/>
          <w:sz w:val="20"/>
        </w:rPr>
      </w:pPr>
      <w:r w:rsidRPr="00F578AF">
        <w:rPr>
          <w:color w:val="000000" w:themeColor="text1"/>
          <w:sz w:val="28"/>
          <w:szCs w:val="28"/>
        </w:rPr>
        <w:t xml:space="preserve">исправлений в разрешение на ввод объекта в эксплуатацию. </w:t>
      </w:r>
    </w:p>
    <w:p w:rsidR="00F578AF" w:rsidRPr="00F578AF" w:rsidRDefault="00F578AF" w:rsidP="00F578AF">
      <w:pPr>
        <w:jc w:val="both"/>
        <w:rPr>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3760"/>
      </w:tblGrid>
      <w:tr w:rsidR="00F578AF" w:rsidRPr="00F578AF" w:rsidTr="003A3388">
        <w:trPr>
          <w:trHeight w:val="871"/>
        </w:trPr>
        <w:tc>
          <w:tcPr>
            <w:tcW w:w="1276" w:type="dxa"/>
          </w:tcPr>
          <w:p w:rsidR="00F578AF" w:rsidRPr="00F578AF" w:rsidRDefault="00F578AF" w:rsidP="00F578AF">
            <w:pPr>
              <w:jc w:val="both"/>
              <w:rPr>
                <w:color w:val="000000" w:themeColor="text1"/>
              </w:rPr>
            </w:pPr>
            <w:r w:rsidRPr="00F578AF">
              <w:rPr>
                <w:color w:val="000000" w:themeColor="text1"/>
              </w:rPr>
              <w:t>№ пункта Админи-стратив-ного регламента</w:t>
            </w:r>
          </w:p>
        </w:tc>
        <w:tc>
          <w:tcPr>
            <w:tcW w:w="4603" w:type="dxa"/>
          </w:tcPr>
          <w:p w:rsidR="00F578AF" w:rsidRPr="00F578AF" w:rsidRDefault="00F578AF" w:rsidP="00F578AF">
            <w:pPr>
              <w:jc w:val="center"/>
              <w:rPr>
                <w:color w:val="000000" w:themeColor="text1"/>
              </w:rPr>
            </w:pPr>
            <w:r w:rsidRPr="00F578AF">
              <w:rPr>
                <w:color w:val="000000" w:themeColor="text1"/>
              </w:rPr>
              <w:t xml:space="preserve">Наименование основания для отказа во внесении исправлений в разрешение </w:t>
            </w:r>
            <w:r w:rsidRPr="00F578AF">
              <w:rPr>
                <w:bCs/>
                <w:color w:val="000000" w:themeColor="text1"/>
              </w:rPr>
              <w:t xml:space="preserve">на ввод объекта в эксплуатацию </w:t>
            </w:r>
            <w:r w:rsidRPr="00F578AF">
              <w:rPr>
                <w:color w:val="000000" w:themeColor="text1"/>
              </w:rPr>
              <w:t>в соответствии с Административным регламентом</w:t>
            </w:r>
          </w:p>
        </w:tc>
        <w:tc>
          <w:tcPr>
            <w:tcW w:w="3760" w:type="dxa"/>
          </w:tcPr>
          <w:p w:rsidR="00F578AF" w:rsidRPr="00F578AF" w:rsidRDefault="00F578AF" w:rsidP="00F578AF">
            <w:pPr>
              <w:jc w:val="center"/>
              <w:rPr>
                <w:color w:val="000000" w:themeColor="text1"/>
              </w:rPr>
            </w:pPr>
            <w:r w:rsidRPr="00F578AF">
              <w:rPr>
                <w:color w:val="000000" w:themeColor="text1"/>
              </w:rPr>
              <w:t>Разъяснение причин отказа во внесении исправлений в разрешение на ввод объекта в эксплуатацию</w:t>
            </w:r>
          </w:p>
        </w:tc>
      </w:tr>
      <w:tr w:rsidR="00F578AF" w:rsidRPr="00F578AF" w:rsidTr="003A3388">
        <w:trPr>
          <w:trHeight w:val="1335"/>
        </w:trPr>
        <w:tc>
          <w:tcPr>
            <w:tcW w:w="1276" w:type="dxa"/>
          </w:tcPr>
          <w:p w:rsidR="00F578AF" w:rsidRPr="00F578AF" w:rsidRDefault="00F578AF" w:rsidP="00F578AF">
            <w:pPr>
              <w:jc w:val="both"/>
              <w:rPr>
                <w:color w:val="000000" w:themeColor="text1"/>
              </w:rPr>
            </w:pPr>
            <w:r w:rsidRPr="00F578AF">
              <w:rPr>
                <w:color w:val="000000" w:themeColor="text1"/>
              </w:rPr>
              <w:lastRenderedPageBreak/>
              <w:t xml:space="preserve">подпункт </w:t>
            </w:r>
            <w:r w:rsidR="00E43DE5">
              <w:rPr>
                <w:color w:val="000000" w:themeColor="text1"/>
              </w:rPr>
              <w:t>«</w:t>
            </w:r>
            <w:r w:rsidRPr="00F578AF">
              <w:rPr>
                <w:color w:val="000000" w:themeColor="text1"/>
              </w:rPr>
              <w:t>а</w:t>
            </w:r>
            <w:r w:rsidR="00E43DE5">
              <w:rPr>
                <w:color w:val="000000" w:themeColor="text1"/>
              </w:rPr>
              <w:t>»</w:t>
            </w:r>
            <w:r w:rsidRPr="00F578AF">
              <w:rPr>
                <w:color w:val="000000" w:themeColor="text1"/>
              </w:rPr>
              <w:t xml:space="preserve"> пункта 2.28</w:t>
            </w:r>
          </w:p>
        </w:tc>
        <w:tc>
          <w:tcPr>
            <w:tcW w:w="4603" w:type="dxa"/>
          </w:tcPr>
          <w:p w:rsidR="00F578AF" w:rsidRPr="00F578AF" w:rsidRDefault="00F578AF" w:rsidP="00F578AF">
            <w:pPr>
              <w:jc w:val="both"/>
              <w:rPr>
                <w:color w:val="000000" w:themeColor="text1"/>
                <w:szCs w:val="24"/>
              </w:rPr>
            </w:pPr>
            <w:r w:rsidRPr="00F578AF">
              <w:rPr>
                <w:color w:val="000000" w:themeColor="text1"/>
              </w:rPr>
              <w:t>несоответствие заявителя кругу лиц, указанных в пункте 2.2 Административного регламента</w:t>
            </w:r>
          </w:p>
        </w:tc>
        <w:tc>
          <w:tcPr>
            <w:tcW w:w="3760" w:type="dxa"/>
          </w:tcPr>
          <w:p w:rsidR="00F578AF" w:rsidRPr="00F578AF" w:rsidRDefault="00F578AF" w:rsidP="00F578AF">
            <w:pPr>
              <w:rPr>
                <w:i/>
                <w:color w:val="000000" w:themeColor="text1"/>
              </w:rPr>
            </w:pPr>
            <w:r w:rsidRPr="00F578AF">
              <w:rPr>
                <w:i/>
                <w:color w:val="000000" w:themeColor="text1"/>
              </w:rPr>
              <w:t>Указываются основания такого вывода</w:t>
            </w:r>
          </w:p>
        </w:tc>
      </w:tr>
      <w:tr w:rsidR="00F578AF" w:rsidRPr="00F578AF" w:rsidTr="003A3388">
        <w:trPr>
          <w:trHeight w:val="13"/>
        </w:trPr>
        <w:tc>
          <w:tcPr>
            <w:tcW w:w="1276" w:type="dxa"/>
          </w:tcPr>
          <w:p w:rsidR="00F578AF" w:rsidRPr="00F578AF" w:rsidRDefault="00F578AF" w:rsidP="00F578AF">
            <w:pPr>
              <w:jc w:val="both"/>
              <w:rPr>
                <w:color w:val="000000" w:themeColor="text1"/>
              </w:rPr>
            </w:pPr>
            <w:r w:rsidRPr="00F578AF">
              <w:rPr>
                <w:color w:val="000000" w:themeColor="text1"/>
              </w:rPr>
              <w:t xml:space="preserve">подпункт </w:t>
            </w:r>
            <w:r w:rsidR="00E43DE5">
              <w:rPr>
                <w:color w:val="000000" w:themeColor="text1"/>
              </w:rPr>
              <w:t>«</w:t>
            </w:r>
            <w:r w:rsidRPr="00F578AF">
              <w:rPr>
                <w:color w:val="000000" w:themeColor="text1"/>
              </w:rPr>
              <w:t>б</w:t>
            </w:r>
            <w:r w:rsidR="00E43DE5">
              <w:rPr>
                <w:color w:val="000000" w:themeColor="text1"/>
              </w:rPr>
              <w:t>»</w:t>
            </w:r>
            <w:r w:rsidRPr="00F578AF">
              <w:rPr>
                <w:color w:val="000000" w:themeColor="text1"/>
              </w:rPr>
              <w:t xml:space="preserve"> пункта 2.28</w:t>
            </w:r>
          </w:p>
        </w:tc>
        <w:tc>
          <w:tcPr>
            <w:tcW w:w="4603" w:type="dxa"/>
          </w:tcPr>
          <w:p w:rsidR="00F578AF" w:rsidRPr="00F578AF" w:rsidRDefault="00F578AF" w:rsidP="00F578AF">
            <w:pPr>
              <w:jc w:val="both"/>
              <w:rPr>
                <w:color w:val="000000" w:themeColor="text1"/>
              </w:rPr>
            </w:pPr>
            <w:r w:rsidRPr="00F578AF">
              <w:rPr>
                <w:color w:val="000000" w:themeColor="text1"/>
              </w:rPr>
              <w:t>отсутствие опечаток и ошибок в разрешении на ввод объекта в эксплуатацию</w:t>
            </w:r>
          </w:p>
        </w:tc>
        <w:tc>
          <w:tcPr>
            <w:tcW w:w="3760" w:type="dxa"/>
          </w:tcPr>
          <w:p w:rsidR="00F578AF" w:rsidRPr="00F578AF" w:rsidRDefault="00F578AF" w:rsidP="00F578AF">
            <w:pPr>
              <w:rPr>
                <w:i/>
                <w:color w:val="000000" w:themeColor="text1"/>
              </w:rPr>
            </w:pPr>
            <w:r w:rsidRPr="00F578AF">
              <w:rPr>
                <w:i/>
                <w:color w:val="000000" w:themeColor="text1"/>
              </w:rPr>
              <w:t>Указываются основания такого вывода</w:t>
            </w:r>
          </w:p>
        </w:tc>
      </w:tr>
    </w:tbl>
    <w:p w:rsidR="00E43DE5" w:rsidRDefault="00E43DE5" w:rsidP="00F578AF">
      <w:pPr>
        <w:widowControl w:val="0"/>
        <w:autoSpaceDE w:val="0"/>
        <w:autoSpaceDN w:val="0"/>
        <w:adjustRightInd w:val="0"/>
        <w:ind w:firstLine="708"/>
        <w:jc w:val="both"/>
        <w:rPr>
          <w:color w:val="000000" w:themeColor="text1"/>
          <w:sz w:val="28"/>
          <w:szCs w:val="28"/>
        </w:rPr>
      </w:pP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 xml:space="preserve">Вы вправе повторно обратиться с заявлением </w:t>
      </w:r>
      <w:r w:rsidRPr="00F578AF">
        <w:rPr>
          <w:rFonts w:cs="Courier New"/>
          <w:color w:val="000000" w:themeColor="text1"/>
          <w:sz w:val="28"/>
          <w:szCs w:val="28"/>
        </w:rPr>
        <w:t xml:space="preserve">об исправлении допущенных опечаток и ошибок в разрешении на ввод объекта в эксплуатацию </w:t>
      </w:r>
      <w:r w:rsidRPr="00F578AF">
        <w:rPr>
          <w:color w:val="000000" w:themeColor="text1"/>
          <w:sz w:val="28"/>
          <w:szCs w:val="28"/>
        </w:rPr>
        <w:t>после устранения указанных нарушений.</w:t>
      </w: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F578AF" w:rsidRPr="00F578AF" w:rsidRDefault="00F578AF" w:rsidP="00F578AF">
      <w:pPr>
        <w:widowControl w:val="0"/>
        <w:autoSpaceDE w:val="0"/>
        <w:autoSpaceDN w:val="0"/>
        <w:adjustRightInd w:val="0"/>
        <w:ind w:firstLine="708"/>
        <w:jc w:val="both"/>
        <w:rPr>
          <w:color w:val="000000" w:themeColor="text1"/>
        </w:rPr>
      </w:pPr>
      <w:r w:rsidRPr="00F578AF">
        <w:rPr>
          <w:color w:val="000000" w:themeColor="text1"/>
          <w:sz w:val="28"/>
          <w:szCs w:val="28"/>
        </w:rPr>
        <w:t>Дополнительно информируем:_______________________________________</w:t>
      </w:r>
      <w:r w:rsidRPr="00F578AF">
        <w:rPr>
          <w:color w:val="000000" w:themeColor="text1"/>
          <w:sz w:val="28"/>
          <w:szCs w:val="28"/>
        </w:rPr>
        <w:br/>
        <w:t>____________________________________________________________________.</w:t>
      </w:r>
      <w:r w:rsidRPr="00F578AF">
        <w:rPr>
          <w:color w:val="000000" w:themeColor="text1"/>
        </w:rPr>
        <w:t xml:space="preserve">    </w:t>
      </w:r>
    </w:p>
    <w:p w:rsidR="00F578AF" w:rsidRPr="00F578AF" w:rsidRDefault="00F578AF" w:rsidP="00F578AF">
      <w:pPr>
        <w:widowControl w:val="0"/>
        <w:autoSpaceDE w:val="0"/>
        <w:autoSpaceDN w:val="0"/>
        <w:adjustRightInd w:val="0"/>
        <w:ind w:firstLine="708"/>
        <w:jc w:val="center"/>
        <w:rPr>
          <w:color w:val="000000" w:themeColor="text1"/>
          <w:sz w:val="20"/>
        </w:rPr>
      </w:pPr>
      <w:r w:rsidRPr="00F578AF">
        <w:rPr>
          <w:color w:val="000000" w:themeColor="text1"/>
          <w:sz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F578AF" w:rsidRPr="00F578AF" w:rsidRDefault="00F578AF" w:rsidP="00F578AF">
      <w:pPr>
        <w:widowControl w:val="0"/>
        <w:autoSpaceDE w:val="0"/>
        <w:autoSpaceDN w:val="0"/>
        <w:adjustRightInd w:val="0"/>
        <w:ind w:firstLine="708"/>
        <w:jc w:val="center"/>
        <w:rPr>
          <w:color w:val="000000" w:themeColor="text1"/>
          <w:sz w:val="20"/>
        </w:rPr>
      </w:pPr>
    </w:p>
    <w:p w:rsidR="00F578AF" w:rsidRPr="00F578AF" w:rsidRDefault="00F578AF" w:rsidP="00F578AF">
      <w:pPr>
        <w:widowControl w:val="0"/>
        <w:autoSpaceDE w:val="0"/>
        <w:autoSpaceDN w:val="0"/>
        <w:adjustRightInd w:val="0"/>
        <w:ind w:firstLine="708"/>
        <w:jc w:val="center"/>
        <w:rPr>
          <w:color w:val="000000" w:themeColor="text1"/>
          <w:sz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F578AF" w:rsidRPr="00F578AF" w:rsidTr="00FB3F5B">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9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39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spacing w:before="120"/>
        <w:rPr>
          <w:color w:val="000000" w:themeColor="text1"/>
          <w:sz w:val="28"/>
          <w:szCs w:val="28"/>
        </w:rPr>
      </w:pPr>
      <w:r w:rsidRPr="00F578AF">
        <w:rPr>
          <w:color w:val="000000" w:themeColor="text1"/>
          <w:sz w:val="28"/>
          <w:szCs w:val="28"/>
        </w:rPr>
        <w:t>Дата</w:t>
      </w:r>
    </w:p>
    <w:p w:rsidR="00F578AF" w:rsidRPr="00F578AF" w:rsidRDefault="00F578AF" w:rsidP="00F578AF">
      <w:pPr>
        <w:rPr>
          <w:rFonts w:eastAsia="Calibri"/>
          <w:color w:val="000000" w:themeColor="text1"/>
          <w:sz w:val="28"/>
          <w:szCs w:val="28"/>
          <w:lang w:eastAsia="en-US"/>
        </w:rPr>
      </w:pPr>
      <w:r w:rsidRPr="00F578AF">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EC2BE6" w:rsidTr="00432824">
        <w:tc>
          <w:tcPr>
            <w:tcW w:w="5098" w:type="dxa"/>
          </w:tcPr>
          <w:p w:rsidR="00EC2BE6" w:rsidRDefault="00EC2BE6" w:rsidP="00432824">
            <w:pPr>
              <w:rPr>
                <w:b/>
                <w:color w:val="000000" w:themeColor="text1"/>
                <w:sz w:val="28"/>
                <w:szCs w:val="28"/>
              </w:rPr>
            </w:pPr>
          </w:p>
        </w:tc>
        <w:tc>
          <w:tcPr>
            <w:tcW w:w="4536" w:type="dxa"/>
          </w:tcPr>
          <w:p w:rsidR="00EC2BE6" w:rsidRPr="00267010" w:rsidRDefault="00EC2BE6"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9</w:t>
            </w:r>
          </w:p>
          <w:p w:rsidR="00EC2BE6" w:rsidRDefault="00EC2BE6"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EC2BE6" w:rsidRDefault="00EC2BE6"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EC2BE6">
      <w:pPr>
        <w:autoSpaceDE w:val="0"/>
        <w:autoSpaceDN w:val="0"/>
        <w:spacing w:before="24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jc w:val="center"/>
        <w:rPr>
          <w:b/>
          <w:bCs/>
          <w:color w:val="000000" w:themeColor="text1"/>
          <w:sz w:val="28"/>
          <w:szCs w:val="28"/>
        </w:rPr>
      </w:pPr>
    </w:p>
    <w:p w:rsidR="00F578AF" w:rsidRPr="00F578AF" w:rsidRDefault="00F578AF" w:rsidP="00F578AF">
      <w:pPr>
        <w:autoSpaceDE w:val="0"/>
        <w:autoSpaceDN w:val="0"/>
        <w:spacing w:before="240"/>
        <w:jc w:val="center"/>
        <w:rPr>
          <w:b/>
          <w:bCs/>
          <w:color w:val="000000" w:themeColor="text1"/>
          <w:sz w:val="28"/>
          <w:szCs w:val="28"/>
        </w:rPr>
      </w:pP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З А Я В Л Е Н И Е</w:t>
      </w: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о выдаче дубликата разрешения на ввод объекта в эксплуатацию</w:t>
      </w:r>
    </w:p>
    <w:p w:rsidR="00F578AF" w:rsidRPr="00F578AF" w:rsidRDefault="00F578AF" w:rsidP="00F578AF">
      <w:pPr>
        <w:autoSpaceDE w:val="0"/>
        <w:autoSpaceDN w:val="0"/>
        <w:jc w:val="center"/>
        <w:rPr>
          <w:b/>
          <w:color w:val="000000" w:themeColor="text1"/>
          <w:szCs w:val="24"/>
        </w:rPr>
      </w:pPr>
    </w:p>
    <w:p w:rsidR="00F578AF" w:rsidRPr="00F578AF" w:rsidRDefault="00CB2B2C" w:rsidP="00F578AF">
      <w:pPr>
        <w:autoSpaceDE w:val="0"/>
        <w:autoSpaceDN w:val="0"/>
        <w:jc w:val="right"/>
        <w:rPr>
          <w:color w:val="000000" w:themeColor="text1"/>
          <w:sz w:val="28"/>
          <w:szCs w:val="28"/>
        </w:rPr>
      </w:pPr>
      <w:r>
        <w:rPr>
          <w:color w:val="000000" w:themeColor="text1"/>
          <w:sz w:val="28"/>
          <w:szCs w:val="28"/>
        </w:rPr>
        <w:t>«</w:t>
      </w:r>
      <w:r w:rsidR="00F578AF" w:rsidRPr="00F578AF">
        <w:rPr>
          <w:color w:val="000000" w:themeColor="text1"/>
          <w:sz w:val="28"/>
          <w:szCs w:val="28"/>
        </w:rPr>
        <w:t>_</w:t>
      </w:r>
      <w:r>
        <w:rPr>
          <w:color w:val="000000" w:themeColor="text1"/>
          <w:sz w:val="28"/>
          <w:szCs w:val="28"/>
        </w:rPr>
        <w:t>__</w:t>
      </w:r>
      <w:r w:rsidR="00F578AF" w:rsidRPr="00F578AF">
        <w:rPr>
          <w:color w:val="000000" w:themeColor="text1"/>
          <w:sz w:val="28"/>
          <w:szCs w:val="28"/>
        </w:rPr>
        <w:t>_</w:t>
      </w:r>
      <w:r>
        <w:rPr>
          <w:color w:val="000000" w:themeColor="text1"/>
          <w:sz w:val="28"/>
          <w:szCs w:val="28"/>
        </w:rPr>
        <w:t>»</w:t>
      </w:r>
      <w:r w:rsidR="00F578AF" w:rsidRPr="00F578AF">
        <w:rPr>
          <w:color w:val="000000" w:themeColor="text1"/>
          <w:sz w:val="28"/>
          <w:szCs w:val="28"/>
        </w:rPr>
        <w:t xml:space="preserve"> __________ 20___ г.</w:t>
      </w:r>
    </w:p>
    <w:p w:rsidR="00F578AF" w:rsidRPr="00F578AF" w:rsidRDefault="00F578AF" w:rsidP="00F578AF">
      <w:pPr>
        <w:autoSpaceDE w:val="0"/>
        <w:autoSpaceDN w:val="0"/>
        <w:jc w:val="right"/>
        <w:rPr>
          <w:color w:val="000000" w:themeColor="text1"/>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578AF" w:rsidRPr="00F578AF" w:rsidTr="003344AF">
        <w:trPr>
          <w:trHeight w:val="165"/>
        </w:trPr>
        <w:tc>
          <w:tcPr>
            <w:tcW w:w="9639" w:type="dxa"/>
            <w:tcBorders>
              <w:top w:val="nil"/>
              <w:left w:val="nil"/>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3344AF">
        <w:trPr>
          <w:trHeight w:val="126"/>
        </w:trPr>
        <w:tc>
          <w:tcPr>
            <w:tcW w:w="9639" w:type="dxa"/>
            <w:tcBorders>
              <w:left w:val="nil"/>
              <w:bottom w:val="single" w:sz="4" w:space="0" w:color="auto"/>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3344AF">
        <w:trPr>
          <w:trHeight w:val="135"/>
        </w:trPr>
        <w:tc>
          <w:tcPr>
            <w:tcW w:w="9639" w:type="dxa"/>
            <w:tcBorders>
              <w:left w:val="nil"/>
              <w:bottom w:val="nil"/>
              <w:right w:val="nil"/>
            </w:tcBorders>
          </w:tcPr>
          <w:p w:rsidR="00F578AF" w:rsidRPr="00F578AF" w:rsidRDefault="00F578AF" w:rsidP="00F578AF">
            <w:pPr>
              <w:autoSpaceDE w:val="0"/>
              <w:autoSpaceDN w:val="0"/>
              <w:jc w:val="center"/>
              <w:rPr>
                <w:color w:val="000000" w:themeColor="text1"/>
                <w:sz w:val="20"/>
              </w:rPr>
            </w:pPr>
            <w:r w:rsidRPr="00F578AF">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w:t>
            </w:r>
            <w:r w:rsidR="000E5331" w:rsidRPr="000E5331">
              <w:rPr>
                <w:color w:val="000000" w:themeColor="text1"/>
                <w:sz w:val="20"/>
              </w:rPr>
              <w:t xml:space="preserve"> 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autoSpaceDE w:val="0"/>
              <w:autoSpaceDN w:val="0"/>
              <w:jc w:val="center"/>
              <w:rPr>
                <w:color w:val="000000" w:themeColor="text1"/>
                <w:sz w:val="18"/>
                <w:szCs w:val="18"/>
              </w:rPr>
            </w:pPr>
          </w:p>
        </w:tc>
      </w:tr>
    </w:tbl>
    <w:p w:rsidR="00F578AF" w:rsidRPr="00F578AF" w:rsidRDefault="00F578AF" w:rsidP="00F578AF">
      <w:pPr>
        <w:autoSpaceDE w:val="0"/>
        <w:autoSpaceDN w:val="0"/>
        <w:jc w:val="right"/>
        <w:rPr>
          <w:color w:val="000000" w:themeColor="text1"/>
          <w:szCs w:val="24"/>
        </w:rPr>
      </w:pPr>
    </w:p>
    <w:p w:rsidR="00F578AF" w:rsidRPr="00F578AF" w:rsidRDefault="00F578AF" w:rsidP="00F578AF">
      <w:pPr>
        <w:autoSpaceDE w:val="0"/>
        <w:autoSpaceDN w:val="0"/>
        <w:adjustRightInd w:val="0"/>
        <w:ind w:firstLine="708"/>
        <w:jc w:val="both"/>
        <w:rPr>
          <w:color w:val="000000" w:themeColor="text1"/>
          <w:sz w:val="28"/>
          <w:szCs w:val="28"/>
        </w:rPr>
      </w:pPr>
      <w:r w:rsidRPr="00F578AF">
        <w:rPr>
          <w:color w:val="000000" w:themeColor="text1"/>
          <w:sz w:val="28"/>
          <w:szCs w:val="28"/>
        </w:rPr>
        <w:t>Прошу выдать дубликат разрешения на ввод объекта в эксплуатацию.</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1842"/>
      </w:tblGrid>
      <w:tr w:rsidR="00F578AF" w:rsidRPr="00F578AF" w:rsidTr="003344AF">
        <w:trPr>
          <w:trHeight w:val="540"/>
        </w:trPr>
        <w:tc>
          <w:tcPr>
            <w:tcW w:w="9639" w:type="dxa"/>
            <w:gridSpan w:val="4"/>
            <w:tcBorders>
              <w:top w:val="nil"/>
              <w:left w:val="nil"/>
              <w:right w:val="nil"/>
            </w:tcBorders>
          </w:tcPr>
          <w:p w:rsidR="00F578AF" w:rsidRPr="00F578AF" w:rsidRDefault="00F578AF" w:rsidP="00F578AF">
            <w:pPr>
              <w:ind w:left="720"/>
              <w:contextualSpacing/>
              <w:jc w:val="center"/>
              <w:rPr>
                <w:rFonts w:eastAsia="Calibri"/>
                <w:color w:val="000000" w:themeColor="text1"/>
                <w:sz w:val="28"/>
                <w:szCs w:val="28"/>
                <w:lang w:eastAsia="en-US"/>
              </w:rPr>
            </w:pPr>
            <w:r w:rsidRPr="00F578AF">
              <w:rPr>
                <w:rFonts w:eastAsia="Calibri"/>
                <w:color w:val="000000" w:themeColor="text1"/>
                <w:sz w:val="28"/>
                <w:szCs w:val="28"/>
                <w:lang w:eastAsia="en-US"/>
              </w:rPr>
              <w:t>1. Сведения о застройщике</w:t>
            </w:r>
          </w:p>
        </w:tc>
      </w:tr>
      <w:tr w:rsidR="00F578AF" w:rsidRPr="00F578AF" w:rsidTr="003344AF">
        <w:trPr>
          <w:trHeight w:val="60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428"/>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1.1.1</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Фамилия, имя, отчество (при наличии)</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753"/>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1.1.2</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 xml:space="preserve">Реквизиты документа, удостоверяющего личность </w:t>
            </w:r>
            <w:r w:rsidRPr="00F578AF">
              <w:rPr>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66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1.1.3</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279"/>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Сведения о юридическом лице:</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17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1.2.1</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Полное наименование</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901"/>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1.2.2</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1093"/>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1.2.3</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Идентификационный номер налогоплательщика – юридического лица</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799"/>
        </w:trPr>
        <w:tc>
          <w:tcPr>
            <w:tcW w:w="9639" w:type="dxa"/>
            <w:gridSpan w:val="4"/>
            <w:tcBorders>
              <w:left w:val="nil"/>
              <w:right w:val="nil"/>
            </w:tcBorders>
          </w:tcPr>
          <w:p w:rsidR="00F578AF" w:rsidRPr="00F578AF" w:rsidRDefault="00F578AF" w:rsidP="0078269D">
            <w:pPr>
              <w:contextualSpacing/>
              <w:rPr>
                <w:rFonts w:eastAsia="Calibri"/>
                <w:b/>
                <w:color w:val="000000" w:themeColor="text1"/>
                <w:sz w:val="28"/>
                <w:szCs w:val="28"/>
                <w:lang w:eastAsia="en-US"/>
              </w:rPr>
            </w:pPr>
          </w:p>
          <w:p w:rsidR="00F578AF" w:rsidRPr="00F578AF" w:rsidRDefault="00F578AF" w:rsidP="0078269D">
            <w:pPr>
              <w:ind w:left="720"/>
              <w:contextualSpacing/>
              <w:jc w:val="center"/>
              <w:rPr>
                <w:rFonts w:eastAsia="Calibri"/>
                <w:color w:val="000000" w:themeColor="text1"/>
                <w:sz w:val="28"/>
                <w:szCs w:val="28"/>
                <w:lang w:eastAsia="en-US"/>
              </w:rPr>
            </w:pPr>
            <w:r w:rsidRPr="00F578AF">
              <w:rPr>
                <w:rFonts w:eastAsia="Calibri"/>
                <w:color w:val="000000" w:themeColor="text1"/>
                <w:sz w:val="28"/>
                <w:szCs w:val="28"/>
                <w:lang w:eastAsia="en-US"/>
              </w:rPr>
              <w:t>2. Сведения о выданном разрешении</w:t>
            </w:r>
            <w:r w:rsidRPr="00F578AF">
              <w:rPr>
                <w:bCs/>
                <w:color w:val="000000" w:themeColor="text1"/>
                <w:sz w:val="28"/>
                <w:szCs w:val="28"/>
              </w:rPr>
              <w:t xml:space="preserve"> </w:t>
            </w:r>
            <w:r w:rsidRPr="00F578AF">
              <w:rPr>
                <w:rFonts w:eastAsia="Calibri"/>
                <w:bCs/>
                <w:color w:val="000000" w:themeColor="text1"/>
                <w:sz w:val="28"/>
                <w:szCs w:val="28"/>
                <w:lang w:eastAsia="en-US"/>
              </w:rPr>
              <w:t>на ввод объекта в эксплуатацию</w:t>
            </w:r>
          </w:p>
        </w:tc>
      </w:tr>
      <w:tr w:rsidR="00F578AF" w:rsidRPr="00F578AF" w:rsidTr="003344AF">
        <w:trPr>
          <w:trHeight w:val="1093"/>
        </w:trPr>
        <w:tc>
          <w:tcPr>
            <w:tcW w:w="1043" w:type="dxa"/>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4627" w:type="dxa"/>
            <w:tcBorders>
              <w:bottom w:val="single" w:sz="4" w:space="0" w:color="auto"/>
            </w:tcBorders>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Орган (организация), выдавший(-ая) разрешение  на ввод объекта в эксплуатацию</w:t>
            </w:r>
          </w:p>
        </w:tc>
        <w:tc>
          <w:tcPr>
            <w:tcW w:w="2127" w:type="dxa"/>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1842" w:type="dxa"/>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 xml:space="preserve">Дата </w:t>
            </w:r>
            <w:r w:rsidRPr="00F578AF">
              <w:rPr>
                <w:rFonts w:eastAsia="Calibri"/>
                <w:color w:val="000000" w:themeColor="text1"/>
                <w:sz w:val="28"/>
                <w:szCs w:val="28"/>
                <w:lang w:eastAsia="en-US"/>
              </w:rPr>
              <w:br/>
              <w:t>документа</w:t>
            </w:r>
          </w:p>
        </w:tc>
      </w:tr>
      <w:tr w:rsidR="00F578AF" w:rsidRPr="00F578AF" w:rsidTr="003344AF">
        <w:trPr>
          <w:trHeight w:val="628"/>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2.1.</w:t>
            </w:r>
          </w:p>
        </w:tc>
        <w:tc>
          <w:tcPr>
            <w:tcW w:w="4627" w:type="dxa"/>
          </w:tcPr>
          <w:p w:rsidR="00F578AF" w:rsidRPr="00F578AF" w:rsidRDefault="00F578AF" w:rsidP="00F578AF">
            <w:pPr>
              <w:spacing w:after="160" w:line="259" w:lineRule="auto"/>
              <w:rPr>
                <w:rFonts w:eastAsia="Calibri"/>
                <w:color w:val="000000" w:themeColor="text1"/>
                <w:sz w:val="28"/>
                <w:szCs w:val="28"/>
                <w:lang w:eastAsia="en-US"/>
              </w:rPr>
            </w:pPr>
          </w:p>
        </w:tc>
        <w:tc>
          <w:tcPr>
            <w:tcW w:w="2127" w:type="dxa"/>
          </w:tcPr>
          <w:p w:rsidR="00F578AF" w:rsidRPr="00F578AF" w:rsidRDefault="00F578AF" w:rsidP="00F578AF">
            <w:pPr>
              <w:spacing w:after="160" w:line="259" w:lineRule="auto"/>
              <w:rPr>
                <w:rFonts w:eastAsia="Calibri"/>
                <w:color w:val="000000" w:themeColor="text1"/>
                <w:sz w:val="28"/>
                <w:szCs w:val="28"/>
                <w:lang w:eastAsia="en-US"/>
              </w:rPr>
            </w:pPr>
          </w:p>
        </w:tc>
        <w:tc>
          <w:tcPr>
            <w:tcW w:w="1842" w:type="dxa"/>
          </w:tcPr>
          <w:p w:rsidR="00F578AF" w:rsidRPr="00F578AF" w:rsidRDefault="00F578AF" w:rsidP="00F578AF">
            <w:pPr>
              <w:spacing w:after="160" w:line="259" w:lineRule="auto"/>
              <w:rPr>
                <w:rFonts w:eastAsia="Calibri"/>
                <w:color w:val="000000" w:themeColor="text1"/>
                <w:sz w:val="28"/>
                <w:szCs w:val="28"/>
                <w:lang w:eastAsia="en-US"/>
              </w:rPr>
            </w:pPr>
          </w:p>
        </w:tc>
      </w:tr>
    </w:tbl>
    <w:p w:rsidR="00F578AF" w:rsidRPr="00F578AF" w:rsidRDefault="00F578AF" w:rsidP="00F578AF">
      <w:pPr>
        <w:autoSpaceDE w:val="0"/>
        <w:autoSpaceDN w:val="0"/>
        <w:adjustRightInd w:val="0"/>
        <w:ind w:firstLine="708"/>
        <w:jc w:val="both"/>
        <w:rPr>
          <w:color w:val="000000" w:themeColor="text1"/>
          <w:szCs w:val="24"/>
        </w:rPr>
      </w:pPr>
    </w:p>
    <w:p w:rsidR="00F578AF" w:rsidRPr="00F578AF" w:rsidRDefault="00F578AF" w:rsidP="00F578AF">
      <w:pPr>
        <w:rPr>
          <w:color w:val="000000" w:themeColor="text1"/>
          <w:sz w:val="28"/>
          <w:szCs w:val="28"/>
        </w:rPr>
      </w:pPr>
      <w:r w:rsidRPr="00F578AF">
        <w:rPr>
          <w:color w:val="000000" w:themeColor="text1"/>
          <w:sz w:val="28"/>
          <w:szCs w:val="28"/>
        </w:rPr>
        <w:t>Приложение: _________________________________________________________</w:t>
      </w:r>
    </w:p>
    <w:p w:rsidR="00F578AF" w:rsidRPr="00F578AF" w:rsidRDefault="00F578AF" w:rsidP="00F578AF">
      <w:pPr>
        <w:rPr>
          <w:color w:val="000000" w:themeColor="text1"/>
          <w:sz w:val="28"/>
          <w:szCs w:val="28"/>
        </w:rPr>
      </w:pPr>
      <w:r w:rsidRPr="00F578AF">
        <w:rPr>
          <w:color w:val="000000" w:themeColor="text1"/>
          <w:sz w:val="28"/>
          <w:szCs w:val="28"/>
        </w:rPr>
        <w:t>Номер телефона и адрес электронной почты для связи: ______________________</w:t>
      </w:r>
    </w:p>
    <w:p w:rsidR="00F578AF" w:rsidRPr="00F578AF" w:rsidRDefault="00F578AF" w:rsidP="00F578AF">
      <w:pPr>
        <w:tabs>
          <w:tab w:val="left" w:pos="1968"/>
        </w:tabs>
        <w:rPr>
          <w:color w:val="000000" w:themeColor="text1"/>
          <w:sz w:val="28"/>
          <w:szCs w:val="28"/>
        </w:rPr>
      </w:pPr>
      <w:r w:rsidRPr="00F578AF">
        <w:rPr>
          <w:color w:val="000000" w:themeColor="text1"/>
          <w:sz w:val="28"/>
          <w:szCs w:val="28"/>
        </w:rPr>
        <w:t>Результат рассмотрения настоящего заявления</w:t>
      </w:r>
      <w:r w:rsidRPr="00F578AF" w:rsidDel="008B5662">
        <w:rPr>
          <w:color w:val="000000" w:themeColor="text1"/>
          <w:sz w:val="28"/>
          <w:szCs w:val="28"/>
        </w:rPr>
        <w:t xml:space="preserve"> </w:t>
      </w:r>
      <w:r w:rsidRPr="00F578AF">
        <w:rPr>
          <w:color w:val="000000" w:themeColor="text1"/>
          <w:sz w:val="28"/>
          <w:szCs w:val="28"/>
        </w:rPr>
        <w:t>прошу:</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497"/>
      </w:tblGrid>
      <w:tr w:rsidR="00F578AF" w:rsidRPr="00F578AF" w:rsidTr="003344AF">
        <w:tc>
          <w:tcPr>
            <w:tcW w:w="9137" w:type="dxa"/>
            <w:shd w:val="clear" w:color="auto" w:fill="auto"/>
          </w:tcPr>
          <w:p w:rsidR="00F578AF" w:rsidRPr="00F578AF" w:rsidRDefault="00F578AF" w:rsidP="00EA59D8">
            <w:pPr>
              <w:autoSpaceDE w:val="0"/>
              <w:autoSpaceDN w:val="0"/>
              <w:rPr>
                <w:i/>
                <w:color w:val="000000" w:themeColor="text1"/>
                <w:sz w:val="28"/>
                <w:szCs w:val="28"/>
              </w:rPr>
            </w:pPr>
            <w:r w:rsidRPr="00F578AF">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75751A">
              <w:rPr>
                <w:color w:val="000000" w:themeColor="text1"/>
                <w:sz w:val="28"/>
                <w:szCs w:val="28"/>
              </w:rPr>
              <w:t>«</w:t>
            </w:r>
            <w:r w:rsidRPr="00F578AF">
              <w:rPr>
                <w:color w:val="000000" w:themeColor="text1"/>
                <w:sz w:val="28"/>
                <w:szCs w:val="28"/>
              </w:rPr>
              <w:t>Единый портал государственных и муниципальных услуг (функций)</w:t>
            </w:r>
            <w:r w:rsidR="0075751A">
              <w:rPr>
                <w:color w:val="000000" w:themeColor="text1"/>
                <w:sz w:val="28"/>
                <w:szCs w:val="28"/>
              </w:rPr>
              <w:t>»</w:t>
            </w:r>
            <w:r w:rsidRPr="00F578AF">
              <w:rPr>
                <w:color w:val="000000" w:themeColor="text1"/>
                <w:sz w:val="28"/>
                <w:szCs w:val="28"/>
              </w:rPr>
              <w:t>/ на региональном портале государственных и муниципальных услуг</w:t>
            </w:r>
          </w:p>
        </w:tc>
        <w:tc>
          <w:tcPr>
            <w:tcW w:w="497" w:type="dxa"/>
            <w:shd w:val="clear" w:color="auto" w:fill="auto"/>
          </w:tcPr>
          <w:p w:rsidR="00F578AF" w:rsidRPr="00F578AF" w:rsidRDefault="00F578AF" w:rsidP="00EA59D8">
            <w:pPr>
              <w:autoSpaceDE w:val="0"/>
              <w:autoSpaceDN w:val="0"/>
              <w:rPr>
                <w:color w:val="000000" w:themeColor="text1"/>
                <w:szCs w:val="24"/>
              </w:rPr>
            </w:pPr>
          </w:p>
        </w:tc>
      </w:tr>
      <w:tr w:rsidR="00F578AF" w:rsidRPr="00F578AF" w:rsidTr="003344AF">
        <w:tc>
          <w:tcPr>
            <w:tcW w:w="9137" w:type="dxa"/>
            <w:shd w:val="clear" w:color="auto" w:fill="auto"/>
          </w:tcPr>
          <w:p w:rsidR="00F578AF" w:rsidRDefault="00F578AF" w:rsidP="00EA59D8">
            <w:pPr>
              <w:autoSpaceDE w:val="0"/>
              <w:autoSpaceDN w:val="0"/>
              <w:rPr>
                <w:color w:val="000000" w:themeColor="text1"/>
                <w:sz w:val="28"/>
                <w:szCs w:val="28"/>
              </w:rPr>
            </w:pPr>
            <w:r w:rsidRPr="00F578AF">
              <w:rPr>
                <w:color w:val="000000" w:themeColor="text1"/>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F578AF">
              <w:rPr>
                <w:color w:val="000000" w:themeColor="text1"/>
                <w:sz w:val="28"/>
                <w:szCs w:val="28"/>
              </w:rPr>
              <w:br/>
              <w:t>_____________________________________________________</w:t>
            </w:r>
            <w:r w:rsidR="00EA59D8">
              <w:rPr>
                <w:color w:val="000000" w:themeColor="text1"/>
                <w:sz w:val="28"/>
                <w:szCs w:val="28"/>
              </w:rPr>
              <w:t xml:space="preserve"> </w:t>
            </w:r>
          </w:p>
          <w:p w:rsidR="00EA59D8" w:rsidRPr="00F578AF" w:rsidRDefault="00EA59D8" w:rsidP="00EA59D8">
            <w:pPr>
              <w:autoSpaceDE w:val="0"/>
              <w:autoSpaceDN w:val="0"/>
              <w:rPr>
                <w:color w:val="000000" w:themeColor="text1"/>
                <w:sz w:val="28"/>
                <w:szCs w:val="28"/>
              </w:rPr>
            </w:pPr>
          </w:p>
        </w:tc>
        <w:tc>
          <w:tcPr>
            <w:tcW w:w="497" w:type="dxa"/>
            <w:shd w:val="clear" w:color="auto" w:fill="auto"/>
          </w:tcPr>
          <w:p w:rsidR="00F578AF" w:rsidRPr="00F578AF" w:rsidRDefault="00F578AF" w:rsidP="00EA59D8">
            <w:pPr>
              <w:autoSpaceDE w:val="0"/>
              <w:autoSpaceDN w:val="0"/>
              <w:rPr>
                <w:color w:val="000000" w:themeColor="text1"/>
                <w:szCs w:val="24"/>
              </w:rPr>
            </w:pPr>
          </w:p>
        </w:tc>
      </w:tr>
      <w:tr w:rsidR="00F578AF" w:rsidRPr="00F578AF" w:rsidTr="003344AF">
        <w:tc>
          <w:tcPr>
            <w:tcW w:w="9137" w:type="dxa"/>
            <w:shd w:val="clear" w:color="auto" w:fill="auto"/>
          </w:tcPr>
          <w:p w:rsidR="00F578AF" w:rsidRDefault="00F578AF" w:rsidP="00EA59D8">
            <w:pPr>
              <w:autoSpaceDE w:val="0"/>
              <w:autoSpaceDN w:val="0"/>
              <w:rPr>
                <w:color w:val="000000" w:themeColor="text1"/>
                <w:sz w:val="28"/>
                <w:szCs w:val="28"/>
              </w:rPr>
            </w:pPr>
            <w:r w:rsidRPr="00F578AF">
              <w:rPr>
                <w:color w:val="000000" w:themeColor="text1"/>
                <w:sz w:val="28"/>
                <w:szCs w:val="28"/>
              </w:rPr>
              <w:t>направить на бумажном носителе на почтовый адрес:_________________________________________</w:t>
            </w:r>
          </w:p>
          <w:p w:rsidR="00EA59D8" w:rsidRPr="00F578AF" w:rsidRDefault="00EA59D8" w:rsidP="00EA59D8">
            <w:pPr>
              <w:autoSpaceDE w:val="0"/>
              <w:autoSpaceDN w:val="0"/>
              <w:rPr>
                <w:color w:val="000000" w:themeColor="text1"/>
                <w:sz w:val="28"/>
                <w:szCs w:val="28"/>
              </w:rPr>
            </w:pPr>
          </w:p>
        </w:tc>
        <w:tc>
          <w:tcPr>
            <w:tcW w:w="497" w:type="dxa"/>
            <w:shd w:val="clear" w:color="auto" w:fill="auto"/>
          </w:tcPr>
          <w:p w:rsidR="00F578AF" w:rsidRPr="00F578AF" w:rsidRDefault="00F578AF" w:rsidP="00EA59D8">
            <w:pPr>
              <w:autoSpaceDE w:val="0"/>
              <w:autoSpaceDN w:val="0"/>
              <w:rPr>
                <w:color w:val="000000" w:themeColor="text1"/>
                <w:szCs w:val="24"/>
              </w:rPr>
            </w:pPr>
          </w:p>
        </w:tc>
      </w:tr>
      <w:tr w:rsidR="00F578AF" w:rsidRPr="00F578AF" w:rsidTr="003344AF">
        <w:tc>
          <w:tcPr>
            <w:tcW w:w="9137" w:type="dxa"/>
            <w:shd w:val="clear" w:color="auto" w:fill="auto"/>
          </w:tcPr>
          <w:p w:rsidR="00F578AF" w:rsidRPr="00F578AF" w:rsidRDefault="00F578AF" w:rsidP="00EA59D8">
            <w:pPr>
              <w:autoSpaceDE w:val="0"/>
              <w:autoSpaceDN w:val="0"/>
              <w:rPr>
                <w:color w:val="000000" w:themeColor="text1"/>
                <w:sz w:val="28"/>
                <w:szCs w:val="28"/>
              </w:rPr>
            </w:pPr>
            <w:r w:rsidRPr="00F578AF">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497" w:type="dxa"/>
            <w:shd w:val="clear" w:color="auto" w:fill="auto"/>
          </w:tcPr>
          <w:p w:rsidR="00F578AF" w:rsidRPr="00F578AF" w:rsidRDefault="00F578AF" w:rsidP="00EA59D8">
            <w:pPr>
              <w:autoSpaceDE w:val="0"/>
              <w:autoSpaceDN w:val="0"/>
              <w:rPr>
                <w:color w:val="000000" w:themeColor="text1"/>
                <w:szCs w:val="24"/>
              </w:rPr>
            </w:pPr>
          </w:p>
        </w:tc>
      </w:tr>
      <w:tr w:rsidR="00F578AF" w:rsidRPr="00F578AF" w:rsidTr="003344AF">
        <w:tc>
          <w:tcPr>
            <w:tcW w:w="9634" w:type="dxa"/>
            <w:gridSpan w:val="2"/>
            <w:shd w:val="clear" w:color="auto" w:fill="auto"/>
          </w:tcPr>
          <w:p w:rsidR="00F578AF" w:rsidRPr="00F578AF" w:rsidRDefault="00F578AF" w:rsidP="00EA59D8">
            <w:pPr>
              <w:autoSpaceDE w:val="0"/>
              <w:autoSpaceDN w:val="0"/>
              <w:ind w:right="255"/>
              <w:jc w:val="center"/>
              <w:rPr>
                <w:i/>
                <w:color w:val="000000" w:themeColor="text1"/>
                <w:sz w:val="20"/>
              </w:rPr>
            </w:pPr>
            <w:r w:rsidRPr="00F578AF">
              <w:rPr>
                <w:i/>
                <w:color w:val="000000" w:themeColor="text1"/>
                <w:sz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578AF" w:rsidRPr="00F578AF" w:rsidTr="00FB3F5B">
        <w:trPr>
          <w:trHeight w:val="314"/>
        </w:trPr>
        <w:tc>
          <w:tcPr>
            <w:tcW w:w="3119" w:type="dxa"/>
            <w:tcBorders>
              <w:top w:val="nil"/>
              <w:left w:val="nil"/>
              <w:right w:val="nil"/>
            </w:tcBorders>
            <w:vAlign w:val="bottom"/>
          </w:tcPr>
          <w:p w:rsidR="00F578AF" w:rsidRPr="00F578AF" w:rsidRDefault="00F578AF" w:rsidP="00EA59D8">
            <w:pPr>
              <w:jc w:val="center"/>
              <w:rPr>
                <w:color w:val="000000" w:themeColor="text1"/>
              </w:rPr>
            </w:pPr>
          </w:p>
        </w:tc>
        <w:tc>
          <w:tcPr>
            <w:tcW w:w="283" w:type="dxa"/>
            <w:tcBorders>
              <w:top w:val="nil"/>
              <w:left w:val="nil"/>
              <w:bottom w:val="nil"/>
              <w:right w:val="nil"/>
            </w:tcBorders>
            <w:vAlign w:val="bottom"/>
          </w:tcPr>
          <w:p w:rsidR="00F578AF" w:rsidRPr="00F578AF" w:rsidRDefault="00F578AF" w:rsidP="00EA59D8">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EA59D8">
            <w:pPr>
              <w:jc w:val="center"/>
              <w:rPr>
                <w:color w:val="000000" w:themeColor="text1"/>
              </w:rPr>
            </w:pPr>
          </w:p>
        </w:tc>
        <w:tc>
          <w:tcPr>
            <w:tcW w:w="283" w:type="dxa"/>
            <w:tcBorders>
              <w:top w:val="nil"/>
              <w:left w:val="nil"/>
              <w:bottom w:val="nil"/>
              <w:right w:val="nil"/>
            </w:tcBorders>
            <w:vAlign w:val="bottom"/>
          </w:tcPr>
          <w:p w:rsidR="00F578AF" w:rsidRPr="00F578AF" w:rsidRDefault="00F578AF" w:rsidP="00EA59D8">
            <w:pPr>
              <w:rPr>
                <w:color w:val="000000" w:themeColor="text1"/>
              </w:rPr>
            </w:pPr>
          </w:p>
        </w:tc>
        <w:tc>
          <w:tcPr>
            <w:tcW w:w="3969" w:type="dxa"/>
            <w:tcBorders>
              <w:top w:val="nil"/>
              <w:left w:val="nil"/>
              <w:bottom w:val="single" w:sz="4" w:space="0" w:color="auto"/>
              <w:right w:val="nil"/>
            </w:tcBorders>
            <w:vAlign w:val="bottom"/>
          </w:tcPr>
          <w:p w:rsidR="00F578AF" w:rsidRPr="00F578AF" w:rsidRDefault="00F578AF" w:rsidP="00EA59D8">
            <w:pPr>
              <w:jc w:val="center"/>
              <w:rPr>
                <w:color w:val="000000" w:themeColor="text1"/>
              </w:rPr>
            </w:pPr>
          </w:p>
        </w:tc>
      </w:tr>
      <w:tr w:rsidR="00F578AF" w:rsidRPr="00F578AF" w:rsidTr="00FB3F5B">
        <w:tc>
          <w:tcPr>
            <w:tcW w:w="3119" w:type="dxa"/>
            <w:tcBorders>
              <w:left w:val="nil"/>
              <w:bottom w:val="nil"/>
              <w:right w:val="nil"/>
            </w:tcBorders>
          </w:tcPr>
          <w:p w:rsidR="00F578AF" w:rsidRPr="00F578AF" w:rsidRDefault="00F578AF" w:rsidP="00EA59D8">
            <w:pPr>
              <w:jc w:val="center"/>
              <w:rPr>
                <w:color w:val="000000" w:themeColor="text1"/>
                <w:sz w:val="16"/>
                <w:szCs w:val="16"/>
              </w:rPr>
            </w:pPr>
          </w:p>
        </w:tc>
        <w:tc>
          <w:tcPr>
            <w:tcW w:w="283" w:type="dxa"/>
            <w:tcBorders>
              <w:top w:val="nil"/>
              <w:left w:val="nil"/>
              <w:bottom w:val="nil"/>
              <w:right w:val="nil"/>
            </w:tcBorders>
          </w:tcPr>
          <w:p w:rsidR="00F578AF" w:rsidRPr="00F578AF" w:rsidRDefault="00F578AF" w:rsidP="00EA59D8">
            <w:pPr>
              <w:rPr>
                <w:color w:val="000000" w:themeColor="text1"/>
                <w:sz w:val="16"/>
                <w:szCs w:val="16"/>
              </w:rPr>
            </w:pPr>
          </w:p>
        </w:tc>
        <w:tc>
          <w:tcPr>
            <w:tcW w:w="2269" w:type="dxa"/>
            <w:tcBorders>
              <w:top w:val="nil"/>
              <w:left w:val="nil"/>
              <w:bottom w:val="nil"/>
              <w:right w:val="nil"/>
            </w:tcBorders>
          </w:tcPr>
          <w:p w:rsidR="00F578AF" w:rsidRPr="00F578AF" w:rsidRDefault="00F578AF" w:rsidP="00EA59D8">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EA59D8">
            <w:pPr>
              <w:rPr>
                <w:color w:val="000000" w:themeColor="text1"/>
                <w:sz w:val="16"/>
                <w:szCs w:val="16"/>
              </w:rPr>
            </w:pPr>
          </w:p>
        </w:tc>
        <w:tc>
          <w:tcPr>
            <w:tcW w:w="3969" w:type="dxa"/>
            <w:tcBorders>
              <w:top w:val="nil"/>
              <w:left w:val="nil"/>
              <w:bottom w:val="nil"/>
              <w:right w:val="nil"/>
            </w:tcBorders>
          </w:tcPr>
          <w:p w:rsidR="00F578AF" w:rsidRPr="00F578AF" w:rsidRDefault="00F578AF" w:rsidP="00EA59D8">
            <w:pPr>
              <w:jc w:val="center"/>
              <w:rPr>
                <w:color w:val="000000" w:themeColor="text1"/>
                <w:sz w:val="20"/>
              </w:rPr>
            </w:pPr>
            <w:r w:rsidRPr="00F578AF">
              <w:rPr>
                <w:color w:val="000000" w:themeColor="text1"/>
                <w:sz w:val="20"/>
              </w:rPr>
              <w:t>(фамилия, имя, отчество (при наличии)</w:t>
            </w:r>
          </w:p>
        </w:tc>
      </w:tr>
    </w:tbl>
    <w:p w:rsidR="008E3D14" w:rsidRPr="00F578AF" w:rsidRDefault="00F578AF" w:rsidP="00F578AF">
      <w:pPr>
        <w:rPr>
          <w:color w:val="000000" w:themeColor="text1"/>
          <w:szCs w:val="24"/>
        </w:rPr>
      </w:pPr>
      <w:r w:rsidRPr="00F578AF">
        <w:rPr>
          <w:color w:val="000000" w:themeColor="text1"/>
          <w:szCs w:val="24"/>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8E3D14" w:rsidTr="00432824">
        <w:tc>
          <w:tcPr>
            <w:tcW w:w="5098" w:type="dxa"/>
          </w:tcPr>
          <w:p w:rsidR="008E3D14" w:rsidRDefault="008E3D14" w:rsidP="00432824">
            <w:pPr>
              <w:rPr>
                <w:b/>
                <w:color w:val="000000" w:themeColor="text1"/>
                <w:sz w:val="28"/>
                <w:szCs w:val="28"/>
              </w:rPr>
            </w:pPr>
          </w:p>
        </w:tc>
        <w:tc>
          <w:tcPr>
            <w:tcW w:w="4536" w:type="dxa"/>
          </w:tcPr>
          <w:p w:rsidR="008E3D14" w:rsidRPr="00267010" w:rsidRDefault="008E3D14"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10</w:t>
            </w:r>
          </w:p>
          <w:p w:rsidR="008E3D14" w:rsidRDefault="008E3D14"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8E3D14" w:rsidRDefault="00F578AF" w:rsidP="00F578AF">
      <w:pPr>
        <w:rPr>
          <w:color w:val="000000" w:themeColor="text1"/>
          <w:szCs w:val="24"/>
        </w:rPr>
      </w:pPr>
      <w:r w:rsidRPr="00F578AF">
        <w:rPr>
          <w:color w:val="000000" w:themeColor="text1"/>
          <w:szCs w:val="24"/>
        </w:rPr>
        <w:t xml:space="preserve">                                  </w:t>
      </w:r>
    </w:p>
    <w:p w:rsidR="008E3D14" w:rsidRDefault="008E3D14" w:rsidP="00F578AF">
      <w:pPr>
        <w:rPr>
          <w:color w:val="000000" w:themeColor="text1"/>
          <w:szCs w:val="24"/>
        </w:rPr>
      </w:pPr>
    </w:p>
    <w:p w:rsidR="008E3D14" w:rsidRDefault="008E3D14" w:rsidP="00F578AF">
      <w:pPr>
        <w:rPr>
          <w:color w:val="000000" w:themeColor="text1"/>
          <w:szCs w:val="24"/>
        </w:rPr>
      </w:pPr>
    </w:p>
    <w:p w:rsidR="008E3D14" w:rsidRDefault="008E3D14" w:rsidP="00F578AF">
      <w:pPr>
        <w:rPr>
          <w:color w:val="000000" w:themeColor="text1"/>
          <w:szCs w:val="24"/>
        </w:rPr>
      </w:pPr>
    </w:p>
    <w:p w:rsidR="00F578AF" w:rsidRPr="00F578AF" w:rsidRDefault="00F578AF" w:rsidP="008E3D14">
      <w:pPr>
        <w:jc w:val="right"/>
        <w:rPr>
          <w:color w:val="000000" w:themeColor="text1"/>
          <w:sz w:val="28"/>
          <w:szCs w:val="28"/>
        </w:rPr>
      </w:pPr>
      <w:r w:rsidRPr="00F578AF">
        <w:rPr>
          <w:color w:val="000000" w:themeColor="text1"/>
          <w:szCs w:val="24"/>
        </w:rPr>
        <w:t xml:space="preserve"> </w:t>
      </w:r>
      <w:r w:rsidRPr="00F578AF">
        <w:rPr>
          <w:color w:val="000000" w:themeColor="text1"/>
          <w:sz w:val="28"/>
          <w:szCs w:val="28"/>
        </w:rPr>
        <w:t>ФОРМА</w:t>
      </w:r>
    </w:p>
    <w:p w:rsidR="00F578AF" w:rsidRPr="00F578AF" w:rsidRDefault="00F578AF" w:rsidP="00F578AF">
      <w:pPr>
        <w:ind w:left="5670"/>
        <w:jc w:val="center"/>
        <w:rPr>
          <w:color w:val="000000" w:themeColor="text1"/>
          <w:sz w:val="28"/>
          <w:szCs w:val="28"/>
        </w:rPr>
      </w:pPr>
    </w:p>
    <w:p w:rsidR="00F578AF" w:rsidRPr="00F578AF" w:rsidRDefault="00F578AF" w:rsidP="00F578AF">
      <w:pPr>
        <w:rPr>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7"/>
          <w:szCs w:val="27"/>
        </w:rPr>
      </w:pPr>
      <w:r w:rsidRPr="00F578AF">
        <w:rPr>
          <w:color w:val="000000" w:themeColor="text1"/>
          <w:sz w:val="27"/>
          <w:szCs w:val="27"/>
        </w:rPr>
        <w:t>Кому 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F578AF" w:rsidRDefault="00F578AF" w:rsidP="00F578AF">
      <w:pPr>
        <w:autoSpaceDE w:val="0"/>
        <w:autoSpaceDN w:val="0"/>
        <w:adjustRightInd w:val="0"/>
        <w:jc w:val="right"/>
        <w:rPr>
          <w:color w:val="000000" w:themeColor="text1"/>
          <w:sz w:val="27"/>
          <w:szCs w:val="27"/>
        </w:rPr>
      </w:pPr>
      <w:r w:rsidRPr="00F578AF">
        <w:rPr>
          <w:color w:val="000000" w:themeColor="text1"/>
          <w:sz w:val="27"/>
          <w:szCs w:val="27"/>
        </w:rPr>
        <w:t>_________________________________________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почтовый индекс и адрес, телефон, адрес электронной почты)</w:t>
      </w:r>
    </w:p>
    <w:p w:rsidR="00F578AF" w:rsidRPr="00F578AF" w:rsidRDefault="00F578AF" w:rsidP="00F578AF">
      <w:pPr>
        <w:jc w:val="right"/>
        <w:rPr>
          <w:b/>
          <w:color w:val="000000" w:themeColor="text1"/>
        </w:rPr>
      </w:pPr>
    </w:p>
    <w:p w:rsidR="00F578AF" w:rsidRPr="00F578AF" w:rsidRDefault="00F578AF" w:rsidP="00F578AF">
      <w:pPr>
        <w:jc w:val="right"/>
        <w:rPr>
          <w:b/>
          <w:color w:val="000000" w:themeColor="text1"/>
        </w:rPr>
      </w:pPr>
    </w:p>
    <w:p w:rsidR="00F578AF" w:rsidRPr="00F578AF" w:rsidRDefault="00F578AF" w:rsidP="00F578AF">
      <w:pPr>
        <w:jc w:val="right"/>
        <w:rPr>
          <w:b/>
          <w:color w:val="000000" w:themeColor="text1"/>
        </w:rPr>
      </w:pPr>
    </w:p>
    <w:p w:rsidR="00F578AF" w:rsidRPr="00F578AF" w:rsidRDefault="00F578AF" w:rsidP="00F578AF">
      <w:pPr>
        <w:jc w:val="center"/>
        <w:rPr>
          <w:b/>
          <w:bCs/>
          <w:color w:val="000000" w:themeColor="text1"/>
          <w:sz w:val="28"/>
          <w:szCs w:val="28"/>
        </w:rPr>
      </w:pPr>
      <w:r w:rsidRPr="00F578AF">
        <w:rPr>
          <w:b/>
          <w:color w:val="000000" w:themeColor="text1"/>
          <w:sz w:val="28"/>
          <w:szCs w:val="28"/>
        </w:rPr>
        <w:t>Р Е Ш Е Н И Е</w:t>
      </w:r>
      <w:r w:rsidRPr="00F578AF">
        <w:rPr>
          <w:b/>
          <w:color w:val="000000" w:themeColor="text1"/>
          <w:sz w:val="28"/>
          <w:szCs w:val="28"/>
        </w:rPr>
        <w:br/>
      </w:r>
      <w:r w:rsidRPr="00F578AF">
        <w:rPr>
          <w:b/>
          <w:bCs/>
          <w:color w:val="000000" w:themeColor="text1"/>
          <w:sz w:val="28"/>
          <w:szCs w:val="28"/>
        </w:rPr>
        <w:t>об отказе в выдаче дубликата разрешения на ввод объекта в эксплуатацию</w:t>
      </w:r>
    </w:p>
    <w:p w:rsidR="00F578AF" w:rsidRPr="00F578AF" w:rsidRDefault="00F578AF" w:rsidP="00F578AF">
      <w:pPr>
        <w:jc w:val="center"/>
        <w:rPr>
          <w:b/>
          <w:color w:val="000000" w:themeColor="text1"/>
          <w:sz w:val="28"/>
          <w:szCs w:val="28"/>
        </w:rPr>
      </w:pPr>
    </w:p>
    <w:p w:rsidR="00F578AF" w:rsidRPr="00F578AF" w:rsidRDefault="00F578AF" w:rsidP="00F578AF">
      <w:pPr>
        <w:jc w:val="both"/>
        <w:rPr>
          <w:color w:val="000000" w:themeColor="text1"/>
        </w:rPr>
      </w:pPr>
      <w:r w:rsidRPr="00F578AF">
        <w:rPr>
          <w:color w:val="000000" w:themeColor="text1"/>
        </w:rPr>
        <w:t xml:space="preserve">________________________________________________________________________________ </w:t>
      </w:r>
    </w:p>
    <w:p w:rsidR="00F578AF" w:rsidRPr="00F578AF" w:rsidRDefault="00F578AF" w:rsidP="00F578AF">
      <w:pPr>
        <w:jc w:val="center"/>
        <w:rPr>
          <w:color w:val="000000" w:themeColor="text1"/>
        </w:rPr>
      </w:pPr>
      <w:r w:rsidRPr="00F578AF">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w:t>
      </w:r>
      <w:r w:rsidR="000E5331" w:rsidRPr="000E5331">
        <w:rPr>
          <w:color w:val="000000" w:themeColor="text1"/>
          <w:sz w:val="20"/>
        </w:rPr>
        <w:t xml:space="preserve"> 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jc w:val="both"/>
        <w:rPr>
          <w:color w:val="000000" w:themeColor="text1"/>
          <w:sz w:val="28"/>
          <w:szCs w:val="28"/>
        </w:rPr>
      </w:pPr>
      <w:r w:rsidRPr="00F578AF">
        <w:rPr>
          <w:color w:val="000000" w:themeColor="text1"/>
          <w:sz w:val="28"/>
          <w:szCs w:val="28"/>
        </w:rPr>
        <w:t xml:space="preserve">по результатам рассмотрения заявления </w:t>
      </w:r>
      <w:r w:rsidRPr="00F578AF">
        <w:rPr>
          <w:bCs/>
          <w:color w:val="000000" w:themeColor="text1"/>
          <w:sz w:val="28"/>
          <w:szCs w:val="28"/>
        </w:rPr>
        <w:t xml:space="preserve">о выдаче дубликата разрешения на ввод объекта в эксплуатацию </w:t>
      </w:r>
      <w:r w:rsidRPr="00F578AF">
        <w:rPr>
          <w:color w:val="000000" w:themeColor="text1"/>
          <w:sz w:val="28"/>
          <w:szCs w:val="28"/>
        </w:rPr>
        <w:t>от ______________ № ________________ принято</w:t>
      </w:r>
    </w:p>
    <w:p w:rsidR="00F578AF" w:rsidRPr="00F578AF" w:rsidRDefault="00F578AF" w:rsidP="00F578AF">
      <w:pPr>
        <w:ind w:left="4956"/>
        <w:jc w:val="both"/>
        <w:rPr>
          <w:color w:val="000000" w:themeColor="text1"/>
          <w:sz w:val="28"/>
          <w:szCs w:val="28"/>
        </w:rPr>
      </w:pPr>
      <w:r w:rsidRPr="00F578AF">
        <w:rPr>
          <w:color w:val="000000" w:themeColor="text1"/>
          <w:sz w:val="20"/>
        </w:rPr>
        <w:t>(дата и номер регистрации)</w:t>
      </w:r>
    </w:p>
    <w:p w:rsidR="00F578AF" w:rsidRPr="00F578AF" w:rsidRDefault="00F578AF" w:rsidP="00F578AF">
      <w:pPr>
        <w:jc w:val="both"/>
        <w:rPr>
          <w:color w:val="000000" w:themeColor="text1"/>
          <w:sz w:val="20"/>
        </w:rPr>
      </w:pPr>
      <w:r w:rsidRPr="00F578AF">
        <w:rPr>
          <w:color w:val="000000" w:themeColor="text1"/>
          <w:sz w:val="28"/>
          <w:szCs w:val="28"/>
        </w:rPr>
        <w:t xml:space="preserve">решение об отказе в выдаче дубликата разрешения на ввод объекта в эксплуатацию. </w:t>
      </w:r>
    </w:p>
    <w:p w:rsidR="00F578AF" w:rsidRPr="00F578AF" w:rsidRDefault="00F578AF" w:rsidP="00F578AF">
      <w:pPr>
        <w:jc w:val="both"/>
        <w:rPr>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3760"/>
      </w:tblGrid>
      <w:tr w:rsidR="00F578AF" w:rsidRPr="00F578AF" w:rsidTr="002003E4">
        <w:trPr>
          <w:trHeight w:val="871"/>
        </w:trPr>
        <w:tc>
          <w:tcPr>
            <w:tcW w:w="1276" w:type="dxa"/>
          </w:tcPr>
          <w:p w:rsidR="00F578AF" w:rsidRPr="00F578AF" w:rsidRDefault="00F578AF" w:rsidP="00F578AF">
            <w:pPr>
              <w:jc w:val="both"/>
              <w:rPr>
                <w:color w:val="000000" w:themeColor="text1"/>
              </w:rPr>
            </w:pPr>
            <w:r w:rsidRPr="00F578AF">
              <w:rPr>
                <w:color w:val="000000" w:themeColor="text1"/>
              </w:rPr>
              <w:t>№ пункта Админи-стратив-ного регламента</w:t>
            </w:r>
          </w:p>
        </w:tc>
        <w:tc>
          <w:tcPr>
            <w:tcW w:w="4603" w:type="dxa"/>
          </w:tcPr>
          <w:p w:rsidR="00F578AF" w:rsidRPr="00F578AF" w:rsidRDefault="00F578AF" w:rsidP="00F578AF">
            <w:pPr>
              <w:jc w:val="center"/>
              <w:rPr>
                <w:color w:val="000000" w:themeColor="text1"/>
              </w:rPr>
            </w:pPr>
            <w:r w:rsidRPr="00F578AF">
              <w:rPr>
                <w:color w:val="000000" w:themeColor="text1"/>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760" w:type="dxa"/>
          </w:tcPr>
          <w:p w:rsidR="00F578AF" w:rsidRPr="00F578AF" w:rsidRDefault="00F578AF" w:rsidP="00F578AF">
            <w:pPr>
              <w:jc w:val="center"/>
              <w:rPr>
                <w:color w:val="000000" w:themeColor="text1"/>
              </w:rPr>
            </w:pPr>
            <w:r w:rsidRPr="00F578AF">
              <w:rPr>
                <w:color w:val="000000" w:themeColor="text1"/>
              </w:rPr>
              <w:t>Разъяснение причин отказа в выдаче дубликата разрешения на ввод объекта в эксплуатацию</w:t>
            </w:r>
          </w:p>
        </w:tc>
      </w:tr>
      <w:tr w:rsidR="00F578AF" w:rsidRPr="00F578AF" w:rsidTr="002003E4">
        <w:trPr>
          <w:trHeight w:val="1051"/>
        </w:trPr>
        <w:tc>
          <w:tcPr>
            <w:tcW w:w="1276" w:type="dxa"/>
          </w:tcPr>
          <w:p w:rsidR="00F578AF" w:rsidRPr="00F578AF" w:rsidRDefault="00F578AF" w:rsidP="00BA5497">
            <w:pPr>
              <w:jc w:val="both"/>
              <w:rPr>
                <w:color w:val="000000" w:themeColor="text1"/>
              </w:rPr>
            </w:pPr>
            <w:r w:rsidRPr="00F578AF">
              <w:rPr>
                <w:color w:val="000000" w:themeColor="text1"/>
              </w:rPr>
              <w:t>пункт 2.30</w:t>
            </w:r>
          </w:p>
        </w:tc>
        <w:tc>
          <w:tcPr>
            <w:tcW w:w="4603" w:type="dxa"/>
          </w:tcPr>
          <w:p w:rsidR="00F578AF" w:rsidRPr="00F578AF" w:rsidRDefault="00F578AF" w:rsidP="00BA5497">
            <w:pPr>
              <w:jc w:val="both"/>
              <w:rPr>
                <w:color w:val="000000" w:themeColor="text1"/>
                <w:szCs w:val="24"/>
              </w:rPr>
            </w:pPr>
            <w:r w:rsidRPr="00F578AF">
              <w:rPr>
                <w:color w:val="000000" w:themeColor="text1"/>
              </w:rPr>
              <w:t>несоответствие заявителя кругу лиц, указанных в пункте 2.2 Административного регламента.</w:t>
            </w:r>
          </w:p>
        </w:tc>
        <w:tc>
          <w:tcPr>
            <w:tcW w:w="3760" w:type="dxa"/>
          </w:tcPr>
          <w:p w:rsidR="00F578AF" w:rsidRPr="00F578AF" w:rsidRDefault="00F578AF" w:rsidP="00BA5497">
            <w:pPr>
              <w:rPr>
                <w:i/>
                <w:color w:val="000000" w:themeColor="text1"/>
              </w:rPr>
            </w:pPr>
            <w:r w:rsidRPr="00F578AF">
              <w:rPr>
                <w:i/>
                <w:color w:val="000000" w:themeColor="text1"/>
              </w:rPr>
              <w:t>Указываются основания такого вывода</w:t>
            </w:r>
          </w:p>
        </w:tc>
      </w:tr>
    </w:tbl>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 xml:space="preserve">Вы вправе повторно обратиться с заявлением </w:t>
      </w:r>
      <w:r w:rsidRPr="00F578AF">
        <w:rPr>
          <w:rFonts w:cs="Courier New"/>
          <w:bCs/>
          <w:color w:val="000000" w:themeColor="text1"/>
          <w:sz w:val="28"/>
          <w:szCs w:val="28"/>
        </w:rPr>
        <w:t xml:space="preserve">о выдаче дубликата разрешения на ввод объекта в эксплуатацию </w:t>
      </w:r>
      <w:r w:rsidRPr="00F578AF">
        <w:rPr>
          <w:color w:val="000000" w:themeColor="text1"/>
          <w:sz w:val="28"/>
          <w:szCs w:val="28"/>
        </w:rPr>
        <w:t xml:space="preserve">после устранения указанного </w:t>
      </w:r>
      <w:r w:rsidRPr="00F578AF">
        <w:rPr>
          <w:color w:val="000000" w:themeColor="text1"/>
          <w:sz w:val="28"/>
          <w:szCs w:val="28"/>
        </w:rPr>
        <w:lastRenderedPageBreak/>
        <w:t>нарушения.</w:t>
      </w: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Данный отказ может быть обжалован в досудебном порядке путем направления жалобы в _________________________________________________, а также в судебном порядке.</w:t>
      </w:r>
    </w:p>
    <w:p w:rsidR="00F578AF" w:rsidRPr="00F578AF" w:rsidRDefault="00F578AF" w:rsidP="00F578AF">
      <w:pPr>
        <w:widowControl w:val="0"/>
        <w:autoSpaceDE w:val="0"/>
        <w:autoSpaceDN w:val="0"/>
        <w:adjustRightInd w:val="0"/>
        <w:ind w:firstLine="708"/>
        <w:jc w:val="both"/>
        <w:rPr>
          <w:color w:val="000000" w:themeColor="text1"/>
        </w:rPr>
      </w:pPr>
      <w:r w:rsidRPr="00F578AF">
        <w:rPr>
          <w:color w:val="000000" w:themeColor="text1"/>
          <w:sz w:val="28"/>
          <w:szCs w:val="28"/>
        </w:rPr>
        <w:t>Дополнительно информируем:______________________________________</w:t>
      </w:r>
      <w:r w:rsidRPr="00F578AF">
        <w:rPr>
          <w:color w:val="000000" w:themeColor="text1"/>
          <w:sz w:val="28"/>
          <w:szCs w:val="28"/>
        </w:rPr>
        <w:br/>
        <w:t>__________________________________________________________________.</w:t>
      </w:r>
      <w:r w:rsidRPr="00F578AF">
        <w:rPr>
          <w:color w:val="000000" w:themeColor="text1"/>
        </w:rPr>
        <w:t xml:space="preserve">    </w:t>
      </w:r>
    </w:p>
    <w:p w:rsidR="00F578AF" w:rsidRPr="00F578AF" w:rsidRDefault="00F578AF" w:rsidP="00F578AF">
      <w:pPr>
        <w:widowControl w:val="0"/>
        <w:autoSpaceDE w:val="0"/>
        <w:autoSpaceDN w:val="0"/>
        <w:adjustRightInd w:val="0"/>
        <w:ind w:firstLine="708"/>
        <w:jc w:val="center"/>
        <w:rPr>
          <w:color w:val="000000" w:themeColor="text1"/>
          <w:sz w:val="20"/>
        </w:rPr>
      </w:pPr>
      <w:r w:rsidRPr="00F578AF">
        <w:rPr>
          <w:color w:val="000000" w:themeColor="text1"/>
          <w:sz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F578AF" w:rsidRPr="00F578AF" w:rsidRDefault="00F578AF" w:rsidP="00F578AF">
      <w:pPr>
        <w:widowControl w:val="0"/>
        <w:autoSpaceDE w:val="0"/>
        <w:autoSpaceDN w:val="0"/>
        <w:adjustRightInd w:val="0"/>
        <w:ind w:firstLine="708"/>
        <w:jc w:val="center"/>
        <w:rPr>
          <w:color w:val="000000" w:themeColor="text1"/>
          <w:sz w:val="20"/>
        </w:rPr>
      </w:pPr>
    </w:p>
    <w:p w:rsidR="00F578AF" w:rsidRPr="00F578AF" w:rsidRDefault="00F578AF" w:rsidP="00F578AF">
      <w:pPr>
        <w:widowControl w:val="0"/>
        <w:autoSpaceDE w:val="0"/>
        <w:autoSpaceDN w:val="0"/>
        <w:adjustRightInd w:val="0"/>
        <w:ind w:firstLine="708"/>
        <w:jc w:val="center"/>
        <w:rPr>
          <w:color w:val="000000" w:themeColor="text1"/>
          <w:sz w:val="20"/>
        </w:rPr>
      </w:pPr>
    </w:p>
    <w:tbl>
      <w:tblPr>
        <w:tblW w:w="9639" w:type="dxa"/>
        <w:tblLayout w:type="fixed"/>
        <w:tblCellMar>
          <w:left w:w="28" w:type="dxa"/>
          <w:right w:w="28" w:type="dxa"/>
        </w:tblCellMar>
        <w:tblLook w:val="0000" w:firstRow="0" w:lastRow="0" w:firstColumn="0" w:lastColumn="0" w:noHBand="0" w:noVBand="0"/>
      </w:tblPr>
      <w:tblGrid>
        <w:gridCol w:w="3119"/>
        <w:gridCol w:w="283"/>
        <w:gridCol w:w="2269"/>
        <w:gridCol w:w="283"/>
        <w:gridCol w:w="3685"/>
      </w:tblGrid>
      <w:tr w:rsidR="00F578AF" w:rsidRPr="00F578AF" w:rsidTr="00033142">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685"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033142">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3685"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spacing w:before="120"/>
        <w:rPr>
          <w:color w:val="000000" w:themeColor="text1"/>
          <w:sz w:val="28"/>
          <w:szCs w:val="28"/>
        </w:rPr>
      </w:pPr>
      <w:r w:rsidRPr="00F578AF">
        <w:rPr>
          <w:color w:val="000000" w:themeColor="text1"/>
          <w:sz w:val="28"/>
          <w:szCs w:val="28"/>
        </w:rPr>
        <w:t>Дата</w:t>
      </w:r>
    </w:p>
    <w:p w:rsidR="00643956" w:rsidRDefault="00F578AF" w:rsidP="00643956">
      <w:pPr>
        <w:rPr>
          <w:rFonts w:eastAsia="Calibri"/>
          <w:color w:val="000000" w:themeColor="text1"/>
          <w:sz w:val="28"/>
          <w:szCs w:val="28"/>
          <w:lang w:eastAsia="en-US"/>
        </w:rPr>
      </w:pPr>
      <w:r w:rsidRPr="00F578AF">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643956" w:rsidTr="00432824">
        <w:tc>
          <w:tcPr>
            <w:tcW w:w="5098" w:type="dxa"/>
          </w:tcPr>
          <w:p w:rsidR="00643956" w:rsidRDefault="00643956" w:rsidP="00432824">
            <w:pPr>
              <w:rPr>
                <w:b/>
                <w:color w:val="000000" w:themeColor="text1"/>
                <w:sz w:val="28"/>
                <w:szCs w:val="28"/>
              </w:rPr>
            </w:pPr>
          </w:p>
        </w:tc>
        <w:tc>
          <w:tcPr>
            <w:tcW w:w="4536" w:type="dxa"/>
          </w:tcPr>
          <w:p w:rsidR="00643956" w:rsidRPr="00267010" w:rsidRDefault="00643956"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11</w:t>
            </w:r>
          </w:p>
          <w:p w:rsidR="00643956" w:rsidRDefault="00643956"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643956" w:rsidRDefault="00643956" w:rsidP="00643956">
      <w:pPr>
        <w:autoSpaceDE w:val="0"/>
        <w:autoSpaceDN w:val="0"/>
        <w:spacing w:before="240"/>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14697B">
      <w:pPr>
        <w:autoSpaceDE w:val="0"/>
        <w:autoSpaceDN w:val="0"/>
        <w:spacing w:before="240"/>
        <w:rPr>
          <w:b/>
          <w:bCs/>
          <w:color w:val="000000" w:themeColor="text1"/>
          <w:sz w:val="28"/>
          <w:szCs w:val="28"/>
        </w:rPr>
      </w:pP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З А Я В Л Е Н И Е</w:t>
      </w: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F578AF" w:rsidRPr="00F578AF" w:rsidRDefault="00F578AF" w:rsidP="00F578AF">
      <w:pPr>
        <w:autoSpaceDE w:val="0"/>
        <w:autoSpaceDN w:val="0"/>
        <w:jc w:val="center"/>
        <w:rPr>
          <w:b/>
          <w:color w:val="000000" w:themeColor="text1"/>
          <w:szCs w:val="24"/>
        </w:rPr>
      </w:pPr>
    </w:p>
    <w:p w:rsidR="00F578AF" w:rsidRPr="00F578AF" w:rsidRDefault="00643956" w:rsidP="00F578AF">
      <w:pPr>
        <w:autoSpaceDE w:val="0"/>
        <w:autoSpaceDN w:val="0"/>
        <w:jc w:val="right"/>
        <w:rPr>
          <w:color w:val="000000" w:themeColor="text1"/>
          <w:sz w:val="28"/>
          <w:szCs w:val="28"/>
        </w:rPr>
      </w:pPr>
      <w:r>
        <w:rPr>
          <w:color w:val="000000" w:themeColor="text1"/>
          <w:sz w:val="28"/>
          <w:szCs w:val="28"/>
        </w:rPr>
        <w:t>«</w:t>
      </w:r>
      <w:r w:rsidR="00F578AF" w:rsidRPr="00F578AF">
        <w:rPr>
          <w:color w:val="000000" w:themeColor="text1"/>
          <w:sz w:val="28"/>
          <w:szCs w:val="28"/>
        </w:rPr>
        <w:t>_</w:t>
      </w:r>
      <w:r>
        <w:rPr>
          <w:color w:val="000000" w:themeColor="text1"/>
          <w:sz w:val="28"/>
          <w:szCs w:val="28"/>
        </w:rPr>
        <w:t>_</w:t>
      </w:r>
      <w:r w:rsidR="00F578AF" w:rsidRPr="00F578AF">
        <w:rPr>
          <w:color w:val="000000" w:themeColor="text1"/>
          <w:sz w:val="28"/>
          <w:szCs w:val="28"/>
        </w:rPr>
        <w:t>_</w:t>
      </w:r>
      <w:r>
        <w:rPr>
          <w:color w:val="000000" w:themeColor="text1"/>
          <w:sz w:val="28"/>
          <w:szCs w:val="28"/>
        </w:rPr>
        <w:t>»</w:t>
      </w:r>
      <w:r w:rsidR="00F578AF" w:rsidRPr="00F578AF">
        <w:rPr>
          <w:color w:val="000000" w:themeColor="text1"/>
          <w:sz w:val="28"/>
          <w:szCs w:val="28"/>
        </w:rPr>
        <w:t xml:space="preserve"> __________ 20___ г.</w:t>
      </w:r>
    </w:p>
    <w:p w:rsidR="00F578AF" w:rsidRPr="00F578AF" w:rsidRDefault="00F578AF" w:rsidP="00F578AF">
      <w:pPr>
        <w:autoSpaceDE w:val="0"/>
        <w:autoSpaceDN w:val="0"/>
        <w:jc w:val="right"/>
        <w:rPr>
          <w:color w:val="000000" w:themeColor="text1"/>
          <w:szCs w:val="24"/>
        </w:rPr>
      </w:pPr>
    </w:p>
    <w:tbl>
      <w:tblPr>
        <w:tblW w:w="9458"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8"/>
      </w:tblGrid>
      <w:tr w:rsidR="00F578AF" w:rsidRPr="00F578AF" w:rsidTr="008866F2">
        <w:trPr>
          <w:trHeight w:val="165"/>
        </w:trPr>
        <w:tc>
          <w:tcPr>
            <w:tcW w:w="9458" w:type="dxa"/>
            <w:tcBorders>
              <w:top w:val="nil"/>
              <w:left w:val="nil"/>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8866F2">
        <w:trPr>
          <w:trHeight w:val="126"/>
        </w:trPr>
        <w:tc>
          <w:tcPr>
            <w:tcW w:w="9458" w:type="dxa"/>
            <w:tcBorders>
              <w:left w:val="nil"/>
              <w:bottom w:val="single" w:sz="4" w:space="0" w:color="auto"/>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8866F2">
        <w:trPr>
          <w:trHeight w:val="135"/>
        </w:trPr>
        <w:tc>
          <w:tcPr>
            <w:tcW w:w="9458" w:type="dxa"/>
            <w:tcBorders>
              <w:left w:val="nil"/>
              <w:bottom w:val="nil"/>
              <w:right w:val="nil"/>
            </w:tcBorders>
          </w:tcPr>
          <w:p w:rsidR="00F578AF" w:rsidRPr="00F578AF" w:rsidRDefault="00F578AF" w:rsidP="00F578AF">
            <w:pPr>
              <w:autoSpaceDE w:val="0"/>
              <w:autoSpaceDN w:val="0"/>
              <w:jc w:val="center"/>
              <w:rPr>
                <w:color w:val="000000" w:themeColor="text1"/>
                <w:sz w:val="20"/>
              </w:rPr>
            </w:pPr>
            <w:r w:rsidRPr="00F578AF">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w:t>
            </w:r>
            <w:r w:rsidR="000E5331" w:rsidRPr="000E5331">
              <w:rPr>
                <w:color w:val="000000" w:themeColor="text1"/>
                <w:sz w:val="20"/>
              </w:rPr>
              <w:t xml:space="preserve"> 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autoSpaceDE w:val="0"/>
              <w:autoSpaceDN w:val="0"/>
              <w:jc w:val="center"/>
              <w:rPr>
                <w:color w:val="000000" w:themeColor="text1"/>
                <w:sz w:val="18"/>
                <w:szCs w:val="18"/>
              </w:rPr>
            </w:pPr>
          </w:p>
        </w:tc>
      </w:tr>
    </w:tbl>
    <w:p w:rsidR="00F578AF" w:rsidRPr="00F578AF" w:rsidRDefault="00F578AF" w:rsidP="00F578AF">
      <w:pPr>
        <w:autoSpaceDE w:val="0"/>
        <w:autoSpaceDN w:val="0"/>
        <w:jc w:val="right"/>
        <w:rPr>
          <w:color w:val="000000" w:themeColor="text1"/>
          <w:szCs w:val="24"/>
        </w:rPr>
      </w:pPr>
    </w:p>
    <w:p w:rsidR="00F578AF" w:rsidRPr="00F578AF" w:rsidRDefault="00F578AF" w:rsidP="00F578AF">
      <w:pPr>
        <w:ind w:firstLine="708"/>
        <w:jc w:val="both"/>
        <w:rPr>
          <w:color w:val="000000" w:themeColor="text1"/>
          <w:sz w:val="28"/>
          <w:szCs w:val="28"/>
        </w:rPr>
      </w:pPr>
      <w:r w:rsidRPr="00F578AF">
        <w:rPr>
          <w:color w:val="000000" w:themeColor="text1"/>
          <w:sz w:val="28"/>
          <w:szCs w:val="28"/>
        </w:rPr>
        <w:t xml:space="preserve">Прошу оставить </w:t>
      </w:r>
      <w:r w:rsidRPr="00F578AF">
        <w:rPr>
          <w:bCs/>
          <w:color w:val="000000" w:themeColor="text1"/>
          <w:sz w:val="28"/>
          <w:szCs w:val="28"/>
        </w:rPr>
        <w:t>__________________</w:t>
      </w:r>
      <w:r w:rsidRPr="00F578AF">
        <w:rPr>
          <w:color w:val="000000" w:themeColor="text1"/>
          <w:sz w:val="28"/>
          <w:szCs w:val="28"/>
        </w:rPr>
        <w:t>_______________________________*</w:t>
      </w:r>
      <w:r w:rsidRPr="00F578AF">
        <w:rPr>
          <w:bCs/>
          <w:color w:val="000000" w:themeColor="text1"/>
          <w:sz w:val="28"/>
          <w:szCs w:val="28"/>
        </w:rPr>
        <w:t xml:space="preserve"> </w:t>
      </w:r>
      <w:r w:rsidRPr="00F578AF">
        <w:rPr>
          <w:color w:val="000000" w:themeColor="text1"/>
          <w:sz w:val="28"/>
          <w:szCs w:val="28"/>
        </w:rPr>
        <w:t>от ________________№_________________ без рассмотрения.</w:t>
      </w:r>
    </w:p>
    <w:p w:rsidR="00F578AF" w:rsidRPr="00F578AF" w:rsidRDefault="00F578AF" w:rsidP="00F578AF">
      <w:pPr>
        <w:ind w:left="708" w:firstLine="708"/>
        <w:jc w:val="both"/>
        <w:rPr>
          <w:color w:val="000000" w:themeColor="text1"/>
          <w:sz w:val="28"/>
          <w:szCs w:val="28"/>
        </w:rPr>
      </w:pPr>
      <w:r w:rsidRPr="00F578AF">
        <w:rPr>
          <w:color w:val="000000" w:themeColor="text1"/>
          <w:sz w:val="20"/>
        </w:rPr>
        <w:t>(дата и номер регистрации)</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3969"/>
      </w:tblGrid>
      <w:tr w:rsidR="00F578AF" w:rsidRPr="00F578AF" w:rsidTr="00D142C3">
        <w:trPr>
          <w:trHeight w:val="540"/>
        </w:trPr>
        <w:tc>
          <w:tcPr>
            <w:tcW w:w="9639" w:type="dxa"/>
            <w:gridSpan w:val="3"/>
            <w:tcBorders>
              <w:top w:val="nil"/>
              <w:left w:val="nil"/>
              <w:right w:val="nil"/>
            </w:tcBorders>
          </w:tcPr>
          <w:p w:rsidR="00F578AF" w:rsidRPr="00F578AF" w:rsidRDefault="00F578AF" w:rsidP="00F578AF">
            <w:pPr>
              <w:ind w:left="720"/>
              <w:contextualSpacing/>
              <w:jc w:val="center"/>
              <w:rPr>
                <w:rFonts w:eastAsia="Calibri"/>
                <w:color w:val="000000" w:themeColor="text1"/>
                <w:sz w:val="28"/>
                <w:szCs w:val="28"/>
                <w:lang w:eastAsia="en-US"/>
              </w:rPr>
            </w:pPr>
            <w:r w:rsidRPr="00F578AF">
              <w:rPr>
                <w:rFonts w:eastAsia="Calibri"/>
                <w:color w:val="000000" w:themeColor="text1"/>
                <w:sz w:val="28"/>
                <w:szCs w:val="28"/>
                <w:lang w:eastAsia="en-US"/>
              </w:rPr>
              <w:t>1. Сведения о застройщике</w:t>
            </w:r>
          </w:p>
        </w:tc>
      </w:tr>
      <w:tr w:rsidR="00F578AF" w:rsidRPr="00F578AF" w:rsidTr="00D142C3">
        <w:trPr>
          <w:trHeight w:val="605"/>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1.1</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428"/>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1.1.1</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Фамилия, имя, отчество (при наличии)</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753"/>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1.1.2</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 xml:space="preserve">Реквизиты документа, удостоверяющего личность </w:t>
            </w:r>
            <w:r w:rsidRPr="00F578AF">
              <w:rPr>
                <w:color w:val="000000" w:themeColor="text1"/>
                <w:sz w:val="28"/>
                <w:szCs w:val="28"/>
              </w:rPr>
              <w:t>(не указываются в случае, если застройщик является индивидуальным предпринимателем)</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665"/>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1.1.3</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279"/>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1.2</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юридическом лице:</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175"/>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1.2.1</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Полное наименование</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901"/>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1.2.2</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1093"/>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1.2.3</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Идентификационный номер налогоплательщика – юридического лица</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bl>
    <w:p w:rsidR="00F578AF" w:rsidRPr="00F578AF" w:rsidRDefault="00F578AF" w:rsidP="00F578AF">
      <w:pPr>
        <w:ind w:right="423"/>
        <w:jc w:val="both"/>
        <w:rPr>
          <w:color w:val="000000" w:themeColor="text1"/>
          <w:szCs w:val="24"/>
        </w:rPr>
      </w:pPr>
    </w:p>
    <w:p w:rsidR="00F578AF" w:rsidRPr="00F578AF" w:rsidRDefault="00F578AF" w:rsidP="00F578AF">
      <w:pPr>
        <w:rPr>
          <w:color w:val="000000" w:themeColor="text1"/>
          <w:sz w:val="28"/>
          <w:szCs w:val="28"/>
        </w:rPr>
      </w:pPr>
      <w:r w:rsidRPr="00F578AF">
        <w:rPr>
          <w:color w:val="000000" w:themeColor="text1"/>
          <w:sz w:val="28"/>
          <w:szCs w:val="28"/>
        </w:rPr>
        <w:t>Приложение:_________________________________________________________</w:t>
      </w:r>
    </w:p>
    <w:p w:rsidR="00F578AF" w:rsidRPr="00F578AF" w:rsidRDefault="00F578AF" w:rsidP="00F578AF">
      <w:pPr>
        <w:rPr>
          <w:color w:val="000000" w:themeColor="text1"/>
          <w:sz w:val="28"/>
          <w:szCs w:val="28"/>
        </w:rPr>
      </w:pPr>
      <w:r w:rsidRPr="00F578AF">
        <w:rPr>
          <w:color w:val="000000" w:themeColor="text1"/>
          <w:sz w:val="28"/>
          <w:szCs w:val="28"/>
        </w:rPr>
        <w:t>Номер телефона и адрес электронной почты для связи:______________________</w:t>
      </w:r>
    </w:p>
    <w:p w:rsidR="00F578AF" w:rsidRPr="00F578AF" w:rsidRDefault="00F578AF" w:rsidP="00F578AF">
      <w:pPr>
        <w:tabs>
          <w:tab w:val="left" w:pos="1968"/>
        </w:tabs>
        <w:rPr>
          <w:color w:val="000000" w:themeColor="text1"/>
          <w:sz w:val="28"/>
          <w:szCs w:val="28"/>
        </w:rPr>
      </w:pPr>
      <w:r w:rsidRPr="00F578AF">
        <w:rPr>
          <w:color w:val="000000" w:themeColor="text1"/>
          <w:sz w:val="28"/>
          <w:szCs w:val="28"/>
        </w:rPr>
        <w:t>Результат рассмотрения настоящего заявления прошу:</w:t>
      </w:r>
    </w:p>
    <w:p w:rsidR="00F578AF" w:rsidRPr="00F578AF" w:rsidRDefault="00F578AF" w:rsidP="00F578AF">
      <w:pPr>
        <w:rPr>
          <w:color w:val="000000" w:themeColor="text1"/>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F578AF" w:rsidRPr="00F578AF" w:rsidTr="005C21D8">
        <w:tc>
          <w:tcPr>
            <w:tcW w:w="8788" w:type="dxa"/>
            <w:shd w:val="clear" w:color="auto" w:fill="auto"/>
          </w:tcPr>
          <w:p w:rsidR="00F578AF" w:rsidRPr="00F578AF" w:rsidRDefault="00F578AF" w:rsidP="000D3E98">
            <w:pPr>
              <w:autoSpaceDE w:val="0"/>
              <w:autoSpaceDN w:val="0"/>
              <w:spacing w:before="120" w:after="120"/>
              <w:jc w:val="both"/>
              <w:rPr>
                <w:i/>
                <w:color w:val="000000" w:themeColor="text1"/>
                <w:sz w:val="28"/>
                <w:szCs w:val="28"/>
              </w:rPr>
            </w:pPr>
            <w:r w:rsidRPr="00F578AF">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0F536C">
              <w:rPr>
                <w:color w:val="000000" w:themeColor="text1"/>
                <w:sz w:val="28"/>
                <w:szCs w:val="28"/>
              </w:rPr>
              <w:t>«</w:t>
            </w:r>
            <w:r w:rsidRPr="00F578AF">
              <w:rPr>
                <w:color w:val="000000" w:themeColor="text1"/>
                <w:sz w:val="28"/>
                <w:szCs w:val="28"/>
              </w:rPr>
              <w:t>Единый портал государственных и муниципальных услуг (функций)</w:t>
            </w:r>
            <w:r w:rsidR="000F536C">
              <w:rPr>
                <w:color w:val="000000" w:themeColor="text1"/>
                <w:sz w:val="28"/>
                <w:szCs w:val="28"/>
              </w:rPr>
              <w:t>»</w:t>
            </w:r>
            <w:r w:rsidRPr="00F578AF">
              <w:rPr>
                <w:color w:val="000000" w:themeColor="text1"/>
                <w:sz w:val="28"/>
                <w:szCs w:val="28"/>
              </w:rPr>
              <w:t>/ на региональном портале государственных и муниципальных услуг</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5C21D8">
        <w:tc>
          <w:tcPr>
            <w:tcW w:w="8788" w:type="dxa"/>
            <w:shd w:val="clear" w:color="auto" w:fill="auto"/>
          </w:tcPr>
          <w:p w:rsidR="00F578AF" w:rsidRPr="00F578AF" w:rsidRDefault="00F578AF" w:rsidP="000D3E98">
            <w:pPr>
              <w:autoSpaceDE w:val="0"/>
              <w:autoSpaceDN w:val="0"/>
              <w:spacing w:before="120" w:after="120"/>
              <w:jc w:val="both"/>
              <w:rPr>
                <w:color w:val="000000" w:themeColor="text1"/>
                <w:sz w:val="28"/>
                <w:szCs w:val="28"/>
              </w:rPr>
            </w:pPr>
            <w:r w:rsidRPr="00F578AF">
              <w:rPr>
                <w:color w:val="000000" w:themeColor="text1"/>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F578AF">
              <w:rPr>
                <w:color w:val="000000" w:themeColor="text1"/>
                <w:sz w:val="28"/>
                <w:szCs w:val="28"/>
              </w:rPr>
              <w:br/>
              <w:t>_______________________________________________________</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5C21D8">
        <w:tc>
          <w:tcPr>
            <w:tcW w:w="8788" w:type="dxa"/>
            <w:shd w:val="clear" w:color="auto" w:fill="auto"/>
          </w:tcPr>
          <w:p w:rsidR="00F578AF" w:rsidRPr="00F578AF" w:rsidRDefault="00F578AF" w:rsidP="000D3E98">
            <w:pPr>
              <w:autoSpaceDE w:val="0"/>
              <w:autoSpaceDN w:val="0"/>
              <w:spacing w:before="120" w:after="120"/>
              <w:jc w:val="both"/>
              <w:rPr>
                <w:color w:val="000000" w:themeColor="text1"/>
                <w:sz w:val="28"/>
                <w:szCs w:val="28"/>
              </w:rPr>
            </w:pPr>
            <w:r w:rsidRPr="00F578AF">
              <w:rPr>
                <w:color w:val="000000" w:themeColor="text1"/>
                <w:sz w:val="28"/>
                <w:szCs w:val="28"/>
              </w:rPr>
              <w:t>направить на бумажном носителе на почтовый адрес: _______________________________________________________</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5C21D8">
        <w:tc>
          <w:tcPr>
            <w:tcW w:w="8788" w:type="dxa"/>
            <w:shd w:val="clear" w:color="auto" w:fill="auto"/>
          </w:tcPr>
          <w:p w:rsidR="00F578AF" w:rsidRPr="00F578AF" w:rsidRDefault="00F578AF" w:rsidP="000D3E98">
            <w:pPr>
              <w:autoSpaceDE w:val="0"/>
              <w:autoSpaceDN w:val="0"/>
              <w:spacing w:before="120" w:after="120"/>
              <w:jc w:val="both"/>
              <w:rPr>
                <w:color w:val="000000" w:themeColor="text1"/>
                <w:sz w:val="28"/>
                <w:szCs w:val="28"/>
              </w:rPr>
            </w:pPr>
            <w:r w:rsidRPr="00F578AF">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5C21D8">
        <w:tc>
          <w:tcPr>
            <w:tcW w:w="9634" w:type="dxa"/>
            <w:gridSpan w:val="2"/>
            <w:shd w:val="clear" w:color="auto" w:fill="auto"/>
          </w:tcPr>
          <w:p w:rsidR="00F578AF" w:rsidRPr="00F578AF" w:rsidRDefault="00F578AF" w:rsidP="00F578AF">
            <w:pPr>
              <w:autoSpaceDE w:val="0"/>
              <w:autoSpaceDN w:val="0"/>
              <w:spacing w:before="120" w:after="120"/>
              <w:ind w:right="255"/>
              <w:jc w:val="center"/>
              <w:rPr>
                <w:i/>
                <w:color w:val="000000" w:themeColor="text1"/>
                <w:sz w:val="20"/>
              </w:rPr>
            </w:pPr>
            <w:r w:rsidRPr="00F578AF">
              <w:rPr>
                <w:i/>
                <w:color w:val="000000" w:themeColor="text1"/>
                <w:sz w:val="20"/>
              </w:rPr>
              <w:t>Указывается один из перечисленных способов</w:t>
            </w:r>
          </w:p>
        </w:tc>
      </w:tr>
    </w:tbl>
    <w:p w:rsidR="00F578AF" w:rsidRPr="00F578AF" w:rsidRDefault="00F578AF" w:rsidP="00F578AF">
      <w:pPr>
        <w:autoSpaceDE w:val="0"/>
        <w:autoSpaceDN w:val="0"/>
        <w:spacing w:before="120" w:after="120"/>
        <w:jc w:val="both"/>
        <w:rPr>
          <w:color w:val="000000" w:themeColor="text1"/>
          <w:szCs w:val="24"/>
        </w:rPr>
      </w:pPr>
    </w:p>
    <w:p w:rsidR="00F578AF" w:rsidRPr="00F578AF" w:rsidRDefault="00F578AF" w:rsidP="00F578AF">
      <w:pPr>
        <w:autoSpaceDE w:val="0"/>
        <w:autoSpaceDN w:val="0"/>
        <w:adjustRightInd w:val="0"/>
        <w:rPr>
          <w:rFonts w:eastAsia="Calibri"/>
          <w:bCs/>
          <w:strike/>
          <w:color w:val="000000" w:themeColor="text1"/>
          <w:szCs w:val="24"/>
          <w:lang w:eastAsia="en-US"/>
        </w:rPr>
      </w:pP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9"/>
        <w:gridCol w:w="851"/>
        <w:gridCol w:w="703"/>
        <w:gridCol w:w="1701"/>
        <w:gridCol w:w="566"/>
        <w:gridCol w:w="1701"/>
      </w:tblGrid>
      <w:tr w:rsidR="0014697B" w:rsidRPr="00F578AF" w:rsidTr="005D518E">
        <w:tc>
          <w:tcPr>
            <w:tcW w:w="3119" w:type="dxa"/>
            <w:vAlign w:val="bottom"/>
          </w:tcPr>
          <w:p w:rsidR="0014697B" w:rsidRPr="00F578AF" w:rsidRDefault="0014697B" w:rsidP="00F578AF">
            <w:pPr>
              <w:jc w:val="center"/>
              <w:rPr>
                <w:color w:val="000000" w:themeColor="text1"/>
              </w:rPr>
            </w:pPr>
          </w:p>
        </w:tc>
        <w:tc>
          <w:tcPr>
            <w:tcW w:w="851" w:type="dxa"/>
            <w:vAlign w:val="bottom"/>
          </w:tcPr>
          <w:p w:rsidR="0014697B" w:rsidRPr="00F578AF" w:rsidRDefault="0014697B" w:rsidP="005D518E">
            <w:pPr>
              <w:ind w:hanging="315"/>
              <w:rPr>
                <w:color w:val="000000" w:themeColor="text1"/>
              </w:rPr>
            </w:pPr>
          </w:p>
        </w:tc>
        <w:tc>
          <w:tcPr>
            <w:tcW w:w="703" w:type="dxa"/>
          </w:tcPr>
          <w:p w:rsidR="0014697B" w:rsidRPr="00F578AF" w:rsidRDefault="0014697B" w:rsidP="00F578AF">
            <w:pPr>
              <w:jc w:val="center"/>
              <w:rPr>
                <w:color w:val="000000" w:themeColor="text1"/>
              </w:rPr>
            </w:pPr>
          </w:p>
        </w:tc>
        <w:tc>
          <w:tcPr>
            <w:tcW w:w="1701" w:type="dxa"/>
            <w:vAlign w:val="bottom"/>
          </w:tcPr>
          <w:p w:rsidR="0014697B" w:rsidRPr="00F578AF" w:rsidRDefault="0014697B" w:rsidP="00F578AF">
            <w:pPr>
              <w:jc w:val="center"/>
              <w:rPr>
                <w:color w:val="000000" w:themeColor="text1"/>
              </w:rPr>
            </w:pPr>
          </w:p>
        </w:tc>
        <w:tc>
          <w:tcPr>
            <w:tcW w:w="566" w:type="dxa"/>
            <w:vAlign w:val="bottom"/>
          </w:tcPr>
          <w:p w:rsidR="0014697B" w:rsidRPr="00F578AF" w:rsidRDefault="0014697B" w:rsidP="00F578AF">
            <w:pPr>
              <w:rPr>
                <w:color w:val="000000" w:themeColor="text1"/>
              </w:rPr>
            </w:pPr>
          </w:p>
        </w:tc>
        <w:tc>
          <w:tcPr>
            <w:tcW w:w="1701" w:type="dxa"/>
            <w:vAlign w:val="bottom"/>
          </w:tcPr>
          <w:p w:rsidR="0014697B" w:rsidRPr="00F578AF" w:rsidRDefault="0014697B" w:rsidP="00F578AF">
            <w:pPr>
              <w:jc w:val="center"/>
              <w:rPr>
                <w:color w:val="000000" w:themeColor="text1"/>
              </w:rPr>
            </w:pPr>
          </w:p>
        </w:tc>
      </w:tr>
      <w:tr w:rsidR="0014697B" w:rsidRPr="00F578AF" w:rsidTr="005D518E">
        <w:tc>
          <w:tcPr>
            <w:tcW w:w="3119" w:type="dxa"/>
          </w:tcPr>
          <w:p w:rsidR="0014697B" w:rsidRPr="00F578AF" w:rsidRDefault="0014697B" w:rsidP="00F578AF">
            <w:pPr>
              <w:jc w:val="center"/>
              <w:rPr>
                <w:color w:val="000000" w:themeColor="text1"/>
                <w:sz w:val="16"/>
                <w:szCs w:val="16"/>
              </w:rPr>
            </w:pPr>
          </w:p>
        </w:tc>
        <w:tc>
          <w:tcPr>
            <w:tcW w:w="851" w:type="dxa"/>
          </w:tcPr>
          <w:p w:rsidR="0014697B" w:rsidRPr="00F578AF" w:rsidRDefault="0014697B" w:rsidP="00F578AF">
            <w:pPr>
              <w:rPr>
                <w:color w:val="000000" w:themeColor="text1"/>
                <w:sz w:val="16"/>
                <w:szCs w:val="16"/>
              </w:rPr>
            </w:pPr>
          </w:p>
        </w:tc>
        <w:tc>
          <w:tcPr>
            <w:tcW w:w="703" w:type="dxa"/>
          </w:tcPr>
          <w:p w:rsidR="0014697B" w:rsidRPr="00F578AF" w:rsidRDefault="0014697B" w:rsidP="00F578AF">
            <w:pPr>
              <w:jc w:val="center"/>
              <w:rPr>
                <w:color w:val="000000" w:themeColor="text1"/>
                <w:sz w:val="20"/>
              </w:rPr>
            </w:pPr>
          </w:p>
        </w:tc>
        <w:tc>
          <w:tcPr>
            <w:tcW w:w="1701" w:type="dxa"/>
          </w:tcPr>
          <w:p w:rsidR="0014697B" w:rsidRPr="00F578AF" w:rsidRDefault="0014697B" w:rsidP="00F578AF">
            <w:pPr>
              <w:jc w:val="center"/>
              <w:rPr>
                <w:color w:val="000000" w:themeColor="text1"/>
                <w:sz w:val="20"/>
              </w:rPr>
            </w:pPr>
            <w:r w:rsidRPr="00F578AF">
              <w:rPr>
                <w:color w:val="000000" w:themeColor="text1"/>
                <w:sz w:val="20"/>
              </w:rPr>
              <w:t>(подпись)</w:t>
            </w:r>
          </w:p>
        </w:tc>
        <w:tc>
          <w:tcPr>
            <w:tcW w:w="566" w:type="dxa"/>
          </w:tcPr>
          <w:p w:rsidR="0014697B" w:rsidRPr="00F578AF" w:rsidRDefault="0014697B" w:rsidP="00F578AF">
            <w:pPr>
              <w:rPr>
                <w:color w:val="000000" w:themeColor="text1"/>
                <w:sz w:val="16"/>
                <w:szCs w:val="16"/>
              </w:rPr>
            </w:pPr>
          </w:p>
        </w:tc>
        <w:tc>
          <w:tcPr>
            <w:tcW w:w="1701" w:type="dxa"/>
          </w:tcPr>
          <w:p w:rsidR="0014697B" w:rsidRPr="00F578AF" w:rsidRDefault="0014697B"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ind w:left="5387"/>
        <w:jc w:val="center"/>
        <w:rPr>
          <w:color w:val="000000" w:themeColor="text1"/>
          <w:sz w:val="28"/>
          <w:szCs w:val="28"/>
        </w:rPr>
      </w:pPr>
    </w:p>
    <w:p w:rsidR="00F578AF" w:rsidRPr="008C2470" w:rsidRDefault="00F578AF" w:rsidP="008C2470">
      <w:pPr>
        <w:jc w:val="both"/>
        <w:rPr>
          <w:color w:val="000000" w:themeColor="text1"/>
          <w:sz w:val="28"/>
          <w:szCs w:val="28"/>
        </w:rPr>
      </w:pPr>
      <w:r w:rsidRPr="00F578AF">
        <w:rPr>
          <w:color w:val="000000" w:themeColor="text1"/>
          <w:sz w:val="28"/>
          <w:szCs w:val="28"/>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57696F" w:rsidTr="00432824">
        <w:tc>
          <w:tcPr>
            <w:tcW w:w="5098" w:type="dxa"/>
          </w:tcPr>
          <w:p w:rsidR="0057696F" w:rsidRDefault="0057696F" w:rsidP="00432824">
            <w:pPr>
              <w:rPr>
                <w:b/>
                <w:color w:val="000000" w:themeColor="text1"/>
                <w:sz w:val="28"/>
                <w:szCs w:val="28"/>
              </w:rPr>
            </w:pPr>
          </w:p>
        </w:tc>
        <w:tc>
          <w:tcPr>
            <w:tcW w:w="4536" w:type="dxa"/>
          </w:tcPr>
          <w:p w:rsidR="00571343" w:rsidRDefault="00571343" w:rsidP="00432824">
            <w:pPr>
              <w:jc w:val="center"/>
              <w:rPr>
                <w:color w:val="000000" w:themeColor="text1"/>
                <w:sz w:val="28"/>
                <w:szCs w:val="28"/>
              </w:rPr>
            </w:pPr>
          </w:p>
          <w:p w:rsidR="00D21DDD" w:rsidRDefault="00D21DDD" w:rsidP="00432824">
            <w:pPr>
              <w:jc w:val="center"/>
              <w:rPr>
                <w:color w:val="000000" w:themeColor="text1"/>
                <w:sz w:val="28"/>
                <w:szCs w:val="28"/>
              </w:rPr>
            </w:pPr>
          </w:p>
          <w:p w:rsidR="001673C0" w:rsidRDefault="001673C0" w:rsidP="00432824">
            <w:pPr>
              <w:jc w:val="center"/>
              <w:rPr>
                <w:color w:val="000000" w:themeColor="text1"/>
                <w:sz w:val="28"/>
                <w:szCs w:val="28"/>
              </w:rPr>
            </w:pPr>
          </w:p>
          <w:p w:rsidR="0057696F" w:rsidRPr="00267010" w:rsidRDefault="0057696F" w:rsidP="00432824">
            <w:pPr>
              <w:jc w:val="center"/>
              <w:rPr>
                <w:color w:val="000000" w:themeColor="text1"/>
                <w:sz w:val="28"/>
                <w:szCs w:val="28"/>
              </w:rPr>
            </w:pPr>
            <w:r w:rsidRPr="00267010">
              <w:rPr>
                <w:color w:val="000000" w:themeColor="text1"/>
                <w:sz w:val="28"/>
                <w:szCs w:val="28"/>
              </w:rPr>
              <w:lastRenderedPageBreak/>
              <w:t>Приложение №</w:t>
            </w:r>
            <w:r>
              <w:rPr>
                <w:color w:val="000000" w:themeColor="text1"/>
                <w:sz w:val="28"/>
                <w:szCs w:val="28"/>
              </w:rPr>
              <w:t>12</w:t>
            </w:r>
          </w:p>
          <w:p w:rsidR="0057696F" w:rsidRDefault="0057696F"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F578AF" w:rsidRPr="00F578AF" w:rsidRDefault="00F578AF" w:rsidP="00167D6E">
      <w:pPr>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C301BA">
      <w:pPr>
        <w:autoSpaceDE w:val="0"/>
        <w:autoSpaceDN w:val="0"/>
        <w:adjustRightInd w:val="0"/>
        <w:rPr>
          <w:rFonts w:eastAsia="Calibri"/>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8"/>
          <w:szCs w:val="28"/>
        </w:rPr>
      </w:pPr>
      <w:r w:rsidRPr="00F578AF">
        <w:rPr>
          <w:color w:val="000000" w:themeColor="text1"/>
          <w:sz w:val="28"/>
          <w:szCs w:val="28"/>
        </w:rPr>
        <w:t>Кому ___________________________________</w:t>
      </w:r>
    </w:p>
    <w:p w:rsidR="00F578AF" w:rsidRPr="00F578AF" w:rsidRDefault="00F578AF" w:rsidP="00F578AF">
      <w:pPr>
        <w:pBdr>
          <w:bottom w:val="single" w:sz="12" w:space="0" w:color="auto"/>
        </w:pBd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432824" w:rsidRDefault="00F578AF" w:rsidP="00F578AF">
      <w:pPr>
        <w:pBdr>
          <w:bottom w:val="single" w:sz="12" w:space="0" w:color="auto"/>
        </w:pBdr>
        <w:autoSpaceDE w:val="0"/>
        <w:autoSpaceDN w:val="0"/>
        <w:adjustRightInd w:val="0"/>
        <w:ind w:left="4820"/>
        <w:jc w:val="both"/>
        <w:rPr>
          <w:color w:val="000000" w:themeColor="text1"/>
          <w:sz w:val="27"/>
          <w:szCs w:val="27"/>
        </w:rPr>
      </w:pPr>
      <w:r w:rsidRPr="00F578AF">
        <w:rPr>
          <w:color w:val="000000" w:themeColor="text1"/>
          <w:sz w:val="27"/>
          <w:szCs w:val="27"/>
        </w:rPr>
        <w:t xml:space="preserve"> </w:t>
      </w:r>
    </w:p>
    <w:p w:rsidR="00F578AF" w:rsidRPr="00432824" w:rsidRDefault="00F578AF" w:rsidP="00F578AF">
      <w:pPr>
        <w:autoSpaceDE w:val="0"/>
        <w:autoSpaceDN w:val="0"/>
        <w:adjustRightInd w:val="0"/>
        <w:ind w:left="4820"/>
        <w:jc w:val="center"/>
        <w:rPr>
          <w:color w:val="000000" w:themeColor="text1"/>
          <w:sz w:val="20"/>
        </w:rPr>
      </w:pPr>
      <w:r w:rsidRPr="00432824">
        <w:rPr>
          <w:color w:val="000000" w:themeColor="text1"/>
          <w:sz w:val="20"/>
        </w:rPr>
        <w:t>почтовый индекс и адрес, телефон, адрес электронной почты)</w:t>
      </w:r>
    </w:p>
    <w:p w:rsidR="00F578AF" w:rsidRPr="00F578AF" w:rsidRDefault="00F578AF" w:rsidP="00C301BA">
      <w:pPr>
        <w:rPr>
          <w:color w:val="000000" w:themeColor="text1"/>
          <w:sz w:val="28"/>
          <w:szCs w:val="28"/>
        </w:rPr>
      </w:pPr>
    </w:p>
    <w:p w:rsidR="00F578AF" w:rsidRPr="00F578AF" w:rsidRDefault="00F578AF" w:rsidP="00F578AF">
      <w:pPr>
        <w:spacing w:before="120"/>
        <w:jc w:val="center"/>
        <w:outlineLvl w:val="0"/>
        <w:rPr>
          <w:b/>
          <w:bCs/>
          <w:color w:val="000000" w:themeColor="text1"/>
          <w:sz w:val="28"/>
          <w:szCs w:val="28"/>
        </w:rPr>
      </w:pPr>
      <w:r w:rsidRPr="00F578AF">
        <w:rPr>
          <w:b/>
          <w:color w:val="000000" w:themeColor="text1"/>
          <w:sz w:val="28"/>
          <w:szCs w:val="28"/>
        </w:rPr>
        <w:t>Р Е Ш Е Н И Е</w:t>
      </w:r>
      <w:r w:rsidRPr="00F578AF">
        <w:rPr>
          <w:b/>
          <w:color w:val="000000" w:themeColor="text1"/>
          <w:sz w:val="28"/>
          <w:szCs w:val="28"/>
        </w:rPr>
        <w:br/>
        <w:t xml:space="preserve"> об оставлении заявления</w:t>
      </w:r>
      <w:r w:rsidRPr="00F578AF">
        <w:rPr>
          <w:color w:val="000000" w:themeColor="text1"/>
        </w:rPr>
        <w:t xml:space="preserve"> </w:t>
      </w:r>
      <w:r w:rsidRPr="00F578AF">
        <w:rPr>
          <w:b/>
          <w:color w:val="000000" w:themeColor="text1"/>
          <w:sz w:val="28"/>
          <w:szCs w:val="28"/>
        </w:rPr>
        <w:t>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F578AF" w:rsidRPr="00083F2E" w:rsidRDefault="00F578AF" w:rsidP="00F578AF">
      <w:pPr>
        <w:widowControl w:val="0"/>
        <w:autoSpaceDE w:val="0"/>
        <w:autoSpaceDN w:val="0"/>
        <w:adjustRightInd w:val="0"/>
        <w:rPr>
          <w:bCs/>
          <w:color w:val="000000" w:themeColor="text1"/>
          <w:sz w:val="16"/>
          <w:szCs w:val="16"/>
        </w:rPr>
      </w:pPr>
    </w:p>
    <w:p w:rsidR="00F578AF" w:rsidRPr="00F578AF" w:rsidRDefault="00F578AF" w:rsidP="00F578AF">
      <w:pPr>
        <w:widowControl w:val="0"/>
        <w:autoSpaceDE w:val="0"/>
        <w:autoSpaceDN w:val="0"/>
        <w:adjustRightInd w:val="0"/>
        <w:ind w:firstLine="708"/>
        <w:jc w:val="both"/>
        <w:rPr>
          <w:bCs/>
          <w:color w:val="000000" w:themeColor="text1"/>
          <w:sz w:val="28"/>
          <w:szCs w:val="28"/>
        </w:rPr>
      </w:pPr>
      <w:r w:rsidRPr="00F578AF">
        <w:rPr>
          <w:bCs/>
          <w:color w:val="000000" w:themeColor="text1"/>
          <w:sz w:val="28"/>
          <w:szCs w:val="28"/>
        </w:rPr>
        <w:t>На основании Вашего заявления от _______________ № ______________</w:t>
      </w:r>
    </w:p>
    <w:p w:rsidR="00F578AF" w:rsidRPr="00F578AF" w:rsidRDefault="00F578AF" w:rsidP="00F578AF">
      <w:pPr>
        <w:widowControl w:val="0"/>
        <w:autoSpaceDE w:val="0"/>
        <w:autoSpaceDN w:val="0"/>
        <w:adjustRightInd w:val="0"/>
        <w:ind w:firstLine="5954"/>
        <w:jc w:val="both"/>
        <w:rPr>
          <w:color w:val="000000" w:themeColor="text1"/>
          <w:sz w:val="20"/>
        </w:rPr>
      </w:pPr>
      <w:r w:rsidRPr="00F578AF">
        <w:rPr>
          <w:color w:val="000000" w:themeColor="text1"/>
          <w:sz w:val="20"/>
        </w:rPr>
        <w:t>(дата и номер регистрации)</w:t>
      </w:r>
    </w:p>
    <w:p w:rsidR="00F578AF" w:rsidRPr="00F578AF" w:rsidRDefault="00F578AF" w:rsidP="00F578AF">
      <w:pPr>
        <w:autoSpaceDE w:val="0"/>
        <w:autoSpaceDN w:val="0"/>
        <w:jc w:val="center"/>
        <w:rPr>
          <w:color w:val="000000" w:themeColor="text1"/>
          <w:sz w:val="20"/>
        </w:rPr>
      </w:pPr>
      <w:r w:rsidRPr="00F578AF">
        <w:rPr>
          <w:bCs/>
          <w:color w:val="000000" w:themeColor="text1"/>
          <w:sz w:val="28"/>
          <w:szCs w:val="28"/>
        </w:rPr>
        <w:t xml:space="preserve">об оставлении _____________________________________________________* без рассмотрения _________________________________________________________ ____________________________________________________________________ </w:t>
      </w:r>
      <w:r w:rsidRPr="00F578AF">
        <w:rPr>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 xml:space="preserve">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autoSpaceDE w:val="0"/>
        <w:autoSpaceDN w:val="0"/>
        <w:jc w:val="center"/>
        <w:rPr>
          <w:color w:val="000000" w:themeColor="text1"/>
          <w:sz w:val="18"/>
          <w:szCs w:val="18"/>
        </w:rPr>
      </w:pPr>
    </w:p>
    <w:p w:rsidR="00F578AF" w:rsidRPr="00F578AF" w:rsidRDefault="00F578AF" w:rsidP="00F578AF">
      <w:pPr>
        <w:jc w:val="both"/>
        <w:rPr>
          <w:color w:val="000000" w:themeColor="text1"/>
          <w:sz w:val="28"/>
          <w:szCs w:val="28"/>
        </w:rPr>
      </w:pPr>
      <w:r w:rsidRPr="00F578AF">
        <w:rPr>
          <w:color w:val="000000" w:themeColor="text1"/>
          <w:sz w:val="28"/>
          <w:szCs w:val="28"/>
        </w:rPr>
        <w:t>принято решение об оставлении _________________________________________*</w:t>
      </w:r>
      <w:r w:rsidRPr="00F578AF" w:rsidDel="008558E0">
        <w:rPr>
          <w:color w:val="000000" w:themeColor="text1"/>
          <w:sz w:val="28"/>
          <w:szCs w:val="28"/>
        </w:rPr>
        <w:t xml:space="preserve"> </w:t>
      </w:r>
      <w:r w:rsidRPr="00F578AF">
        <w:rPr>
          <w:color w:val="000000" w:themeColor="text1"/>
          <w:sz w:val="28"/>
          <w:szCs w:val="28"/>
        </w:rPr>
        <w:t>от _____________№____________ без рассмотрения.</w:t>
      </w:r>
    </w:p>
    <w:p w:rsidR="00F578AF" w:rsidRPr="00F578AF" w:rsidRDefault="00F578AF" w:rsidP="00F578AF">
      <w:pPr>
        <w:rPr>
          <w:color w:val="000000" w:themeColor="text1"/>
          <w:sz w:val="20"/>
        </w:rPr>
      </w:pPr>
      <w:r w:rsidRPr="00F578AF">
        <w:rPr>
          <w:color w:val="000000" w:themeColor="text1"/>
          <w:sz w:val="20"/>
        </w:rPr>
        <w:t xml:space="preserve">                    (дата и номер регистрации)</w:t>
      </w:r>
    </w:p>
    <w:p w:rsidR="00F578AF" w:rsidRPr="00F578AF" w:rsidRDefault="00F578AF" w:rsidP="00083F2E">
      <w:pPr>
        <w:widowControl w:val="0"/>
        <w:autoSpaceDE w:val="0"/>
        <w:autoSpaceDN w:val="0"/>
        <w:adjustRightInd w:val="0"/>
        <w:jc w:val="both"/>
        <w:rPr>
          <w:rFonts w:ascii="Arial" w:hAnsi="Arial" w:cs="Arial"/>
          <w:color w:val="000000" w:themeColor="text1"/>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F578AF" w:rsidRPr="00F578AF" w:rsidTr="00FB3F5B">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516"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3516"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spacing w:after="240"/>
        <w:rPr>
          <w:color w:val="000000" w:themeColor="text1"/>
          <w:sz w:val="2"/>
          <w:szCs w:val="2"/>
        </w:rPr>
      </w:pPr>
    </w:p>
    <w:p w:rsidR="00F578AF" w:rsidRPr="00F578AF" w:rsidRDefault="00F578AF" w:rsidP="00F578AF">
      <w:pPr>
        <w:outlineLvl w:val="0"/>
        <w:rPr>
          <w:color w:val="000000" w:themeColor="text1"/>
          <w:sz w:val="28"/>
          <w:szCs w:val="28"/>
        </w:rPr>
      </w:pPr>
      <w:r w:rsidRPr="00F578AF">
        <w:rPr>
          <w:color w:val="000000" w:themeColor="text1"/>
          <w:sz w:val="28"/>
          <w:szCs w:val="28"/>
        </w:rPr>
        <w:t>Дата</w:t>
      </w:r>
    </w:p>
    <w:p w:rsidR="00F578AF" w:rsidRPr="00F578AF" w:rsidRDefault="00F578AF" w:rsidP="00F578AF">
      <w:pPr>
        <w:jc w:val="both"/>
        <w:rPr>
          <w:color w:val="000000" w:themeColor="text1"/>
          <w:szCs w:val="24"/>
        </w:rPr>
      </w:pPr>
      <w:r w:rsidRPr="00F578AF">
        <w:rPr>
          <w:color w:val="000000" w:themeColor="text1"/>
          <w:sz w:val="28"/>
          <w:szCs w:val="28"/>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sectPr w:rsidR="00F578AF" w:rsidRPr="00F578AF" w:rsidSect="001A754D">
      <w:headerReference w:type="even" r:id="rId59"/>
      <w:headerReference w:type="default" r:id="rId60"/>
      <w:pgSz w:w="11906" w:h="16838"/>
      <w:pgMar w:top="567" w:right="567" w:bottom="992"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404" w:rsidRDefault="00F94404" w:rsidP="00FC6C01">
      <w:r>
        <w:separator/>
      </w:r>
    </w:p>
  </w:endnote>
  <w:endnote w:type="continuationSeparator" w:id="0">
    <w:p w:rsidR="00F94404" w:rsidRDefault="00F94404"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404" w:rsidRDefault="00F94404" w:rsidP="00FC6C01">
      <w:r>
        <w:separator/>
      </w:r>
    </w:p>
  </w:footnote>
  <w:footnote w:type="continuationSeparator" w:id="0">
    <w:p w:rsidR="00F94404" w:rsidRDefault="00F94404"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33E" w:rsidRDefault="008F533E" w:rsidP="00C5186D">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F533E" w:rsidRDefault="008F533E"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33E" w:rsidRDefault="008F533E" w:rsidP="003B6927">
    <w:pPr>
      <w:pStyle w:val="a4"/>
      <w:framePr w:wrap="around" w:vAnchor="text" w:hAnchor="margin" w:xAlign="center" w:y="1"/>
      <w:jc w:val="center"/>
      <w:rPr>
        <w:rStyle w:val="ab"/>
      </w:rPr>
    </w:pPr>
    <w:r>
      <w:rPr>
        <w:rStyle w:val="ab"/>
      </w:rPr>
      <w:fldChar w:fldCharType="begin"/>
    </w:r>
    <w:r>
      <w:rPr>
        <w:rStyle w:val="ab"/>
      </w:rPr>
      <w:instrText xml:space="preserve">PAGE  </w:instrText>
    </w:r>
    <w:r>
      <w:rPr>
        <w:rStyle w:val="ab"/>
      </w:rPr>
      <w:fldChar w:fldCharType="separate"/>
    </w:r>
    <w:r>
      <w:rPr>
        <w:rStyle w:val="ab"/>
        <w:noProof/>
      </w:rPr>
      <w:t>111</w:t>
    </w:r>
    <w:r>
      <w:rPr>
        <w:rStyle w:val="ab"/>
      </w:rPr>
      <w:fldChar w:fldCharType="end"/>
    </w:r>
  </w:p>
  <w:p w:rsidR="008F533E" w:rsidRDefault="008F533E" w:rsidP="00FB7C3F">
    <w:pPr>
      <w:pStyle w:val="a4"/>
      <w:framePr w:wrap="around" w:vAnchor="text" w:hAnchor="margin" w:xAlign="center" w:y="1"/>
      <w:jc w:val="center"/>
      <w:rPr>
        <w:rStyle w:val="ab"/>
      </w:rPr>
    </w:pPr>
  </w:p>
  <w:p w:rsidR="008F533E" w:rsidRDefault="008F533E" w:rsidP="00907FC0">
    <w:pPr>
      <w:pStyle w:val="a4"/>
      <w:framePr w:wrap="around" w:vAnchor="text" w:hAnchor="margin" w:xAlign="center" w:y="1"/>
      <w:rPr>
        <w:rStyle w:val="ab"/>
      </w:rPr>
    </w:pPr>
  </w:p>
  <w:p w:rsidR="008F533E" w:rsidRDefault="008F533E"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106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4E8E75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27A7"/>
    <w:rsid w:val="00003BB4"/>
    <w:rsid w:val="00005DFF"/>
    <w:rsid w:val="00006B3A"/>
    <w:rsid w:val="000105FE"/>
    <w:rsid w:val="00010C07"/>
    <w:rsid w:val="00012A85"/>
    <w:rsid w:val="00012D28"/>
    <w:rsid w:val="000133A7"/>
    <w:rsid w:val="00013ADA"/>
    <w:rsid w:val="00013D17"/>
    <w:rsid w:val="00015C15"/>
    <w:rsid w:val="00016836"/>
    <w:rsid w:val="00016D35"/>
    <w:rsid w:val="00021D24"/>
    <w:rsid w:val="00021F3B"/>
    <w:rsid w:val="00023241"/>
    <w:rsid w:val="000243D2"/>
    <w:rsid w:val="00025B14"/>
    <w:rsid w:val="000263EC"/>
    <w:rsid w:val="000312B9"/>
    <w:rsid w:val="00032A7B"/>
    <w:rsid w:val="00032EA5"/>
    <w:rsid w:val="00033142"/>
    <w:rsid w:val="00033767"/>
    <w:rsid w:val="00036990"/>
    <w:rsid w:val="00037BD4"/>
    <w:rsid w:val="00042F91"/>
    <w:rsid w:val="00052679"/>
    <w:rsid w:val="0005379A"/>
    <w:rsid w:val="00057D7B"/>
    <w:rsid w:val="000611F1"/>
    <w:rsid w:val="000637B7"/>
    <w:rsid w:val="00064ED2"/>
    <w:rsid w:val="000658CC"/>
    <w:rsid w:val="00070407"/>
    <w:rsid w:val="00074B55"/>
    <w:rsid w:val="000764F2"/>
    <w:rsid w:val="00077549"/>
    <w:rsid w:val="000810A2"/>
    <w:rsid w:val="00081230"/>
    <w:rsid w:val="00082555"/>
    <w:rsid w:val="00083121"/>
    <w:rsid w:val="00083F2E"/>
    <w:rsid w:val="00084836"/>
    <w:rsid w:val="00085725"/>
    <w:rsid w:val="0008777A"/>
    <w:rsid w:val="00087969"/>
    <w:rsid w:val="00087DEB"/>
    <w:rsid w:val="00091355"/>
    <w:rsid w:val="00093E8C"/>
    <w:rsid w:val="0009532F"/>
    <w:rsid w:val="00095EE2"/>
    <w:rsid w:val="00097BB8"/>
    <w:rsid w:val="000A121D"/>
    <w:rsid w:val="000A4A56"/>
    <w:rsid w:val="000A6A6F"/>
    <w:rsid w:val="000A6EBB"/>
    <w:rsid w:val="000A775B"/>
    <w:rsid w:val="000A7A85"/>
    <w:rsid w:val="000B16F9"/>
    <w:rsid w:val="000B22FC"/>
    <w:rsid w:val="000B348C"/>
    <w:rsid w:val="000B3883"/>
    <w:rsid w:val="000B4E7D"/>
    <w:rsid w:val="000B7CD3"/>
    <w:rsid w:val="000C1592"/>
    <w:rsid w:val="000C2898"/>
    <w:rsid w:val="000C2ECE"/>
    <w:rsid w:val="000C44E0"/>
    <w:rsid w:val="000C4756"/>
    <w:rsid w:val="000C4B9A"/>
    <w:rsid w:val="000C630E"/>
    <w:rsid w:val="000D3E98"/>
    <w:rsid w:val="000D53F1"/>
    <w:rsid w:val="000D6D85"/>
    <w:rsid w:val="000D6E43"/>
    <w:rsid w:val="000D76C9"/>
    <w:rsid w:val="000E1B05"/>
    <w:rsid w:val="000E4943"/>
    <w:rsid w:val="000E5331"/>
    <w:rsid w:val="000E58C1"/>
    <w:rsid w:val="000E6396"/>
    <w:rsid w:val="000E72DC"/>
    <w:rsid w:val="000F284C"/>
    <w:rsid w:val="000F536C"/>
    <w:rsid w:val="001012CD"/>
    <w:rsid w:val="00103542"/>
    <w:rsid w:val="00103BA9"/>
    <w:rsid w:val="0010795A"/>
    <w:rsid w:val="001107EF"/>
    <w:rsid w:val="00111888"/>
    <w:rsid w:val="00111F34"/>
    <w:rsid w:val="0011202D"/>
    <w:rsid w:val="0011509C"/>
    <w:rsid w:val="00116953"/>
    <w:rsid w:val="001216AB"/>
    <w:rsid w:val="00125BC1"/>
    <w:rsid w:val="00125FA2"/>
    <w:rsid w:val="00126207"/>
    <w:rsid w:val="00127282"/>
    <w:rsid w:val="0013094C"/>
    <w:rsid w:val="001351DD"/>
    <w:rsid w:val="00136998"/>
    <w:rsid w:val="001413B6"/>
    <w:rsid w:val="00144589"/>
    <w:rsid w:val="0014697B"/>
    <w:rsid w:val="001472B8"/>
    <w:rsid w:val="00147FD8"/>
    <w:rsid w:val="00151500"/>
    <w:rsid w:val="001549BD"/>
    <w:rsid w:val="00156BAE"/>
    <w:rsid w:val="00156F09"/>
    <w:rsid w:val="0015706A"/>
    <w:rsid w:val="00160816"/>
    <w:rsid w:val="00160B4B"/>
    <w:rsid w:val="00163265"/>
    <w:rsid w:val="001661BF"/>
    <w:rsid w:val="001673C0"/>
    <w:rsid w:val="00167D6E"/>
    <w:rsid w:val="001703F1"/>
    <w:rsid w:val="00171B63"/>
    <w:rsid w:val="0017319A"/>
    <w:rsid w:val="00175361"/>
    <w:rsid w:val="00175860"/>
    <w:rsid w:val="00180855"/>
    <w:rsid w:val="001811E0"/>
    <w:rsid w:val="00181656"/>
    <w:rsid w:val="001830FF"/>
    <w:rsid w:val="00183F2C"/>
    <w:rsid w:val="00184F6C"/>
    <w:rsid w:val="00185C5A"/>
    <w:rsid w:val="00187CAD"/>
    <w:rsid w:val="0019034C"/>
    <w:rsid w:val="00193E87"/>
    <w:rsid w:val="001963D8"/>
    <w:rsid w:val="001A1B33"/>
    <w:rsid w:val="001A1D69"/>
    <w:rsid w:val="001A234F"/>
    <w:rsid w:val="001A2356"/>
    <w:rsid w:val="001A3ECE"/>
    <w:rsid w:val="001A5373"/>
    <w:rsid w:val="001A6EC5"/>
    <w:rsid w:val="001A754D"/>
    <w:rsid w:val="001B143B"/>
    <w:rsid w:val="001B1875"/>
    <w:rsid w:val="001B1CBE"/>
    <w:rsid w:val="001B303C"/>
    <w:rsid w:val="001B30A1"/>
    <w:rsid w:val="001B498F"/>
    <w:rsid w:val="001B4B92"/>
    <w:rsid w:val="001B5ADD"/>
    <w:rsid w:val="001B753B"/>
    <w:rsid w:val="001C0381"/>
    <w:rsid w:val="001C0EB2"/>
    <w:rsid w:val="001C36BE"/>
    <w:rsid w:val="001C48C3"/>
    <w:rsid w:val="001C539D"/>
    <w:rsid w:val="001C6805"/>
    <w:rsid w:val="001C7996"/>
    <w:rsid w:val="001D06A1"/>
    <w:rsid w:val="001D21B5"/>
    <w:rsid w:val="001D34A8"/>
    <w:rsid w:val="001D4D8B"/>
    <w:rsid w:val="001D5345"/>
    <w:rsid w:val="001E1903"/>
    <w:rsid w:val="001E1DFE"/>
    <w:rsid w:val="001E32DA"/>
    <w:rsid w:val="001E3A70"/>
    <w:rsid w:val="001E3AAA"/>
    <w:rsid w:val="001E6290"/>
    <w:rsid w:val="001E6C2D"/>
    <w:rsid w:val="001F2506"/>
    <w:rsid w:val="001F2572"/>
    <w:rsid w:val="001F347A"/>
    <w:rsid w:val="001F4F5A"/>
    <w:rsid w:val="001F5708"/>
    <w:rsid w:val="001F6F39"/>
    <w:rsid w:val="001F763D"/>
    <w:rsid w:val="002001A8"/>
    <w:rsid w:val="002003E4"/>
    <w:rsid w:val="00201249"/>
    <w:rsid w:val="00201E6A"/>
    <w:rsid w:val="00203C0A"/>
    <w:rsid w:val="00206364"/>
    <w:rsid w:val="00217882"/>
    <w:rsid w:val="00221486"/>
    <w:rsid w:val="002225C3"/>
    <w:rsid w:val="0022345D"/>
    <w:rsid w:val="002266A7"/>
    <w:rsid w:val="002304C2"/>
    <w:rsid w:val="002321F6"/>
    <w:rsid w:val="002346C2"/>
    <w:rsid w:val="00236142"/>
    <w:rsid w:val="00240299"/>
    <w:rsid w:val="002413DB"/>
    <w:rsid w:val="0024174A"/>
    <w:rsid w:val="00247DDB"/>
    <w:rsid w:val="00250EE4"/>
    <w:rsid w:val="00251C53"/>
    <w:rsid w:val="00254748"/>
    <w:rsid w:val="0026029C"/>
    <w:rsid w:val="00261793"/>
    <w:rsid w:val="00261E0F"/>
    <w:rsid w:val="0026410D"/>
    <w:rsid w:val="00266E16"/>
    <w:rsid w:val="00267010"/>
    <w:rsid w:val="00272B3F"/>
    <w:rsid w:val="0027502F"/>
    <w:rsid w:val="002768BA"/>
    <w:rsid w:val="00277E1F"/>
    <w:rsid w:val="002822E2"/>
    <w:rsid w:val="0028337D"/>
    <w:rsid w:val="00283A27"/>
    <w:rsid w:val="00284A02"/>
    <w:rsid w:val="00291AD6"/>
    <w:rsid w:val="00293B19"/>
    <w:rsid w:val="00294393"/>
    <w:rsid w:val="002979D9"/>
    <w:rsid w:val="002A1D06"/>
    <w:rsid w:val="002A2334"/>
    <w:rsid w:val="002A32D7"/>
    <w:rsid w:val="002A6757"/>
    <w:rsid w:val="002A7162"/>
    <w:rsid w:val="002A7F63"/>
    <w:rsid w:val="002B3FC6"/>
    <w:rsid w:val="002B5142"/>
    <w:rsid w:val="002B7509"/>
    <w:rsid w:val="002C060F"/>
    <w:rsid w:val="002C0FC7"/>
    <w:rsid w:val="002C4124"/>
    <w:rsid w:val="002C4B66"/>
    <w:rsid w:val="002D3343"/>
    <w:rsid w:val="002D4CBE"/>
    <w:rsid w:val="002D4DB9"/>
    <w:rsid w:val="002E0BED"/>
    <w:rsid w:val="002E113D"/>
    <w:rsid w:val="002E1B21"/>
    <w:rsid w:val="002E1D0E"/>
    <w:rsid w:val="002E1E8E"/>
    <w:rsid w:val="002E31F5"/>
    <w:rsid w:val="002E4CDA"/>
    <w:rsid w:val="002E5A23"/>
    <w:rsid w:val="002E5B9D"/>
    <w:rsid w:val="002F03F2"/>
    <w:rsid w:val="002F0FC7"/>
    <w:rsid w:val="002F3C1D"/>
    <w:rsid w:val="002F412A"/>
    <w:rsid w:val="002F586B"/>
    <w:rsid w:val="00300216"/>
    <w:rsid w:val="00301FC5"/>
    <w:rsid w:val="003025D2"/>
    <w:rsid w:val="00304328"/>
    <w:rsid w:val="00305EEE"/>
    <w:rsid w:val="00310411"/>
    <w:rsid w:val="00312079"/>
    <w:rsid w:val="00313BAC"/>
    <w:rsid w:val="003165DB"/>
    <w:rsid w:val="00316DA3"/>
    <w:rsid w:val="00320094"/>
    <w:rsid w:val="00321165"/>
    <w:rsid w:val="00323207"/>
    <w:rsid w:val="003255E0"/>
    <w:rsid w:val="00326E81"/>
    <w:rsid w:val="00330776"/>
    <w:rsid w:val="00332101"/>
    <w:rsid w:val="003344AF"/>
    <w:rsid w:val="003349C0"/>
    <w:rsid w:val="00335BF1"/>
    <w:rsid w:val="00336427"/>
    <w:rsid w:val="00337469"/>
    <w:rsid w:val="00337A13"/>
    <w:rsid w:val="003400E3"/>
    <w:rsid w:val="00341780"/>
    <w:rsid w:val="00344161"/>
    <w:rsid w:val="00344EEF"/>
    <w:rsid w:val="00347D8C"/>
    <w:rsid w:val="00350F39"/>
    <w:rsid w:val="00351562"/>
    <w:rsid w:val="00354E42"/>
    <w:rsid w:val="0035780B"/>
    <w:rsid w:val="003605D5"/>
    <w:rsid w:val="003631E3"/>
    <w:rsid w:val="00365AAA"/>
    <w:rsid w:val="00366200"/>
    <w:rsid w:val="00367811"/>
    <w:rsid w:val="003759EF"/>
    <w:rsid w:val="00375B00"/>
    <w:rsid w:val="0038094B"/>
    <w:rsid w:val="00384A9D"/>
    <w:rsid w:val="00385348"/>
    <w:rsid w:val="00390940"/>
    <w:rsid w:val="003909C8"/>
    <w:rsid w:val="00391037"/>
    <w:rsid w:val="00393BC2"/>
    <w:rsid w:val="00393ECA"/>
    <w:rsid w:val="003941B8"/>
    <w:rsid w:val="003948DF"/>
    <w:rsid w:val="00395066"/>
    <w:rsid w:val="00395534"/>
    <w:rsid w:val="0039598C"/>
    <w:rsid w:val="003960DA"/>
    <w:rsid w:val="00396B39"/>
    <w:rsid w:val="003A19DD"/>
    <w:rsid w:val="003A24FC"/>
    <w:rsid w:val="003A2570"/>
    <w:rsid w:val="003A27E9"/>
    <w:rsid w:val="003A3388"/>
    <w:rsid w:val="003A69EC"/>
    <w:rsid w:val="003B0B39"/>
    <w:rsid w:val="003B1024"/>
    <w:rsid w:val="003B2A84"/>
    <w:rsid w:val="003B6927"/>
    <w:rsid w:val="003C0869"/>
    <w:rsid w:val="003C49EC"/>
    <w:rsid w:val="003C4B5E"/>
    <w:rsid w:val="003C65C6"/>
    <w:rsid w:val="003D1C50"/>
    <w:rsid w:val="003D1DB6"/>
    <w:rsid w:val="003D3851"/>
    <w:rsid w:val="003D39F7"/>
    <w:rsid w:val="003D6139"/>
    <w:rsid w:val="003D7FD9"/>
    <w:rsid w:val="003E2E08"/>
    <w:rsid w:val="003E3D89"/>
    <w:rsid w:val="003E5C6B"/>
    <w:rsid w:val="003E7106"/>
    <w:rsid w:val="003E7313"/>
    <w:rsid w:val="003F4779"/>
    <w:rsid w:val="003F72D3"/>
    <w:rsid w:val="003F7872"/>
    <w:rsid w:val="003F7956"/>
    <w:rsid w:val="00400F36"/>
    <w:rsid w:val="004034E9"/>
    <w:rsid w:val="00407902"/>
    <w:rsid w:val="0041070E"/>
    <w:rsid w:val="00411342"/>
    <w:rsid w:val="00412DB3"/>
    <w:rsid w:val="00417B23"/>
    <w:rsid w:val="00421944"/>
    <w:rsid w:val="0042457E"/>
    <w:rsid w:val="0042798E"/>
    <w:rsid w:val="00430C2C"/>
    <w:rsid w:val="00432824"/>
    <w:rsid w:val="00433522"/>
    <w:rsid w:val="00434160"/>
    <w:rsid w:val="00440C78"/>
    <w:rsid w:val="00441976"/>
    <w:rsid w:val="00441B7F"/>
    <w:rsid w:val="00447D1F"/>
    <w:rsid w:val="00450587"/>
    <w:rsid w:val="00452F06"/>
    <w:rsid w:val="00457FE3"/>
    <w:rsid w:val="00467015"/>
    <w:rsid w:val="00467C32"/>
    <w:rsid w:val="004708F2"/>
    <w:rsid w:val="00472218"/>
    <w:rsid w:val="00475F5C"/>
    <w:rsid w:val="00476038"/>
    <w:rsid w:val="00476D1C"/>
    <w:rsid w:val="0048120E"/>
    <w:rsid w:val="004850BC"/>
    <w:rsid w:val="004854C6"/>
    <w:rsid w:val="00485F53"/>
    <w:rsid w:val="00491A5E"/>
    <w:rsid w:val="00493800"/>
    <w:rsid w:val="0049407E"/>
    <w:rsid w:val="00494648"/>
    <w:rsid w:val="00495135"/>
    <w:rsid w:val="004B2A0A"/>
    <w:rsid w:val="004B2C22"/>
    <w:rsid w:val="004B3019"/>
    <w:rsid w:val="004B324E"/>
    <w:rsid w:val="004B49D7"/>
    <w:rsid w:val="004B7E3C"/>
    <w:rsid w:val="004C1EC7"/>
    <w:rsid w:val="004C278F"/>
    <w:rsid w:val="004C3B8F"/>
    <w:rsid w:val="004C58B2"/>
    <w:rsid w:val="004C60AD"/>
    <w:rsid w:val="004C69C3"/>
    <w:rsid w:val="004C71E8"/>
    <w:rsid w:val="004D0AF2"/>
    <w:rsid w:val="004D227E"/>
    <w:rsid w:val="004E3356"/>
    <w:rsid w:val="004E33FD"/>
    <w:rsid w:val="004E47C7"/>
    <w:rsid w:val="004E78D6"/>
    <w:rsid w:val="004F2D32"/>
    <w:rsid w:val="004F5852"/>
    <w:rsid w:val="004F5BC4"/>
    <w:rsid w:val="00500544"/>
    <w:rsid w:val="00500553"/>
    <w:rsid w:val="0050449C"/>
    <w:rsid w:val="0050686C"/>
    <w:rsid w:val="0051339F"/>
    <w:rsid w:val="00515FAF"/>
    <w:rsid w:val="00516B03"/>
    <w:rsid w:val="00516E92"/>
    <w:rsid w:val="00517534"/>
    <w:rsid w:val="00524D16"/>
    <w:rsid w:val="0052549F"/>
    <w:rsid w:val="0052628B"/>
    <w:rsid w:val="00526C7A"/>
    <w:rsid w:val="00526EC6"/>
    <w:rsid w:val="00531399"/>
    <w:rsid w:val="00532506"/>
    <w:rsid w:val="0053304A"/>
    <w:rsid w:val="005359B4"/>
    <w:rsid w:val="00535E11"/>
    <w:rsid w:val="00535E67"/>
    <w:rsid w:val="0053792D"/>
    <w:rsid w:val="0053793D"/>
    <w:rsid w:val="005379BE"/>
    <w:rsid w:val="00541C00"/>
    <w:rsid w:val="00542FD9"/>
    <w:rsid w:val="00543743"/>
    <w:rsid w:val="00550AA2"/>
    <w:rsid w:val="005526E1"/>
    <w:rsid w:val="00554941"/>
    <w:rsid w:val="00554D38"/>
    <w:rsid w:val="00555F4D"/>
    <w:rsid w:val="00557A57"/>
    <w:rsid w:val="0056060F"/>
    <w:rsid w:val="005619FF"/>
    <w:rsid w:val="005665DE"/>
    <w:rsid w:val="00571343"/>
    <w:rsid w:val="00572219"/>
    <w:rsid w:val="00574E92"/>
    <w:rsid w:val="0057696F"/>
    <w:rsid w:val="00576C16"/>
    <w:rsid w:val="00577001"/>
    <w:rsid w:val="0058046E"/>
    <w:rsid w:val="00580B56"/>
    <w:rsid w:val="00585E2D"/>
    <w:rsid w:val="00586090"/>
    <w:rsid w:val="00587D7B"/>
    <w:rsid w:val="00592F48"/>
    <w:rsid w:val="00592FF1"/>
    <w:rsid w:val="00594A32"/>
    <w:rsid w:val="00594C0B"/>
    <w:rsid w:val="00595D0A"/>
    <w:rsid w:val="005A1057"/>
    <w:rsid w:val="005A293E"/>
    <w:rsid w:val="005A3B01"/>
    <w:rsid w:val="005A6D94"/>
    <w:rsid w:val="005A6E55"/>
    <w:rsid w:val="005B0A22"/>
    <w:rsid w:val="005B27B2"/>
    <w:rsid w:val="005C068D"/>
    <w:rsid w:val="005C21D8"/>
    <w:rsid w:val="005C270A"/>
    <w:rsid w:val="005C3D37"/>
    <w:rsid w:val="005C649E"/>
    <w:rsid w:val="005C7F75"/>
    <w:rsid w:val="005D0295"/>
    <w:rsid w:val="005D4108"/>
    <w:rsid w:val="005D424A"/>
    <w:rsid w:val="005D518E"/>
    <w:rsid w:val="005D7E9F"/>
    <w:rsid w:val="005E0822"/>
    <w:rsid w:val="005E0C90"/>
    <w:rsid w:val="005E172C"/>
    <w:rsid w:val="005E3CAA"/>
    <w:rsid w:val="005E5B16"/>
    <w:rsid w:val="005F0CA9"/>
    <w:rsid w:val="005F34E1"/>
    <w:rsid w:val="005F4C92"/>
    <w:rsid w:val="005F5738"/>
    <w:rsid w:val="005F5FBC"/>
    <w:rsid w:val="006035D8"/>
    <w:rsid w:val="00603B58"/>
    <w:rsid w:val="00605349"/>
    <w:rsid w:val="00607CAE"/>
    <w:rsid w:val="00610C49"/>
    <w:rsid w:val="00611A9B"/>
    <w:rsid w:val="006124E4"/>
    <w:rsid w:val="00613F18"/>
    <w:rsid w:val="0061538D"/>
    <w:rsid w:val="006168F3"/>
    <w:rsid w:val="006202A0"/>
    <w:rsid w:val="0062114F"/>
    <w:rsid w:val="00623CE2"/>
    <w:rsid w:val="0062523E"/>
    <w:rsid w:val="0062537B"/>
    <w:rsid w:val="00630A9D"/>
    <w:rsid w:val="00632EF6"/>
    <w:rsid w:val="006373C9"/>
    <w:rsid w:val="00642C63"/>
    <w:rsid w:val="00643956"/>
    <w:rsid w:val="00650949"/>
    <w:rsid w:val="0065229F"/>
    <w:rsid w:val="00653A49"/>
    <w:rsid w:val="006549BB"/>
    <w:rsid w:val="0065671F"/>
    <w:rsid w:val="00657ED7"/>
    <w:rsid w:val="006641E3"/>
    <w:rsid w:val="00667AFE"/>
    <w:rsid w:val="00674C2F"/>
    <w:rsid w:val="00674CCD"/>
    <w:rsid w:val="00681134"/>
    <w:rsid w:val="00683321"/>
    <w:rsid w:val="0068780F"/>
    <w:rsid w:val="0069088A"/>
    <w:rsid w:val="00694FD1"/>
    <w:rsid w:val="006A0CFC"/>
    <w:rsid w:val="006A1EC4"/>
    <w:rsid w:val="006A61C3"/>
    <w:rsid w:val="006A7D67"/>
    <w:rsid w:val="006B337E"/>
    <w:rsid w:val="006B54C3"/>
    <w:rsid w:val="006C2163"/>
    <w:rsid w:val="006C54A0"/>
    <w:rsid w:val="006C6FB6"/>
    <w:rsid w:val="006C76AE"/>
    <w:rsid w:val="006D06B0"/>
    <w:rsid w:val="006D1680"/>
    <w:rsid w:val="006D2E9A"/>
    <w:rsid w:val="006D48AA"/>
    <w:rsid w:val="006D5570"/>
    <w:rsid w:val="006E0369"/>
    <w:rsid w:val="006E1E7B"/>
    <w:rsid w:val="006E6DDB"/>
    <w:rsid w:val="006F3EE9"/>
    <w:rsid w:val="006F44C2"/>
    <w:rsid w:val="006F461C"/>
    <w:rsid w:val="006F5CC6"/>
    <w:rsid w:val="006F7586"/>
    <w:rsid w:val="007016BF"/>
    <w:rsid w:val="0070193B"/>
    <w:rsid w:val="00705016"/>
    <w:rsid w:val="0070607C"/>
    <w:rsid w:val="00710C9F"/>
    <w:rsid w:val="007125BB"/>
    <w:rsid w:val="00712A93"/>
    <w:rsid w:val="00716F51"/>
    <w:rsid w:val="0072055A"/>
    <w:rsid w:val="00720B58"/>
    <w:rsid w:val="00720EE3"/>
    <w:rsid w:val="00721D1A"/>
    <w:rsid w:val="00722205"/>
    <w:rsid w:val="00722E2C"/>
    <w:rsid w:val="00725F09"/>
    <w:rsid w:val="007309E7"/>
    <w:rsid w:val="007331B3"/>
    <w:rsid w:val="007337DE"/>
    <w:rsid w:val="00733D52"/>
    <w:rsid w:val="00734D92"/>
    <w:rsid w:val="00737213"/>
    <w:rsid w:val="00737B10"/>
    <w:rsid w:val="00740E39"/>
    <w:rsid w:val="00745531"/>
    <w:rsid w:val="0075398F"/>
    <w:rsid w:val="0075511E"/>
    <w:rsid w:val="007557A8"/>
    <w:rsid w:val="00756EDD"/>
    <w:rsid w:val="0075751A"/>
    <w:rsid w:val="0075759E"/>
    <w:rsid w:val="00765966"/>
    <w:rsid w:val="0076751D"/>
    <w:rsid w:val="0077034C"/>
    <w:rsid w:val="0077242E"/>
    <w:rsid w:val="00773D30"/>
    <w:rsid w:val="00780718"/>
    <w:rsid w:val="0078269D"/>
    <w:rsid w:val="00782815"/>
    <w:rsid w:val="0078288A"/>
    <w:rsid w:val="00783E5A"/>
    <w:rsid w:val="00786C9C"/>
    <w:rsid w:val="007871FF"/>
    <w:rsid w:val="00791A5F"/>
    <w:rsid w:val="0079516B"/>
    <w:rsid w:val="007A0056"/>
    <w:rsid w:val="007A140F"/>
    <w:rsid w:val="007A1DB8"/>
    <w:rsid w:val="007A2B64"/>
    <w:rsid w:val="007A404E"/>
    <w:rsid w:val="007A4D87"/>
    <w:rsid w:val="007B27EC"/>
    <w:rsid w:val="007B538B"/>
    <w:rsid w:val="007B614D"/>
    <w:rsid w:val="007C1D65"/>
    <w:rsid w:val="007C2EC7"/>
    <w:rsid w:val="007C3FE0"/>
    <w:rsid w:val="007C46E0"/>
    <w:rsid w:val="007C4D60"/>
    <w:rsid w:val="007C6962"/>
    <w:rsid w:val="007D154B"/>
    <w:rsid w:val="007D2020"/>
    <w:rsid w:val="007D6C20"/>
    <w:rsid w:val="007E0805"/>
    <w:rsid w:val="007E3708"/>
    <w:rsid w:val="007E4818"/>
    <w:rsid w:val="007E7AA4"/>
    <w:rsid w:val="007F4462"/>
    <w:rsid w:val="007F6875"/>
    <w:rsid w:val="007F7060"/>
    <w:rsid w:val="00801092"/>
    <w:rsid w:val="00801933"/>
    <w:rsid w:val="00802C68"/>
    <w:rsid w:val="0080386C"/>
    <w:rsid w:val="00804A57"/>
    <w:rsid w:val="008061D3"/>
    <w:rsid w:val="008076B1"/>
    <w:rsid w:val="0081176A"/>
    <w:rsid w:val="00811818"/>
    <w:rsid w:val="00815562"/>
    <w:rsid w:val="00816B3A"/>
    <w:rsid w:val="008258ED"/>
    <w:rsid w:val="008270FA"/>
    <w:rsid w:val="00835A05"/>
    <w:rsid w:val="00837F4A"/>
    <w:rsid w:val="00840775"/>
    <w:rsid w:val="008461CC"/>
    <w:rsid w:val="00850480"/>
    <w:rsid w:val="00851D50"/>
    <w:rsid w:val="008522C8"/>
    <w:rsid w:val="008523A7"/>
    <w:rsid w:val="00852912"/>
    <w:rsid w:val="00854784"/>
    <w:rsid w:val="00854CB0"/>
    <w:rsid w:val="008562EC"/>
    <w:rsid w:val="0085745A"/>
    <w:rsid w:val="00860ADC"/>
    <w:rsid w:val="0086343B"/>
    <w:rsid w:val="00863813"/>
    <w:rsid w:val="008666EE"/>
    <w:rsid w:val="00870B6D"/>
    <w:rsid w:val="008713DF"/>
    <w:rsid w:val="0087230F"/>
    <w:rsid w:val="0088103C"/>
    <w:rsid w:val="008818FA"/>
    <w:rsid w:val="0088229A"/>
    <w:rsid w:val="00883CA0"/>
    <w:rsid w:val="008840B6"/>
    <w:rsid w:val="00884278"/>
    <w:rsid w:val="008853C4"/>
    <w:rsid w:val="008866F2"/>
    <w:rsid w:val="00887FB4"/>
    <w:rsid w:val="008903FE"/>
    <w:rsid w:val="00891510"/>
    <w:rsid w:val="008919AD"/>
    <w:rsid w:val="00897CDB"/>
    <w:rsid w:val="008A0DB9"/>
    <w:rsid w:val="008A0F3F"/>
    <w:rsid w:val="008A3307"/>
    <w:rsid w:val="008A3C85"/>
    <w:rsid w:val="008A3D3F"/>
    <w:rsid w:val="008A7A6E"/>
    <w:rsid w:val="008B0FAC"/>
    <w:rsid w:val="008B2007"/>
    <w:rsid w:val="008B2117"/>
    <w:rsid w:val="008B2C02"/>
    <w:rsid w:val="008B41FB"/>
    <w:rsid w:val="008B5687"/>
    <w:rsid w:val="008B7835"/>
    <w:rsid w:val="008C1090"/>
    <w:rsid w:val="008C1D27"/>
    <w:rsid w:val="008C2470"/>
    <w:rsid w:val="008D04FB"/>
    <w:rsid w:val="008D2C67"/>
    <w:rsid w:val="008D2DE7"/>
    <w:rsid w:val="008E0B63"/>
    <w:rsid w:val="008E3B8B"/>
    <w:rsid w:val="008E3D14"/>
    <w:rsid w:val="008E48E0"/>
    <w:rsid w:val="008E563F"/>
    <w:rsid w:val="008F14A1"/>
    <w:rsid w:val="008F18AE"/>
    <w:rsid w:val="008F1C94"/>
    <w:rsid w:val="008F331B"/>
    <w:rsid w:val="008F533E"/>
    <w:rsid w:val="008F6B82"/>
    <w:rsid w:val="008F7AC5"/>
    <w:rsid w:val="00900E0D"/>
    <w:rsid w:val="00901E22"/>
    <w:rsid w:val="00902A56"/>
    <w:rsid w:val="00902EC8"/>
    <w:rsid w:val="009052D5"/>
    <w:rsid w:val="00907FC0"/>
    <w:rsid w:val="009129F3"/>
    <w:rsid w:val="00912D40"/>
    <w:rsid w:val="0091515D"/>
    <w:rsid w:val="009156A0"/>
    <w:rsid w:val="0091742A"/>
    <w:rsid w:val="0092068D"/>
    <w:rsid w:val="0092223B"/>
    <w:rsid w:val="00922371"/>
    <w:rsid w:val="00923313"/>
    <w:rsid w:val="00923DDF"/>
    <w:rsid w:val="00927EA2"/>
    <w:rsid w:val="00927F93"/>
    <w:rsid w:val="00933494"/>
    <w:rsid w:val="00935590"/>
    <w:rsid w:val="0094010E"/>
    <w:rsid w:val="00943B54"/>
    <w:rsid w:val="00946E8A"/>
    <w:rsid w:val="00955E96"/>
    <w:rsid w:val="009610CD"/>
    <w:rsid w:val="00963663"/>
    <w:rsid w:val="00963F4E"/>
    <w:rsid w:val="009709DF"/>
    <w:rsid w:val="009738A7"/>
    <w:rsid w:val="00977D97"/>
    <w:rsid w:val="009813DD"/>
    <w:rsid w:val="00984590"/>
    <w:rsid w:val="009858A7"/>
    <w:rsid w:val="00987319"/>
    <w:rsid w:val="0098739E"/>
    <w:rsid w:val="0099103A"/>
    <w:rsid w:val="00993C97"/>
    <w:rsid w:val="009941A3"/>
    <w:rsid w:val="009952BA"/>
    <w:rsid w:val="009963F1"/>
    <w:rsid w:val="00996C66"/>
    <w:rsid w:val="009976D9"/>
    <w:rsid w:val="009A1083"/>
    <w:rsid w:val="009A1EB8"/>
    <w:rsid w:val="009A3CB1"/>
    <w:rsid w:val="009A42C0"/>
    <w:rsid w:val="009A63D2"/>
    <w:rsid w:val="009B2316"/>
    <w:rsid w:val="009B3861"/>
    <w:rsid w:val="009B3DC7"/>
    <w:rsid w:val="009B3DF7"/>
    <w:rsid w:val="009B440C"/>
    <w:rsid w:val="009C0EC6"/>
    <w:rsid w:val="009C314A"/>
    <w:rsid w:val="009C3441"/>
    <w:rsid w:val="009C4488"/>
    <w:rsid w:val="009C4C1D"/>
    <w:rsid w:val="009C6B01"/>
    <w:rsid w:val="009D5830"/>
    <w:rsid w:val="009D7577"/>
    <w:rsid w:val="009D7FC2"/>
    <w:rsid w:val="009E04D1"/>
    <w:rsid w:val="009E075F"/>
    <w:rsid w:val="009E18A8"/>
    <w:rsid w:val="009E1D2F"/>
    <w:rsid w:val="009E1ECC"/>
    <w:rsid w:val="009E21A3"/>
    <w:rsid w:val="009E5D27"/>
    <w:rsid w:val="009F1C9F"/>
    <w:rsid w:val="009F5514"/>
    <w:rsid w:val="009F591A"/>
    <w:rsid w:val="009F79ED"/>
    <w:rsid w:val="00A016D6"/>
    <w:rsid w:val="00A01A3C"/>
    <w:rsid w:val="00A01CD3"/>
    <w:rsid w:val="00A04AF4"/>
    <w:rsid w:val="00A1097E"/>
    <w:rsid w:val="00A10B6A"/>
    <w:rsid w:val="00A13A85"/>
    <w:rsid w:val="00A1429F"/>
    <w:rsid w:val="00A14FD5"/>
    <w:rsid w:val="00A1510A"/>
    <w:rsid w:val="00A166F2"/>
    <w:rsid w:val="00A1675C"/>
    <w:rsid w:val="00A1731D"/>
    <w:rsid w:val="00A2325D"/>
    <w:rsid w:val="00A235D4"/>
    <w:rsid w:val="00A27F05"/>
    <w:rsid w:val="00A27F62"/>
    <w:rsid w:val="00A32018"/>
    <w:rsid w:val="00A3357D"/>
    <w:rsid w:val="00A369F3"/>
    <w:rsid w:val="00A41304"/>
    <w:rsid w:val="00A422B2"/>
    <w:rsid w:val="00A43C70"/>
    <w:rsid w:val="00A45068"/>
    <w:rsid w:val="00A50B7F"/>
    <w:rsid w:val="00A543DD"/>
    <w:rsid w:val="00A559E7"/>
    <w:rsid w:val="00A560C5"/>
    <w:rsid w:val="00A57283"/>
    <w:rsid w:val="00A60669"/>
    <w:rsid w:val="00A61EDC"/>
    <w:rsid w:val="00A62A83"/>
    <w:rsid w:val="00A63962"/>
    <w:rsid w:val="00A6487B"/>
    <w:rsid w:val="00A66A50"/>
    <w:rsid w:val="00A712E9"/>
    <w:rsid w:val="00A72181"/>
    <w:rsid w:val="00A731EF"/>
    <w:rsid w:val="00A74BB2"/>
    <w:rsid w:val="00A754D6"/>
    <w:rsid w:val="00A75B7E"/>
    <w:rsid w:val="00A7666F"/>
    <w:rsid w:val="00A76BCE"/>
    <w:rsid w:val="00A77987"/>
    <w:rsid w:val="00A80445"/>
    <w:rsid w:val="00A84C36"/>
    <w:rsid w:val="00A84F9A"/>
    <w:rsid w:val="00A86548"/>
    <w:rsid w:val="00A925DA"/>
    <w:rsid w:val="00A94F78"/>
    <w:rsid w:val="00A95B55"/>
    <w:rsid w:val="00A96481"/>
    <w:rsid w:val="00AA1B5A"/>
    <w:rsid w:val="00AA1CAF"/>
    <w:rsid w:val="00AA451E"/>
    <w:rsid w:val="00AA5125"/>
    <w:rsid w:val="00AA5E87"/>
    <w:rsid w:val="00AA6B91"/>
    <w:rsid w:val="00AA6C68"/>
    <w:rsid w:val="00AA7252"/>
    <w:rsid w:val="00AB0EAE"/>
    <w:rsid w:val="00AB4EB0"/>
    <w:rsid w:val="00AB5BA9"/>
    <w:rsid w:val="00AB7C0C"/>
    <w:rsid w:val="00AC0AED"/>
    <w:rsid w:val="00AC1B85"/>
    <w:rsid w:val="00AC2130"/>
    <w:rsid w:val="00AC3E05"/>
    <w:rsid w:val="00AC4874"/>
    <w:rsid w:val="00AC6340"/>
    <w:rsid w:val="00AC6D64"/>
    <w:rsid w:val="00AC7DD0"/>
    <w:rsid w:val="00AD02DC"/>
    <w:rsid w:val="00AD12AC"/>
    <w:rsid w:val="00AD1848"/>
    <w:rsid w:val="00AD386D"/>
    <w:rsid w:val="00AD5E4E"/>
    <w:rsid w:val="00AE0FEE"/>
    <w:rsid w:val="00AE1EB6"/>
    <w:rsid w:val="00AE2143"/>
    <w:rsid w:val="00AF23F4"/>
    <w:rsid w:val="00AF24B1"/>
    <w:rsid w:val="00B05393"/>
    <w:rsid w:val="00B07D51"/>
    <w:rsid w:val="00B11A1A"/>
    <w:rsid w:val="00B136BD"/>
    <w:rsid w:val="00B15874"/>
    <w:rsid w:val="00B15B8A"/>
    <w:rsid w:val="00B1649A"/>
    <w:rsid w:val="00B16A19"/>
    <w:rsid w:val="00B21132"/>
    <w:rsid w:val="00B214F8"/>
    <w:rsid w:val="00B24994"/>
    <w:rsid w:val="00B261C4"/>
    <w:rsid w:val="00B27ABC"/>
    <w:rsid w:val="00B27CDA"/>
    <w:rsid w:val="00B32521"/>
    <w:rsid w:val="00B36694"/>
    <w:rsid w:val="00B368C9"/>
    <w:rsid w:val="00B42FAB"/>
    <w:rsid w:val="00B43905"/>
    <w:rsid w:val="00B44A6C"/>
    <w:rsid w:val="00B53904"/>
    <w:rsid w:val="00B55E47"/>
    <w:rsid w:val="00B56D6D"/>
    <w:rsid w:val="00B579E9"/>
    <w:rsid w:val="00B61923"/>
    <w:rsid w:val="00B622F7"/>
    <w:rsid w:val="00B715E7"/>
    <w:rsid w:val="00B72848"/>
    <w:rsid w:val="00B72998"/>
    <w:rsid w:val="00B745DB"/>
    <w:rsid w:val="00B857F4"/>
    <w:rsid w:val="00BA0344"/>
    <w:rsid w:val="00BA0A23"/>
    <w:rsid w:val="00BA3509"/>
    <w:rsid w:val="00BA4E60"/>
    <w:rsid w:val="00BA5497"/>
    <w:rsid w:val="00BA5532"/>
    <w:rsid w:val="00BA5D88"/>
    <w:rsid w:val="00BA6952"/>
    <w:rsid w:val="00BB0B37"/>
    <w:rsid w:val="00BB0BC2"/>
    <w:rsid w:val="00BB40CB"/>
    <w:rsid w:val="00BB7C20"/>
    <w:rsid w:val="00BC00D0"/>
    <w:rsid w:val="00BC1B4F"/>
    <w:rsid w:val="00BC2F84"/>
    <w:rsid w:val="00BC7420"/>
    <w:rsid w:val="00BC78BF"/>
    <w:rsid w:val="00BD06E5"/>
    <w:rsid w:val="00BD0E60"/>
    <w:rsid w:val="00BD2E00"/>
    <w:rsid w:val="00BD5C4A"/>
    <w:rsid w:val="00BD603D"/>
    <w:rsid w:val="00BE1D24"/>
    <w:rsid w:val="00BE2703"/>
    <w:rsid w:val="00BE5AAC"/>
    <w:rsid w:val="00BF324D"/>
    <w:rsid w:val="00BF3DD1"/>
    <w:rsid w:val="00BF5857"/>
    <w:rsid w:val="00BF5BCF"/>
    <w:rsid w:val="00BF7B32"/>
    <w:rsid w:val="00C061F2"/>
    <w:rsid w:val="00C06E59"/>
    <w:rsid w:val="00C14DB3"/>
    <w:rsid w:val="00C161DB"/>
    <w:rsid w:val="00C2031A"/>
    <w:rsid w:val="00C22740"/>
    <w:rsid w:val="00C23403"/>
    <w:rsid w:val="00C2358F"/>
    <w:rsid w:val="00C301BA"/>
    <w:rsid w:val="00C31785"/>
    <w:rsid w:val="00C3197C"/>
    <w:rsid w:val="00C3286B"/>
    <w:rsid w:val="00C35287"/>
    <w:rsid w:val="00C36862"/>
    <w:rsid w:val="00C36AC8"/>
    <w:rsid w:val="00C42AEC"/>
    <w:rsid w:val="00C42F62"/>
    <w:rsid w:val="00C453A1"/>
    <w:rsid w:val="00C45E17"/>
    <w:rsid w:val="00C46566"/>
    <w:rsid w:val="00C4784A"/>
    <w:rsid w:val="00C504DB"/>
    <w:rsid w:val="00C50BFE"/>
    <w:rsid w:val="00C5186D"/>
    <w:rsid w:val="00C53B0B"/>
    <w:rsid w:val="00C54DFB"/>
    <w:rsid w:val="00C60A16"/>
    <w:rsid w:val="00C60C76"/>
    <w:rsid w:val="00C64DB8"/>
    <w:rsid w:val="00C6692B"/>
    <w:rsid w:val="00C66EC3"/>
    <w:rsid w:val="00C72CC9"/>
    <w:rsid w:val="00C73F42"/>
    <w:rsid w:val="00C8024A"/>
    <w:rsid w:val="00C81379"/>
    <w:rsid w:val="00C82B3A"/>
    <w:rsid w:val="00C85820"/>
    <w:rsid w:val="00C86EB0"/>
    <w:rsid w:val="00C91E29"/>
    <w:rsid w:val="00C93DEC"/>
    <w:rsid w:val="00C94023"/>
    <w:rsid w:val="00C9653E"/>
    <w:rsid w:val="00CA05E0"/>
    <w:rsid w:val="00CA08FC"/>
    <w:rsid w:val="00CA0DA1"/>
    <w:rsid w:val="00CA482B"/>
    <w:rsid w:val="00CB13D8"/>
    <w:rsid w:val="00CB1916"/>
    <w:rsid w:val="00CB2B2C"/>
    <w:rsid w:val="00CB364B"/>
    <w:rsid w:val="00CB390C"/>
    <w:rsid w:val="00CB543D"/>
    <w:rsid w:val="00CB795A"/>
    <w:rsid w:val="00CB7A4D"/>
    <w:rsid w:val="00CB7B6C"/>
    <w:rsid w:val="00CC22C7"/>
    <w:rsid w:val="00CC34E2"/>
    <w:rsid w:val="00CC3D7C"/>
    <w:rsid w:val="00CC40D0"/>
    <w:rsid w:val="00CC5AB4"/>
    <w:rsid w:val="00CD0543"/>
    <w:rsid w:val="00CD08B2"/>
    <w:rsid w:val="00CD3252"/>
    <w:rsid w:val="00CD418A"/>
    <w:rsid w:val="00CD4F8F"/>
    <w:rsid w:val="00CD6224"/>
    <w:rsid w:val="00CD6550"/>
    <w:rsid w:val="00CE132D"/>
    <w:rsid w:val="00CE1411"/>
    <w:rsid w:val="00CE325A"/>
    <w:rsid w:val="00CE39D7"/>
    <w:rsid w:val="00CE3C26"/>
    <w:rsid w:val="00CE3C72"/>
    <w:rsid w:val="00CE6625"/>
    <w:rsid w:val="00CE7FF8"/>
    <w:rsid w:val="00CF034B"/>
    <w:rsid w:val="00CF1E7A"/>
    <w:rsid w:val="00CF36E4"/>
    <w:rsid w:val="00CF504B"/>
    <w:rsid w:val="00CF77CF"/>
    <w:rsid w:val="00D0090B"/>
    <w:rsid w:val="00D023F5"/>
    <w:rsid w:val="00D05479"/>
    <w:rsid w:val="00D06370"/>
    <w:rsid w:val="00D142C3"/>
    <w:rsid w:val="00D16D64"/>
    <w:rsid w:val="00D1720D"/>
    <w:rsid w:val="00D17677"/>
    <w:rsid w:val="00D20900"/>
    <w:rsid w:val="00D21DDD"/>
    <w:rsid w:val="00D21E5A"/>
    <w:rsid w:val="00D24E68"/>
    <w:rsid w:val="00D25EF3"/>
    <w:rsid w:val="00D2647F"/>
    <w:rsid w:val="00D2691B"/>
    <w:rsid w:val="00D304EF"/>
    <w:rsid w:val="00D31C3B"/>
    <w:rsid w:val="00D322CF"/>
    <w:rsid w:val="00D3324A"/>
    <w:rsid w:val="00D34268"/>
    <w:rsid w:val="00D34C87"/>
    <w:rsid w:val="00D34CE2"/>
    <w:rsid w:val="00D37273"/>
    <w:rsid w:val="00D378E8"/>
    <w:rsid w:val="00D37E4B"/>
    <w:rsid w:val="00D40574"/>
    <w:rsid w:val="00D43CEC"/>
    <w:rsid w:val="00D44BD7"/>
    <w:rsid w:val="00D46BCB"/>
    <w:rsid w:val="00D47C9E"/>
    <w:rsid w:val="00D52A2B"/>
    <w:rsid w:val="00D6081E"/>
    <w:rsid w:val="00D61FAA"/>
    <w:rsid w:val="00D62FAC"/>
    <w:rsid w:val="00D63851"/>
    <w:rsid w:val="00D663DE"/>
    <w:rsid w:val="00D71AB5"/>
    <w:rsid w:val="00D729C1"/>
    <w:rsid w:val="00D75EC3"/>
    <w:rsid w:val="00D768EE"/>
    <w:rsid w:val="00D775C5"/>
    <w:rsid w:val="00D82945"/>
    <w:rsid w:val="00D82F23"/>
    <w:rsid w:val="00D85A83"/>
    <w:rsid w:val="00D863AE"/>
    <w:rsid w:val="00D86A75"/>
    <w:rsid w:val="00D90FE7"/>
    <w:rsid w:val="00D93569"/>
    <w:rsid w:val="00D94744"/>
    <w:rsid w:val="00D94BA8"/>
    <w:rsid w:val="00D973A5"/>
    <w:rsid w:val="00DA6615"/>
    <w:rsid w:val="00DA6D14"/>
    <w:rsid w:val="00DB004E"/>
    <w:rsid w:val="00DB3227"/>
    <w:rsid w:val="00DB3786"/>
    <w:rsid w:val="00DB45A7"/>
    <w:rsid w:val="00DB5186"/>
    <w:rsid w:val="00DB5AF0"/>
    <w:rsid w:val="00DB5FA5"/>
    <w:rsid w:val="00DC00A1"/>
    <w:rsid w:val="00DC0B35"/>
    <w:rsid w:val="00DC0DAC"/>
    <w:rsid w:val="00DC1E31"/>
    <w:rsid w:val="00DC40BE"/>
    <w:rsid w:val="00DC5341"/>
    <w:rsid w:val="00DD15EC"/>
    <w:rsid w:val="00DD1E86"/>
    <w:rsid w:val="00DD26A1"/>
    <w:rsid w:val="00DD2E05"/>
    <w:rsid w:val="00DD5E28"/>
    <w:rsid w:val="00DD62EC"/>
    <w:rsid w:val="00DD6F16"/>
    <w:rsid w:val="00DD7A3E"/>
    <w:rsid w:val="00DD7F18"/>
    <w:rsid w:val="00DE1B67"/>
    <w:rsid w:val="00DE321B"/>
    <w:rsid w:val="00DE3396"/>
    <w:rsid w:val="00DE3788"/>
    <w:rsid w:val="00DE3CBD"/>
    <w:rsid w:val="00DE43E2"/>
    <w:rsid w:val="00DE5CF0"/>
    <w:rsid w:val="00DF0503"/>
    <w:rsid w:val="00DF0619"/>
    <w:rsid w:val="00DF61A2"/>
    <w:rsid w:val="00DF7940"/>
    <w:rsid w:val="00DF796F"/>
    <w:rsid w:val="00E00632"/>
    <w:rsid w:val="00E02C7E"/>
    <w:rsid w:val="00E03196"/>
    <w:rsid w:val="00E03D31"/>
    <w:rsid w:val="00E051A9"/>
    <w:rsid w:val="00E11099"/>
    <w:rsid w:val="00E1409D"/>
    <w:rsid w:val="00E2379B"/>
    <w:rsid w:val="00E240A3"/>
    <w:rsid w:val="00E24C77"/>
    <w:rsid w:val="00E264C9"/>
    <w:rsid w:val="00E26879"/>
    <w:rsid w:val="00E3144B"/>
    <w:rsid w:val="00E342D7"/>
    <w:rsid w:val="00E418D8"/>
    <w:rsid w:val="00E43DE5"/>
    <w:rsid w:val="00E44596"/>
    <w:rsid w:val="00E44FBC"/>
    <w:rsid w:val="00E453E3"/>
    <w:rsid w:val="00E55EC5"/>
    <w:rsid w:val="00E57CB7"/>
    <w:rsid w:val="00E600F3"/>
    <w:rsid w:val="00E61FD1"/>
    <w:rsid w:val="00E677DF"/>
    <w:rsid w:val="00E70A6F"/>
    <w:rsid w:val="00E715FE"/>
    <w:rsid w:val="00E71D8C"/>
    <w:rsid w:val="00E7232A"/>
    <w:rsid w:val="00E7233B"/>
    <w:rsid w:val="00E72C44"/>
    <w:rsid w:val="00E77A7B"/>
    <w:rsid w:val="00E77D28"/>
    <w:rsid w:val="00E80B1E"/>
    <w:rsid w:val="00E80D7E"/>
    <w:rsid w:val="00E819CB"/>
    <w:rsid w:val="00E8233D"/>
    <w:rsid w:val="00E83F07"/>
    <w:rsid w:val="00E84567"/>
    <w:rsid w:val="00E859C5"/>
    <w:rsid w:val="00E931DC"/>
    <w:rsid w:val="00E94AC7"/>
    <w:rsid w:val="00E94AFF"/>
    <w:rsid w:val="00E95741"/>
    <w:rsid w:val="00E95753"/>
    <w:rsid w:val="00E95B9F"/>
    <w:rsid w:val="00E97996"/>
    <w:rsid w:val="00E97BD0"/>
    <w:rsid w:val="00EA1BFE"/>
    <w:rsid w:val="00EA355A"/>
    <w:rsid w:val="00EA59D8"/>
    <w:rsid w:val="00EA7984"/>
    <w:rsid w:val="00EB0EC4"/>
    <w:rsid w:val="00EB1C51"/>
    <w:rsid w:val="00EB59F2"/>
    <w:rsid w:val="00EC2BE6"/>
    <w:rsid w:val="00EC35EA"/>
    <w:rsid w:val="00EC400B"/>
    <w:rsid w:val="00EC5E54"/>
    <w:rsid w:val="00EC7931"/>
    <w:rsid w:val="00ED0368"/>
    <w:rsid w:val="00ED4A74"/>
    <w:rsid w:val="00ED4BD7"/>
    <w:rsid w:val="00ED52EC"/>
    <w:rsid w:val="00ED6FCF"/>
    <w:rsid w:val="00EE0C6E"/>
    <w:rsid w:val="00EE1BBD"/>
    <w:rsid w:val="00EE2D04"/>
    <w:rsid w:val="00EE50A6"/>
    <w:rsid w:val="00EE5AF4"/>
    <w:rsid w:val="00EE5B39"/>
    <w:rsid w:val="00EE7E88"/>
    <w:rsid w:val="00EF2026"/>
    <w:rsid w:val="00EF3328"/>
    <w:rsid w:val="00EF53E5"/>
    <w:rsid w:val="00EF5746"/>
    <w:rsid w:val="00EF6904"/>
    <w:rsid w:val="00EF6F9B"/>
    <w:rsid w:val="00F0352B"/>
    <w:rsid w:val="00F0424C"/>
    <w:rsid w:val="00F072B2"/>
    <w:rsid w:val="00F10659"/>
    <w:rsid w:val="00F120FD"/>
    <w:rsid w:val="00F16C14"/>
    <w:rsid w:val="00F16C20"/>
    <w:rsid w:val="00F17E4E"/>
    <w:rsid w:val="00F2130B"/>
    <w:rsid w:val="00F250DC"/>
    <w:rsid w:val="00F27CCD"/>
    <w:rsid w:val="00F30D3F"/>
    <w:rsid w:val="00F3190B"/>
    <w:rsid w:val="00F40FBA"/>
    <w:rsid w:val="00F41B1F"/>
    <w:rsid w:val="00F55519"/>
    <w:rsid w:val="00F57429"/>
    <w:rsid w:val="00F578AF"/>
    <w:rsid w:val="00F579D6"/>
    <w:rsid w:val="00F6004B"/>
    <w:rsid w:val="00F65F9C"/>
    <w:rsid w:val="00F666D3"/>
    <w:rsid w:val="00F73585"/>
    <w:rsid w:val="00F73B96"/>
    <w:rsid w:val="00F74EF4"/>
    <w:rsid w:val="00F76864"/>
    <w:rsid w:val="00F81551"/>
    <w:rsid w:val="00F81821"/>
    <w:rsid w:val="00F82AB4"/>
    <w:rsid w:val="00F82DD1"/>
    <w:rsid w:val="00F83B88"/>
    <w:rsid w:val="00F90D32"/>
    <w:rsid w:val="00F92A04"/>
    <w:rsid w:val="00F94404"/>
    <w:rsid w:val="00FA1C8F"/>
    <w:rsid w:val="00FA4A07"/>
    <w:rsid w:val="00FA624A"/>
    <w:rsid w:val="00FA6484"/>
    <w:rsid w:val="00FA6C9D"/>
    <w:rsid w:val="00FA7835"/>
    <w:rsid w:val="00FA7987"/>
    <w:rsid w:val="00FB2133"/>
    <w:rsid w:val="00FB3F5B"/>
    <w:rsid w:val="00FB48E2"/>
    <w:rsid w:val="00FB48FF"/>
    <w:rsid w:val="00FB766F"/>
    <w:rsid w:val="00FB76C1"/>
    <w:rsid w:val="00FB7C3F"/>
    <w:rsid w:val="00FC0771"/>
    <w:rsid w:val="00FC1B5A"/>
    <w:rsid w:val="00FC5F8C"/>
    <w:rsid w:val="00FC64F5"/>
    <w:rsid w:val="00FC6C01"/>
    <w:rsid w:val="00FC7CDD"/>
    <w:rsid w:val="00FC7EE5"/>
    <w:rsid w:val="00FD02F2"/>
    <w:rsid w:val="00FD08F4"/>
    <w:rsid w:val="00FD199E"/>
    <w:rsid w:val="00FD3789"/>
    <w:rsid w:val="00FD5263"/>
    <w:rsid w:val="00FD70E5"/>
    <w:rsid w:val="00FE0186"/>
    <w:rsid w:val="00FE043E"/>
    <w:rsid w:val="00FE12B8"/>
    <w:rsid w:val="00FE1D9D"/>
    <w:rsid w:val="00FE1E11"/>
    <w:rsid w:val="00FE2AB3"/>
    <w:rsid w:val="00FE2BFF"/>
    <w:rsid w:val="00FE3EAD"/>
    <w:rsid w:val="00FE4A8D"/>
    <w:rsid w:val="00FE60FD"/>
    <w:rsid w:val="00FF36CD"/>
    <w:rsid w:val="00FF3F82"/>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6A3ED6"/>
  <w15:docId w15:val="{B78F288B-4A1F-4CEA-87F8-D70F1129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647F"/>
    <w:rPr>
      <w:sz w:val="24"/>
    </w:rPr>
  </w:style>
  <w:style w:type="paragraph" w:styleId="1">
    <w:name w:val="heading 1"/>
    <w:basedOn w:val="a"/>
    <w:next w:val="a"/>
    <w:link w:val="10"/>
    <w:uiPriority w:val="9"/>
    <w:qFormat/>
    <w:rsid w:val="006D2E9A"/>
    <w:pPr>
      <w:keepNext/>
      <w:jc w:val="right"/>
      <w:outlineLvl w:val="0"/>
    </w:pPr>
    <w:rPr>
      <w:szCs w:val="24"/>
      <w:lang w:val="x-none" w:eastAsia="x-none"/>
    </w:rPr>
  </w:style>
  <w:style w:type="paragraph" w:styleId="2">
    <w:name w:val="heading 2"/>
    <w:next w:val="a"/>
    <w:link w:val="20"/>
    <w:uiPriority w:val="9"/>
    <w:unhideWhenUsed/>
    <w:qFormat/>
    <w:rsid w:val="00F578AF"/>
    <w:pPr>
      <w:keepNext/>
      <w:keepLines/>
      <w:spacing w:after="335" w:line="259" w:lineRule="auto"/>
      <w:ind w:left="143"/>
      <w:outlineLvl w:val="1"/>
    </w:pPr>
    <w:rPr>
      <w:rFonts w:ascii="Calibri" w:eastAsia="Calibri" w:hAnsi="Calibri" w:cs="Calibri"/>
      <w:b/>
      <w:color w:val="000000"/>
      <w:sz w:val="28"/>
      <w:szCs w:val="22"/>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uiPriority w:val="99"/>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aliases w:val="_а_Е’__ (дќа) И’ц_1,_а_Е’__ (дќа) И’ц_ И’ц_,___С¬__ (_x_) ÷¬__1,___С¬__ (_x_) ÷¬__ ÷¬__"/>
    <w:basedOn w:val="a"/>
    <w:link w:val="aa"/>
    <w:uiPriority w:val="99"/>
    <w:rsid w:val="0028337D"/>
    <w:rPr>
      <w:rFonts w:ascii="Verdana" w:hAnsi="Verdana" w:cs="Verdana"/>
      <w:sz w:val="22"/>
      <w:szCs w:val="22"/>
    </w:rPr>
  </w:style>
  <w:style w:type="character" w:styleId="ab">
    <w:name w:val="page number"/>
    <w:basedOn w:val="a0"/>
    <w:uiPriority w:val="99"/>
    <w:rsid w:val="0028337D"/>
  </w:style>
  <w:style w:type="paragraph" w:styleId="ac">
    <w:name w:val="footer"/>
    <w:basedOn w:val="a"/>
    <w:link w:val="ad"/>
    <w:uiPriority w:val="99"/>
    <w:rsid w:val="0028337D"/>
    <w:pPr>
      <w:tabs>
        <w:tab w:val="center" w:pos="4677"/>
        <w:tab w:val="right" w:pos="9355"/>
      </w:tabs>
    </w:pPr>
  </w:style>
  <w:style w:type="character" w:customStyle="1" w:styleId="ad">
    <w:name w:val="Нижний колонтитул Знак"/>
    <w:link w:val="ac"/>
    <w:uiPriority w:val="99"/>
    <w:rsid w:val="006D2E9A"/>
    <w:rPr>
      <w:sz w:val="24"/>
      <w:lang w:val="ru-RU" w:eastAsia="ru-RU" w:bidi="ar-SA"/>
    </w:rPr>
  </w:style>
  <w:style w:type="paragraph" w:customStyle="1" w:styleId="12">
    <w:name w:val="Название1"/>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q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link w:val="afb"/>
    <w:uiPriority w:val="1"/>
    <w:qFormat/>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c">
    <w:name w:val="No Spacing"/>
    <w:link w:val="afd"/>
    <w:uiPriority w:val="1"/>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e">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f">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uiPriority w:val="9"/>
    <w:qFormat/>
    <w:rsid w:val="001A6EC5"/>
    <w:rPr>
      <w:sz w:val="24"/>
      <w:szCs w:val="24"/>
    </w:rPr>
  </w:style>
  <w:style w:type="character" w:customStyle="1" w:styleId="ae">
    <w:name w:val="Название Знак"/>
    <w:link w:val="12"/>
    <w:rsid w:val="001A6EC5"/>
    <w:rPr>
      <w:b/>
      <w:sz w:val="28"/>
    </w:rPr>
  </w:style>
  <w:style w:type="paragraph" w:styleId="aff0">
    <w:name w:val="Subtitle"/>
    <w:basedOn w:val="a"/>
    <w:link w:val="aff1"/>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1">
    <w:name w:val="Подзаголовок Знак"/>
    <w:link w:val="aff0"/>
    <w:rsid w:val="001A6EC5"/>
    <w:rPr>
      <w:rFonts w:ascii="Arial" w:hAnsi="Arial"/>
      <w:sz w:val="24"/>
      <w:szCs w:val="24"/>
      <w:lang w:val="x-none" w:eastAsia="ar-SA"/>
    </w:rPr>
  </w:style>
  <w:style w:type="paragraph" w:customStyle="1" w:styleId="ConsPlusCell0">
    <w:name w:val="ConsPlusCell"/>
    <w:uiPriority w:val="99"/>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d">
    <w:name w:val="Без интервала Знак"/>
    <w:link w:val="afc"/>
    <w:uiPriority w:val="99"/>
    <w:locked/>
    <w:rsid w:val="001A6EC5"/>
    <w:rPr>
      <w:rFonts w:ascii="Calibri" w:hAnsi="Calibri"/>
      <w:sz w:val="22"/>
      <w:szCs w:val="22"/>
      <w:lang w:bidi="ar-SA"/>
    </w:rPr>
  </w:style>
  <w:style w:type="paragraph" w:styleId="aff2">
    <w:name w:val="List Paragraph"/>
    <w:aliases w:val="ТЗ список,Абзац списка нумерованный"/>
    <w:basedOn w:val="a"/>
    <w:link w:val="aff3"/>
    <w:uiPriority w:val="34"/>
    <w:qFormat/>
    <w:rsid w:val="001A6EC5"/>
    <w:pPr>
      <w:ind w:left="720"/>
      <w:contextualSpacing/>
    </w:pPr>
    <w:rPr>
      <w:szCs w:val="24"/>
    </w:rPr>
  </w:style>
  <w:style w:type="character" w:styleId="aff4">
    <w:name w:val="annotation reference"/>
    <w:uiPriority w:val="99"/>
    <w:unhideWhenUsed/>
    <w:rsid w:val="001A6EC5"/>
    <w:rPr>
      <w:sz w:val="16"/>
      <w:szCs w:val="16"/>
    </w:rPr>
  </w:style>
  <w:style w:type="paragraph" w:styleId="aff5">
    <w:name w:val="annotation text"/>
    <w:basedOn w:val="a"/>
    <w:link w:val="aff6"/>
    <w:uiPriority w:val="99"/>
    <w:unhideWhenUsed/>
    <w:rsid w:val="001A6EC5"/>
    <w:rPr>
      <w:sz w:val="20"/>
    </w:rPr>
  </w:style>
  <w:style w:type="character" w:customStyle="1" w:styleId="aff6">
    <w:name w:val="Текст примечания Знак"/>
    <w:basedOn w:val="a0"/>
    <w:link w:val="aff5"/>
    <w:uiPriority w:val="99"/>
    <w:rsid w:val="001A6EC5"/>
  </w:style>
  <w:style w:type="paragraph" w:styleId="aff7">
    <w:name w:val="annotation subject"/>
    <w:basedOn w:val="aff5"/>
    <w:next w:val="aff5"/>
    <w:link w:val="aff8"/>
    <w:uiPriority w:val="99"/>
    <w:unhideWhenUsed/>
    <w:rsid w:val="001A6EC5"/>
    <w:rPr>
      <w:b/>
      <w:bCs/>
      <w:lang w:val="x-none" w:eastAsia="x-none"/>
    </w:rPr>
  </w:style>
  <w:style w:type="character" w:customStyle="1" w:styleId="aff8">
    <w:name w:val="Тема примечания Знак"/>
    <w:link w:val="aff7"/>
    <w:uiPriority w:val="99"/>
    <w:rsid w:val="001A6EC5"/>
    <w:rPr>
      <w:b/>
      <w:bCs/>
      <w:lang w:val="x-none" w:eastAsia="x-none"/>
    </w:rPr>
  </w:style>
  <w:style w:type="paragraph" w:styleId="aff9">
    <w:name w:val="endnote text"/>
    <w:basedOn w:val="a"/>
    <w:link w:val="affa"/>
    <w:uiPriority w:val="99"/>
    <w:unhideWhenUsed/>
    <w:qFormat/>
    <w:rsid w:val="001A6EC5"/>
    <w:rPr>
      <w:sz w:val="20"/>
    </w:rPr>
  </w:style>
  <w:style w:type="character" w:customStyle="1" w:styleId="affa">
    <w:name w:val="Текст концевой сноски Знак"/>
    <w:basedOn w:val="a0"/>
    <w:link w:val="aff9"/>
    <w:uiPriority w:val="99"/>
    <w:rsid w:val="001A6EC5"/>
  </w:style>
  <w:style w:type="character" w:styleId="affb">
    <w:name w:val="endnote reference"/>
    <w:uiPriority w:val="99"/>
    <w:unhideWhenUsed/>
    <w:rsid w:val="001A6EC5"/>
    <w:rPr>
      <w:vertAlign w:val="superscript"/>
    </w:rPr>
  </w:style>
  <w:style w:type="paragraph" w:styleId="affc">
    <w:name w:val="footnote text"/>
    <w:basedOn w:val="a"/>
    <w:link w:val="affd"/>
    <w:uiPriority w:val="99"/>
    <w:unhideWhenUsed/>
    <w:rsid w:val="001A6EC5"/>
    <w:rPr>
      <w:sz w:val="20"/>
    </w:rPr>
  </w:style>
  <w:style w:type="character" w:customStyle="1" w:styleId="affd">
    <w:name w:val="Текст сноски Знак"/>
    <w:basedOn w:val="a0"/>
    <w:link w:val="affc"/>
    <w:uiPriority w:val="99"/>
    <w:rsid w:val="001A6EC5"/>
  </w:style>
  <w:style w:type="character" w:styleId="affe">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0">
    <w:name w:val="Заголовок 2 Знак"/>
    <w:basedOn w:val="a0"/>
    <w:link w:val="2"/>
    <w:uiPriority w:val="9"/>
    <w:rsid w:val="00F578AF"/>
    <w:rPr>
      <w:rFonts w:ascii="Calibri" w:eastAsia="Calibri" w:hAnsi="Calibri" w:cs="Calibri"/>
      <w:b/>
      <w:color w:val="000000"/>
      <w:sz w:val="28"/>
      <w:szCs w:val="22"/>
    </w:rPr>
  </w:style>
  <w:style w:type="character" w:customStyle="1" w:styleId="23">
    <w:name w:val="Основной текст (2)_"/>
    <w:basedOn w:val="a0"/>
    <w:link w:val="24"/>
    <w:locked/>
    <w:rsid w:val="00F578AF"/>
    <w:rPr>
      <w:sz w:val="27"/>
      <w:szCs w:val="27"/>
      <w:shd w:val="clear" w:color="auto" w:fill="FFFFFF"/>
    </w:rPr>
  </w:style>
  <w:style w:type="paragraph" w:customStyle="1" w:styleId="24">
    <w:name w:val="Основной текст (2)"/>
    <w:basedOn w:val="a"/>
    <w:link w:val="23"/>
    <w:rsid w:val="00F578AF"/>
    <w:pPr>
      <w:shd w:val="clear" w:color="auto" w:fill="FFFFFF"/>
      <w:spacing w:after="240" w:line="322" w:lineRule="exact"/>
    </w:pPr>
    <w:rPr>
      <w:sz w:val="27"/>
      <w:szCs w:val="27"/>
    </w:rPr>
  </w:style>
  <w:style w:type="paragraph" w:customStyle="1" w:styleId="footnotedescription">
    <w:name w:val="footnote description"/>
    <w:next w:val="a"/>
    <w:link w:val="footnotedescriptionChar"/>
    <w:hidden/>
    <w:rsid w:val="00F578AF"/>
    <w:pPr>
      <w:spacing w:line="271" w:lineRule="auto"/>
    </w:pPr>
    <w:rPr>
      <w:rFonts w:ascii="Calibri" w:eastAsia="Calibri" w:hAnsi="Calibri" w:cs="Calibri"/>
      <w:color w:val="000000"/>
      <w:szCs w:val="22"/>
    </w:rPr>
  </w:style>
  <w:style w:type="character" w:customStyle="1" w:styleId="footnotedescriptionChar">
    <w:name w:val="footnote description Char"/>
    <w:link w:val="footnotedescription"/>
    <w:rsid w:val="00F578AF"/>
    <w:rPr>
      <w:rFonts w:ascii="Calibri" w:eastAsia="Calibri" w:hAnsi="Calibri" w:cs="Calibri"/>
      <w:color w:val="000000"/>
      <w:szCs w:val="22"/>
    </w:rPr>
  </w:style>
  <w:style w:type="character" w:customStyle="1" w:styleId="footnotemark">
    <w:name w:val="footnote mark"/>
    <w:hidden/>
    <w:rsid w:val="00F578AF"/>
    <w:rPr>
      <w:rFonts w:ascii="Calibri" w:eastAsia="Calibri" w:hAnsi="Calibri" w:cs="Calibri"/>
      <w:color w:val="000000"/>
      <w:sz w:val="20"/>
      <w:vertAlign w:val="superscript"/>
    </w:rPr>
  </w:style>
  <w:style w:type="table" w:customStyle="1" w:styleId="TableGrid">
    <w:name w:val="TableGrid"/>
    <w:rsid w:val="00F578AF"/>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13">
    <w:name w:val="Нет списка1"/>
    <w:next w:val="a2"/>
    <w:uiPriority w:val="99"/>
    <w:semiHidden/>
    <w:unhideWhenUsed/>
    <w:rsid w:val="00F578AF"/>
  </w:style>
  <w:style w:type="character" w:customStyle="1" w:styleId="aa">
    <w:name w:val="Обычный (веб) Знак"/>
    <w:aliases w:val="_а_Е’__ (дќа) И’ц_1 Знак,_а_Е’__ (дќа) И’ц_ И’ц_ Знак,___С¬__ (_x_) ÷¬__1 Знак,___С¬__ (_x_) ÷¬__ ÷¬__ Знак"/>
    <w:link w:val="a9"/>
    <w:uiPriority w:val="99"/>
    <w:locked/>
    <w:rsid w:val="00F578AF"/>
    <w:rPr>
      <w:rFonts w:ascii="Verdana" w:hAnsi="Verdana" w:cs="Verdana"/>
      <w:sz w:val="22"/>
      <w:szCs w:val="22"/>
    </w:rPr>
  </w:style>
  <w:style w:type="paragraph" w:customStyle="1" w:styleId="1-21">
    <w:name w:val="Средняя сетка 1 - Акцент 21"/>
    <w:basedOn w:val="a"/>
    <w:uiPriority w:val="34"/>
    <w:qFormat/>
    <w:rsid w:val="00F578AF"/>
    <w:pPr>
      <w:spacing w:after="200" w:line="276" w:lineRule="auto"/>
      <w:ind w:left="720"/>
      <w:contextualSpacing/>
    </w:pPr>
    <w:rPr>
      <w:rFonts w:ascii="Calibri" w:eastAsia="Calibri" w:hAnsi="Calibri"/>
      <w:sz w:val="22"/>
      <w:szCs w:val="22"/>
      <w:lang w:eastAsia="en-US"/>
    </w:rPr>
  </w:style>
  <w:style w:type="character" w:styleId="afff">
    <w:name w:val="FollowedHyperlink"/>
    <w:uiPriority w:val="99"/>
    <w:rsid w:val="00F578AF"/>
    <w:rPr>
      <w:color w:val="800080"/>
      <w:u w:val="single"/>
    </w:rPr>
  </w:style>
  <w:style w:type="character" w:customStyle="1" w:styleId="afb">
    <w:name w:val="Основной текст Знак"/>
    <w:basedOn w:val="a0"/>
    <w:link w:val="afa"/>
    <w:rsid w:val="00F578AF"/>
    <w:rPr>
      <w:sz w:val="24"/>
    </w:rPr>
  </w:style>
  <w:style w:type="paragraph" w:customStyle="1" w:styleId="15">
    <w:name w:val="Абзац списка1"/>
    <w:basedOn w:val="a"/>
    <w:rsid w:val="00F578AF"/>
    <w:pPr>
      <w:ind w:left="720"/>
    </w:pPr>
  </w:style>
  <w:style w:type="paragraph" w:customStyle="1" w:styleId="-11">
    <w:name w:val="Цветная заливка - Акцент 11"/>
    <w:hidden/>
    <w:uiPriority w:val="71"/>
    <w:rsid w:val="00F578AF"/>
    <w:rPr>
      <w:sz w:val="24"/>
      <w:szCs w:val="24"/>
    </w:rPr>
  </w:style>
  <w:style w:type="character" w:customStyle="1" w:styleId="16">
    <w:name w:val="Тема примечания Знак1"/>
    <w:uiPriority w:val="99"/>
    <w:locked/>
    <w:rsid w:val="00F578AF"/>
    <w:rPr>
      <w:rFonts w:cs="Times New Roman"/>
      <w:b/>
      <w:bCs/>
      <w:sz w:val="24"/>
      <w:szCs w:val="24"/>
    </w:rPr>
  </w:style>
  <w:style w:type="paragraph" w:customStyle="1" w:styleId="afff0">
    <w:name w:val="÷¬__ ÷¬__ ÷¬__ ÷¬__"/>
    <w:basedOn w:val="a"/>
    <w:rsid w:val="00F578AF"/>
    <w:pPr>
      <w:spacing w:before="100" w:beforeAutospacing="1" w:after="100" w:afterAutospacing="1"/>
    </w:pPr>
    <w:rPr>
      <w:rFonts w:ascii="Tahoma" w:hAnsi="Tahoma"/>
      <w:sz w:val="20"/>
      <w:lang w:val="en-US" w:eastAsia="en-US"/>
    </w:rPr>
  </w:style>
  <w:style w:type="paragraph" w:customStyle="1" w:styleId="P16">
    <w:name w:val="P16"/>
    <w:basedOn w:val="a"/>
    <w:hidden/>
    <w:rsid w:val="00F578AF"/>
    <w:pPr>
      <w:widowControl w:val="0"/>
      <w:adjustRightInd w:val="0"/>
      <w:jc w:val="center"/>
      <w:textAlignment w:val="baseline"/>
    </w:pPr>
    <w:rPr>
      <w:rFonts w:eastAsia="SimSun1"/>
      <w:b/>
    </w:rPr>
  </w:style>
  <w:style w:type="paragraph" w:customStyle="1" w:styleId="P59">
    <w:name w:val="P59"/>
    <w:basedOn w:val="a"/>
    <w:hidden/>
    <w:rsid w:val="00F578AF"/>
    <w:pPr>
      <w:widowControl w:val="0"/>
      <w:tabs>
        <w:tab w:val="left" w:pos="-3420"/>
      </w:tabs>
      <w:adjustRightInd w:val="0"/>
      <w:jc w:val="center"/>
      <w:textAlignment w:val="baseline"/>
    </w:pPr>
  </w:style>
  <w:style w:type="paragraph" w:customStyle="1" w:styleId="P61">
    <w:name w:val="P61"/>
    <w:basedOn w:val="a"/>
    <w:hidden/>
    <w:rsid w:val="00F578AF"/>
    <w:pPr>
      <w:widowControl w:val="0"/>
      <w:tabs>
        <w:tab w:val="left" w:pos="-3420"/>
      </w:tabs>
      <w:adjustRightInd w:val="0"/>
      <w:jc w:val="center"/>
      <w:textAlignment w:val="baseline"/>
    </w:pPr>
    <w:rPr>
      <w:sz w:val="28"/>
    </w:rPr>
  </w:style>
  <w:style w:type="paragraph" w:customStyle="1" w:styleId="P103">
    <w:name w:val="P103"/>
    <w:basedOn w:val="a"/>
    <w:hidden/>
    <w:rsid w:val="00F578AF"/>
    <w:pPr>
      <w:widowControl w:val="0"/>
      <w:tabs>
        <w:tab w:val="left" w:pos="6054"/>
      </w:tabs>
      <w:autoSpaceDE w:val="0"/>
      <w:autoSpaceDN w:val="0"/>
      <w:adjustRightInd w:val="0"/>
      <w:ind w:left="5760"/>
      <w:textAlignment w:val="baseline"/>
    </w:pPr>
  </w:style>
  <w:style w:type="character" w:customStyle="1" w:styleId="T3">
    <w:name w:val="T3"/>
    <w:hidden/>
    <w:rsid w:val="00F578AF"/>
    <w:rPr>
      <w:sz w:val="24"/>
    </w:rPr>
  </w:style>
  <w:style w:type="paragraph" w:styleId="3">
    <w:name w:val="Body Text Indent 3"/>
    <w:basedOn w:val="a"/>
    <w:link w:val="30"/>
    <w:rsid w:val="00F578AF"/>
    <w:pPr>
      <w:spacing w:after="120"/>
      <w:ind w:left="283"/>
    </w:pPr>
    <w:rPr>
      <w:sz w:val="16"/>
      <w:szCs w:val="16"/>
      <w:lang w:val="x-none" w:eastAsia="x-none"/>
    </w:rPr>
  </w:style>
  <w:style w:type="character" w:customStyle="1" w:styleId="30">
    <w:name w:val="Основной текст с отступом 3 Знак"/>
    <w:basedOn w:val="a0"/>
    <w:link w:val="3"/>
    <w:rsid w:val="00F578AF"/>
    <w:rPr>
      <w:sz w:val="16"/>
      <w:szCs w:val="16"/>
      <w:lang w:val="x-none" w:eastAsia="x-none"/>
    </w:rPr>
  </w:style>
  <w:style w:type="paragraph" w:customStyle="1" w:styleId="formattext">
    <w:name w:val="formattext"/>
    <w:basedOn w:val="a"/>
    <w:rsid w:val="00F578AF"/>
    <w:pPr>
      <w:spacing w:before="100" w:beforeAutospacing="1" w:after="100" w:afterAutospacing="1"/>
    </w:pPr>
    <w:rPr>
      <w:szCs w:val="24"/>
    </w:rPr>
  </w:style>
  <w:style w:type="paragraph" w:styleId="HTML">
    <w:name w:val="HTML Preformatted"/>
    <w:basedOn w:val="a"/>
    <w:link w:val="HTML0"/>
    <w:uiPriority w:val="99"/>
    <w:unhideWhenUsed/>
    <w:rsid w:val="00F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basedOn w:val="a0"/>
    <w:link w:val="HTML"/>
    <w:uiPriority w:val="99"/>
    <w:rsid w:val="00F578AF"/>
    <w:rPr>
      <w:rFonts w:ascii="Courier New" w:hAnsi="Courier New"/>
      <w:lang w:val="x-none" w:eastAsia="x-none"/>
    </w:rPr>
  </w:style>
  <w:style w:type="paragraph" w:customStyle="1" w:styleId="afff1">
    <w:name w:val="МУ Обычный стиль"/>
    <w:basedOn w:val="a"/>
    <w:autoRedefine/>
    <w:rsid w:val="00F578AF"/>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F578AF"/>
  </w:style>
  <w:style w:type="table" w:customStyle="1" w:styleId="17">
    <w:name w:val="Сетка таблицы1"/>
    <w:basedOn w:val="a1"/>
    <w:next w:val="a7"/>
    <w:uiPriority w:val="99"/>
    <w:rsid w:val="00F578AF"/>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F578AF"/>
    <w:rPr>
      <w:rFonts w:eastAsia="Calibri"/>
      <w:noProof/>
      <w:sz w:val="28"/>
      <w:szCs w:val="28"/>
    </w:rPr>
  </w:style>
  <w:style w:type="character" w:customStyle="1" w:styleId="aff3">
    <w:name w:val="Абзац списка Знак"/>
    <w:aliases w:val="ТЗ список Знак,Абзац списка нумерованный Знак"/>
    <w:link w:val="aff2"/>
    <w:uiPriority w:val="34"/>
    <w:qFormat/>
    <w:locked/>
    <w:rsid w:val="00F578AF"/>
    <w:rPr>
      <w:sz w:val="24"/>
      <w:szCs w:val="24"/>
    </w:rPr>
  </w:style>
  <w:style w:type="paragraph" w:styleId="afff2">
    <w:name w:val="Revision"/>
    <w:hidden/>
    <w:uiPriority w:val="99"/>
    <w:semiHidden/>
    <w:rsid w:val="00F578AF"/>
    <w:rPr>
      <w:sz w:val="24"/>
      <w:szCs w:val="24"/>
    </w:rPr>
  </w:style>
  <w:style w:type="paragraph" w:styleId="afff3">
    <w:name w:val="Title"/>
    <w:basedOn w:val="a"/>
    <w:next w:val="a"/>
    <w:link w:val="afff4"/>
    <w:qFormat/>
    <w:rsid w:val="00F578AF"/>
    <w:pPr>
      <w:spacing w:before="240" w:after="60"/>
      <w:jc w:val="center"/>
      <w:outlineLvl w:val="0"/>
    </w:pPr>
    <w:rPr>
      <w:rFonts w:ascii="Calibri Light" w:hAnsi="Calibri Light"/>
      <w:b/>
      <w:bCs/>
      <w:kern w:val="28"/>
      <w:sz w:val="32"/>
      <w:szCs w:val="32"/>
      <w:lang w:val="x-none" w:eastAsia="x-none"/>
    </w:rPr>
  </w:style>
  <w:style w:type="character" w:customStyle="1" w:styleId="afff4">
    <w:name w:val="Заголовок Знак"/>
    <w:basedOn w:val="a0"/>
    <w:link w:val="afff3"/>
    <w:rsid w:val="00F578AF"/>
    <w:rPr>
      <w:rFonts w:ascii="Calibri Light" w:hAnsi="Calibri Light"/>
      <w:b/>
      <w:bCs/>
      <w:kern w:val="28"/>
      <w:sz w:val="32"/>
      <w:szCs w:val="32"/>
      <w:lang w:val="x-none" w:eastAsia="x-none"/>
    </w:rPr>
  </w:style>
  <w:style w:type="character" w:styleId="afff5">
    <w:name w:val="Emphasis"/>
    <w:uiPriority w:val="20"/>
    <w:qFormat/>
    <w:rsid w:val="00F578AF"/>
    <w:rPr>
      <w:i/>
      <w:iCs/>
    </w:rPr>
  </w:style>
  <w:style w:type="paragraph" w:customStyle="1" w:styleId="Char2">
    <w:name w:val="Char Знак Знак Знак Знак Знак Знак"/>
    <w:basedOn w:val="a"/>
    <w:rsid w:val="00F578AF"/>
    <w:pPr>
      <w:widowControl w:val="0"/>
      <w:adjustRightInd w:val="0"/>
      <w:spacing w:after="200" w:line="240" w:lineRule="exact"/>
      <w:jc w:val="right"/>
    </w:pPr>
    <w:rPr>
      <w:sz w:val="20"/>
      <w:lang w:val="en-GB"/>
    </w:rPr>
  </w:style>
  <w:style w:type="character" w:customStyle="1" w:styleId="afff6">
    <w:name w:val="Основной текст_"/>
    <w:link w:val="18"/>
    <w:rsid w:val="00F578AF"/>
    <w:rPr>
      <w:sz w:val="26"/>
      <w:szCs w:val="26"/>
      <w:shd w:val="clear" w:color="auto" w:fill="FFFFFF"/>
    </w:rPr>
  </w:style>
  <w:style w:type="paragraph" w:customStyle="1" w:styleId="18">
    <w:name w:val="Основной текст1"/>
    <w:basedOn w:val="a"/>
    <w:link w:val="afff6"/>
    <w:rsid w:val="00F578AF"/>
    <w:pPr>
      <w:widowControl w:val="0"/>
      <w:shd w:val="clear" w:color="auto" w:fill="FFFFFF"/>
      <w:spacing w:after="300" w:line="326" w:lineRule="exact"/>
      <w:ind w:hanging="340"/>
      <w:jc w:val="center"/>
    </w:pPr>
    <w:rPr>
      <w:sz w:val="26"/>
      <w:szCs w:val="26"/>
    </w:rPr>
  </w:style>
  <w:style w:type="character" w:customStyle="1" w:styleId="afff7">
    <w:name w:val="Гипертекстовая ссылка"/>
    <w:uiPriority w:val="99"/>
    <w:rsid w:val="00F578AF"/>
    <w:rPr>
      <w:color w:val="106BBE"/>
    </w:rPr>
  </w:style>
  <w:style w:type="paragraph" w:customStyle="1" w:styleId="111">
    <w:name w:val="Рег. 1.1.1"/>
    <w:basedOn w:val="a"/>
    <w:qFormat/>
    <w:rsid w:val="00F578AF"/>
    <w:pPr>
      <w:spacing w:line="276" w:lineRule="auto"/>
      <w:jc w:val="both"/>
    </w:pPr>
    <w:rPr>
      <w:sz w:val="28"/>
      <w:szCs w:val="28"/>
    </w:rPr>
  </w:style>
  <w:style w:type="paragraph" w:customStyle="1" w:styleId="110">
    <w:name w:val="Рег. Основной текст уровнеь 1.1 (базовый)"/>
    <w:basedOn w:val="ConsPlusNormal"/>
    <w:qFormat/>
    <w:rsid w:val="00F578AF"/>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9">
    <w:name w:val="Текст концевой сноски Знак1"/>
    <w:uiPriority w:val="99"/>
    <w:rsid w:val="00F578AF"/>
    <w:rPr>
      <w:rFonts w:ascii="Calibri" w:eastAsia="Calibri" w:hAnsi="Calibri" w:cs="Times New Roman"/>
      <w:sz w:val="24"/>
      <w:szCs w:val="24"/>
    </w:rPr>
  </w:style>
  <w:style w:type="paragraph" w:customStyle="1" w:styleId="afff8">
    <w:name w:val="обычный приложения"/>
    <w:basedOn w:val="a"/>
    <w:qFormat/>
    <w:rsid w:val="00F578AF"/>
    <w:pPr>
      <w:spacing w:after="200" w:line="276" w:lineRule="auto"/>
      <w:jc w:val="center"/>
    </w:pPr>
    <w:rPr>
      <w:rFonts w:eastAsia="Calibri"/>
      <w:b/>
      <w:szCs w:val="22"/>
      <w:lang w:eastAsia="en-US"/>
    </w:rPr>
  </w:style>
  <w:style w:type="paragraph" w:styleId="afff9">
    <w:name w:val="Document Map"/>
    <w:basedOn w:val="a"/>
    <w:link w:val="afffa"/>
    <w:uiPriority w:val="99"/>
    <w:unhideWhenUsed/>
    <w:rsid w:val="00F578AF"/>
    <w:rPr>
      <w:rFonts w:ascii="Tahoma" w:hAnsi="Tahoma" w:cs="Tahoma"/>
      <w:sz w:val="16"/>
      <w:szCs w:val="16"/>
    </w:rPr>
  </w:style>
  <w:style w:type="character" w:customStyle="1" w:styleId="afffa">
    <w:name w:val="Схема документа Знак"/>
    <w:basedOn w:val="a0"/>
    <w:link w:val="afff9"/>
    <w:uiPriority w:val="99"/>
    <w:rsid w:val="00F578AF"/>
    <w:rPr>
      <w:rFonts w:ascii="Tahoma" w:hAnsi="Tahoma" w:cs="Tahoma"/>
      <w:sz w:val="16"/>
      <w:szCs w:val="16"/>
    </w:rPr>
  </w:style>
  <w:style w:type="paragraph" w:customStyle="1" w:styleId="empty">
    <w:name w:val="empty"/>
    <w:basedOn w:val="a"/>
    <w:rsid w:val="00F578AF"/>
    <w:pPr>
      <w:spacing w:before="100" w:beforeAutospacing="1" w:after="100" w:afterAutospacing="1"/>
    </w:pPr>
    <w:rPr>
      <w:szCs w:val="24"/>
    </w:rPr>
  </w:style>
  <w:style w:type="paragraph" w:customStyle="1" w:styleId="s16">
    <w:name w:val="s_16"/>
    <w:basedOn w:val="a"/>
    <w:rsid w:val="00F578AF"/>
    <w:pPr>
      <w:spacing w:before="100" w:beforeAutospacing="1" w:after="100" w:afterAutospacing="1"/>
    </w:pPr>
    <w:rPr>
      <w:szCs w:val="24"/>
    </w:rPr>
  </w:style>
  <w:style w:type="character" w:customStyle="1" w:styleId="DefaultFontHxMailStyle">
    <w:name w:val="Default Font HxMail Style"/>
    <w:rsid w:val="00F578AF"/>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F578A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05466">
      <w:bodyDiv w:val="1"/>
      <w:marLeft w:val="0"/>
      <w:marRight w:val="0"/>
      <w:marTop w:val="0"/>
      <w:marBottom w:val="0"/>
      <w:divBdr>
        <w:top w:val="none" w:sz="0" w:space="0" w:color="auto"/>
        <w:left w:val="none" w:sz="0" w:space="0" w:color="auto"/>
        <w:bottom w:val="none" w:sz="0" w:space="0" w:color="auto"/>
        <w:right w:val="none" w:sz="0" w:space="0" w:color="auto"/>
      </w:divBdr>
    </w:div>
    <w:div w:id="1255358714">
      <w:bodyDiv w:val="1"/>
      <w:marLeft w:val="0"/>
      <w:marRight w:val="0"/>
      <w:marTop w:val="0"/>
      <w:marBottom w:val="0"/>
      <w:divBdr>
        <w:top w:val="none" w:sz="0" w:space="0" w:color="auto"/>
        <w:left w:val="none" w:sz="0" w:space="0" w:color="auto"/>
        <w:bottom w:val="none" w:sz="0" w:space="0" w:color="auto"/>
        <w:right w:val="none" w:sz="0" w:space="0" w:color="auto"/>
      </w:divBdr>
    </w:div>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04532818">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suslugi.ru/" TargetMode="External"/><Relationship Id="rId18" Type="http://schemas.openxmlformats.org/officeDocument/2006/relationships/hyperlink" Target="https://login.consultant.ru/link/?req=doc&amp;base=LAW&amp;n=407208&amp;dst=2536&amp;field=134&amp;date=27.10.2022" TargetMode="External"/><Relationship Id="rId26" Type="http://schemas.openxmlformats.org/officeDocument/2006/relationships/hyperlink" Target="https://login.consultant.ru/link/?req=doc&amp;base=LAW&amp;n=407208&amp;dst=3809&amp;field=134&amp;date=27.10.2022" TargetMode="External"/><Relationship Id="rId39" Type="http://schemas.openxmlformats.org/officeDocument/2006/relationships/hyperlink" Target="https://login.consultant.ru/link/?req=doc&amp;base=LAW&amp;n=407208&amp;dst=3809&amp;field=134&amp;date=27.10.2022" TargetMode="External"/><Relationship Id="rId21" Type="http://schemas.openxmlformats.org/officeDocument/2006/relationships/hyperlink" Target="https://login.consultant.ru/link/?req=doc&amp;base=LAW&amp;n=407208&amp;dst=2536&amp;field=134&amp;date=27.10.2022" TargetMode="External"/><Relationship Id="rId34" Type="http://schemas.openxmlformats.org/officeDocument/2006/relationships/hyperlink" Target="https://login.consultant.ru/link/?req=doc&amp;base=LAW&amp;n=407208&amp;dst=3809&amp;field=134&amp;date=27.10.2022" TargetMode="External"/><Relationship Id="rId42" Type="http://schemas.openxmlformats.org/officeDocument/2006/relationships/hyperlink" Target="https://login.consultant.ru/link/?req=doc&amp;base=LAW&amp;n=407208&amp;dst=2536&amp;field=134&amp;date=27.10.2022" TargetMode="External"/><Relationship Id="rId47" Type="http://schemas.openxmlformats.org/officeDocument/2006/relationships/hyperlink" Target="https://login.consultant.ru/link/?req=doc&amp;base=LAW&amp;n=427690&amp;dst=100049&amp;field=134&amp;date=27.10.2022" TargetMode="External"/><Relationship Id="rId50" Type="http://schemas.openxmlformats.org/officeDocument/2006/relationships/hyperlink" Target="https://login.consultant.ru/link/?req=doc&amp;base=LAW&amp;n=407208&amp;dst=3809&amp;field=134&amp;date=27.10.2022" TargetMode="External"/><Relationship Id="rId55" Type="http://schemas.openxmlformats.org/officeDocument/2006/relationships/hyperlink" Target="https://login.consultant.ru/link/?req=doc&amp;base=LAW&amp;n=427690&amp;dst=100097&amp;field=134&amp;date=27.10.20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07208&amp;dst=3554&amp;field=134&amp;date=27.10.2022" TargetMode="External"/><Relationship Id="rId29" Type="http://schemas.openxmlformats.org/officeDocument/2006/relationships/hyperlink" Target="https://login.consultant.ru/link/?req=doc&amp;base=LAW&amp;n=407208&amp;dst=3809&amp;field=134&amp;date=27.10.2022" TargetMode="External"/><Relationship Id="rId11" Type="http://schemas.openxmlformats.org/officeDocument/2006/relationships/hyperlink" Target="http://pgu.admin-smolensk.ru" TargetMode="External"/><Relationship Id="rId24" Type="http://schemas.openxmlformats.org/officeDocument/2006/relationships/hyperlink" Target="https://login.consultant.ru/link/?req=doc&amp;base=LAW&amp;n=427690&amp;dst=100049&amp;field=134&amp;date=27.10.2022" TargetMode="External"/><Relationship Id="rId32" Type="http://schemas.openxmlformats.org/officeDocument/2006/relationships/hyperlink" Target="https://login.consultant.ru/link/?req=doc&amp;base=LAW&amp;n=407208&amp;dst=3809&amp;field=134&amp;date=27.10.2022" TargetMode="External"/><Relationship Id="rId37" Type="http://schemas.openxmlformats.org/officeDocument/2006/relationships/hyperlink" Target="https://login.consultant.ru/link/?req=doc&amp;base=LAW&amp;n=407208&amp;dst=3809&amp;field=134&amp;date=27.10.2022" TargetMode="External"/><Relationship Id="rId40" Type="http://schemas.openxmlformats.org/officeDocument/2006/relationships/hyperlink" Target="https://login.consultant.ru/link/?req=doc&amp;base=LAW&amp;n=407208&amp;dst=3622&amp;field=134&amp;date=27.10.2022" TargetMode="External"/><Relationship Id="rId45" Type="http://schemas.openxmlformats.org/officeDocument/2006/relationships/hyperlink" Target="https://login.consultant.ru/link/?req=doc&amp;base=LAW&amp;n=407208&amp;dst=3809&amp;field=134&amp;date=27.10.2022" TargetMode="External"/><Relationship Id="rId53" Type="http://schemas.openxmlformats.org/officeDocument/2006/relationships/hyperlink" Target="https://login.consultant.ru/link/?req=doc&amp;base=LAW&amp;n=427690&amp;dst=100049&amp;field=134&amp;date=27.10.2022" TargetMode="External"/><Relationship Id="rId58"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login.consultant.ru/link/?req=doc&amp;base=LAW&amp;n=407208&amp;dst=3622&amp;field=134&amp;date=27.10.2022" TargetMode="External"/><Relationship Id="rId14" Type="http://schemas.openxmlformats.org/officeDocument/2006/relationships/hyperlink" Target="http://pgu.admin-smolensk.ru" TargetMode="External"/><Relationship Id="rId22" Type="http://schemas.openxmlformats.org/officeDocument/2006/relationships/hyperlink" Target="https://login.consultant.ru/link/?req=doc&amp;base=LAW&amp;n=427690&amp;dst=100049&amp;field=134&amp;date=27.10.2022" TargetMode="External"/><Relationship Id="rId27" Type="http://schemas.openxmlformats.org/officeDocument/2006/relationships/hyperlink" Target="https://login.consultant.ru/link/?req=doc&amp;base=LAW&amp;n=427690&amp;dst=100093&amp;field=134&amp;date=27.10.2022" TargetMode="External"/><Relationship Id="rId30" Type="http://schemas.openxmlformats.org/officeDocument/2006/relationships/hyperlink" Target="https://login.consultant.ru/link/?req=doc&amp;base=LAW&amp;n=407208&amp;dst=3809&amp;field=134&amp;date=27.10.2022" TargetMode="External"/><Relationship Id="rId35" Type="http://schemas.openxmlformats.org/officeDocument/2006/relationships/hyperlink" Target="https://login.consultant.ru/link/?req=doc&amp;base=LAW&amp;n=427690&amp;dst=100093&amp;field=134&amp;date=27.10.2022" TargetMode="External"/><Relationship Id="rId43" Type="http://schemas.openxmlformats.org/officeDocument/2006/relationships/hyperlink" Target="https://login.consultant.ru/link/?req=doc&amp;base=LAW&amp;n=407208&amp;dst=3809&amp;field=134&amp;date=27.10.2022" TargetMode="External"/><Relationship Id="rId48" Type="http://schemas.openxmlformats.org/officeDocument/2006/relationships/hyperlink" Target="https://login.consultant.ru/link/?req=doc&amp;base=LAW&amp;n=407208&amp;dst=3809&amp;field=134&amp;date=27.10.2022" TargetMode="External"/><Relationship Id="rId56" Type="http://schemas.openxmlformats.org/officeDocument/2006/relationships/hyperlink" Target="https://login.consultant.ru/link/?req=doc&amp;base=LAW&amp;n=427690&amp;dst=100049&amp;field=134&amp;date=27.10.2022" TargetMode="External"/><Relationship Id="rId8" Type="http://schemas.openxmlformats.org/officeDocument/2006/relationships/image" Target="media/image1.jpeg"/><Relationship Id="rId51" Type="http://schemas.openxmlformats.org/officeDocument/2006/relationships/hyperlink" Target="https://login.consultant.ru/link/?req=doc&amp;base=LAW&amp;n=427690&amp;dst=100097&amp;field=134&amp;date=27.10.2022" TargetMode="External"/><Relationship Id="rId3" Type="http://schemas.openxmlformats.org/officeDocument/2006/relationships/styles" Target="styles.xml"/><Relationship Id="rId12" Type="http://schemas.openxmlformats.org/officeDocument/2006/relationships/hyperlink" Target="https://login.consultant.ru/link/?req=doc&amp;base=LAW&amp;n=422048&amp;dst=100089&amp;field=134&amp;date=27.10.2022" TargetMode="External"/><Relationship Id="rId17" Type="http://schemas.openxmlformats.org/officeDocument/2006/relationships/hyperlink" Target="https://login.consultant.ru/link/?req=doc&amp;base=LAW&amp;n=407208&amp;dst=3554&amp;field=134&amp;date=27.10.2022" TargetMode="External"/><Relationship Id="rId25" Type="http://schemas.openxmlformats.org/officeDocument/2006/relationships/hyperlink" Target="https://login.consultant.ru/link/?req=doc&amp;base=LAW&amp;n=427690&amp;dst=100049&amp;field=134&amp;date=27.10.2022" TargetMode="External"/><Relationship Id="rId33" Type="http://schemas.openxmlformats.org/officeDocument/2006/relationships/hyperlink" Target="https://login.consultant.ru/link/?req=doc&amp;base=LAW&amp;n=407208&amp;dst=3809&amp;field=134&amp;date=27.10.2022" TargetMode="External"/><Relationship Id="rId38" Type="http://schemas.openxmlformats.org/officeDocument/2006/relationships/hyperlink" Target="https://login.consultant.ru/link/?req=doc&amp;base=LAW&amp;n=407208&amp;dst=2536&amp;field=134&amp;date=27.10.2022" TargetMode="External"/><Relationship Id="rId46" Type="http://schemas.openxmlformats.org/officeDocument/2006/relationships/hyperlink" Target="https://login.consultant.ru/link/?req=doc&amp;base=LAW&amp;n=407208&amp;dst=3809&amp;field=134&amp;date=27.10.2022" TargetMode="External"/><Relationship Id="rId59" Type="http://schemas.openxmlformats.org/officeDocument/2006/relationships/header" Target="header1.xml"/><Relationship Id="rId20" Type="http://schemas.openxmlformats.org/officeDocument/2006/relationships/hyperlink" Target="https://login.consultant.ru/link/?req=doc&amp;base=LAW&amp;n=407208&amp;dst=3622&amp;field=134&amp;date=27.10.2022" TargetMode="External"/><Relationship Id="rId41" Type="http://schemas.openxmlformats.org/officeDocument/2006/relationships/hyperlink" Target="https://login.consultant.ru/link/?req=doc&amp;base=LAW&amp;n=407208&amp;dst=3622&amp;field=134&amp;date=27.10.2022" TargetMode="External"/><Relationship Id="rId54" Type="http://schemas.openxmlformats.org/officeDocument/2006/relationships/hyperlink" Target="https://login.consultant.ru/link/?req=doc&amp;base=LAW&amp;n=422156&amp;date=27.10.202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umichi.admin-smolensk.ru" TargetMode="External"/><Relationship Id="rId23" Type="http://schemas.openxmlformats.org/officeDocument/2006/relationships/hyperlink" Target="https://login.consultant.ru/link/?req=doc&amp;base=LAW&amp;n=422156&amp;date=27.10.2022" TargetMode="External"/><Relationship Id="rId28" Type="http://schemas.openxmlformats.org/officeDocument/2006/relationships/hyperlink" Target="https://login.consultant.ru/link/?req=doc&amp;base=LAW&amp;n=407208&amp;dst=3809&amp;field=134&amp;date=27.10.2022" TargetMode="External"/><Relationship Id="rId36" Type="http://schemas.openxmlformats.org/officeDocument/2006/relationships/hyperlink" Target="https://login.consultant.ru/link/?req=doc&amp;base=LAW&amp;n=407208&amp;dst=3809&amp;field=134&amp;date=27.10.2022" TargetMode="External"/><Relationship Id="rId49" Type="http://schemas.openxmlformats.org/officeDocument/2006/relationships/hyperlink" Target="https://login.consultant.ru/link/?req=doc&amp;base=LAW&amp;n=407208&amp;dst=3809&amp;field=134&amp;date=27.10.2022" TargetMode="External"/><Relationship Id="rId57" Type="http://schemas.openxmlformats.org/officeDocument/2006/relationships/hyperlink" Target="consultantplus://offline/ref=A397FE100A04CF436DCCCECBCB31C68B42BB23069BBDB806F655A1EE54601F0A9EDC906DB7BA2E4666A03B3A4CDA072EB6A14582EAF0xAG" TargetMode="External"/><Relationship Id="rId10" Type="http://schemas.openxmlformats.org/officeDocument/2006/relationships/hyperlink" Target="https://www.gosuslugi.ru/" TargetMode="External"/><Relationship Id="rId31" Type="http://schemas.openxmlformats.org/officeDocument/2006/relationships/hyperlink" Target="https://login.consultant.ru/link/?req=doc&amp;base=LAW&amp;n=422156&amp;date=27.10.2022" TargetMode="External"/><Relationship Id="rId44" Type="http://schemas.openxmlformats.org/officeDocument/2006/relationships/hyperlink" Target="https://login.consultant.ru/link/?req=doc&amp;base=LAW&amp;n=407208&amp;dst=3809&amp;field=134&amp;date=27.10.2022" TargetMode="External"/><Relationship Id="rId52" Type="http://schemas.openxmlformats.org/officeDocument/2006/relationships/hyperlink" Target="https://login.consultant.ru/link/?req=doc&amp;base=LAW&amp;n=427690&amp;dst=100049&amp;field=134&amp;date=27.10.2022"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umichi.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EE9F4-2C17-4905-ADAD-3790E75A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34798</Words>
  <Characters>198351</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232684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2026-05-14T08:49:00Z</cp:lastPrinted>
  <dcterms:created xsi:type="dcterms:W3CDTF">2026-05-19T06:58:00Z</dcterms:created>
  <dcterms:modified xsi:type="dcterms:W3CDTF">2026-05-19T06:58:00Z</dcterms:modified>
</cp:coreProperties>
</file>