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FE8C8" w14:textId="5AB4B1F0" w:rsidR="0021220B" w:rsidRDefault="0021220B" w:rsidP="00C405A5">
      <w:pPr>
        <w:jc w:val="center"/>
        <w:rPr>
          <w:sz w:val="28"/>
        </w:rPr>
      </w:pPr>
      <w:bookmarkStart w:id="0" w:name="_Hlk214436579"/>
      <w:bookmarkStart w:id="1" w:name="_Hlk214436540"/>
      <w:r>
        <w:rPr>
          <w:b/>
          <w:noProof/>
          <w:sz w:val="28"/>
        </w:rPr>
        <w:drawing>
          <wp:inline distT="0" distB="0" distL="0" distR="0" wp14:anchorId="3EE20AFC" wp14:editId="00CC4695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4EC5" w14:textId="77777777" w:rsidR="00CC6662" w:rsidRPr="00525D43" w:rsidRDefault="00CC6662" w:rsidP="00CC6662">
      <w:pPr>
        <w:jc w:val="center"/>
        <w:rPr>
          <w:b/>
          <w:sz w:val="28"/>
          <w:szCs w:val="28"/>
        </w:rPr>
      </w:pPr>
      <w:r w:rsidRPr="00525D43">
        <w:rPr>
          <w:b/>
          <w:sz w:val="28"/>
          <w:szCs w:val="28"/>
        </w:rPr>
        <w:t>Смоленская область</w:t>
      </w:r>
    </w:p>
    <w:p w14:paraId="72DBA1B2" w14:textId="77777777" w:rsidR="00CC6662" w:rsidRPr="00525D43" w:rsidRDefault="00CC6662" w:rsidP="00CC6662">
      <w:pPr>
        <w:jc w:val="center"/>
        <w:rPr>
          <w:b/>
          <w:sz w:val="28"/>
          <w:szCs w:val="28"/>
        </w:rPr>
      </w:pPr>
      <w:r w:rsidRPr="00525D43">
        <w:rPr>
          <w:b/>
          <w:sz w:val="28"/>
          <w:szCs w:val="28"/>
        </w:rPr>
        <w:t>Шумячский окружной Совет депутатов</w:t>
      </w:r>
    </w:p>
    <w:p w14:paraId="6ED72A77" w14:textId="77777777" w:rsidR="00CC6662" w:rsidRPr="00525D43" w:rsidRDefault="00CC6662" w:rsidP="00CC6662">
      <w:pPr>
        <w:jc w:val="center"/>
        <w:rPr>
          <w:b/>
          <w:sz w:val="28"/>
          <w:szCs w:val="28"/>
        </w:rPr>
      </w:pPr>
      <w:r w:rsidRPr="00525D43">
        <w:rPr>
          <w:b/>
          <w:sz w:val="28"/>
          <w:szCs w:val="28"/>
        </w:rPr>
        <w:t>РЕШЕНИЕ</w:t>
      </w:r>
    </w:p>
    <w:bookmarkEnd w:id="0"/>
    <w:p w14:paraId="4F84FA5C" w14:textId="77777777" w:rsidR="00CC6662" w:rsidRDefault="00CC6662" w:rsidP="00CC6662">
      <w:pPr>
        <w:jc w:val="center"/>
        <w:rPr>
          <w:sz w:val="28"/>
          <w:szCs w:val="28"/>
        </w:rPr>
      </w:pPr>
    </w:p>
    <w:p w14:paraId="3B858140" w14:textId="34DEBA14" w:rsidR="00CC6662" w:rsidRPr="00FF7949" w:rsidRDefault="00F475BE" w:rsidP="00CC6662">
      <w:r>
        <w:rPr>
          <w:sz w:val="28"/>
          <w:szCs w:val="28"/>
        </w:rPr>
        <w:t xml:space="preserve"> 28.11.2025 г.</w:t>
      </w:r>
      <w:r w:rsidR="00CC666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284</w:t>
      </w:r>
      <w:r w:rsidR="00CC6662">
        <w:rPr>
          <w:sz w:val="28"/>
          <w:szCs w:val="28"/>
        </w:rPr>
        <w:t xml:space="preserve">                                                                                  </w:t>
      </w:r>
    </w:p>
    <w:p w14:paraId="0BBC4853" w14:textId="73D761B8" w:rsidR="00CC6662" w:rsidRDefault="00CC6662" w:rsidP="00CC6662">
      <w:pPr>
        <w:shd w:val="clear" w:color="auto" w:fill="FFFFFF"/>
        <w:ind w:right="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12F43FC" w14:textId="5CA91E00" w:rsidR="00CC6662" w:rsidRDefault="00CC6662" w:rsidP="00CC6662">
      <w:pPr>
        <w:shd w:val="clear" w:color="auto" w:fill="FFFFFF"/>
        <w:ind w:right="34"/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3"/>
      </w:tblGrid>
      <w:tr w:rsidR="00C405A5" w14:paraId="1182C9E4" w14:textId="77777777" w:rsidTr="00272531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751359E" w14:textId="39814590" w:rsidR="00C405A5" w:rsidRDefault="00C405A5" w:rsidP="00272531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proofErr w:type="gramStart"/>
            <w:r>
              <w:rPr>
                <w:sz w:val="28"/>
                <w:szCs w:val="28"/>
              </w:rPr>
              <w:t>решение  Шумячского</w:t>
            </w:r>
            <w:proofErr w:type="gramEnd"/>
            <w:r>
              <w:rPr>
                <w:sz w:val="28"/>
                <w:szCs w:val="28"/>
              </w:rPr>
              <w:t xml:space="preserve">  окружного  Совета  депутатов  о  28.02.2025 г.  № 39 «Об установлении размера должностного оклада и размеров дополнительных выплат Главе муниципального образования «Шумячский муниципальный округ» Смоленской области»</w:t>
            </w:r>
          </w:p>
        </w:tc>
      </w:tr>
    </w:tbl>
    <w:p w14:paraId="62365A88" w14:textId="1723E2AE" w:rsidR="00C405A5" w:rsidRDefault="00272531" w:rsidP="00F3723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315E8CAD" w14:textId="28EAFD6E" w:rsidR="00CC6662" w:rsidRDefault="00CC6662" w:rsidP="00CC6662">
      <w:pPr>
        <w:shd w:val="clear" w:color="auto" w:fill="FFFFFF"/>
        <w:ind w:firstLine="748"/>
        <w:contextualSpacing/>
        <w:jc w:val="both"/>
        <w:rPr>
          <w:b/>
          <w:sz w:val="28"/>
          <w:szCs w:val="28"/>
        </w:rPr>
      </w:pPr>
      <w:bookmarkStart w:id="2" w:name="_Hlk214436659"/>
      <w:r>
        <w:rPr>
          <w:sz w:val="28"/>
          <w:szCs w:val="28"/>
        </w:rPr>
        <w:t>В соответствии с постановлением Правительства Смоленской области</w:t>
      </w:r>
      <w:r>
        <w:rPr>
          <w:sz w:val="28"/>
          <w:szCs w:val="28"/>
        </w:rPr>
        <w:br/>
        <w:t>от 20.12.2024 № 1000 «</w:t>
      </w:r>
      <w:r w:rsidRPr="002024D1">
        <w:rPr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sz w:val="28"/>
          <w:szCs w:val="28"/>
        </w:rPr>
        <w:t>»</w:t>
      </w:r>
      <w:r w:rsidRPr="00990587">
        <w:rPr>
          <w:sz w:val="28"/>
          <w:szCs w:val="28"/>
        </w:rPr>
        <w:t xml:space="preserve"> </w:t>
      </w:r>
      <w:r w:rsidR="00370D29" w:rsidRPr="007874A8">
        <w:rPr>
          <w:sz w:val="28"/>
          <w:szCs w:val="28"/>
          <w:lang w:eastAsia="zh-CN"/>
        </w:rPr>
        <w:t xml:space="preserve">(в редакции постановлений Правительства Смоленской области от </w:t>
      </w:r>
      <w:bookmarkStart w:id="3" w:name="_Hlk212738354"/>
      <w:r w:rsidR="00370D29" w:rsidRPr="007874A8">
        <w:rPr>
          <w:sz w:val="28"/>
          <w:szCs w:val="28"/>
          <w:lang w:eastAsia="zh-CN"/>
        </w:rPr>
        <w:t xml:space="preserve">12.02.2025 № 76, от 31.03.2025 № 177, от 25.08.2025 № 516, от </w:t>
      </w:r>
      <w:r w:rsidR="00370D29">
        <w:rPr>
          <w:sz w:val="28"/>
          <w:szCs w:val="28"/>
          <w:lang w:eastAsia="zh-CN"/>
        </w:rPr>
        <w:t>16</w:t>
      </w:r>
      <w:r w:rsidR="00370D29" w:rsidRPr="007874A8">
        <w:rPr>
          <w:sz w:val="28"/>
          <w:szCs w:val="28"/>
          <w:lang w:eastAsia="zh-CN"/>
        </w:rPr>
        <w:t>.10.2025 № 630</w:t>
      </w:r>
      <w:bookmarkEnd w:id="3"/>
      <w:r w:rsidR="00370D29">
        <w:rPr>
          <w:sz w:val="28"/>
          <w:szCs w:val="28"/>
          <w:lang w:eastAsia="zh-CN"/>
        </w:rPr>
        <w:t>,  от 13.11.2025 №689</w:t>
      </w:r>
      <w:r w:rsidR="00370D29" w:rsidRPr="007874A8">
        <w:rPr>
          <w:sz w:val="28"/>
          <w:szCs w:val="28"/>
          <w:lang w:eastAsia="zh-CN"/>
        </w:rPr>
        <w:t>)</w:t>
      </w:r>
      <w:r w:rsidR="00370D29">
        <w:rPr>
          <w:sz w:val="28"/>
          <w:szCs w:val="28"/>
          <w:lang w:eastAsia="zh-CN"/>
        </w:rPr>
        <w:t>,</w:t>
      </w:r>
      <w:r w:rsidR="00370D29" w:rsidRPr="007874A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области, Шумячский окружной Совет депутатов</w:t>
      </w:r>
    </w:p>
    <w:bookmarkEnd w:id="2"/>
    <w:p w14:paraId="13478B16" w14:textId="77777777" w:rsidR="00CC6662" w:rsidRDefault="00CC6662" w:rsidP="00CC6662">
      <w:pPr>
        <w:pStyle w:val="ConsNormal"/>
        <w:widowControl/>
        <w:ind w:right="0" w:firstLine="7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AF9459" w14:textId="77777777" w:rsidR="00CC6662" w:rsidRPr="00F37231" w:rsidRDefault="00CC6662" w:rsidP="00CC6662">
      <w:pPr>
        <w:pStyle w:val="ConsNormal"/>
        <w:widowControl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231">
        <w:rPr>
          <w:rFonts w:ascii="Times New Roman" w:hAnsi="Times New Roman" w:cs="Times New Roman"/>
          <w:sz w:val="28"/>
          <w:szCs w:val="28"/>
        </w:rPr>
        <w:t>РЕШИЛ:</w:t>
      </w:r>
    </w:p>
    <w:p w14:paraId="7CDAED80" w14:textId="5A093C40" w:rsidR="00CC6662" w:rsidRDefault="00CC6662" w:rsidP="00CC6662">
      <w:pPr>
        <w:pStyle w:val="ConsNormal"/>
        <w:widowControl/>
        <w:ind w:right="0" w:firstLine="74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A43AA" w14:textId="1921AC0A" w:rsidR="00370D29" w:rsidRDefault="00370D29" w:rsidP="00370D29">
      <w:pPr>
        <w:pStyle w:val="ConsTitle"/>
        <w:widowControl/>
        <w:tabs>
          <w:tab w:val="left" w:pos="709"/>
          <w:tab w:val="left" w:pos="4536"/>
        </w:tabs>
        <w:ind w:right="-1"/>
        <w:jc w:val="both"/>
        <w:rPr>
          <w:sz w:val="28"/>
          <w:szCs w:val="28"/>
        </w:rPr>
      </w:pPr>
      <w:bookmarkStart w:id="4" w:name="_Hlk214436723"/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370D29">
        <w:rPr>
          <w:rFonts w:ascii="Times New Roman" w:hAnsi="Times New Roman" w:cs="Times New Roman"/>
          <w:b w:val="0"/>
          <w:sz w:val="28"/>
          <w:szCs w:val="28"/>
        </w:rPr>
        <w:t>1.</w:t>
      </w:r>
      <w:r w:rsidR="00F475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5" w:name="_GoBack"/>
      <w:bookmarkEnd w:id="5"/>
      <w:r w:rsidRPr="00370D29">
        <w:rPr>
          <w:rFonts w:ascii="Times New Roman" w:hAnsi="Times New Roman" w:cs="Times New Roman"/>
          <w:b w:val="0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Шумячского  окружного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Совета  депутатов  о</w:t>
      </w:r>
      <w:r w:rsidR="00272531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28.02.2025 г.  №39 «Об установлении размера должностного оклада и размеров дополнительных выплат Главе муниципального образования «Шумячский муниципальный округ» Смоленской области» следующие изменения:</w:t>
      </w:r>
    </w:p>
    <w:p w14:paraId="2F59548B" w14:textId="55F103C9" w:rsidR="00370D29" w:rsidRPr="00370D29" w:rsidRDefault="00370D29" w:rsidP="003F6245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>1  изложить  в  новой  редакции  (прилагается).</w:t>
      </w:r>
    </w:p>
    <w:p w14:paraId="12B5E1C6" w14:textId="49BF0069" w:rsidR="00CC6662" w:rsidRDefault="003F6245" w:rsidP="003F6245">
      <w:pPr>
        <w:pStyle w:val="ConsNormal"/>
        <w:widowControl/>
        <w:tabs>
          <w:tab w:val="left" w:pos="709"/>
        </w:tabs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662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</w:t>
      </w:r>
      <w:proofErr w:type="gramStart"/>
      <w:r w:rsidR="00CC6662">
        <w:rPr>
          <w:rFonts w:ascii="Times New Roman" w:hAnsi="Times New Roman" w:cs="Times New Roman"/>
          <w:sz w:val="28"/>
          <w:szCs w:val="28"/>
        </w:rPr>
        <w:t>силу</w:t>
      </w:r>
      <w:r w:rsidR="009430F4">
        <w:rPr>
          <w:rFonts w:ascii="Times New Roman" w:hAnsi="Times New Roman" w:cs="Times New Roman"/>
          <w:sz w:val="28"/>
          <w:szCs w:val="28"/>
        </w:rPr>
        <w:t xml:space="preserve"> </w:t>
      </w:r>
      <w:r w:rsidR="00C405A5">
        <w:rPr>
          <w:rFonts w:ascii="Times New Roman" w:hAnsi="Times New Roman" w:cs="Times New Roman"/>
          <w:sz w:val="28"/>
          <w:szCs w:val="28"/>
        </w:rPr>
        <w:t xml:space="preserve"> </w:t>
      </w:r>
      <w:r w:rsidR="009430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430F4">
        <w:rPr>
          <w:rFonts w:ascii="Times New Roman" w:hAnsi="Times New Roman" w:cs="Times New Roman"/>
          <w:sz w:val="28"/>
          <w:szCs w:val="28"/>
        </w:rPr>
        <w:t xml:space="preserve">  </w:t>
      </w:r>
      <w:r w:rsidR="00C405A5">
        <w:rPr>
          <w:rFonts w:ascii="Times New Roman" w:hAnsi="Times New Roman" w:cs="Times New Roman"/>
          <w:sz w:val="28"/>
          <w:szCs w:val="28"/>
        </w:rPr>
        <w:t>1</w:t>
      </w:r>
      <w:r w:rsidR="009430F4">
        <w:rPr>
          <w:rFonts w:ascii="Times New Roman" w:hAnsi="Times New Roman" w:cs="Times New Roman"/>
          <w:sz w:val="28"/>
          <w:szCs w:val="28"/>
        </w:rPr>
        <w:t xml:space="preserve"> января  2026 года</w:t>
      </w:r>
      <w:r w:rsidR="00CC6662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4"/>
    <w:p w14:paraId="19938BED" w14:textId="13E8D328" w:rsidR="00CC6662" w:rsidRDefault="00CC6662" w:rsidP="00C405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F95CAD" w14:textId="77777777" w:rsidR="00C405A5" w:rsidRDefault="00C405A5" w:rsidP="00C405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8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25"/>
        <w:gridCol w:w="4178"/>
      </w:tblGrid>
      <w:tr w:rsidR="00CC6662" w14:paraId="5AA2F200" w14:textId="77777777" w:rsidTr="00C405A5">
        <w:trPr>
          <w:cantSplit/>
        </w:trPr>
        <w:tc>
          <w:tcPr>
            <w:tcW w:w="4390" w:type="dxa"/>
            <w:hideMark/>
          </w:tcPr>
          <w:p w14:paraId="7785EAA1" w14:textId="77777777" w:rsidR="00CC6662" w:rsidRDefault="00CC6662" w:rsidP="00035B05">
            <w:pPr>
              <w:contextualSpacing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Шумячского окружного Совета депутатов </w:t>
            </w:r>
          </w:p>
        </w:tc>
        <w:tc>
          <w:tcPr>
            <w:tcW w:w="425" w:type="dxa"/>
          </w:tcPr>
          <w:p w14:paraId="67870E88" w14:textId="77777777" w:rsidR="00CC6662" w:rsidRDefault="00CC6662" w:rsidP="00035B05">
            <w:pPr>
              <w:ind w:firstLine="709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178" w:type="dxa"/>
            <w:hideMark/>
          </w:tcPr>
          <w:p w14:paraId="434574E9" w14:textId="77777777" w:rsidR="00CC6662" w:rsidRDefault="00CC6662" w:rsidP="00035B05">
            <w:pPr>
              <w:contextualSpacing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CC6662" w:rsidRPr="00CC6662" w14:paraId="6228D7CB" w14:textId="77777777" w:rsidTr="00C405A5">
        <w:trPr>
          <w:cantSplit/>
        </w:trPr>
        <w:tc>
          <w:tcPr>
            <w:tcW w:w="4390" w:type="dxa"/>
            <w:hideMark/>
          </w:tcPr>
          <w:p w14:paraId="382ABE4C" w14:textId="77777777" w:rsidR="00CC6662" w:rsidRPr="00CC6662" w:rsidRDefault="00CC6662" w:rsidP="00035B05">
            <w:pPr>
              <w:pStyle w:val="4"/>
              <w:contextualSpacing/>
              <w:jc w:val="right"/>
              <w:rPr>
                <w:color w:val="000000"/>
                <w:szCs w:val="28"/>
              </w:rPr>
            </w:pPr>
            <w:r w:rsidRPr="00CC6662">
              <w:rPr>
                <w:color w:val="000000"/>
                <w:szCs w:val="28"/>
              </w:rPr>
              <w:t>В.Л. Слободчиков</w:t>
            </w:r>
          </w:p>
        </w:tc>
        <w:tc>
          <w:tcPr>
            <w:tcW w:w="425" w:type="dxa"/>
          </w:tcPr>
          <w:p w14:paraId="5AD32A59" w14:textId="77777777" w:rsidR="00CC6662" w:rsidRPr="00F65639" w:rsidRDefault="00CC6662" w:rsidP="00035B05">
            <w:pPr>
              <w:ind w:firstLine="709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178" w:type="dxa"/>
            <w:hideMark/>
          </w:tcPr>
          <w:p w14:paraId="720C6FC5" w14:textId="77777777" w:rsidR="00CC6662" w:rsidRPr="00CC6662" w:rsidRDefault="00CC6662" w:rsidP="00035B05">
            <w:pPr>
              <w:pStyle w:val="4"/>
              <w:contextualSpacing/>
              <w:jc w:val="right"/>
              <w:rPr>
                <w:color w:val="000000"/>
                <w:szCs w:val="28"/>
              </w:rPr>
            </w:pPr>
            <w:r w:rsidRPr="00CC6662">
              <w:rPr>
                <w:color w:val="000000"/>
                <w:szCs w:val="28"/>
              </w:rPr>
              <w:t>Д.А. Каменев</w:t>
            </w:r>
          </w:p>
        </w:tc>
      </w:tr>
    </w:tbl>
    <w:p w14:paraId="53EB7112" w14:textId="77777777" w:rsidR="00CC6662" w:rsidRDefault="00CC6662" w:rsidP="00CC6662">
      <w:pPr>
        <w:sectPr w:rsidR="00CC6662" w:rsidSect="00C405A5">
          <w:headerReference w:type="default" r:id="rId7"/>
          <w:pgSz w:w="11906" w:h="16838"/>
          <w:pgMar w:top="568" w:right="850" w:bottom="1134" w:left="1701" w:header="1134" w:footer="720" w:gutter="0"/>
          <w:cols w:space="720"/>
          <w:titlePg/>
          <w:docGrid w:linePitch="360"/>
        </w:sectPr>
      </w:pPr>
    </w:p>
    <w:p w14:paraId="0A5D8FB7" w14:textId="77777777" w:rsidR="00CC6662" w:rsidRDefault="00CC6662" w:rsidP="00CC6662"/>
    <w:p w14:paraId="425F2098" w14:textId="4F478E1E" w:rsidR="00CC6662" w:rsidRPr="008D5BAB" w:rsidRDefault="00DF385C" w:rsidP="00DF385C">
      <w:pPr>
        <w:pStyle w:val="ab"/>
        <w:jc w:val="center"/>
        <w:rPr>
          <w:sz w:val="28"/>
          <w:szCs w:val="28"/>
        </w:rPr>
      </w:pPr>
      <w:bookmarkStart w:id="6" w:name="_Hlk190186250"/>
      <w:r>
        <w:rPr>
          <w:sz w:val="28"/>
          <w:szCs w:val="28"/>
        </w:rPr>
        <w:t xml:space="preserve">                                                                       </w:t>
      </w:r>
      <w:r w:rsidR="00CC6662" w:rsidRPr="008D5BAB">
        <w:rPr>
          <w:sz w:val="28"/>
          <w:szCs w:val="28"/>
        </w:rPr>
        <w:t xml:space="preserve">Приложение </w:t>
      </w:r>
      <w:r w:rsidR="00CC6662">
        <w:rPr>
          <w:sz w:val="28"/>
          <w:szCs w:val="28"/>
        </w:rPr>
        <w:t>1</w:t>
      </w:r>
      <w:r w:rsidR="00CC6662" w:rsidRPr="008D5BAB">
        <w:rPr>
          <w:sz w:val="28"/>
          <w:szCs w:val="28"/>
        </w:rPr>
        <w:t xml:space="preserve"> </w:t>
      </w:r>
    </w:p>
    <w:p w14:paraId="56723B23" w14:textId="77777777" w:rsidR="00CC6662" w:rsidRDefault="00CC6662" w:rsidP="00CC6662">
      <w:pPr>
        <w:pStyle w:val="ab"/>
        <w:jc w:val="right"/>
        <w:rPr>
          <w:sz w:val="28"/>
          <w:szCs w:val="28"/>
        </w:rPr>
      </w:pPr>
      <w:r w:rsidRPr="008D5BA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Шумячского</w:t>
      </w:r>
      <w:r w:rsidRPr="008D5BAB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</w:t>
      </w:r>
      <w:r w:rsidRPr="008D5BAB">
        <w:rPr>
          <w:sz w:val="28"/>
          <w:szCs w:val="28"/>
        </w:rPr>
        <w:t xml:space="preserve"> </w:t>
      </w:r>
    </w:p>
    <w:p w14:paraId="1140EE7C" w14:textId="77777777" w:rsidR="00C405A5" w:rsidRDefault="00CC6662" w:rsidP="00370D29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8D5BAB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C405A5">
        <w:rPr>
          <w:sz w:val="28"/>
          <w:szCs w:val="28"/>
        </w:rPr>
        <w:t xml:space="preserve">   </w:t>
      </w:r>
    </w:p>
    <w:p w14:paraId="77539856" w14:textId="68DD9ECA" w:rsidR="00CC6662" w:rsidRDefault="00C405A5" w:rsidP="00370D29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75BE">
        <w:rPr>
          <w:sz w:val="28"/>
          <w:szCs w:val="28"/>
        </w:rPr>
        <w:t>28.11.2025 г. № 284</w:t>
      </w:r>
    </w:p>
    <w:bookmarkEnd w:id="6"/>
    <w:p w14:paraId="5D08074A" w14:textId="77777777" w:rsidR="00CC6662" w:rsidRPr="00525D43" w:rsidRDefault="00CC6662" w:rsidP="00CC6662">
      <w:r>
        <w:t xml:space="preserve">                                                                                                                                     </w:t>
      </w:r>
    </w:p>
    <w:p w14:paraId="180C7907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BBE89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87E11">
        <w:rPr>
          <w:rFonts w:ascii="Times New Roman" w:hAnsi="Times New Roman" w:cs="Times New Roman"/>
          <w:b/>
          <w:sz w:val="28"/>
          <w:szCs w:val="28"/>
        </w:rPr>
        <w:t>АЗМЕР</w:t>
      </w:r>
    </w:p>
    <w:p w14:paraId="59196210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E11">
        <w:rPr>
          <w:rFonts w:ascii="Times New Roman" w:hAnsi="Times New Roman" w:cs="Times New Roman"/>
          <w:b/>
          <w:sz w:val="28"/>
          <w:szCs w:val="28"/>
        </w:rPr>
        <w:t xml:space="preserve"> должностного оклада</w:t>
      </w:r>
    </w:p>
    <w:p w14:paraId="3DD3E6EA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Главе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образования  </w:t>
      </w:r>
    </w:p>
    <w:p w14:paraId="054E7674" w14:textId="77777777" w:rsidR="00CC6662" w:rsidRPr="00F87E11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Шумячский  муниципальный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округ»  Смоленской  области</w:t>
      </w:r>
    </w:p>
    <w:p w14:paraId="2E22F2A5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CC6662" w14:paraId="13895B0E" w14:textId="77777777" w:rsidTr="00C405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7C1" w14:textId="77777777" w:rsidR="00CC6662" w:rsidRDefault="00CC6662" w:rsidP="00035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95A" w14:textId="77777777" w:rsidR="00CC6662" w:rsidRDefault="00CC6662" w:rsidP="00035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 в соответствии с группами по оплате труда (рублей) </w:t>
            </w:r>
          </w:p>
        </w:tc>
      </w:tr>
      <w:tr w:rsidR="00CC6662" w14:paraId="4C3570AB" w14:textId="77777777" w:rsidTr="00C405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4E5" w14:textId="77777777" w:rsidR="00CC6662" w:rsidRDefault="00CC6662" w:rsidP="00035B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07F" w14:textId="775708F6" w:rsidR="00CC6662" w:rsidRDefault="00CC6662" w:rsidP="00035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0818">
              <w:rPr>
                <w:sz w:val="28"/>
                <w:szCs w:val="28"/>
              </w:rPr>
              <w:t>2 524</w:t>
            </w:r>
          </w:p>
        </w:tc>
      </w:tr>
    </w:tbl>
    <w:p w14:paraId="3930235E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99F6C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F5B6A4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CAB91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E8210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075FB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AF3AD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31759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3B9EE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09808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54A10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73C08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6A7D2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0DD81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EA33D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91AEE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ABFAD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837EC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463E09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6CF49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B1291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3FF7E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D752A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4B7C7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B404E" w14:textId="77777777" w:rsidR="00CC6662" w:rsidRDefault="00CC6662" w:rsidP="00CC666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CAA03" w14:textId="77777777" w:rsidR="00CC6662" w:rsidRDefault="00CC6662" w:rsidP="00F475BE">
      <w:pPr>
        <w:pStyle w:val="ab"/>
        <w:rPr>
          <w:sz w:val="28"/>
          <w:szCs w:val="28"/>
        </w:rPr>
      </w:pPr>
    </w:p>
    <w:sectPr w:rsidR="00CC6662" w:rsidSect="00C405A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823C7" w14:textId="77777777" w:rsidR="00E8677D" w:rsidRDefault="00E8677D">
      <w:r>
        <w:separator/>
      </w:r>
    </w:p>
  </w:endnote>
  <w:endnote w:type="continuationSeparator" w:id="0">
    <w:p w14:paraId="57F230EA" w14:textId="77777777" w:rsidR="00E8677D" w:rsidRDefault="00E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D38A7" w14:textId="77777777" w:rsidR="00E8677D" w:rsidRDefault="00E8677D">
      <w:r>
        <w:separator/>
      </w:r>
    </w:p>
  </w:footnote>
  <w:footnote w:type="continuationSeparator" w:id="0">
    <w:p w14:paraId="4F557D95" w14:textId="77777777" w:rsidR="00E8677D" w:rsidRDefault="00E8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3338" w14:textId="77777777" w:rsidR="00387DC1" w:rsidRDefault="00DE3603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A42D8"/>
    <w:rsid w:val="000B6BDC"/>
    <w:rsid w:val="001732B1"/>
    <w:rsid w:val="00184BE4"/>
    <w:rsid w:val="001F724B"/>
    <w:rsid w:val="0021220B"/>
    <w:rsid w:val="00272531"/>
    <w:rsid w:val="002908CD"/>
    <w:rsid w:val="002F31D3"/>
    <w:rsid w:val="00324C9E"/>
    <w:rsid w:val="00326FC7"/>
    <w:rsid w:val="00370D29"/>
    <w:rsid w:val="00374AC0"/>
    <w:rsid w:val="003F6245"/>
    <w:rsid w:val="004B0818"/>
    <w:rsid w:val="004F4535"/>
    <w:rsid w:val="004F515A"/>
    <w:rsid w:val="005069F1"/>
    <w:rsid w:val="00522BE7"/>
    <w:rsid w:val="0059537C"/>
    <w:rsid w:val="005B3E45"/>
    <w:rsid w:val="00647668"/>
    <w:rsid w:val="00691E0B"/>
    <w:rsid w:val="006C0B77"/>
    <w:rsid w:val="00705302"/>
    <w:rsid w:val="007241DC"/>
    <w:rsid w:val="00745C92"/>
    <w:rsid w:val="008242FF"/>
    <w:rsid w:val="00847A8F"/>
    <w:rsid w:val="00870751"/>
    <w:rsid w:val="008720D4"/>
    <w:rsid w:val="0087535A"/>
    <w:rsid w:val="00892DD6"/>
    <w:rsid w:val="008B43EC"/>
    <w:rsid w:val="008B5583"/>
    <w:rsid w:val="009007DC"/>
    <w:rsid w:val="00910C0E"/>
    <w:rsid w:val="00922C48"/>
    <w:rsid w:val="009430F4"/>
    <w:rsid w:val="009D4F11"/>
    <w:rsid w:val="009E1768"/>
    <w:rsid w:val="00A67E5A"/>
    <w:rsid w:val="00A72F5B"/>
    <w:rsid w:val="00AF09FD"/>
    <w:rsid w:val="00B12094"/>
    <w:rsid w:val="00B915B7"/>
    <w:rsid w:val="00BC325C"/>
    <w:rsid w:val="00BF4F89"/>
    <w:rsid w:val="00C3708F"/>
    <w:rsid w:val="00C405A5"/>
    <w:rsid w:val="00C45270"/>
    <w:rsid w:val="00CC6662"/>
    <w:rsid w:val="00D03B80"/>
    <w:rsid w:val="00D04B2A"/>
    <w:rsid w:val="00DD5CAA"/>
    <w:rsid w:val="00DE3603"/>
    <w:rsid w:val="00DF385C"/>
    <w:rsid w:val="00E8677D"/>
    <w:rsid w:val="00E954F5"/>
    <w:rsid w:val="00EA59DF"/>
    <w:rsid w:val="00EE4070"/>
    <w:rsid w:val="00F12C76"/>
    <w:rsid w:val="00F37231"/>
    <w:rsid w:val="00F475BE"/>
    <w:rsid w:val="00F6748F"/>
    <w:rsid w:val="00F81428"/>
    <w:rsid w:val="00FA3F36"/>
    <w:rsid w:val="00FB035C"/>
    <w:rsid w:val="00FC36C2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CC66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CC6662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zh-CN"/>
    </w:rPr>
  </w:style>
  <w:style w:type="table" w:styleId="ac">
    <w:name w:val="Table Grid"/>
    <w:basedOn w:val="a1"/>
    <w:uiPriority w:val="39"/>
    <w:rsid w:val="00C4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30</cp:revision>
  <cp:lastPrinted>2025-11-18T12:40:00Z</cp:lastPrinted>
  <dcterms:created xsi:type="dcterms:W3CDTF">2023-07-17T08:47:00Z</dcterms:created>
  <dcterms:modified xsi:type="dcterms:W3CDTF">2025-11-25T13:40:00Z</dcterms:modified>
</cp:coreProperties>
</file>