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EBB" w:rsidRDefault="00775EBB" w:rsidP="00775EBB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BB" w:rsidRPr="00775EBB" w:rsidRDefault="00775EBB" w:rsidP="00775EBB">
      <w:pPr>
        <w:suppressAutoHyphens/>
        <w:overflowPunct/>
        <w:autoSpaceDE/>
        <w:autoSpaceDN/>
        <w:adjustRightInd/>
        <w:jc w:val="center"/>
        <w:rPr>
          <w:b/>
          <w:sz w:val="26"/>
          <w:szCs w:val="26"/>
          <w:lang w:eastAsia="ar-SA"/>
        </w:rPr>
      </w:pPr>
      <w:r w:rsidRPr="00775EBB">
        <w:rPr>
          <w:b/>
          <w:sz w:val="26"/>
          <w:szCs w:val="26"/>
          <w:lang w:eastAsia="ar-SA"/>
        </w:rPr>
        <w:t>Смоленская область</w:t>
      </w:r>
    </w:p>
    <w:p w:rsidR="00775EBB" w:rsidRPr="00775EBB" w:rsidRDefault="00775EBB" w:rsidP="00775EBB">
      <w:pPr>
        <w:suppressAutoHyphens/>
        <w:overflowPunct/>
        <w:autoSpaceDE/>
        <w:autoSpaceDN/>
        <w:adjustRightInd/>
        <w:jc w:val="center"/>
        <w:rPr>
          <w:b/>
          <w:sz w:val="26"/>
          <w:szCs w:val="26"/>
          <w:lang w:eastAsia="ar-SA"/>
        </w:rPr>
      </w:pPr>
      <w:r w:rsidRPr="00775EBB">
        <w:rPr>
          <w:b/>
          <w:sz w:val="26"/>
          <w:szCs w:val="26"/>
          <w:lang w:eastAsia="ar-SA"/>
        </w:rPr>
        <w:t>Шумячский окружной Совет депутатов</w:t>
      </w:r>
    </w:p>
    <w:p w:rsidR="00775EBB" w:rsidRPr="00775EBB" w:rsidRDefault="00775EBB" w:rsidP="00775EBB">
      <w:pPr>
        <w:suppressAutoHyphens/>
        <w:overflowPunct/>
        <w:autoSpaceDE/>
        <w:autoSpaceDN/>
        <w:adjustRightInd/>
        <w:jc w:val="center"/>
        <w:rPr>
          <w:b/>
          <w:sz w:val="26"/>
          <w:szCs w:val="26"/>
          <w:lang w:eastAsia="ar-SA"/>
        </w:rPr>
      </w:pPr>
      <w:r w:rsidRPr="00775EBB">
        <w:rPr>
          <w:b/>
          <w:sz w:val="26"/>
          <w:szCs w:val="26"/>
          <w:lang w:eastAsia="ar-SA"/>
        </w:rPr>
        <w:t>РЕШЕНИЕ</w:t>
      </w:r>
    </w:p>
    <w:p w:rsidR="00775EBB" w:rsidRPr="00775EBB" w:rsidRDefault="00775EBB" w:rsidP="00775EBB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6"/>
          <w:szCs w:val="26"/>
          <w:lang w:eastAsia="ar-SA"/>
        </w:rPr>
      </w:pPr>
    </w:p>
    <w:p w:rsidR="00775EBB" w:rsidRPr="00775EBB" w:rsidRDefault="00775EBB" w:rsidP="00775EBB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6"/>
          <w:szCs w:val="26"/>
          <w:lang w:eastAsia="ar-SA"/>
        </w:rPr>
      </w:pPr>
    </w:p>
    <w:p w:rsidR="00775EBB" w:rsidRPr="00775EBB" w:rsidRDefault="007A32E7" w:rsidP="00775EBB">
      <w:pPr>
        <w:suppressAutoHyphens/>
        <w:overflowPunct/>
        <w:autoSpaceDE/>
        <w:autoSpaceDN/>
        <w:adjustRightInd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26.06</w:t>
      </w:r>
      <w:r w:rsidR="00775EBB" w:rsidRPr="00775EBB">
        <w:rPr>
          <w:sz w:val="26"/>
          <w:szCs w:val="26"/>
          <w:lang w:eastAsia="ar-SA"/>
        </w:rPr>
        <w:t xml:space="preserve">.2025 г.   </w:t>
      </w:r>
      <w:proofErr w:type="gramStart"/>
      <w:r w:rsidR="00775EBB" w:rsidRPr="00775EBB">
        <w:rPr>
          <w:sz w:val="26"/>
          <w:szCs w:val="26"/>
          <w:lang w:eastAsia="ar-SA"/>
        </w:rPr>
        <w:t xml:space="preserve">№  </w:t>
      </w:r>
      <w:r>
        <w:rPr>
          <w:sz w:val="26"/>
          <w:szCs w:val="26"/>
          <w:lang w:eastAsia="ar-SA"/>
        </w:rPr>
        <w:t>192</w:t>
      </w:r>
      <w:bookmarkStart w:id="0" w:name="_GoBack"/>
      <w:bookmarkEnd w:id="0"/>
      <w:proofErr w:type="gramEnd"/>
    </w:p>
    <w:p w:rsidR="00775EBB" w:rsidRPr="00775EBB" w:rsidRDefault="00775EBB" w:rsidP="00775EBB">
      <w:pPr>
        <w:suppressAutoHyphens/>
        <w:overflowPunct/>
        <w:autoSpaceDE/>
        <w:autoSpaceDN/>
        <w:adjustRightInd/>
        <w:spacing w:after="120"/>
        <w:rPr>
          <w:sz w:val="26"/>
          <w:szCs w:val="26"/>
          <w:lang w:eastAsia="ar-SA"/>
        </w:rPr>
      </w:pPr>
      <w:proofErr w:type="spellStart"/>
      <w:r w:rsidRPr="00775EBB">
        <w:rPr>
          <w:sz w:val="26"/>
          <w:szCs w:val="26"/>
          <w:lang w:eastAsia="ar-SA"/>
        </w:rPr>
        <w:t>пгт</w:t>
      </w:r>
      <w:proofErr w:type="spellEnd"/>
      <w:r w:rsidRPr="00775EBB">
        <w:rPr>
          <w:sz w:val="26"/>
          <w:szCs w:val="26"/>
          <w:lang w:eastAsia="ar-SA"/>
        </w:rPr>
        <w:t>. Шумячи</w:t>
      </w:r>
    </w:p>
    <w:p w:rsidR="00D051A3" w:rsidRPr="00775EBB" w:rsidRDefault="00D051A3" w:rsidP="00D051A3">
      <w:pPr>
        <w:rPr>
          <w:sz w:val="26"/>
          <w:szCs w:val="26"/>
        </w:rPr>
      </w:pPr>
    </w:p>
    <w:p w:rsidR="00D051A3" w:rsidRPr="00775EBB" w:rsidRDefault="00D051A3" w:rsidP="002048E4">
      <w:pPr>
        <w:pStyle w:val="Title"/>
        <w:tabs>
          <w:tab w:val="left" w:pos="1276"/>
        </w:tabs>
        <w:spacing w:before="0" w:after="0"/>
        <w:ind w:right="5527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5EBB">
        <w:rPr>
          <w:rFonts w:ascii="Times New Roman" w:hAnsi="Times New Roman" w:cs="Times New Roman"/>
          <w:b w:val="0"/>
          <w:sz w:val="26"/>
          <w:szCs w:val="26"/>
        </w:rPr>
        <w:t xml:space="preserve">О признании утратившими силу некоторых </w:t>
      </w:r>
      <w:r w:rsidRPr="00775EBB">
        <w:rPr>
          <w:rFonts w:ascii="Times New Roman" w:hAnsi="Times New Roman"/>
          <w:b w:val="0"/>
          <w:color w:val="000000"/>
          <w:sz w:val="26"/>
          <w:szCs w:val="26"/>
        </w:rPr>
        <w:t>муниципальных</w:t>
      </w:r>
      <w:r w:rsidRPr="00775EBB">
        <w:rPr>
          <w:rFonts w:ascii="Times New Roman" w:hAnsi="Times New Roman" w:cs="Times New Roman"/>
          <w:b w:val="0"/>
          <w:sz w:val="26"/>
          <w:szCs w:val="26"/>
        </w:rPr>
        <w:t xml:space="preserve"> нормативных правовых актов</w:t>
      </w:r>
    </w:p>
    <w:p w:rsidR="00D051A3" w:rsidRPr="00775EBB" w:rsidRDefault="00D051A3" w:rsidP="00D051A3">
      <w:pPr>
        <w:pStyle w:val="a3"/>
        <w:jc w:val="center"/>
        <w:rPr>
          <w:color w:val="000000"/>
          <w:sz w:val="26"/>
          <w:szCs w:val="26"/>
        </w:rPr>
      </w:pPr>
    </w:p>
    <w:p w:rsidR="00D051A3" w:rsidRPr="00775EBB" w:rsidRDefault="00D051A3" w:rsidP="00D051A3">
      <w:pPr>
        <w:pStyle w:val="a3"/>
        <w:ind w:firstLine="720"/>
        <w:rPr>
          <w:color w:val="000000"/>
          <w:sz w:val="26"/>
          <w:szCs w:val="26"/>
        </w:rPr>
      </w:pPr>
      <w:r w:rsidRPr="00775EBB">
        <w:rPr>
          <w:color w:val="000000"/>
          <w:sz w:val="26"/>
          <w:szCs w:val="26"/>
        </w:rPr>
        <w:t>Шумячский окружной Совет депутатов</w:t>
      </w:r>
    </w:p>
    <w:p w:rsidR="00D051A3" w:rsidRPr="00775EBB" w:rsidRDefault="00D051A3" w:rsidP="00D051A3">
      <w:pPr>
        <w:pStyle w:val="a3"/>
        <w:ind w:firstLine="720"/>
        <w:rPr>
          <w:b/>
          <w:color w:val="000000"/>
          <w:sz w:val="26"/>
          <w:szCs w:val="26"/>
        </w:rPr>
      </w:pPr>
    </w:p>
    <w:p w:rsidR="00D051A3" w:rsidRDefault="00D051A3" w:rsidP="00775EBB">
      <w:pPr>
        <w:pStyle w:val="a3"/>
        <w:ind w:firstLine="720"/>
        <w:rPr>
          <w:color w:val="000000"/>
          <w:sz w:val="26"/>
          <w:szCs w:val="26"/>
        </w:rPr>
      </w:pPr>
      <w:r w:rsidRPr="00775EBB">
        <w:rPr>
          <w:color w:val="000000"/>
          <w:sz w:val="26"/>
          <w:szCs w:val="26"/>
        </w:rPr>
        <w:t>РЕШИЛ:</w:t>
      </w:r>
    </w:p>
    <w:p w:rsidR="00775EBB" w:rsidRPr="00775EBB" w:rsidRDefault="00775EBB" w:rsidP="00775EBB">
      <w:pPr>
        <w:pStyle w:val="a3"/>
        <w:ind w:firstLine="720"/>
        <w:rPr>
          <w:color w:val="000000"/>
          <w:sz w:val="26"/>
          <w:szCs w:val="26"/>
        </w:rPr>
      </w:pPr>
    </w:p>
    <w:p w:rsidR="00D051A3" w:rsidRPr="00775EBB" w:rsidRDefault="00D051A3" w:rsidP="00D051A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EBB">
        <w:rPr>
          <w:rFonts w:ascii="Times New Roman" w:hAnsi="Times New Roman" w:cs="Times New Roman"/>
          <w:sz w:val="26"/>
          <w:szCs w:val="26"/>
        </w:rPr>
        <w:t>1. Признать утратившими силу следующие муниципальные нормативные правовые акты:</w:t>
      </w:r>
    </w:p>
    <w:p w:rsidR="00D051A3" w:rsidRPr="00775EBB" w:rsidRDefault="00D051A3" w:rsidP="00D051A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EBB">
        <w:rPr>
          <w:rFonts w:ascii="Times New Roman" w:eastAsia="Times New Roman" w:hAnsi="Times New Roman" w:cs="Times New Roman"/>
          <w:sz w:val="26"/>
          <w:szCs w:val="26"/>
        </w:rPr>
        <w:t xml:space="preserve">- решение Совет депутатов Шумячского городского поселения от 28.06.2011 года № 33 </w:t>
      </w:r>
      <w:r w:rsidRPr="00775EBB">
        <w:rPr>
          <w:rFonts w:ascii="Times New Roman" w:hAnsi="Times New Roman" w:cs="Times New Roman"/>
          <w:sz w:val="26"/>
          <w:szCs w:val="26"/>
        </w:rPr>
        <w:t>«</w:t>
      </w:r>
      <w:hyperlink r:id="rId5" w:history="1">
        <w:r w:rsidRPr="00775EBB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 перечне первоочередных муниципальных услуг, предоставляемых Администрацией Шумячского городского поселения</w:t>
        </w:r>
      </w:hyperlink>
      <w:r w:rsidRPr="00775EBB">
        <w:rPr>
          <w:rFonts w:ascii="Times New Roman" w:hAnsi="Times New Roman" w:cs="Times New Roman"/>
          <w:sz w:val="26"/>
          <w:szCs w:val="26"/>
        </w:rPr>
        <w:t>»;</w:t>
      </w:r>
    </w:p>
    <w:p w:rsidR="00D051A3" w:rsidRPr="00775EBB" w:rsidRDefault="00D051A3" w:rsidP="00D051A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EBB">
        <w:rPr>
          <w:rFonts w:ascii="Times New Roman" w:eastAsia="Times New Roman" w:hAnsi="Times New Roman" w:cs="Times New Roman"/>
          <w:sz w:val="26"/>
          <w:szCs w:val="26"/>
        </w:rPr>
        <w:t>- решение Совет депутатов Надейковичского сельского поселения Шумячского района Смоленской области от 29.07.2011года № 18</w:t>
      </w:r>
      <w:r w:rsidRPr="00775EBB">
        <w:rPr>
          <w:rFonts w:ascii="Times New Roman" w:eastAsia="Times New Roman" w:hAnsi="Times New Roman" w:cs="Times New Roman"/>
          <w:sz w:val="26"/>
          <w:szCs w:val="26"/>
        </w:rPr>
        <w:br/>
      </w:r>
      <w:r w:rsidRPr="00775EBB">
        <w:rPr>
          <w:rFonts w:ascii="Times New Roman" w:hAnsi="Times New Roman" w:cs="Times New Roman"/>
          <w:sz w:val="26"/>
          <w:szCs w:val="26"/>
        </w:rPr>
        <w:t>«</w:t>
      </w:r>
      <w:hyperlink r:id="rId6" w:history="1">
        <w:r w:rsidRPr="00775EBB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 перечне первоочередных муниципальных услуг, предоставляемых Администрацией Надейковичского сельского поселения Шумячского района Смоленской области</w:t>
        </w:r>
      </w:hyperlink>
      <w:r w:rsidRPr="00775EBB">
        <w:rPr>
          <w:rFonts w:ascii="Times New Roman" w:hAnsi="Times New Roman" w:cs="Times New Roman"/>
          <w:sz w:val="26"/>
          <w:szCs w:val="26"/>
        </w:rPr>
        <w:t>»;</w:t>
      </w:r>
    </w:p>
    <w:p w:rsidR="00D051A3" w:rsidRPr="00775EBB" w:rsidRDefault="00D051A3" w:rsidP="00D051A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EBB">
        <w:rPr>
          <w:rFonts w:ascii="Times New Roman" w:eastAsia="Times New Roman" w:hAnsi="Times New Roman" w:cs="Times New Roman"/>
          <w:sz w:val="26"/>
          <w:szCs w:val="26"/>
        </w:rPr>
        <w:t>- решение Совет депутатов Понятовского сельского поселения Шумячского района Смоленской области от 04.08.2011 года № 23</w:t>
      </w:r>
      <w:r w:rsidRPr="00775EBB">
        <w:rPr>
          <w:rFonts w:ascii="Times New Roman" w:eastAsia="Times New Roman" w:hAnsi="Times New Roman" w:cs="Times New Roman"/>
          <w:sz w:val="26"/>
          <w:szCs w:val="26"/>
        </w:rPr>
        <w:br/>
      </w:r>
      <w:r w:rsidRPr="00775EBB">
        <w:rPr>
          <w:rFonts w:ascii="Times New Roman" w:hAnsi="Times New Roman" w:cs="Times New Roman"/>
          <w:sz w:val="26"/>
          <w:szCs w:val="26"/>
        </w:rPr>
        <w:t>«</w:t>
      </w:r>
      <w:hyperlink r:id="rId7" w:history="1">
        <w:r w:rsidRPr="00775EBB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 перечне первоочередных муниципальных услуг, предоставляемых Администрацией Понятовского сельского поселения Шумячского района Смоленской области</w:t>
        </w:r>
      </w:hyperlink>
      <w:r w:rsidRPr="00775EBB">
        <w:rPr>
          <w:rFonts w:ascii="Times New Roman" w:hAnsi="Times New Roman" w:cs="Times New Roman"/>
          <w:sz w:val="26"/>
          <w:szCs w:val="26"/>
        </w:rPr>
        <w:t>»;</w:t>
      </w:r>
    </w:p>
    <w:p w:rsidR="009D4947" w:rsidRPr="00775EBB" w:rsidRDefault="00D051A3" w:rsidP="00775EB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EBB">
        <w:rPr>
          <w:rFonts w:ascii="Times New Roman" w:eastAsia="Times New Roman" w:hAnsi="Times New Roman" w:cs="Times New Roman"/>
          <w:sz w:val="26"/>
          <w:szCs w:val="26"/>
        </w:rPr>
        <w:t>- решение Совет депутатов Студенецкого сельского поселения Шумячского района Смоленской области от 05.08.2011 года № 20</w:t>
      </w:r>
      <w:r w:rsidRPr="00775EBB">
        <w:rPr>
          <w:rFonts w:ascii="Times New Roman" w:eastAsia="Times New Roman" w:hAnsi="Times New Roman" w:cs="Times New Roman"/>
          <w:sz w:val="26"/>
          <w:szCs w:val="26"/>
        </w:rPr>
        <w:br/>
      </w:r>
      <w:r w:rsidRPr="00775EBB">
        <w:rPr>
          <w:rFonts w:ascii="Times New Roman" w:hAnsi="Times New Roman" w:cs="Times New Roman"/>
          <w:sz w:val="26"/>
          <w:szCs w:val="26"/>
        </w:rPr>
        <w:t>«</w:t>
      </w:r>
      <w:hyperlink r:id="rId8" w:history="1">
        <w:r w:rsidRPr="00775EBB"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 перечне первоочередных муниципальных услуг, предоставляемых Администрацией Студенецкого сельского поселения Шумячского района Смоленской области</w:t>
        </w:r>
      </w:hyperlink>
      <w:r w:rsidRPr="00775EBB">
        <w:rPr>
          <w:rFonts w:ascii="Times New Roman" w:hAnsi="Times New Roman" w:cs="Times New Roman"/>
          <w:sz w:val="26"/>
          <w:szCs w:val="26"/>
        </w:rPr>
        <w:t>».</w:t>
      </w:r>
    </w:p>
    <w:p w:rsidR="00D051A3" w:rsidRPr="00775EBB" w:rsidRDefault="00D051A3" w:rsidP="00D051A3">
      <w:pPr>
        <w:jc w:val="both"/>
        <w:rPr>
          <w:sz w:val="26"/>
          <w:szCs w:val="26"/>
        </w:rPr>
      </w:pPr>
      <w:r w:rsidRPr="00775EBB">
        <w:rPr>
          <w:sz w:val="26"/>
          <w:szCs w:val="26"/>
        </w:rPr>
        <w:t xml:space="preserve">  </w:t>
      </w:r>
      <w:r w:rsidR="00775EBB" w:rsidRPr="00775EBB">
        <w:rPr>
          <w:sz w:val="26"/>
          <w:szCs w:val="26"/>
        </w:rPr>
        <w:tab/>
      </w:r>
      <w:r w:rsidRPr="00775EBB">
        <w:rPr>
          <w:sz w:val="26"/>
          <w:szCs w:val="26"/>
        </w:rPr>
        <w:t xml:space="preserve">2. Настоящее </w:t>
      </w:r>
      <w:r w:rsidR="00775EBB" w:rsidRPr="00775EBB">
        <w:rPr>
          <w:sz w:val="26"/>
          <w:szCs w:val="26"/>
        </w:rPr>
        <w:t>решение</w:t>
      </w:r>
      <w:r w:rsidRPr="00775EBB">
        <w:rPr>
          <w:sz w:val="26"/>
          <w:szCs w:val="26"/>
        </w:rPr>
        <w:t xml:space="preserve"> вступает в силу со дня его подписания.</w:t>
      </w:r>
    </w:p>
    <w:p w:rsidR="00D051A3" w:rsidRPr="00775EBB" w:rsidRDefault="00D051A3" w:rsidP="00D051A3">
      <w:pPr>
        <w:ind w:firstLine="567"/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D051A3" w:rsidRPr="00775EBB" w:rsidTr="00E874B8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D051A3" w:rsidRPr="00775EBB" w:rsidRDefault="00D051A3" w:rsidP="00E874B8">
            <w:pPr>
              <w:rPr>
                <w:sz w:val="26"/>
                <w:szCs w:val="26"/>
              </w:rPr>
            </w:pPr>
          </w:p>
        </w:tc>
      </w:tr>
      <w:tr w:rsidR="00D051A3" w:rsidRPr="00775EBB" w:rsidTr="00E874B8">
        <w:trPr>
          <w:tblCellSpacing w:w="0" w:type="dxa"/>
        </w:trPr>
        <w:tc>
          <w:tcPr>
            <w:tcW w:w="0" w:type="auto"/>
            <w:vAlign w:val="center"/>
            <w:hideMark/>
          </w:tcPr>
          <w:p w:rsidR="00D051A3" w:rsidRPr="00775EBB" w:rsidRDefault="00D051A3" w:rsidP="00E874B8">
            <w:pPr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56"/>
        <w:gridCol w:w="4747"/>
      </w:tblGrid>
      <w:tr w:rsidR="00D051A3" w:rsidRPr="00775EBB" w:rsidTr="00775EBB">
        <w:trPr>
          <w:cantSplit/>
        </w:trPr>
        <w:tc>
          <w:tcPr>
            <w:tcW w:w="4606" w:type="dxa"/>
          </w:tcPr>
          <w:p w:rsidR="00D051A3" w:rsidRPr="00775EBB" w:rsidRDefault="00D051A3" w:rsidP="00E874B8">
            <w:pPr>
              <w:rPr>
                <w:color w:val="262626"/>
                <w:sz w:val="26"/>
                <w:szCs w:val="26"/>
              </w:rPr>
            </w:pPr>
            <w:r w:rsidRPr="00775EBB">
              <w:rPr>
                <w:color w:val="262626"/>
                <w:sz w:val="26"/>
                <w:szCs w:val="26"/>
              </w:rPr>
              <w:t xml:space="preserve">Председатель Шумячского </w:t>
            </w:r>
          </w:p>
          <w:p w:rsidR="00D051A3" w:rsidRPr="00775EBB" w:rsidRDefault="00D051A3" w:rsidP="00E874B8">
            <w:pPr>
              <w:rPr>
                <w:color w:val="262626"/>
                <w:sz w:val="26"/>
                <w:szCs w:val="26"/>
              </w:rPr>
            </w:pPr>
            <w:r w:rsidRPr="00775EBB">
              <w:rPr>
                <w:color w:val="262626"/>
                <w:sz w:val="26"/>
                <w:szCs w:val="26"/>
              </w:rPr>
              <w:t xml:space="preserve">окружного Совета депутатов </w:t>
            </w:r>
          </w:p>
        </w:tc>
        <w:tc>
          <w:tcPr>
            <w:tcW w:w="356" w:type="dxa"/>
          </w:tcPr>
          <w:p w:rsidR="00D051A3" w:rsidRPr="00775EBB" w:rsidRDefault="00D051A3" w:rsidP="00E874B8">
            <w:pPr>
              <w:jc w:val="right"/>
              <w:rPr>
                <w:color w:val="262626"/>
                <w:sz w:val="26"/>
                <w:szCs w:val="26"/>
              </w:rPr>
            </w:pPr>
          </w:p>
        </w:tc>
        <w:tc>
          <w:tcPr>
            <w:tcW w:w="4747" w:type="dxa"/>
          </w:tcPr>
          <w:p w:rsidR="00D051A3" w:rsidRPr="00775EBB" w:rsidRDefault="0058419F" w:rsidP="00E874B8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>
              <w:rPr>
                <w:color w:val="262626"/>
                <w:sz w:val="26"/>
                <w:szCs w:val="26"/>
              </w:rPr>
              <w:t>И.п</w:t>
            </w:r>
            <w:proofErr w:type="spellEnd"/>
            <w:r>
              <w:rPr>
                <w:color w:val="262626"/>
                <w:sz w:val="26"/>
                <w:szCs w:val="26"/>
              </w:rPr>
              <w:t>. Главы</w:t>
            </w:r>
            <w:r w:rsidR="00D051A3" w:rsidRPr="00775EBB">
              <w:rPr>
                <w:color w:val="262626"/>
                <w:sz w:val="26"/>
                <w:szCs w:val="26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D051A3" w:rsidRPr="00775EBB" w:rsidTr="00775EBB">
        <w:trPr>
          <w:cantSplit/>
        </w:trPr>
        <w:tc>
          <w:tcPr>
            <w:tcW w:w="4606" w:type="dxa"/>
          </w:tcPr>
          <w:p w:rsidR="00D051A3" w:rsidRPr="00775EBB" w:rsidRDefault="00D051A3" w:rsidP="00E874B8">
            <w:pPr>
              <w:rPr>
                <w:color w:val="262626"/>
                <w:sz w:val="26"/>
                <w:szCs w:val="26"/>
              </w:rPr>
            </w:pPr>
            <w:r w:rsidRPr="00775EBB">
              <w:rPr>
                <w:color w:val="262626"/>
                <w:sz w:val="26"/>
                <w:szCs w:val="26"/>
              </w:rPr>
              <w:t xml:space="preserve"> </w:t>
            </w:r>
          </w:p>
        </w:tc>
        <w:tc>
          <w:tcPr>
            <w:tcW w:w="356" w:type="dxa"/>
          </w:tcPr>
          <w:p w:rsidR="00D051A3" w:rsidRPr="00775EBB" w:rsidRDefault="00D051A3" w:rsidP="00E874B8">
            <w:pPr>
              <w:jc w:val="right"/>
              <w:rPr>
                <w:color w:val="262626"/>
                <w:sz w:val="26"/>
                <w:szCs w:val="26"/>
              </w:rPr>
            </w:pPr>
          </w:p>
        </w:tc>
        <w:tc>
          <w:tcPr>
            <w:tcW w:w="4747" w:type="dxa"/>
          </w:tcPr>
          <w:p w:rsidR="00D051A3" w:rsidRPr="00775EBB" w:rsidRDefault="00D051A3" w:rsidP="00E874B8">
            <w:pPr>
              <w:rPr>
                <w:color w:val="262626"/>
                <w:sz w:val="26"/>
                <w:szCs w:val="26"/>
              </w:rPr>
            </w:pPr>
          </w:p>
        </w:tc>
      </w:tr>
      <w:tr w:rsidR="00D051A3" w:rsidRPr="00775EBB" w:rsidTr="00775EBB">
        <w:trPr>
          <w:cantSplit/>
        </w:trPr>
        <w:tc>
          <w:tcPr>
            <w:tcW w:w="4606" w:type="dxa"/>
          </w:tcPr>
          <w:p w:rsidR="00D051A3" w:rsidRPr="00775EBB" w:rsidRDefault="00D051A3" w:rsidP="00E874B8">
            <w:pPr>
              <w:keepNext/>
              <w:ind w:firstLine="709"/>
              <w:jc w:val="center"/>
              <w:outlineLvl w:val="3"/>
              <w:rPr>
                <w:color w:val="262626"/>
                <w:sz w:val="26"/>
                <w:szCs w:val="26"/>
              </w:rPr>
            </w:pPr>
            <w:r w:rsidRPr="00775EBB">
              <w:rPr>
                <w:color w:val="262626"/>
                <w:sz w:val="26"/>
                <w:szCs w:val="26"/>
              </w:rPr>
              <w:t xml:space="preserve">               В.Л. Слободчиков                         </w:t>
            </w:r>
          </w:p>
        </w:tc>
        <w:tc>
          <w:tcPr>
            <w:tcW w:w="356" w:type="dxa"/>
          </w:tcPr>
          <w:p w:rsidR="00D051A3" w:rsidRPr="00775EBB" w:rsidRDefault="00D051A3" w:rsidP="00E874B8">
            <w:pPr>
              <w:jc w:val="right"/>
              <w:rPr>
                <w:color w:val="262626"/>
                <w:sz w:val="26"/>
                <w:szCs w:val="26"/>
              </w:rPr>
            </w:pPr>
          </w:p>
        </w:tc>
        <w:tc>
          <w:tcPr>
            <w:tcW w:w="4747" w:type="dxa"/>
          </w:tcPr>
          <w:p w:rsidR="00D051A3" w:rsidRPr="00775EBB" w:rsidRDefault="00D051A3" w:rsidP="00E874B8">
            <w:pPr>
              <w:keepNext/>
              <w:ind w:firstLine="709"/>
              <w:jc w:val="both"/>
              <w:outlineLvl w:val="3"/>
              <w:rPr>
                <w:color w:val="262626"/>
                <w:sz w:val="26"/>
                <w:szCs w:val="26"/>
              </w:rPr>
            </w:pPr>
            <w:r w:rsidRPr="00775EBB">
              <w:rPr>
                <w:color w:val="262626"/>
                <w:sz w:val="26"/>
                <w:szCs w:val="26"/>
              </w:rPr>
              <w:t xml:space="preserve">                </w:t>
            </w:r>
            <w:r w:rsidR="0058419F">
              <w:rPr>
                <w:color w:val="262626"/>
                <w:sz w:val="26"/>
                <w:szCs w:val="26"/>
              </w:rPr>
              <w:t xml:space="preserve">             Н.М. Дмитриева</w:t>
            </w:r>
          </w:p>
        </w:tc>
      </w:tr>
    </w:tbl>
    <w:p w:rsidR="007319DB" w:rsidRDefault="007319DB"/>
    <w:sectPr w:rsidR="007319DB" w:rsidSect="00775E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1A3"/>
    <w:rsid w:val="002048E4"/>
    <w:rsid w:val="0058419F"/>
    <w:rsid w:val="007319DB"/>
    <w:rsid w:val="00775EBB"/>
    <w:rsid w:val="007A32E7"/>
    <w:rsid w:val="009D4947"/>
    <w:rsid w:val="00D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9562"/>
  <w15:docId w15:val="{3587CE8D-5619-498E-9F0C-A5B0441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1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051A3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051A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D051A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D051A3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D051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41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79731615-30a9-45b1-b3ea-8af4204e46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4d4bdb2d-0527-4f79-93bd-739f404094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ff03efb1-67e3-4d22-8bfb-d04b1e11addc" TargetMode="External"/><Relationship Id="rId5" Type="http://schemas.openxmlformats.org/officeDocument/2006/relationships/hyperlink" Target="file:///C:\Users\user\Downloads\%3fact=81c92916-cdd4-434c-9181-bc85f130699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2025-06-25T07:44:00Z</cp:lastPrinted>
  <dcterms:created xsi:type="dcterms:W3CDTF">2025-05-29T11:11:00Z</dcterms:created>
  <dcterms:modified xsi:type="dcterms:W3CDTF">2025-06-25T07:44:00Z</dcterms:modified>
</cp:coreProperties>
</file>