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3EAA1D" w14:textId="3037ABCF" w:rsidR="008720D4" w:rsidRPr="000D1658" w:rsidRDefault="00BC325C" w:rsidP="00912975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 wp14:anchorId="79179E70" wp14:editId="42448A54">
            <wp:extent cx="809625" cy="866775"/>
            <wp:effectExtent l="0" t="0" r="9525" b="9525"/>
            <wp:docPr id="2" name="Рисунок 2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F54EC5" w14:textId="77777777" w:rsidR="00CC6662" w:rsidRPr="00525D43" w:rsidRDefault="00CC6662" w:rsidP="00CC6662">
      <w:pPr>
        <w:jc w:val="center"/>
        <w:rPr>
          <w:b/>
          <w:sz w:val="28"/>
          <w:szCs w:val="28"/>
        </w:rPr>
      </w:pPr>
      <w:r w:rsidRPr="00525D43">
        <w:rPr>
          <w:b/>
          <w:sz w:val="28"/>
          <w:szCs w:val="28"/>
        </w:rPr>
        <w:t>Смоленская область</w:t>
      </w:r>
    </w:p>
    <w:p w14:paraId="72DBA1B2" w14:textId="77777777" w:rsidR="00CC6662" w:rsidRPr="00525D43" w:rsidRDefault="00CC6662" w:rsidP="00CC6662">
      <w:pPr>
        <w:jc w:val="center"/>
        <w:rPr>
          <w:b/>
          <w:sz w:val="28"/>
          <w:szCs w:val="28"/>
        </w:rPr>
      </w:pPr>
      <w:r w:rsidRPr="00525D43">
        <w:rPr>
          <w:b/>
          <w:sz w:val="28"/>
          <w:szCs w:val="28"/>
        </w:rPr>
        <w:t>Шумячский окружной Совет депутатов</w:t>
      </w:r>
    </w:p>
    <w:p w14:paraId="6ED72A77" w14:textId="77777777" w:rsidR="00CC6662" w:rsidRPr="00525D43" w:rsidRDefault="00CC6662" w:rsidP="00CC6662">
      <w:pPr>
        <w:jc w:val="center"/>
        <w:rPr>
          <w:b/>
          <w:sz w:val="28"/>
          <w:szCs w:val="28"/>
        </w:rPr>
      </w:pPr>
      <w:r w:rsidRPr="00525D43">
        <w:rPr>
          <w:b/>
          <w:sz w:val="28"/>
          <w:szCs w:val="28"/>
        </w:rPr>
        <w:t>РЕШЕНИЕ</w:t>
      </w:r>
    </w:p>
    <w:p w14:paraId="4F84FA5C" w14:textId="77777777" w:rsidR="00CC6662" w:rsidRDefault="00CC6662" w:rsidP="00CC6662">
      <w:pPr>
        <w:jc w:val="center"/>
        <w:rPr>
          <w:sz w:val="28"/>
          <w:szCs w:val="28"/>
        </w:rPr>
      </w:pPr>
    </w:p>
    <w:p w14:paraId="3B858140" w14:textId="01A7C5BA" w:rsidR="00CC6662" w:rsidRPr="00FF7949" w:rsidRDefault="00912975" w:rsidP="00CC6662">
      <w:r>
        <w:rPr>
          <w:sz w:val="28"/>
          <w:szCs w:val="28"/>
        </w:rPr>
        <w:t xml:space="preserve"> </w:t>
      </w:r>
      <w:r w:rsidR="00933753">
        <w:rPr>
          <w:sz w:val="28"/>
          <w:szCs w:val="28"/>
        </w:rPr>
        <w:t>28.02.</w:t>
      </w:r>
      <w:r w:rsidR="00CC6662">
        <w:rPr>
          <w:sz w:val="28"/>
          <w:szCs w:val="28"/>
        </w:rPr>
        <w:t>2025 г</w:t>
      </w:r>
      <w:r w:rsidR="00933753">
        <w:rPr>
          <w:sz w:val="28"/>
          <w:szCs w:val="28"/>
        </w:rPr>
        <w:t>.</w:t>
      </w:r>
      <w:r w:rsidR="00CC6662">
        <w:rPr>
          <w:sz w:val="28"/>
          <w:szCs w:val="28"/>
        </w:rPr>
        <w:t xml:space="preserve">   </w:t>
      </w:r>
      <w:proofErr w:type="gramStart"/>
      <w:r w:rsidR="00CC6662">
        <w:rPr>
          <w:sz w:val="28"/>
          <w:szCs w:val="28"/>
        </w:rPr>
        <w:t xml:space="preserve">№  </w:t>
      </w:r>
      <w:r w:rsidR="00933753">
        <w:rPr>
          <w:sz w:val="28"/>
          <w:szCs w:val="28"/>
        </w:rPr>
        <w:t>49</w:t>
      </w:r>
      <w:proofErr w:type="gramEnd"/>
      <w:r w:rsidR="00CC6662">
        <w:rPr>
          <w:sz w:val="28"/>
          <w:szCs w:val="28"/>
        </w:rPr>
        <w:t xml:space="preserve">                                                                               </w:t>
      </w:r>
    </w:p>
    <w:p w14:paraId="0BBC4853" w14:textId="0B53F4D8" w:rsidR="00CC6662" w:rsidRDefault="00CC6662" w:rsidP="00CC6662">
      <w:pPr>
        <w:shd w:val="clear" w:color="auto" w:fill="FFFFFF"/>
        <w:ind w:right="34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пгт</w:t>
      </w:r>
      <w:proofErr w:type="spellEnd"/>
      <w:r>
        <w:rPr>
          <w:sz w:val="28"/>
          <w:szCs w:val="28"/>
        </w:rPr>
        <w:t>. Шумячи</w:t>
      </w:r>
    </w:p>
    <w:p w14:paraId="2EE4BDF7" w14:textId="185868C0" w:rsidR="00912975" w:rsidRDefault="00912975" w:rsidP="00CC6662">
      <w:pPr>
        <w:shd w:val="clear" w:color="auto" w:fill="FFFFFF"/>
        <w:ind w:right="34"/>
        <w:jc w:val="both"/>
        <w:rPr>
          <w:sz w:val="28"/>
          <w:szCs w:val="28"/>
        </w:rPr>
      </w:pPr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0"/>
      </w:tblGrid>
      <w:tr w:rsidR="00912975" w14:paraId="059752B6" w14:textId="77777777" w:rsidTr="00912975">
        <w:tc>
          <w:tcPr>
            <w:tcW w:w="4390" w:type="dxa"/>
          </w:tcPr>
          <w:p w14:paraId="235B6DFD" w14:textId="0B059A8E" w:rsidR="00912975" w:rsidRDefault="00912975" w:rsidP="00CC6662">
            <w:pPr>
              <w:ind w:right="3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установлении Председателю Шумячского окружного Совета депутатов ненормированного рабочего дня и установлении продолжительности ежегодного дополнительного оплачиваемого отпуска</w:t>
            </w:r>
          </w:p>
        </w:tc>
      </w:tr>
    </w:tbl>
    <w:p w14:paraId="27E90481" w14:textId="77777777" w:rsidR="00CC6662" w:rsidRDefault="00CC6662" w:rsidP="00912975">
      <w:pPr>
        <w:shd w:val="clear" w:color="auto" w:fill="FFFFFF"/>
        <w:jc w:val="both"/>
        <w:rPr>
          <w:sz w:val="28"/>
          <w:szCs w:val="28"/>
        </w:rPr>
      </w:pPr>
    </w:p>
    <w:p w14:paraId="5CF2698D" w14:textId="49FFCB37" w:rsidR="009023E9" w:rsidRDefault="009023E9" w:rsidP="009023E9">
      <w:pPr>
        <w:shd w:val="clear" w:color="auto" w:fill="FFFFFF"/>
        <w:tabs>
          <w:tab w:val="left" w:pos="709"/>
        </w:tabs>
        <w:contextualSpacing/>
        <w:jc w:val="both"/>
        <w:rPr>
          <w:b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     </w:t>
      </w:r>
      <w:r w:rsidR="000D1658" w:rsidRPr="000D1658">
        <w:rPr>
          <w:rFonts w:eastAsiaTheme="minorHAnsi"/>
          <w:sz w:val="28"/>
          <w:szCs w:val="28"/>
          <w:lang w:eastAsia="en-US"/>
        </w:rPr>
        <w:t>В соответствии с Трудовым кодексом Российской Федерации, областным</w:t>
      </w:r>
      <w:r w:rsidR="000D1658">
        <w:rPr>
          <w:rFonts w:eastAsiaTheme="minorHAnsi"/>
          <w:sz w:val="28"/>
          <w:szCs w:val="28"/>
          <w:lang w:eastAsia="en-US"/>
        </w:rPr>
        <w:t xml:space="preserve"> </w:t>
      </w:r>
      <w:r w:rsidR="000D1658" w:rsidRPr="000D1658">
        <w:rPr>
          <w:rFonts w:eastAsiaTheme="minorHAnsi"/>
          <w:sz w:val="28"/>
          <w:szCs w:val="28"/>
          <w:lang w:eastAsia="en-US"/>
        </w:rPr>
        <w:t>законом от 31.03.2009 № 9-з «О гарантиях осуществления полномочий</w:t>
      </w:r>
      <w:r w:rsidR="000D1658">
        <w:rPr>
          <w:rFonts w:eastAsiaTheme="minorHAnsi"/>
          <w:sz w:val="28"/>
          <w:szCs w:val="28"/>
          <w:lang w:eastAsia="en-US"/>
        </w:rPr>
        <w:t xml:space="preserve"> </w:t>
      </w:r>
      <w:r w:rsidR="000D1658" w:rsidRPr="000D1658">
        <w:rPr>
          <w:rFonts w:eastAsiaTheme="minorHAnsi"/>
          <w:sz w:val="28"/>
          <w:szCs w:val="28"/>
          <w:lang w:eastAsia="en-US"/>
        </w:rPr>
        <w:t>депутата, члена выборного органа местного самоуправления, выборного</w:t>
      </w:r>
      <w:r w:rsidR="000D1658">
        <w:rPr>
          <w:rFonts w:eastAsiaTheme="minorHAnsi"/>
          <w:sz w:val="28"/>
          <w:szCs w:val="28"/>
          <w:lang w:eastAsia="en-US"/>
        </w:rPr>
        <w:t xml:space="preserve"> </w:t>
      </w:r>
      <w:r w:rsidR="000D1658" w:rsidRPr="000D1658">
        <w:rPr>
          <w:rFonts w:eastAsiaTheme="minorHAnsi"/>
          <w:sz w:val="28"/>
          <w:szCs w:val="28"/>
          <w:lang w:eastAsia="en-US"/>
        </w:rPr>
        <w:t>должностного лица местного самоуправления в Смоленской области»</w:t>
      </w:r>
      <w:r>
        <w:rPr>
          <w:rFonts w:eastAsiaTheme="minorHAnsi"/>
          <w:sz w:val="28"/>
          <w:szCs w:val="28"/>
          <w:lang w:eastAsia="en-US"/>
        </w:rPr>
        <w:t>,</w:t>
      </w:r>
      <w:r w:rsidRPr="009023E9">
        <w:rPr>
          <w:sz w:val="28"/>
          <w:szCs w:val="28"/>
        </w:rPr>
        <w:t xml:space="preserve"> </w:t>
      </w:r>
      <w:r>
        <w:rPr>
          <w:sz w:val="28"/>
          <w:szCs w:val="28"/>
        </w:rPr>
        <w:t>руководствуясь Уставом муниципального образования «Шумячский муниципальный округ» Смоленской области, Шумячский окружной Совет депутатов</w:t>
      </w:r>
    </w:p>
    <w:p w14:paraId="5AC828FA" w14:textId="77777777" w:rsidR="009023E9" w:rsidRDefault="009023E9" w:rsidP="009023E9">
      <w:pPr>
        <w:pStyle w:val="ConsNormal"/>
        <w:widowControl/>
        <w:ind w:right="0" w:firstLine="748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BD8E818" w14:textId="77777777" w:rsidR="009023E9" w:rsidRPr="00933753" w:rsidRDefault="009023E9" w:rsidP="009023E9">
      <w:pPr>
        <w:pStyle w:val="ConsNormal"/>
        <w:widowControl/>
        <w:ind w:right="0"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33753">
        <w:rPr>
          <w:rFonts w:ascii="Times New Roman" w:hAnsi="Times New Roman" w:cs="Times New Roman"/>
          <w:sz w:val="28"/>
          <w:szCs w:val="28"/>
        </w:rPr>
        <w:t>РЕШИЛ:</w:t>
      </w:r>
    </w:p>
    <w:p w14:paraId="27C2A463" w14:textId="7E1B5E72" w:rsidR="000D1658" w:rsidRPr="000D1658" w:rsidRDefault="000D1658" w:rsidP="000D1658">
      <w:pPr>
        <w:tabs>
          <w:tab w:val="left" w:pos="709"/>
        </w:tabs>
        <w:overflowPunct/>
        <w:jc w:val="both"/>
        <w:textAlignment w:val="auto"/>
        <w:rPr>
          <w:rFonts w:eastAsiaTheme="minorHAnsi"/>
          <w:sz w:val="28"/>
          <w:szCs w:val="28"/>
          <w:lang w:eastAsia="en-US"/>
        </w:rPr>
      </w:pPr>
    </w:p>
    <w:p w14:paraId="08EB7368" w14:textId="1BAFB56E" w:rsidR="000D1658" w:rsidRPr="000D1658" w:rsidRDefault="009023E9" w:rsidP="009023E9">
      <w:pPr>
        <w:overflowPunct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="000D1658" w:rsidRPr="000D1658">
        <w:rPr>
          <w:rFonts w:eastAsiaTheme="minorHAnsi"/>
          <w:sz w:val="28"/>
          <w:szCs w:val="28"/>
          <w:lang w:eastAsia="en-US"/>
        </w:rPr>
        <w:t xml:space="preserve">1. Установить </w:t>
      </w:r>
      <w:r w:rsidR="00912975">
        <w:rPr>
          <w:sz w:val="28"/>
          <w:szCs w:val="28"/>
        </w:rPr>
        <w:t>Председателю Шумячского окружного Совета депутатов С</w:t>
      </w:r>
      <w:r w:rsidR="008D40BE">
        <w:rPr>
          <w:sz w:val="28"/>
          <w:szCs w:val="28"/>
        </w:rPr>
        <w:t>л</w:t>
      </w:r>
      <w:bookmarkStart w:id="0" w:name="_GoBack"/>
      <w:bookmarkEnd w:id="0"/>
      <w:r w:rsidR="00912975">
        <w:rPr>
          <w:sz w:val="28"/>
          <w:szCs w:val="28"/>
        </w:rPr>
        <w:t>ободчикову Виталию Леонидовичу</w:t>
      </w:r>
      <w:r w:rsidR="000D1658" w:rsidRPr="000D1658">
        <w:rPr>
          <w:rFonts w:eastAsiaTheme="minorHAnsi"/>
          <w:sz w:val="28"/>
          <w:szCs w:val="28"/>
          <w:lang w:eastAsia="en-US"/>
        </w:rPr>
        <w:t>:</w:t>
      </w:r>
    </w:p>
    <w:p w14:paraId="4BB71BDF" w14:textId="036121CA" w:rsidR="000D1658" w:rsidRPr="000D1658" w:rsidRDefault="009023E9" w:rsidP="000D1658">
      <w:pPr>
        <w:overflowPunct/>
        <w:textAlignment w:val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="000D1658" w:rsidRPr="000D1658">
        <w:rPr>
          <w:rFonts w:eastAsiaTheme="minorHAnsi"/>
          <w:sz w:val="28"/>
          <w:szCs w:val="28"/>
          <w:lang w:eastAsia="en-US"/>
        </w:rPr>
        <w:t>1) ненормированный рабочий день;</w:t>
      </w:r>
    </w:p>
    <w:p w14:paraId="1F7127C0" w14:textId="26D1100F" w:rsidR="000D1658" w:rsidRPr="000D1658" w:rsidRDefault="009023E9" w:rsidP="009023E9">
      <w:pPr>
        <w:overflowPunct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="000D1658" w:rsidRPr="000D1658">
        <w:rPr>
          <w:rFonts w:eastAsiaTheme="minorHAnsi"/>
          <w:sz w:val="28"/>
          <w:szCs w:val="28"/>
          <w:lang w:eastAsia="en-US"/>
        </w:rPr>
        <w:t>2) ежегодный дополнительный оплачиваемый отпуск за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D1658" w:rsidRPr="000D1658">
        <w:rPr>
          <w:rFonts w:eastAsiaTheme="minorHAnsi"/>
          <w:sz w:val="28"/>
          <w:szCs w:val="28"/>
          <w:lang w:eastAsia="en-US"/>
        </w:rPr>
        <w:t>ненормированный рабочий день продолжительностью 8 календарных дней.</w:t>
      </w:r>
    </w:p>
    <w:p w14:paraId="27DF92CC" w14:textId="356A34C8" w:rsidR="000D1658" w:rsidRPr="000D1658" w:rsidRDefault="009023E9" w:rsidP="00182F43">
      <w:pPr>
        <w:overflowPunct/>
        <w:jc w:val="both"/>
        <w:textAlignment w:val="auto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="00182F43">
        <w:rPr>
          <w:rFonts w:eastAsiaTheme="minorHAnsi"/>
          <w:sz w:val="28"/>
          <w:szCs w:val="28"/>
          <w:lang w:eastAsia="en-US"/>
        </w:rPr>
        <w:t>2</w:t>
      </w:r>
      <w:r w:rsidR="000D1658" w:rsidRPr="000D1658">
        <w:rPr>
          <w:rFonts w:eastAsiaTheme="minorHAnsi"/>
          <w:sz w:val="28"/>
          <w:szCs w:val="28"/>
          <w:lang w:eastAsia="en-US"/>
        </w:rPr>
        <w:t xml:space="preserve">. </w:t>
      </w:r>
      <w:r w:rsidR="00182F43">
        <w:rPr>
          <w:sz w:val="28"/>
          <w:szCs w:val="28"/>
        </w:rPr>
        <w:t xml:space="preserve">Настоящее решение вступает в силу со дня подписания и применяет </w:t>
      </w:r>
      <w:proofErr w:type="gramStart"/>
      <w:r w:rsidR="00182F43">
        <w:rPr>
          <w:sz w:val="28"/>
          <w:szCs w:val="28"/>
        </w:rPr>
        <w:t>свое  действие</w:t>
      </w:r>
      <w:proofErr w:type="gramEnd"/>
      <w:r w:rsidR="00182F43">
        <w:rPr>
          <w:sz w:val="28"/>
          <w:szCs w:val="28"/>
        </w:rPr>
        <w:t xml:space="preserve"> к правоотношениям, возникшим с   </w:t>
      </w:r>
      <w:r w:rsidR="00912975">
        <w:rPr>
          <w:sz w:val="28"/>
          <w:szCs w:val="28"/>
        </w:rPr>
        <w:t>10</w:t>
      </w:r>
      <w:r w:rsidR="00182F43">
        <w:rPr>
          <w:sz w:val="28"/>
          <w:szCs w:val="28"/>
        </w:rPr>
        <w:t>.0</w:t>
      </w:r>
      <w:r w:rsidR="00912975">
        <w:rPr>
          <w:sz w:val="28"/>
          <w:szCs w:val="28"/>
        </w:rPr>
        <w:t>2</w:t>
      </w:r>
      <w:r w:rsidR="00182F43">
        <w:rPr>
          <w:sz w:val="28"/>
          <w:szCs w:val="28"/>
        </w:rPr>
        <w:t>.2025 года.</w:t>
      </w:r>
    </w:p>
    <w:p w14:paraId="3EAF71CC" w14:textId="540931CB" w:rsidR="000D1658" w:rsidRPr="000D1658" w:rsidRDefault="000D1658" w:rsidP="00182F43">
      <w:pPr>
        <w:overflowPunct/>
        <w:textAlignment w:val="auto"/>
        <w:rPr>
          <w:rFonts w:eastAsiaTheme="minorHAnsi"/>
          <w:sz w:val="28"/>
          <w:szCs w:val="28"/>
          <w:lang w:eastAsia="en-US"/>
        </w:rPr>
      </w:pPr>
    </w:p>
    <w:p w14:paraId="19938BED" w14:textId="77777777" w:rsidR="00CC6662" w:rsidRDefault="00CC6662" w:rsidP="00912975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107"/>
        <w:tblW w:w="1013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48"/>
        <w:gridCol w:w="425"/>
        <w:gridCol w:w="4962"/>
      </w:tblGrid>
      <w:tr w:rsidR="00CC6662" w14:paraId="5AA2F200" w14:textId="77777777" w:rsidTr="00035B05">
        <w:trPr>
          <w:cantSplit/>
        </w:trPr>
        <w:tc>
          <w:tcPr>
            <w:tcW w:w="4748" w:type="dxa"/>
            <w:hideMark/>
          </w:tcPr>
          <w:p w14:paraId="7785EAA1" w14:textId="77777777" w:rsidR="00CC6662" w:rsidRDefault="00CC6662" w:rsidP="00035B05">
            <w:pPr>
              <w:contextualSpacing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Шумячского окружного Совета депутатов </w:t>
            </w:r>
          </w:p>
        </w:tc>
        <w:tc>
          <w:tcPr>
            <w:tcW w:w="425" w:type="dxa"/>
          </w:tcPr>
          <w:p w14:paraId="67870E88" w14:textId="77777777" w:rsidR="00CC6662" w:rsidRDefault="00CC6662" w:rsidP="00035B05">
            <w:pPr>
              <w:ind w:firstLine="709"/>
              <w:contextualSpacing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  <w:hideMark/>
          </w:tcPr>
          <w:p w14:paraId="434574E9" w14:textId="77777777" w:rsidR="00CC6662" w:rsidRDefault="00CC6662" w:rsidP="00035B05">
            <w:pPr>
              <w:contextualSpacing/>
              <w:jc w:val="both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Глава муниципального образования «Шумячский муниципальный округ» Смоленской области</w:t>
            </w:r>
          </w:p>
        </w:tc>
      </w:tr>
      <w:tr w:rsidR="00CC6662" w:rsidRPr="00CC6662" w14:paraId="6228D7CB" w14:textId="77777777" w:rsidTr="00035B05">
        <w:trPr>
          <w:cantSplit/>
        </w:trPr>
        <w:tc>
          <w:tcPr>
            <w:tcW w:w="4748" w:type="dxa"/>
            <w:hideMark/>
          </w:tcPr>
          <w:p w14:paraId="382ABE4C" w14:textId="77777777" w:rsidR="00CC6662" w:rsidRPr="00CC6662" w:rsidRDefault="00CC6662" w:rsidP="00035B05">
            <w:pPr>
              <w:pStyle w:val="4"/>
              <w:contextualSpacing/>
              <w:jc w:val="right"/>
              <w:rPr>
                <w:color w:val="000000"/>
                <w:szCs w:val="28"/>
              </w:rPr>
            </w:pPr>
            <w:r w:rsidRPr="00CC6662">
              <w:rPr>
                <w:color w:val="000000"/>
                <w:szCs w:val="28"/>
              </w:rPr>
              <w:t>В.Л. Слободчиков</w:t>
            </w:r>
          </w:p>
        </w:tc>
        <w:tc>
          <w:tcPr>
            <w:tcW w:w="425" w:type="dxa"/>
          </w:tcPr>
          <w:p w14:paraId="5AD32A59" w14:textId="77777777" w:rsidR="00CC6662" w:rsidRPr="00F65639" w:rsidRDefault="00CC6662" w:rsidP="00035B05">
            <w:pPr>
              <w:ind w:firstLine="709"/>
              <w:contextualSpacing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  <w:hideMark/>
          </w:tcPr>
          <w:p w14:paraId="720C6FC5" w14:textId="77777777" w:rsidR="00CC6662" w:rsidRPr="00CC6662" w:rsidRDefault="00CC6662" w:rsidP="00035B05">
            <w:pPr>
              <w:pStyle w:val="4"/>
              <w:contextualSpacing/>
              <w:jc w:val="right"/>
              <w:rPr>
                <w:color w:val="000000"/>
                <w:szCs w:val="28"/>
              </w:rPr>
            </w:pPr>
            <w:r w:rsidRPr="00CC6662">
              <w:rPr>
                <w:color w:val="000000"/>
                <w:szCs w:val="28"/>
              </w:rPr>
              <w:t>Д.А. Каменев</w:t>
            </w:r>
          </w:p>
        </w:tc>
      </w:tr>
    </w:tbl>
    <w:p w14:paraId="53EB7112" w14:textId="77777777" w:rsidR="00CC6662" w:rsidRDefault="00CC6662" w:rsidP="00CC6662">
      <w:pPr>
        <w:sectPr w:rsidR="00CC6662" w:rsidSect="000D1658">
          <w:headerReference w:type="default" r:id="rId7"/>
          <w:pgSz w:w="11906" w:h="16838"/>
          <w:pgMar w:top="851" w:right="567" w:bottom="1134" w:left="1134" w:header="1134" w:footer="720" w:gutter="0"/>
          <w:cols w:space="720"/>
          <w:titlePg/>
          <w:docGrid w:linePitch="360"/>
        </w:sectPr>
      </w:pPr>
    </w:p>
    <w:p w14:paraId="7A618F24" w14:textId="1C593475" w:rsidR="00912975" w:rsidRPr="00912975" w:rsidRDefault="00912975" w:rsidP="00912975">
      <w:pPr>
        <w:tabs>
          <w:tab w:val="left" w:pos="6435"/>
        </w:tabs>
      </w:pPr>
    </w:p>
    <w:sectPr w:rsidR="00912975" w:rsidRPr="00912975" w:rsidSect="00CC6662">
      <w:pgSz w:w="11906" w:h="16838" w:code="9"/>
      <w:pgMar w:top="851" w:right="707" w:bottom="851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32A1F2" w14:textId="77777777" w:rsidR="00113C5B" w:rsidRDefault="00113C5B">
      <w:r>
        <w:separator/>
      </w:r>
    </w:p>
  </w:endnote>
  <w:endnote w:type="continuationSeparator" w:id="0">
    <w:p w14:paraId="1D56B3FC" w14:textId="77777777" w:rsidR="00113C5B" w:rsidRDefault="00113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6C757E" w14:textId="77777777" w:rsidR="00113C5B" w:rsidRDefault="00113C5B">
      <w:r>
        <w:separator/>
      </w:r>
    </w:p>
  </w:footnote>
  <w:footnote w:type="continuationSeparator" w:id="0">
    <w:p w14:paraId="409B0265" w14:textId="77777777" w:rsidR="00113C5B" w:rsidRDefault="00113C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C83338" w14:textId="77777777" w:rsidR="00387DC1" w:rsidRDefault="00DE3603">
    <w:pPr>
      <w:pStyle w:val="a3"/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7E5A"/>
    <w:rsid w:val="000B6BDC"/>
    <w:rsid w:val="000D1658"/>
    <w:rsid w:val="00113C5B"/>
    <w:rsid w:val="001732B1"/>
    <w:rsid w:val="00182F43"/>
    <w:rsid w:val="001F724B"/>
    <w:rsid w:val="002908CD"/>
    <w:rsid w:val="002F31D3"/>
    <w:rsid w:val="00324C9E"/>
    <w:rsid w:val="00383118"/>
    <w:rsid w:val="003A7B5E"/>
    <w:rsid w:val="00412361"/>
    <w:rsid w:val="004F4535"/>
    <w:rsid w:val="004F515A"/>
    <w:rsid w:val="005069F1"/>
    <w:rsid w:val="00522BE7"/>
    <w:rsid w:val="0059537C"/>
    <w:rsid w:val="005B3E45"/>
    <w:rsid w:val="00647668"/>
    <w:rsid w:val="006C0B77"/>
    <w:rsid w:val="007241DC"/>
    <w:rsid w:val="00745C92"/>
    <w:rsid w:val="008242FF"/>
    <w:rsid w:val="00847A8F"/>
    <w:rsid w:val="00870751"/>
    <w:rsid w:val="008720D4"/>
    <w:rsid w:val="0087535A"/>
    <w:rsid w:val="008B43EC"/>
    <w:rsid w:val="008B5583"/>
    <w:rsid w:val="008D40BE"/>
    <w:rsid w:val="009007DC"/>
    <w:rsid w:val="009023E9"/>
    <w:rsid w:val="00910C0E"/>
    <w:rsid w:val="00912975"/>
    <w:rsid w:val="00922C48"/>
    <w:rsid w:val="00933753"/>
    <w:rsid w:val="0098735D"/>
    <w:rsid w:val="009D4F11"/>
    <w:rsid w:val="009E1768"/>
    <w:rsid w:val="00A67E5A"/>
    <w:rsid w:val="00AF09FD"/>
    <w:rsid w:val="00B12094"/>
    <w:rsid w:val="00B915B7"/>
    <w:rsid w:val="00BC325C"/>
    <w:rsid w:val="00C3708F"/>
    <w:rsid w:val="00C45270"/>
    <w:rsid w:val="00CC6662"/>
    <w:rsid w:val="00D03B80"/>
    <w:rsid w:val="00D04B2A"/>
    <w:rsid w:val="00DD5CAA"/>
    <w:rsid w:val="00DE3603"/>
    <w:rsid w:val="00E954F5"/>
    <w:rsid w:val="00EA59DF"/>
    <w:rsid w:val="00EE4070"/>
    <w:rsid w:val="00F12C76"/>
    <w:rsid w:val="00F6748F"/>
    <w:rsid w:val="00F81428"/>
    <w:rsid w:val="00FA3F36"/>
    <w:rsid w:val="00FB0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C6CC0"/>
  <w15:chartTrackingRefBased/>
  <w15:docId w15:val="{F0D19263-F794-4B13-8E11-D74BE1683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954F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C325C"/>
    <w:pPr>
      <w:keepNext/>
      <w:overflowPunct/>
      <w:autoSpaceDE/>
      <w:autoSpaceDN/>
      <w:adjustRightInd/>
      <w:jc w:val="center"/>
      <w:textAlignment w:val="auto"/>
      <w:outlineLvl w:val="0"/>
    </w:pPr>
    <w:rPr>
      <w:sz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A3F36"/>
    <w:pPr>
      <w:keepNext/>
      <w:overflowPunct/>
      <w:autoSpaceDE/>
      <w:autoSpaceDN/>
      <w:adjustRightInd/>
      <w:spacing w:before="240" w:after="60" w:line="276" w:lineRule="auto"/>
      <w:textAlignment w:val="auto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qFormat/>
    <w:rsid w:val="00BC325C"/>
    <w:pPr>
      <w:keepNext/>
      <w:overflowPunct/>
      <w:autoSpaceDE/>
      <w:autoSpaceDN/>
      <w:adjustRightInd/>
      <w:jc w:val="center"/>
      <w:textAlignment w:val="auto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E954F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BC325C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BC32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C325C"/>
    <w:pPr>
      <w:tabs>
        <w:tab w:val="center" w:pos="4536"/>
        <w:tab w:val="right" w:pos="9072"/>
      </w:tabs>
      <w:overflowPunct/>
      <w:autoSpaceDE/>
      <w:autoSpaceDN/>
      <w:adjustRightInd/>
      <w:textAlignment w:val="auto"/>
    </w:pPr>
  </w:style>
  <w:style w:type="character" w:customStyle="1" w:styleId="a4">
    <w:name w:val="Верхний колонтитул Знак"/>
    <w:basedOn w:val="a0"/>
    <w:link w:val="a3"/>
    <w:rsid w:val="00BC325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rsid w:val="00BC325C"/>
    <w:pPr>
      <w:overflowPunct/>
      <w:autoSpaceDE/>
      <w:autoSpaceDN/>
      <w:adjustRightInd/>
      <w:jc w:val="both"/>
      <w:textAlignment w:val="auto"/>
    </w:pPr>
    <w:rPr>
      <w:sz w:val="28"/>
    </w:rPr>
  </w:style>
  <w:style w:type="character" w:customStyle="1" w:styleId="a6">
    <w:name w:val="Основной текст Знак"/>
    <w:basedOn w:val="a0"/>
    <w:link w:val="a5"/>
    <w:rsid w:val="00BC32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BC32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normaltextrun">
    <w:name w:val="normaltextrun"/>
    <w:rsid w:val="00BC325C"/>
  </w:style>
  <w:style w:type="character" w:customStyle="1" w:styleId="contextualspellingandgrammarerror">
    <w:name w:val="contextualspellingandgrammarerror"/>
    <w:rsid w:val="00BC325C"/>
  </w:style>
  <w:style w:type="character" w:customStyle="1" w:styleId="eop">
    <w:name w:val="eop"/>
    <w:rsid w:val="00BC325C"/>
  </w:style>
  <w:style w:type="paragraph" w:customStyle="1" w:styleId="ConsPlusTitle">
    <w:name w:val="ConsPlusTitle"/>
    <w:rsid w:val="00BC325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A3F36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FA3F36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FA3F3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A3F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A3F36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Normal">
    <w:name w:val="ConsNormal"/>
    <w:rsid w:val="00CC6662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b">
    <w:name w:val="Содержимое таблицы"/>
    <w:basedOn w:val="a"/>
    <w:rsid w:val="00CC6662"/>
    <w:pPr>
      <w:suppressLineNumbers/>
      <w:suppressAutoHyphens/>
      <w:overflowPunct/>
      <w:autoSpaceDE/>
      <w:autoSpaceDN/>
      <w:adjustRightInd/>
      <w:textAlignment w:val="auto"/>
    </w:pPr>
    <w:rPr>
      <w:szCs w:val="24"/>
      <w:lang w:eastAsia="zh-CN"/>
    </w:rPr>
  </w:style>
  <w:style w:type="table" w:styleId="ac">
    <w:name w:val="Table Grid"/>
    <w:basedOn w:val="a1"/>
    <w:uiPriority w:val="39"/>
    <w:rsid w:val="009129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Кулешова И.В.</dc:creator>
  <cp:keywords/>
  <dc:description/>
  <cp:lastModifiedBy>user</cp:lastModifiedBy>
  <cp:revision>25</cp:revision>
  <cp:lastPrinted>2025-02-27T11:16:00Z</cp:lastPrinted>
  <dcterms:created xsi:type="dcterms:W3CDTF">2023-07-17T08:47:00Z</dcterms:created>
  <dcterms:modified xsi:type="dcterms:W3CDTF">2025-02-27T11:16:00Z</dcterms:modified>
</cp:coreProperties>
</file>