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A26180A" w14:textId="5781E183" w:rsidR="00BC325C" w:rsidRDefault="00BC325C" w:rsidP="00BC325C">
      <w:pPr>
        <w:jc w:val="center"/>
        <w:rPr>
          <w:sz w:val="28"/>
        </w:rPr>
      </w:pPr>
      <w:r>
        <w:rPr>
          <w:b/>
          <w:noProof/>
          <w:sz w:val="28"/>
        </w:rPr>
        <w:drawing>
          <wp:inline distT="0" distB="0" distL="0" distR="0" wp14:anchorId="79179E70" wp14:editId="42448A54">
            <wp:extent cx="809625" cy="866775"/>
            <wp:effectExtent l="0" t="0" r="9525" b="9525"/>
            <wp:docPr id="2" name="Рисунок 2" descr="Буфер обмена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Буфер обмена0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274FA18" w14:textId="77777777" w:rsidR="00BC325C" w:rsidRDefault="00BC325C" w:rsidP="00BC325C">
      <w:pPr>
        <w:jc w:val="center"/>
        <w:rPr>
          <w:sz w:val="20"/>
        </w:rPr>
      </w:pPr>
    </w:p>
    <w:p w14:paraId="19F54EC5" w14:textId="77777777" w:rsidR="00CC6662" w:rsidRPr="00525D43" w:rsidRDefault="00CC6662" w:rsidP="00CC6662">
      <w:pPr>
        <w:jc w:val="center"/>
        <w:rPr>
          <w:b/>
          <w:sz w:val="28"/>
          <w:szCs w:val="28"/>
        </w:rPr>
      </w:pPr>
      <w:r w:rsidRPr="00525D43">
        <w:rPr>
          <w:b/>
          <w:sz w:val="28"/>
          <w:szCs w:val="28"/>
        </w:rPr>
        <w:t>Смоленская область</w:t>
      </w:r>
    </w:p>
    <w:p w14:paraId="72DBA1B2" w14:textId="77777777" w:rsidR="00CC6662" w:rsidRPr="00525D43" w:rsidRDefault="00CC6662" w:rsidP="00CC6662">
      <w:pPr>
        <w:jc w:val="center"/>
        <w:rPr>
          <w:b/>
          <w:sz w:val="28"/>
          <w:szCs w:val="28"/>
        </w:rPr>
      </w:pPr>
      <w:r w:rsidRPr="00525D43">
        <w:rPr>
          <w:b/>
          <w:sz w:val="28"/>
          <w:szCs w:val="28"/>
        </w:rPr>
        <w:t>Шумячский окружной Совет депутатов</w:t>
      </w:r>
    </w:p>
    <w:p w14:paraId="6ED72A77" w14:textId="77777777" w:rsidR="00CC6662" w:rsidRPr="00525D43" w:rsidRDefault="00CC6662" w:rsidP="00CC6662">
      <w:pPr>
        <w:jc w:val="center"/>
        <w:rPr>
          <w:b/>
          <w:sz w:val="28"/>
          <w:szCs w:val="28"/>
        </w:rPr>
      </w:pPr>
      <w:r w:rsidRPr="00525D43">
        <w:rPr>
          <w:b/>
          <w:sz w:val="28"/>
          <w:szCs w:val="28"/>
        </w:rPr>
        <w:t>РЕШЕНИЕ</w:t>
      </w:r>
    </w:p>
    <w:p w14:paraId="4F84FA5C" w14:textId="77777777" w:rsidR="00CC6662" w:rsidRDefault="00CC6662" w:rsidP="00CC6662">
      <w:pPr>
        <w:jc w:val="center"/>
        <w:rPr>
          <w:sz w:val="28"/>
          <w:szCs w:val="28"/>
        </w:rPr>
      </w:pPr>
    </w:p>
    <w:p w14:paraId="3B858140" w14:textId="08DBD23E" w:rsidR="00CC6662" w:rsidRPr="00FF7949" w:rsidRDefault="00573EDF" w:rsidP="00CC6662">
      <w:r>
        <w:rPr>
          <w:sz w:val="28"/>
          <w:szCs w:val="28"/>
        </w:rPr>
        <w:t>28.02.</w:t>
      </w:r>
      <w:r w:rsidR="00CC6662">
        <w:rPr>
          <w:sz w:val="28"/>
          <w:szCs w:val="28"/>
        </w:rPr>
        <w:t xml:space="preserve">2025 </w:t>
      </w:r>
      <w:proofErr w:type="gramStart"/>
      <w:r w:rsidR="00CC6662">
        <w:rPr>
          <w:sz w:val="28"/>
          <w:szCs w:val="28"/>
        </w:rPr>
        <w:t>г</w:t>
      </w:r>
      <w:r>
        <w:rPr>
          <w:sz w:val="28"/>
          <w:szCs w:val="28"/>
        </w:rPr>
        <w:t xml:space="preserve">ода  </w:t>
      </w:r>
      <w:r w:rsidR="00CC6662">
        <w:rPr>
          <w:sz w:val="28"/>
          <w:szCs w:val="28"/>
        </w:rPr>
        <w:t>№</w:t>
      </w:r>
      <w:proofErr w:type="gramEnd"/>
      <w:r>
        <w:rPr>
          <w:sz w:val="28"/>
          <w:szCs w:val="28"/>
        </w:rPr>
        <w:t xml:space="preserve"> 38</w:t>
      </w:r>
      <w:r w:rsidR="00CC6662">
        <w:rPr>
          <w:sz w:val="28"/>
          <w:szCs w:val="28"/>
        </w:rPr>
        <w:t xml:space="preserve">                                                                                  </w:t>
      </w:r>
    </w:p>
    <w:p w14:paraId="0BBC4853" w14:textId="241D85A1" w:rsidR="00CC6662" w:rsidRDefault="00CC6662" w:rsidP="00CC6662">
      <w:pPr>
        <w:shd w:val="clear" w:color="auto" w:fill="FFFFFF"/>
        <w:ind w:right="34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п</w:t>
      </w:r>
      <w:bookmarkStart w:id="0" w:name="_GoBack"/>
      <w:bookmarkEnd w:id="0"/>
      <w:r>
        <w:rPr>
          <w:sz w:val="28"/>
          <w:szCs w:val="28"/>
        </w:rPr>
        <w:t>гт</w:t>
      </w:r>
      <w:proofErr w:type="spellEnd"/>
      <w:r>
        <w:rPr>
          <w:sz w:val="28"/>
          <w:szCs w:val="28"/>
        </w:rPr>
        <w:t>. Шумячи</w:t>
      </w:r>
    </w:p>
    <w:p w14:paraId="512F43FC" w14:textId="77777777" w:rsidR="00CC6662" w:rsidRPr="00253AB9" w:rsidRDefault="00CC6662" w:rsidP="00CC6662">
      <w:pPr>
        <w:shd w:val="clear" w:color="auto" w:fill="FFFFFF"/>
        <w:ind w:right="34"/>
        <w:jc w:val="both"/>
        <w:rPr>
          <w:sz w:val="28"/>
          <w:szCs w:val="28"/>
        </w:rPr>
      </w:pPr>
    </w:p>
    <w:p w14:paraId="01CF1F58" w14:textId="64D94979" w:rsidR="000D1658" w:rsidRPr="000D1658" w:rsidRDefault="000D1658" w:rsidP="000D1658">
      <w:pPr>
        <w:overflowPunct/>
        <w:textAlignment w:val="auto"/>
        <w:rPr>
          <w:rFonts w:eastAsiaTheme="minorHAnsi"/>
          <w:sz w:val="28"/>
          <w:szCs w:val="28"/>
          <w:lang w:eastAsia="en-US"/>
        </w:rPr>
      </w:pPr>
      <w:r w:rsidRPr="000D1658">
        <w:rPr>
          <w:rFonts w:eastAsiaTheme="minorHAnsi"/>
          <w:sz w:val="28"/>
          <w:szCs w:val="28"/>
          <w:lang w:eastAsia="en-US"/>
        </w:rPr>
        <w:t xml:space="preserve">Об </w:t>
      </w:r>
      <w:r>
        <w:rPr>
          <w:rFonts w:eastAsiaTheme="minorHAnsi"/>
          <w:sz w:val="28"/>
          <w:szCs w:val="28"/>
          <w:lang w:eastAsia="en-US"/>
        </w:rPr>
        <w:t xml:space="preserve">       </w:t>
      </w:r>
      <w:r w:rsidRPr="000D1658">
        <w:rPr>
          <w:rFonts w:eastAsiaTheme="minorHAnsi"/>
          <w:sz w:val="28"/>
          <w:szCs w:val="28"/>
          <w:lang w:eastAsia="en-US"/>
        </w:rPr>
        <w:t>установлении</w:t>
      </w:r>
      <w:r>
        <w:rPr>
          <w:rFonts w:eastAsiaTheme="minorHAnsi"/>
          <w:sz w:val="28"/>
          <w:szCs w:val="28"/>
          <w:lang w:eastAsia="en-US"/>
        </w:rPr>
        <w:t xml:space="preserve">           </w:t>
      </w:r>
      <w:r w:rsidRPr="000D1658">
        <w:rPr>
          <w:rFonts w:eastAsiaTheme="minorHAnsi"/>
          <w:sz w:val="28"/>
          <w:szCs w:val="28"/>
          <w:lang w:eastAsia="en-US"/>
        </w:rPr>
        <w:t xml:space="preserve"> Главе</w:t>
      </w:r>
    </w:p>
    <w:p w14:paraId="01F21BE2" w14:textId="2D267726" w:rsidR="000D1658" w:rsidRPr="000D1658" w:rsidRDefault="000D1658" w:rsidP="000D1658">
      <w:pPr>
        <w:overflowPunct/>
        <w:textAlignment w:val="auto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м</w:t>
      </w:r>
      <w:r w:rsidRPr="000D1658">
        <w:rPr>
          <w:rFonts w:eastAsiaTheme="minorHAnsi"/>
          <w:sz w:val="28"/>
          <w:szCs w:val="28"/>
          <w:lang w:eastAsia="en-US"/>
        </w:rPr>
        <w:t>униципального</w:t>
      </w:r>
      <w:r>
        <w:rPr>
          <w:rFonts w:eastAsiaTheme="minorHAnsi"/>
          <w:sz w:val="28"/>
          <w:szCs w:val="28"/>
          <w:lang w:eastAsia="en-US"/>
        </w:rPr>
        <w:t xml:space="preserve">      </w:t>
      </w:r>
      <w:r w:rsidRPr="000D1658">
        <w:rPr>
          <w:rFonts w:eastAsiaTheme="minorHAnsi"/>
          <w:sz w:val="28"/>
          <w:szCs w:val="28"/>
          <w:lang w:eastAsia="en-US"/>
        </w:rPr>
        <w:t xml:space="preserve"> </w:t>
      </w:r>
      <w:r w:rsidR="00182F43">
        <w:rPr>
          <w:rFonts w:eastAsiaTheme="minorHAnsi"/>
          <w:sz w:val="28"/>
          <w:szCs w:val="28"/>
          <w:lang w:eastAsia="en-US"/>
        </w:rPr>
        <w:t xml:space="preserve"> </w:t>
      </w:r>
      <w:r w:rsidRPr="000D1658">
        <w:rPr>
          <w:rFonts w:eastAsiaTheme="minorHAnsi"/>
          <w:sz w:val="28"/>
          <w:szCs w:val="28"/>
          <w:lang w:eastAsia="en-US"/>
        </w:rPr>
        <w:t>образования</w:t>
      </w:r>
    </w:p>
    <w:p w14:paraId="40246753" w14:textId="7715488A" w:rsidR="000D1658" w:rsidRPr="000D1658" w:rsidRDefault="000D1658" w:rsidP="000D1658">
      <w:pPr>
        <w:overflowPunct/>
        <w:textAlignment w:val="auto"/>
        <w:rPr>
          <w:rFonts w:eastAsiaTheme="minorHAnsi"/>
          <w:sz w:val="28"/>
          <w:szCs w:val="28"/>
          <w:lang w:eastAsia="en-US"/>
        </w:rPr>
      </w:pPr>
      <w:r w:rsidRPr="000D1658">
        <w:rPr>
          <w:rFonts w:eastAsiaTheme="minorHAnsi"/>
          <w:sz w:val="28"/>
          <w:szCs w:val="28"/>
          <w:lang w:eastAsia="en-US"/>
        </w:rPr>
        <w:t>«</w:t>
      </w:r>
      <w:r>
        <w:rPr>
          <w:rFonts w:eastAsiaTheme="minorHAnsi"/>
          <w:sz w:val="28"/>
          <w:szCs w:val="28"/>
          <w:lang w:eastAsia="en-US"/>
        </w:rPr>
        <w:t xml:space="preserve">Шумячский       </w:t>
      </w:r>
      <w:r w:rsidRPr="000D1658">
        <w:rPr>
          <w:rFonts w:eastAsiaTheme="minorHAnsi"/>
          <w:sz w:val="28"/>
          <w:szCs w:val="28"/>
          <w:lang w:eastAsia="en-US"/>
        </w:rPr>
        <w:t xml:space="preserve"> муниципальный</w:t>
      </w:r>
    </w:p>
    <w:p w14:paraId="4F9CAACC" w14:textId="03A8A02B" w:rsidR="000D1658" w:rsidRPr="000D1658" w:rsidRDefault="000D1658" w:rsidP="000D1658">
      <w:pPr>
        <w:overflowPunct/>
        <w:textAlignment w:val="auto"/>
        <w:rPr>
          <w:rFonts w:eastAsiaTheme="minorHAnsi"/>
          <w:sz w:val="28"/>
          <w:szCs w:val="28"/>
          <w:lang w:eastAsia="en-US"/>
        </w:rPr>
      </w:pPr>
      <w:proofErr w:type="gramStart"/>
      <w:r w:rsidRPr="000D1658">
        <w:rPr>
          <w:rFonts w:eastAsiaTheme="minorHAnsi"/>
          <w:sz w:val="28"/>
          <w:szCs w:val="28"/>
          <w:lang w:eastAsia="en-US"/>
        </w:rPr>
        <w:t xml:space="preserve">округ» </w:t>
      </w:r>
      <w:r>
        <w:rPr>
          <w:rFonts w:eastAsiaTheme="minorHAnsi"/>
          <w:sz w:val="28"/>
          <w:szCs w:val="28"/>
          <w:lang w:eastAsia="en-US"/>
        </w:rPr>
        <w:t xml:space="preserve">  </w:t>
      </w:r>
      <w:proofErr w:type="gramEnd"/>
      <w:r>
        <w:rPr>
          <w:rFonts w:eastAsiaTheme="minorHAnsi"/>
          <w:sz w:val="28"/>
          <w:szCs w:val="28"/>
          <w:lang w:eastAsia="en-US"/>
        </w:rPr>
        <w:t xml:space="preserve">    </w:t>
      </w:r>
      <w:r w:rsidRPr="000D1658">
        <w:rPr>
          <w:rFonts w:eastAsiaTheme="minorHAnsi"/>
          <w:sz w:val="28"/>
          <w:szCs w:val="28"/>
          <w:lang w:eastAsia="en-US"/>
        </w:rPr>
        <w:t>Смоленской</w:t>
      </w:r>
      <w:r>
        <w:rPr>
          <w:rFonts w:eastAsiaTheme="minorHAnsi"/>
          <w:sz w:val="28"/>
          <w:szCs w:val="28"/>
          <w:lang w:eastAsia="en-US"/>
        </w:rPr>
        <w:t xml:space="preserve">    </w:t>
      </w:r>
      <w:r w:rsidRPr="000D1658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0D1658">
        <w:rPr>
          <w:rFonts w:eastAsiaTheme="minorHAnsi"/>
          <w:sz w:val="28"/>
          <w:szCs w:val="28"/>
          <w:lang w:eastAsia="en-US"/>
        </w:rPr>
        <w:t>области</w:t>
      </w:r>
    </w:p>
    <w:p w14:paraId="48512987" w14:textId="77777777" w:rsidR="000D1658" w:rsidRPr="000D1658" w:rsidRDefault="000D1658" w:rsidP="000D1658">
      <w:pPr>
        <w:overflowPunct/>
        <w:textAlignment w:val="auto"/>
        <w:rPr>
          <w:rFonts w:eastAsiaTheme="minorHAnsi"/>
          <w:sz w:val="28"/>
          <w:szCs w:val="28"/>
          <w:lang w:eastAsia="en-US"/>
        </w:rPr>
      </w:pPr>
      <w:r w:rsidRPr="000D1658">
        <w:rPr>
          <w:rFonts w:eastAsiaTheme="minorHAnsi"/>
          <w:sz w:val="28"/>
          <w:szCs w:val="28"/>
          <w:lang w:eastAsia="en-US"/>
        </w:rPr>
        <w:t>ненормированного рабочего дня и</w:t>
      </w:r>
    </w:p>
    <w:p w14:paraId="6CB2FC94" w14:textId="77777777" w:rsidR="000D1658" w:rsidRPr="000D1658" w:rsidRDefault="000D1658" w:rsidP="000D1658">
      <w:pPr>
        <w:overflowPunct/>
        <w:textAlignment w:val="auto"/>
        <w:rPr>
          <w:rFonts w:eastAsiaTheme="minorHAnsi"/>
          <w:sz w:val="28"/>
          <w:szCs w:val="28"/>
          <w:lang w:eastAsia="en-US"/>
        </w:rPr>
      </w:pPr>
      <w:r w:rsidRPr="000D1658">
        <w:rPr>
          <w:rFonts w:eastAsiaTheme="minorHAnsi"/>
          <w:sz w:val="28"/>
          <w:szCs w:val="28"/>
          <w:lang w:eastAsia="en-US"/>
        </w:rPr>
        <w:t>установлении продолжительности</w:t>
      </w:r>
    </w:p>
    <w:p w14:paraId="2990A01F" w14:textId="76786431" w:rsidR="000D1658" w:rsidRPr="000D1658" w:rsidRDefault="000D1658" w:rsidP="000D1658">
      <w:pPr>
        <w:overflowPunct/>
        <w:textAlignment w:val="auto"/>
        <w:rPr>
          <w:rFonts w:eastAsiaTheme="minorHAnsi"/>
          <w:sz w:val="28"/>
          <w:szCs w:val="28"/>
          <w:lang w:eastAsia="en-US"/>
        </w:rPr>
      </w:pPr>
      <w:r w:rsidRPr="000D1658">
        <w:rPr>
          <w:rFonts w:eastAsiaTheme="minorHAnsi"/>
          <w:sz w:val="28"/>
          <w:szCs w:val="28"/>
          <w:lang w:eastAsia="en-US"/>
        </w:rPr>
        <w:t xml:space="preserve">ежегодного </w:t>
      </w:r>
      <w:r>
        <w:rPr>
          <w:rFonts w:eastAsiaTheme="minorHAnsi"/>
          <w:sz w:val="28"/>
          <w:szCs w:val="28"/>
          <w:lang w:eastAsia="en-US"/>
        </w:rPr>
        <w:t xml:space="preserve">        </w:t>
      </w:r>
      <w:r w:rsidRPr="000D1658">
        <w:rPr>
          <w:rFonts w:eastAsiaTheme="minorHAnsi"/>
          <w:sz w:val="28"/>
          <w:szCs w:val="28"/>
          <w:lang w:eastAsia="en-US"/>
        </w:rPr>
        <w:t>дополнительного</w:t>
      </w:r>
    </w:p>
    <w:p w14:paraId="1D4FFE5B" w14:textId="7AEBC39C" w:rsidR="00CC6662" w:rsidRPr="000D1658" w:rsidRDefault="000D1658" w:rsidP="000D1658">
      <w:pPr>
        <w:pStyle w:val="ConsTitle"/>
        <w:widowControl/>
        <w:tabs>
          <w:tab w:val="left" w:pos="4536"/>
        </w:tabs>
        <w:ind w:right="4855"/>
        <w:rPr>
          <w:rFonts w:ascii="Times New Roman" w:hAnsi="Times New Roman" w:cs="Times New Roman"/>
          <w:b w:val="0"/>
          <w:sz w:val="28"/>
          <w:szCs w:val="28"/>
        </w:rPr>
      </w:pPr>
      <w:r w:rsidRPr="000D1658">
        <w:rPr>
          <w:rFonts w:ascii="Times New Roman" w:eastAsiaTheme="minorHAnsi" w:hAnsi="Times New Roman" w:cs="Times New Roman"/>
          <w:b w:val="0"/>
          <w:sz w:val="28"/>
          <w:szCs w:val="28"/>
          <w:lang w:eastAsia="en-US"/>
        </w:rPr>
        <w:t>оплачиваемого отпуска</w:t>
      </w:r>
    </w:p>
    <w:p w14:paraId="20DD9A70" w14:textId="77777777" w:rsidR="00CC6662" w:rsidRDefault="00CC6662" w:rsidP="00CC6662">
      <w:pPr>
        <w:shd w:val="clear" w:color="auto" w:fill="FFFFFF"/>
        <w:ind w:firstLine="748"/>
        <w:jc w:val="both"/>
        <w:rPr>
          <w:sz w:val="28"/>
          <w:szCs w:val="28"/>
        </w:rPr>
      </w:pPr>
    </w:p>
    <w:p w14:paraId="707A890F" w14:textId="77777777" w:rsidR="00CC6662" w:rsidRDefault="00CC6662" w:rsidP="00CC6662">
      <w:pPr>
        <w:shd w:val="clear" w:color="auto" w:fill="FFFFFF"/>
        <w:ind w:firstLine="748"/>
        <w:jc w:val="both"/>
        <w:rPr>
          <w:sz w:val="28"/>
          <w:szCs w:val="28"/>
        </w:rPr>
      </w:pPr>
    </w:p>
    <w:p w14:paraId="27E90481" w14:textId="77777777" w:rsidR="00CC6662" w:rsidRDefault="00CC6662" w:rsidP="00CC6662">
      <w:pPr>
        <w:shd w:val="clear" w:color="auto" w:fill="FFFFFF"/>
        <w:ind w:firstLine="748"/>
        <w:jc w:val="both"/>
        <w:rPr>
          <w:sz w:val="28"/>
          <w:szCs w:val="28"/>
        </w:rPr>
      </w:pPr>
    </w:p>
    <w:p w14:paraId="5CF2698D" w14:textId="49FFCB37" w:rsidR="009023E9" w:rsidRDefault="009023E9" w:rsidP="009023E9">
      <w:pPr>
        <w:shd w:val="clear" w:color="auto" w:fill="FFFFFF"/>
        <w:tabs>
          <w:tab w:val="left" w:pos="709"/>
        </w:tabs>
        <w:contextualSpacing/>
        <w:jc w:val="both"/>
        <w:rPr>
          <w:b/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 xml:space="preserve">          </w:t>
      </w:r>
      <w:r w:rsidR="000D1658" w:rsidRPr="000D1658">
        <w:rPr>
          <w:rFonts w:eastAsiaTheme="minorHAnsi"/>
          <w:sz w:val="28"/>
          <w:szCs w:val="28"/>
          <w:lang w:eastAsia="en-US"/>
        </w:rPr>
        <w:t>В соответствии с Трудовым кодексом Российской Федерации, областным</w:t>
      </w:r>
      <w:r w:rsidR="000D1658">
        <w:rPr>
          <w:rFonts w:eastAsiaTheme="minorHAnsi"/>
          <w:sz w:val="28"/>
          <w:szCs w:val="28"/>
          <w:lang w:eastAsia="en-US"/>
        </w:rPr>
        <w:t xml:space="preserve"> </w:t>
      </w:r>
      <w:r w:rsidR="000D1658" w:rsidRPr="000D1658">
        <w:rPr>
          <w:rFonts w:eastAsiaTheme="minorHAnsi"/>
          <w:sz w:val="28"/>
          <w:szCs w:val="28"/>
          <w:lang w:eastAsia="en-US"/>
        </w:rPr>
        <w:t>законом от 31.03.2009 № 9-з «О гарантиях осуществления полномочий</w:t>
      </w:r>
      <w:r w:rsidR="000D1658">
        <w:rPr>
          <w:rFonts w:eastAsiaTheme="minorHAnsi"/>
          <w:sz w:val="28"/>
          <w:szCs w:val="28"/>
          <w:lang w:eastAsia="en-US"/>
        </w:rPr>
        <w:t xml:space="preserve"> </w:t>
      </w:r>
      <w:r w:rsidR="000D1658" w:rsidRPr="000D1658">
        <w:rPr>
          <w:rFonts w:eastAsiaTheme="minorHAnsi"/>
          <w:sz w:val="28"/>
          <w:szCs w:val="28"/>
          <w:lang w:eastAsia="en-US"/>
        </w:rPr>
        <w:t>депутата, члена выборного органа местного самоуправления, выборного</w:t>
      </w:r>
      <w:r w:rsidR="000D1658">
        <w:rPr>
          <w:rFonts w:eastAsiaTheme="minorHAnsi"/>
          <w:sz w:val="28"/>
          <w:szCs w:val="28"/>
          <w:lang w:eastAsia="en-US"/>
        </w:rPr>
        <w:t xml:space="preserve"> </w:t>
      </w:r>
      <w:r w:rsidR="000D1658" w:rsidRPr="000D1658">
        <w:rPr>
          <w:rFonts w:eastAsiaTheme="minorHAnsi"/>
          <w:sz w:val="28"/>
          <w:szCs w:val="28"/>
          <w:lang w:eastAsia="en-US"/>
        </w:rPr>
        <w:t>должностного лица местного самоуправления в Смоленской области»</w:t>
      </w:r>
      <w:r>
        <w:rPr>
          <w:rFonts w:eastAsiaTheme="minorHAnsi"/>
          <w:sz w:val="28"/>
          <w:szCs w:val="28"/>
          <w:lang w:eastAsia="en-US"/>
        </w:rPr>
        <w:t>,</w:t>
      </w:r>
      <w:r w:rsidRPr="009023E9">
        <w:rPr>
          <w:sz w:val="28"/>
          <w:szCs w:val="28"/>
        </w:rPr>
        <w:t xml:space="preserve"> </w:t>
      </w:r>
      <w:r>
        <w:rPr>
          <w:sz w:val="28"/>
          <w:szCs w:val="28"/>
        </w:rPr>
        <w:t>руководствуясь Уставом муниципального образования «Шумячский муниципальный округ» Смоленской области, Шумячский окружной Совет депутатов</w:t>
      </w:r>
    </w:p>
    <w:p w14:paraId="5AC828FA" w14:textId="77777777" w:rsidR="009023E9" w:rsidRDefault="009023E9" w:rsidP="009023E9">
      <w:pPr>
        <w:pStyle w:val="ConsNormal"/>
        <w:widowControl/>
        <w:ind w:right="0" w:firstLine="748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4BD8E818" w14:textId="77777777" w:rsidR="009023E9" w:rsidRPr="00573EDF" w:rsidRDefault="009023E9" w:rsidP="009023E9">
      <w:pPr>
        <w:pStyle w:val="ConsNormal"/>
        <w:widowControl/>
        <w:ind w:right="0"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73EDF">
        <w:rPr>
          <w:rFonts w:ascii="Times New Roman" w:hAnsi="Times New Roman" w:cs="Times New Roman"/>
          <w:sz w:val="28"/>
          <w:szCs w:val="28"/>
        </w:rPr>
        <w:t>РЕШИЛ:</w:t>
      </w:r>
    </w:p>
    <w:p w14:paraId="27C2A463" w14:textId="7E1B5E72" w:rsidR="000D1658" w:rsidRPr="000D1658" w:rsidRDefault="000D1658" w:rsidP="000D1658">
      <w:pPr>
        <w:tabs>
          <w:tab w:val="left" w:pos="709"/>
        </w:tabs>
        <w:overflowPunct/>
        <w:jc w:val="both"/>
        <w:textAlignment w:val="auto"/>
        <w:rPr>
          <w:rFonts w:eastAsiaTheme="minorHAnsi"/>
          <w:sz w:val="28"/>
          <w:szCs w:val="28"/>
          <w:lang w:eastAsia="en-US"/>
        </w:rPr>
      </w:pPr>
    </w:p>
    <w:p w14:paraId="08EB7368" w14:textId="48395F2A" w:rsidR="000D1658" w:rsidRPr="000D1658" w:rsidRDefault="009023E9" w:rsidP="009023E9">
      <w:pPr>
        <w:overflowPunct/>
        <w:jc w:val="both"/>
        <w:textAlignment w:val="auto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        </w:t>
      </w:r>
      <w:r w:rsidR="000D1658" w:rsidRPr="000D1658">
        <w:rPr>
          <w:rFonts w:eastAsiaTheme="minorHAnsi"/>
          <w:sz w:val="28"/>
          <w:szCs w:val="28"/>
          <w:lang w:eastAsia="en-US"/>
        </w:rPr>
        <w:t>1. Установить Главе муниципального образования «</w:t>
      </w:r>
      <w:r>
        <w:rPr>
          <w:rFonts w:eastAsiaTheme="minorHAnsi"/>
          <w:sz w:val="28"/>
          <w:szCs w:val="28"/>
          <w:lang w:eastAsia="en-US"/>
        </w:rPr>
        <w:t xml:space="preserve">Шумячский </w:t>
      </w:r>
      <w:r w:rsidR="000D1658" w:rsidRPr="000D1658">
        <w:rPr>
          <w:rFonts w:eastAsiaTheme="minorHAnsi"/>
          <w:sz w:val="28"/>
          <w:szCs w:val="28"/>
          <w:lang w:eastAsia="en-US"/>
        </w:rPr>
        <w:t xml:space="preserve">муниципальный округ» Смоленской области </w:t>
      </w:r>
      <w:proofErr w:type="gramStart"/>
      <w:r>
        <w:rPr>
          <w:rFonts w:eastAsiaTheme="minorHAnsi"/>
          <w:sz w:val="28"/>
          <w:szCs w:val="28"/>
          <w:lang w:eastAsia="en-US"/>
        </w:rPr>
        <w:t>Каменеву  Дмитрию</w:t>
      </w:r>
      <w:proofErr w:type="gramEnd"/>
      <w:r>
        <w:rPr>
          <w:rFonts w:eastAsiaTheme="minorHAnsi"/>
          <w:sz w:val="28"/>
          <w:szCs w:val="28"/>
          <w:lang w:eastAsia="en-US"/>
        </w:rPr>
        <w:t xml:space="preserve">  Анато</w:t>
      </w:r>
      <w:r w:rsidR="00182F43">
        <w:rPr>
          <w:rFonts w:eastAsiaTheme="minorHAnsi"/>
          <w:sz w:val="28"/>
          <w:szCs w:val="28"/>
          <w:lang w:eastAsia="en-US"/>
        </w:rPr>
        <w:t>л</w:t>
      </w:r>
      <w:r>
        <w:rPr>
          <w:rFonts w:eastAsiaTheme="minorHAnsi"/>
          <w:sz w:val="28"/>
          <w:szCs w:val="28"/>
          <w:lang w:eastAsia="en-US"/>
        </w:rPr>
        <w:t>ьевичу</w:t>
      </w:r>
      <w:r w:rsidR="000D1658" w:rsidRPr="000D1658">
        <w:rPr>
          <w:rFonts w:eastAsiaTheme="minorHAnsi"/>
          <w:sz w:val="28"/>
          <w:szCs w:val="28"/>
          <w:lang w:eastAsia="en-US"/>
        </w:rPr>
        <w:t>:</w:t>
      </w:r>
    </w:p>
    <w:p w14:paraId="4BB71BDF" w14:textId="036121CA" w:rsidR="000D1658" w:rsidRPr="000D1658" w:rsidRDefault="009023E9" w:rsidP="000D1658">
      <w:pPr>
        <w:overflowPunct/>
        <w:textAlignment w:val="auto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        </w:t>
      </w:r>
      <w:r w:rsidR="000D1658" w:rsidRPr="000D1658">
        <w:rPr>
          <w:rFonts w:eastAsiaTheme="minorHAnsi"/>
          <w:sz w:val="28"/>
          <w:szCs w:val="28"/>
          <w:lang w:eastAsia="en-US"/>
        </w:rPr>
        <w:t>1) ненормированный рабочий день;</w:t>
      </w:r>
    </w:p>
    <w:p w14:paraId="1F7127C0" w14:textId="26D1100F" w:rsidR="000D1658" w:rsidRPr="000D1658" w:rsidRDefault="009023E9" w:rsidP="009023E9">
      <w:pPr>
        <w:overflowPunct/>
        <w:jc w:val="both"/>
        <w:textAlignment w:val="auto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        </w:t>
      </w:r>
      <w:r w:rsidR="000D1658" w:rsidRPr="000D1658">
        <w:rPr>
          <w:rFonts w:eastAsiaTheme="minorHAnsi"/>
          <w:sz w:val="28"/>
          <w:szCs w:val="28"/>
          <w:lang w:eastAsia="en-US"/>
        </w:rPr>
        <w:t>2) ежегодный дополнительный оплачиваемый отпуск за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="000D1658" w:rsidRPr="000D1658">
        <w:rPr>
          <w:rFonts w:eastAsiaTheme="minorHAnsi"/>
          <w:sz w:val="28"/>
          <w:szCs w:val="28"/>
          <w:lang w:eastAsia="en-US"/>
        </w:rPr>
        <w:t>ненормированный рабочий день продолжительностью 8 календарных дней.</w:t>
      </w:r>
    </w:p>
    <w:p w14:paraId="27DF92CC" w14:textId="739B32FF" w:rsidR="000D1658" w:rsidRPr="000D1658" w:rsidRDefault="009023E9" w:rsidP="00182F43">
      <w:pPr>
        <w:overflowPunct/>
        <w:jc w:val="both"/>
        <w:textAlignment w:val="auto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        </w:t>
      </w:r>
      <w:r w:rsidR="00182F43">
        <w:rPr>
          <w:rFonts w:eastAsiaTheme="minorHAnsi"/>
          <w:sz w:val="28"/>
          <w:szCs w:val="28"/>
          <w:lang w:eastAsia="en-US"/>
        </w:rPr>
        <w:t>2</w:t>
      </w:r>
      <w:r w:rsidR="000D1658" w:rsidRPr="000D1658">
        <w:rPr>
          <w:rFonts w:eastAsiaTheme="minorHAnsi"/>
          <w:sz w:val="28"/>
          <w:szCs w:val="28"/>
          <w:lang w:eastAsia="en-US"/>
        </w:rPr>
        <w:t xml:space="preserve">. </w:t>
      </w:r>
      <w:r w:rsidR="00182F43">
        <w:rPr>
          <w:sz w:val="28"/>
          <w:szCs w:val="28"/>
        </w:rPr>
        <w:t xml:space="preserve">Настоящее решение вступает в силу со дня подписания и применяет </w:t>
      </w:r>
      <w:proofErr w:type="gramStart"/>
      <w:r w:rsidR="00182F43">
        <w:rPr>
          <w:sz w:val="28"/>
          <w:szCs w:val="28"/>
        </w:rPr>
        <w:t>свое  действие</w:t>
      </w:r>
      <w:proofErr w:type="gramEnd"/>
      <w:r w:rsidR="00182F43">
        <w:rPr>
          <w:sz w:val="28"/>
          <w:szCs w:val="28"/>
        </w:rPr>
        <w:t xml:space="preserve"> к правоотношениям, возникшим с   01.01.2025 года.</w:t>
      </w:r>
    </w:p>
    <w:p w14:paraId="3EAF71CC" w14:textId="540931CB" w:rsidR="000D1658" w:rsidRPr="000D1658" w:rsidRDefault="000D1658" w:rsidP="00182F43">
      <w:pPr>
        <w:overflowPunct/>
        <w:textAlignment w:val="auto"/>
        <w:rPr>
          <w:rFonts w:eastAsiaTheme="minorHAnsi"/>
          <w:sz w:val="28"/>
          <w:szCs w:val="28"/>
          <w:lang w:eastAsia="en-US"/>
        </w:rPr>
      </w:pPr>
    </w:p>
    <w:p w14:paraId="19938BED" w14:textId="77777777" w:rsidR="00CC6662" w:rsidRDefault="00CC6662" w:rsidP="00573EDF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pPr w:leftFromText="180" w:rightFromText="180" w:vertAnchor="text" w:horzAnchor="margin" w:tblpXSpec="center" w:tblpY="107"/>
        <w:tblW w:w="1013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748"/>
        <w:gridCol w:w="425"/>
        <w:gridCol w:w="4962"/>
      </w:tblGrid>
      <w:tr w:rsidR="00CC6662" w14:paraId="5AA2F200" w14:textId="77777777" w:rsidTr="00035B05">
        <w:trPr>
          <w:cantSplit/>
        </w:trPr>
        <w:tc>
          <w:tcPr>
            <w:tcW w:w="4748" w:type="dxa"/>
            <w:hideMark/>
          </w:tcPr>
          <w:p w14:paraId="7785EAA1" w14:textId="77777777" w:rsidR="00CC6662" w:rsidRDefault="00CC6662" w:rsidP="00035B05">
            <w:pPr>
              <w:contextualSpacing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Председатель Шумячского окружного Совета депутатов </w:t>
            </w:r>
          </w:p>
        </w:tc>
        <w:tc>
          <w:tcPr>
            <w:tcW w:w="425" w:type="dxa"/>
          </w:tcPr>
          <w:p w14:paraId="67870E88" w14:textId="77777777" w:rsidR="00CC6662" w:rsidRDefault="00CC6662" w:rsidP="00035B05">
            <w:pPr>
              <w:ind w:firstLine="709"/>
              <w:contextualSpacing/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4962" w:type="dxa"/>
            <w:hideMark/>
          </w:tcPr>
          <w:p w14:paraId="434574E9" w14:textId="77777777" w:rsidR="00CC6662" w:rsidRDefault="00CC6662" w:rsidP="00035B05">
            <w:pPr>
              <w:contextualSpacing/>
              <w:jc w:val="both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Глава муниципального образования «Шумячский муниципальный округ» Смоленской области</w:t>
            </w:r>
          </w:p>
        </w:tc>
      </w:tr>
      <w:tr w:rsidR="00CC6662" w:rsidRPr="00CC6662" w14:paraId="6228D7CB" w14:textId="77777777" w:rsidTr="00035B05">
        <w:trPr>
          <w:cantSplit/>
        </w:trPr>
        <w:tc>
          <w:tcPr>
            <w:tcW w:w="4748" w:type="dxa"/>
            <w:hideMark/>
          </w:tcPr>
          <w:p w14:paraId="382ABE4C" w14:textId="77777777" w:rsidR="00CC6662" w:rsidRPr="00CC6662" w:rsidRDefault="00CC6662" w:rsidP="00035B05">
            <w:pPr>
              <w:pStyle w:val="4"/>
              <w:contextualSpacing/>
              <w:jc w:val="right"/>
              <w:rPr>
                <w:color w:val="000000"/>
                <w:szCs w:val="28"/>
              </w:rPr>
            </w:pPr>
            <w:r w:rsidRPr="00CC6662">
              <w:rPr>
                <w:color w:val="000000"/>
                <w:szCs w:val="28"/>
              </w:rPr>
              <w:t>В.Л. Слободчиков</w:t>
            </w:r>
          </w:p>
        </w:tc>
        <w:tc>
          <w:tcPr>
            <w:tcW w:w="425" w:type="dxa"/>
          </w:tcPr>
          <w:p w14:paraId="5AD32A59" w14:textId="77777777" w:rsidR="00CC6662" w:rsidRPr="00F65639" w:rsidRDefault="00CC6662" w:rsidP="00035B05">
            <w:pPr>
              <w:ind w:firstLine="709"/>
              <w:contextualSpacing/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4962" w:type="dxa"/>
            <w:hideMark/>
          </w:tcPr>
          <w:p w14:paraId="720C6FC5" w14:textId="77777777" w:rsidR="00CC6662" w:rsidRPr="00CC6662" w:rsidRDefault="00CC6662" w:rsidP="00035B05">
            <w:pPr>
              <w:pStyle w:val="4"/>
              <w:contextualSpacing/>
              <w:jc w:val="right"/>
              <w:rPr>
                <w:color w:val="000000"/>
                <w:szCs w:val="28"/>
              </w:rPr>
            </w:pPr>
            <w:r w:rsidRPr="00CC6662">
              <w:rPr>
                <w:color w:val="000000"/>
                <w:szCs w:val="28"/>
              </w:rPr>
              <w:t>Д.А. Каменев</w:t>
            </w:r>
          </w:p>
        </w:tc>
      </w:tr>
    </w:tbl>
    <w:p w14:paraId="53EB7112" w14:textId="77777777" w:rsidR="00CC6662" w:rsidRDefault="00CC6662" w:rsidP="00CC6662">
      <w:pPr>
        <w:sectPr w:rsidR="00CC6662" w:rsidSect="000D1658">
          <w:headerReference w:type="default" r:id="rId7"/>
          <w:pgSz w:w="11906" w:h="16838"/>
          <w:pgMar w:top="851" w:right="567" w:bottom="1134" w:left="1134" w:header="1134" w:footer="720" w:gutter="0"/>
          <w:cols w:space="720"/>
          <w:titlePg/>
          <w:docGrid w:linePitch="360"/>
        </w:sectPr>
      </w:pPr>
    </w:p>
    <w:p w14:paraId="3F795A6C" w14:textId="77777777" w:rsidR="00CC6662" w:rsidRDefault="00CC6662" w:rsidP="00182F43"/>
    <w:sectPr w:rsidR="00CC6662" w:rsidSect="00CC6662">
      <w:pgSz w:w="11906" w:h="16838" w:code="9"/>
      <w:pgMar w:top="851" w:right="707" w:bottom="851" w:left="1276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BE03BFE" w14:textId="77777777" w:rsidR="005F2472" w:rsidRDefault="005F2472">
      <w:r>
        <w:separator/>
      </w:r>
    </w:p>
  </w:endnote>
  <w:endnote w:type="continuationSeparator" w:id="0">
    <w:p w14:paraId="5330ADEF" w14:textId="77777777" w:rsidR="005F2472" w:rsidRDefault="005F24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C88EF3D" w14:textId="77777777" w:rsidR="005F2472" w:rsidRDefault="005F2472">
      <w:r>
        <w:separator/>
      </w:r>
    </w:p>
  </w:footnote>
  <w:footnote w:type="continuationSeparator" w:id="0">
    <w:p w14:paraId="5C719CBC" w14:textId="77777777" w:rsidR="005F2472" w:rsidRDefault="005F247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2C83338" w14:textId="77777777" w:rsidR="00387DC1" w:rsidRDefault="00DE3603">
    <w:pPr>
      <w:pStyle w:val="a3"/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2</w:t>
    </w:r>
    <w: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67E5A"/>
    <w:rsid w:val="000B6BDC"/>
    <w:rsid w:val="000D1658"/>
    <w:rsid w:val="001732B1"/>
    <w:rsid w:val="00182F43"/>
    <w:rsid w:val="001F724B"/>
    <w:rsid w:val="002908CD"/>
    <w:rsid w:val="002F31D3"/>
    <w:rsid w:val="00324C9E"/>
    <w:rsid w:val="00383118"/>
    <w:rsid w:val="004F4535"/>
    <w:rsid w:val="004F515A"/>
    <w:rsid w:val="005069F1"/>
    <w:rsid w:val="00522BE7"/>
    <w:rsid w:val="00573EDF"/>
    <w:rsid w:val="0059537C"/>
    <w:rsid w:val="005B3E45"/>
    <w:rsid w:val="005F2472"/>
    <w:rsid w:val="00647668"/>
    <w:rsid w:val="006C0B77"/>
    <w:rsid w:val="007241DC"/>
    <w:rsid w:val="00745C92"/>
    <w:rsid w:val="008242FF"/>
    <w:rsid w:val="00847A8F"/>
    <w:rsid w:val="00870751"/>
    <w:rsid w:val="008720D4"/>
    <w:rsid w:val="0087535A"/>
    <w:rsid w:val="008B43EC"/>
    <w:rsid w:val="008B5583"/>
    <w:rsid w:val="009007DC"/>
    <w:rsid w:val="009023E9"/>
    <w:rsid w:val="00910C0E"/>
    <w:rsid w:val="00922C48"/>
    <w:rsid w:val="0098735D"/>
    <w:rsid w:val="009D4F11"/>
    <w:rsid w:val="009E1768"/>
    <w:rsid w:val="00A67E5A"/>
    <w:rsid w:val="00AF09FD"/>
    <w:rsid w:val="00B12094"/>
    <w:rsid w:val="00B915B7"/>
    <w:rsid w:val="00BC325C"/>
    <w:rsid w:val="00BF12F6"/>
    <w:rsid w:val="00C3708F"/>
    <w:rsid w:val="00C45270"/>
    <w:rsid w:val="00CC6662"/>
    <w:rsid w:val="00D03B80"/>
    <w:rsid w:val="00D04B2A"/>
    <w:rsid w:val="00DD5CAA"/>
    <w:rsid w:val="00DE3603"/>
    <w:rsid w:val="00E954F5"/>
    <w:rsid w:val="00EA59DF"/>
    <w:rsid w:val="00EE4070"/>
    <w:rsid w:val="00F12C76"/>
    <w:rsid w:val="00F6748F"/>
    <w:rsid w:val="00F81428"/>
    <w:rsid w:val="00FA38B4"/>
    <w:rsid w:val="00FA3F36"/>
    <w:rsid w:val="00FB03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CC6CC0"/>
  <w15:chartTrackingRefBased/>
  <w15:docId w15:val="{F0D19263-F794-4B13-8E11-D74BE1683E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E954F5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BC325C"/>
    <w:pPr>
      <w:keepNext/>
      <w:overflowPunct/>
      <w:autoSpaceDE/>
      <w:autoSpaceDN/>
      <w:adjustRightInd/>
      <w:jc w:val="center"/>
      <w:textAlignment w:val="auto"/>
      <w:outlineLvl w:val="0"/>
    </w:pPr>
    <w:rPr>
      <w:sz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A3F36"/>
    <w:pPr>
      <w:keepNext/>
      <w:overflowPunct/>
      <w:autoSpaceDE/>
      <w:autoSpaceDN/>
      <w:adjustRightInd/>
      <w:spacing w:before="240" w:after="60" w:line="276" w:lineRule="auto"/>
      <w:textAlignment w:val="auto"/>
      <w:outlineLvl w:val="1"/>
    </w:pPr>
    <w:rPr>
      <w:rFonts w:ascii="Calibri Light" w:hAnsi="Calibri Light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qFormat/>
    <w:rsid w:val="00BC325C"/>
    <w:pPr>
      <w:keepNext/>
      <w:overflowPunct/>
      <w:autoSpaceDE/>
      <w:autoSpaceDN/>
      <w:adjustRightInd/>
      <w:jc w:val="center"/>
      <w:textAlignment w:val="auto"/>
      <w:outlineLvl w:val="3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rsid w:val="00E954F5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BC325C"/>
    <w:rPr>
      <w:rFonts w:ascii="Times New Roman" w:eastAsia="Times New Roman" w:hAnsi="Times New Roman" w:cs="Times New Roman"/>
      <w:sz w:val="32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BC325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header"/>
    <w:basedOn w:val="a"/>
    <w:link w:val="a4"/>
    <w:rsid w:val="00BC325C"/>
    <w:pPr>
      <w:tabs>
        <w:tab w:val="center" w:pos="4536"/>
        <w:tab w:val="right" w:pos="9072"/>
      </w:tabs>
      <w:overflowPunct/>
      <w:autoSpaceDE/>
      <w:autoSpaceDN/>
      <w:adjustRightInd/>
      <w:textAlignment w:val="auto"/>
    </w:pPr>
  </w:style>
  <w:style w:type="character" w:customStyle="1" w:styleId="a4">
    <w:name w:val="Верхний колонтитул Знак"/>
    <w:basedOn w:val="a0"/>
    <w:link w:val="a3"/>
    <w:rsid w:val="00BC325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Body Text"/>
    <w:basedOn w:val="a"/>
    <w:link w:val="a6"/>
    <w:rsid w:val="00BC325C"/>
    <w:pPr>
      <w:overflowPunct/>
      <w:autoSpaceDE/>
      <w:autoSpaceDN/>
      <w:adjustRightInd/>
      <w:jc w:val="both"/>
      <w:textAlignment w:val="auto"/>
    </w:pPr>
    <w:rPr>
      <w:sz w:val="28"/>
    </w:rPr>
  </w:style>
  <w:style w:type="character" w:customStyle="1" w:styleId="a6">
    <w:name w:val="Основной текст Знак"/>
    <w:basedOn w:val="a0"/>
    <w:link w:val="a5"/>
    <w:rsid w:val="00BC325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BC325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normaltextrun">
    <w:name w:val="normaltextrun"/>
    <w:rsid w:val="00BC325C"/>
  </w:style>
  <w:style w:type="character" w:customStyle="1" w:styleId="contextualspellingandgrammarerror">
    <w:name w:val="contextualspellingandgrammarerror"/>
    <w:rsid w:val="00BC325C"/>
  </w:style>
  <w:style w:type="character" w:customStyle="1" w:styleId="eop">
    <w:name w:val="eop"/>
    <w:rsid w:val="00BC325C"/>
  </w:style>
  <w:style w:type="paragraph" w:customStyle="1" w:styleId="ConsPlusTitle">
    <w:name w:val="ConsPlusTitle"/>
    <w:rsid w:val="00BC325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FA3F36"/>
    <w:rPr>
      <w:rFonts w:ascii="Calibri Light" w:eastAsia="Times New Roman" w:hAnsi="Calibri Light" w:cs="Times New Roman"/>
      <w:b/>
      <w:bCs/>
      <w:i/>
      <w:iCs/>
      <w:sz w:val="28"/>
      <w:szCs w:val="28"/>
      <w:lang w:eastAsia="ru-RU"/>
    </w:rPr>
  </w:style>
  <w:style w:type="paragraph" w:styleId="a7">
    <w:name w:val="Body Text Indent"/>
    <w:basedOn w:val="a"/>
    <w:link w:val="a8"/>
    <w:uiPriority w:val="99"/>
    <w:semiHidden/>
    <w:unhideWhenUsed/>
    <w:rsid w:val="00FA3F36"/>
    <w:pPr>
      <w:spacing w:after="120"/>
      <w:ind w:left="283"/>
    </w:pPr>
  </w:style>
  <w:style w:type="character" w:customStyle="1" w:styleId="a8">
    <w:name w:val="Основной текст с отступом Знак"/>
    <w:basedOn w:val="a0"/>
    <w:link w:val="a7"/>
    <w:uiPriority w:val="99"/>
    <w:semiHidden/>
    <w:rsid w:val="00FA3F36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FA3F36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FA3F36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ConsNormal">
    <w:name w:val="ConsNormal"/>
    <w:rsid w:val="00CC6662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customStyle="1" w:styleId="ab">
    <w:name w:val="Содержимое таблицы"/>
    <w:basedOn w:val="a"/>
    <w:rsid w:val="00CC6662"/>
    <w:pPr>
      <w:suppressLineNumbers/>
      <w:suppressAutoHyphens/>
      <w:overflowPunct/>
      <w:autoSpaceDE/>
      <w:autoSpaceDN/>
      <w:adjustRightInd/>
      <w:textAlignment w:val="auto"/>
    </w:pPr>
    <w:rPr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402</TotalTime>
  <Pages>1</Pages>
  <Words>223</Words>
  <Characters>1273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Кулешова И.В.</dc:creator>
  <cp:keywords/>
  <dc:description/>
  <cp:lastModifiedBy>user</cp:lastModifiedBy>
  <cp:revision>23</cp:revision>
  <cp:lastPrinted>2025-02-13T07:17:00Z</cp:lastPrinted>
  <dcterms:created xsi:type="dcterms:W3CDTF">2023-07-17T08:47:00Z</dcterms:created>
  <dcterms:modified xsi:type="dcterms:W3CDTF">2025-02-26T09:13:00Z</dcterms:modified>
</cp:coreProperties>
</file>