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639E6" w:rsidRPr="002639E6" w:rsidRDefault="002639E6" w:rsidP="002639E6">
      <w:pPr>
        <w:autoSpaceDE/>
        <w:autoSpaceDN/>
        <w:spacing w:after="200" w:line="276" w:lineRule="auto"/>
        <w:jc w:val="center"/>
        <w:rPr>
          <w:rFonts w:ascii="Calibri" w:eastAsia="Calibri" w:hAnsi="Calibri"/>
        </w:rPr>
      </w:pPr>
      <w:r w:rsidRPr="004D24EF">
        <w:rPr>
          <w:rFonts w:ascii="Calibri" w:eastAsia="Calibri" w:hAnsi="Calibri"/>
          <w:b/>
          <w:noProof/>
        </w:rPr>
        <w:drawing>
          <wp:inline distT="0" distB="0" distL="0" distR="0" wp14:anchorId="7296647E" wp14:editId="0E9A2EA3">
            <wp:extent cx="809625" cy="838200"/>
            <wp:effectExtent l="0" t="0" r="0" b="0"/>
            <wp:docPr id="1" name="Рисунок 1" descr="Буфер обмена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Буфер обмена0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09625" cy="838200"/>
                    </a:xfrm>
                    <a:prstGeom prst="rect">
                      <a:avLst/>
                    </a:prstGeom>
                    <a:noFill/>
                    <a:ln>
                      <a:noFill/>
                    </a:ln>
                  </pic:spPr>
                </pic:pic>
              </a:graphicData>
            </a:graphic>
          </wp:inline>
        </w:drawing>
      </w:r>
    </w:p>
    <w:p w:rsidR="002639E6" w:rsidRPr="004D24EF" w:rsidRDefault="002639E6" w:rsidP="002639E6">
      <w:pPr>
        <w:autoSpaceDE/>
        <w:autoSpaceDN/>
        <w:jc w:val="center"/>
        <w:rPr>
          <w:rFonts w:eastAsia="Calibri"/>
          <w:b/>
          <w:sz w:val="28"/>
          <w:szCs w:val="28"/>
        </w:rPr>
      </w:pPr>
      <w:r w:rsidRPr="004D24EF">
        <w:rPr>
          <w:rFonts w:eastAsia="Calibri"/>
          <w:b/>
          <w:sz w:val="28"/>
          <w:szCs w:val="28"/>
        </w:rPr>
        <w:t>Смоленская область</w:t>
      </w:r>
    </w:p>
    <w:p w:rsidR="002639E6" w:rsidRPr="004D24EF" w:rsidRDefault="002639E6" w:rsidP="002639E6">
      <w:pPr>
        <w:autoSpaceDE/>
        <w:autoSpaceDN/>
        <w:jc w:val="center"/>
        <w:rPr>
          <w:rFonts w:eastAsia="Calibri"/>
          <w:b/>
          <w:sz w:val="28"/>
          <w:szCs w:val="28"/>
        </w:rPr>
      </w:pPr>
      <w:r w:rsidRPr="004D24EF">
        <w:rPr>
          <w:rFonts w:eastAsia="Calibri"/>
          <w:b/>
          <w:sz w:val="28"/>
          <w:szCs w:val="28"/>
        </w:rPr>
        <w:t xml:space="preserve">Шумячский </w:t>
      </w:r>
      <w:r>
        <w:rPr>
          <w:rFonts w:eastAsia="Calibri"/>
          <w:b/>
          <w:sz w:val="28"/>
          <w:szCs w:val="28"/>
        </w:rPr>
        <w:t>окружной</w:t>
      </w:r>
      <w:r w:rsidRPr="004D24EF">
        <w:rPr>
          <w:rFonts w:eastAsia="Calibri"/>
          <w:b/>
          <w:sz w:val="28"/>
          <w:szCs w:val="28"/>
        </w:rPr>
        <w:t xml:space="preserve"> Совет депутатов</w:t>
      </w:r>
    </w:p>
    <w:p w:rsidR="002639E6" w:rsidRPr="004D24EF" w:rsidRDefault="002639E6" w:rsidP="002639E6">
      <w:pPr>
        <w:autoSpaceDE/>
        <w:autoSpaceDN/>
        <w:jc w:val="center"/>
        <w:rPr>
          <w:rFonts w:eastAsia="Calibri"/>
          <w:b/>
          <w:sz w:val="28"/>
          <w:szCs w:val="28"/>
        </w:rPr>
      </w:pPr>
      <w:r w:rsidRPr="004D24EF">
        <w:rPr>
          <w:rFonts w:eastAsia="Calibri"/>
          <w:b/>
          <w:sz w:val="28"/>
          <w:szCs w:val="28"/>
        </w:rPr>
        <w:t>РЕШЕНИЕ</w:t>
      </w:r>
    </w:p>
    <w:p w:rsidR="002639E6" w:rsidRPr="004D24EF" w:rsidRDefault="002639E6" w:rsidP="002639E6">
      <w:pPr>
        <w:autoSpaceDE/>
        <w:autoSpaceDN/>
        <w:spacing w:after="200" w:line="276" w:lineRule="auto"/>
        <w:jc w:val="center"/>
        <w:rPr>
          <w:rFonts w:ascii="Calibri" w:eastAsia="Calibri" w:hAnsi="Calibri"/>
          <w:b/>
          <w:sz w:val="28"/>
        </w:rPr>
      </w:pPr>
    </w:p>
    <w:p w:rsidR="002639E6" w:rsidRPr="004D24EF" w:rsidRDefault="002639E6" w:rsidP="002639E6">
      <w:pPr>
        <w:autoSpaceDE/>
        <w:autoSpaceDN/>
        <w:jc w:val="both"/>
        <w:rPr>
          <w:rFonts w:eastAsia="Calibri"/>
          <w:sz w:val="28"/>
          <w:szCs w:val="28"/>
        </w:rPr>
      </w:pPr>
      <w:r>
        <w:rPr>
          <w:rFonts w:eastAsia="Calibri"/>
          <w:sz w:val="28"/>
          <w:szCs w:val="28"/>
        </w:rPr>
        <w:t xml:space="preserve">  </w:t>
      </w:r>
      <w:r w:rsidR="008C0A37">
        <w:rPr>
          <w:rFonts w:eastAsia="Calibri"/>
          <w:sz w:val="28"/>
          <w:szCs w:val="28"/>
        </w:rPr>
        <w:t>28.02.</w:t>
      </w:r>
      <w:r w:rsidRPr="004D24EF">
        <w:rPr>
          <w:rFonts w:eastAsia="Calibri"/>
          <w:sz w:val="28"/>
          <w:szCs w:val="28"/>
        </w:rPr>
        <w:t>202</w:t>
      </w:r>
      <w:r>
        <w:rPr>
          <w:rFonts w:eastAsia="Calibri"/>
          <w:sz w:val="28"/>
          <w:szCs w:val="28"/>
        </w:rPr>
        <w:t>5</w:t>
      </w:r>
      <w:r w:rsidRPr="004D24EF">
        <w:rPr>
          <w:rFonts w:eastAsia="Calibri"/>
          <w:sz w:val="28"/>
          <w:szCs w:val="28"/>
        </w:rPr>
        <w:t xml:space="preserve"> г</w:t>
      </w:r>
      <w:r w:rsidR="009B38C6">
        <w:rPr>
          <w:rFonts w:eastAsia="Calibri"/>
          <w:sz w:val="28"/>
          <w:szCs w:val="28"/>
        </w:rPr>
        <w:t>.</w:t>
      </w:r>
      <w:bookmarkStart w:id="0" w:name="_GoBack"/>
      <w:bookmarkEnd w:id="0"/>
      <w:r w:rsidRPr="004D24EF">
        <w:rPr>
          <w:rFonts w:eastAsia="Calibri"/>
          <w:sz w:val="28"/>
          <w:szCs w:val="28"/>
        </w:rPr>
        <w:t xml:space="preserve"> №</w:t>
      </w:r>
      <w:r w:rsidR="008C0A37">
        <w:rPr>
          <w:rFonts w:eastAsia="Calibri"/>
          <w:sz w:val="28"/>
          <w:szCs w:val="28"/>
        </w:rPr>
        <w:t xml:space="preserve"> 32</w:t>
      </w:r>
      <w:r w:rsidRPr="004D24EF">
        <w:rPr>
          <w:rFonts w:eastAsia="Calibri"/>
          <w:sz w:val="28"/>
          <w:szCs w:val="28"/>
        </w:rPr>
        <w:t xml:space="preserve"> </w:t>
      </w:r>
    </w:p>
    <w:p w:rsidR="002639E6" w:rsidRPr="004D24EF" w:rsidRDefault="002639E6" w:rsidP="002639E6">
      <w:pPr>
        <w:autoSpaceDE/>
        <w:autoSpaceDN/>
        <w:jc w:val="both"/>
        <w:rPr>
          <w:rFonts w:eastAsia="Calibri"/>
          <w:sz w:val="28"/>
          <w:szCs w:val="28"/>
        </w:rPr>
      </w:pPr>
      <w:r w:rsidRPr="004D24EF">
        <w:rPr>
          <w:rFonts w:eastAsia="Calibri"/>
          <w:sz w:val="28"/>
          <w:szCs w:val="28"/>
        </w:rPr>
        <w:t xml:space="preserve">  </w:t>
      </w:r>
      <w:proofErr w:type="spellStart"/>
      <w:r w:rsidRPr="004D24EF">
        <w:rPr>
          <w:rFonts w:eastAsia="Calibri"/>
          <w:sz w:val="28"/>
          <w:szCs w:val="28"/>
        </w:rPr>
        <w:t>п</w:t>
      </w:r>
      <w:r>
        <w:rPr>
          <w:rFonts w:eastAsia="Calibri"/>
          <w:sz w:val="28"/>
          <w:szCs w:val="28"/>
        </w:rPr>
        <w:t>гт</w:t>
      </w:r>
      <w:proofErr w:type="spellEnd"/>
      <w:r w:rsidRPr="004D24EF">
        <w:rPr>
          <w:rFonts w:eastAsia="Calibri"/>
          <w:sz w:val="28"/>
          <w:szCs w:val="28"/>
        </w:rPr>
        <w:t>. Шумячи</w:t>
      </w:r>
    </w:p>
    <w:p w:rsidR="002639E6" w:rsidRPr="004D24EF" w:rsidRDefault="002639E6" w:rsidP="002639E6">
      <w:pPr>
        <w:autoSpaceDE/>
        <w:autoSpaceDN/>
        <w:spacing w:after="200" w:line="276" w:lineRule="auto"/>
        <w:rPr>
          <w:rFonts w:ascii="Calibri" w:eastAsia="Calibri" w:hAnsi="Calibri"/>
          <w:sz w:val="28"/>
          <w:szCs w:val="28"/>
        </w:rPr>
      </w:pPr>
    </w:p>
    <w:tbl>
      <w:tblPr>
        <w:tblW w:w="10270" w:type="dxa"/>
        <w:tblLayout w:type="fixed"/>
        <w:tblCellMar>
          <w:left w:w="70" w:type="dxa"/>
          <w:right w:w="70" w:type="dxa"/>
        </w:tblCellMar>
        <w:tblLook w:val="0000" w:firstRow="0" w:lastRow="0" w:firstColumn="0" w:lastColumn="0" w:noHBand="0" w:noVBand="0"/>
      </w:tblPr>
      <w:tblGrid>
        <w:gridCol w:w="4630"/>
        <w:gridCol w:w="5640"/>
      </w:tblGrid>
      <w:tr w:rsidR="002639E6" w:rsidRPr="004D24EF" w:rsidTr="00FD0BF6">
        <w:tc>
          <w:tcPr>
            <w:tcW w:w="4630" w:type="dxa"/>
          </w:tcPr>
          <w:p w:rsidR="002639E6" w:rsidRPr="002639E6" w:rsidRDefault="002639E6" w:rsidP="002639E6">
            <w:pPr>
              <w:overflowPunct/>
              <w:autoSpaceDE/>
              <w:adjustRightInd/>
              <w:jc w:val="both"/>
              <w:rPr>
                <w:bCs/>
                <w:sz w:val="28"/>
                <w:szCs w:val="28"/>
              </w:rPr>
            </w:pPr>
            <w:bookmarkStart w:id="1" w:name="_Hlk190940178"/>
            <w:r w:rsidRPr="002639E6">
              <w:rPr>
                <w:rFonts w:eastAsia="Calibri"/>
                <w:bCs/>
                <w:sz w:val="28"/>
                <w:szCs w:val="28"/>
              </w:rPr>
              <w:t xml:space="preserve">Об </w:t>
            </w:r>
            <w:bookmarkStart w:id="2" w:name="_Hlk190957964"/>
            <w:r w:rsidRPr="002639E6">
              <w:rPr>
                <w:bCs/>
                <w:sz w:val="28"/>
                <w:szCs w:val="28"/>
              </w:rPr>
              <w:t>отчет о деятельности Контрольно-ревизионной комиссии      муниципального</w:t>
            </w:r>
            <w:r>
              <w:rPr>
                <w:bCs/>
                <w:sz w:val="28"/>
                <w:szCs w:val="28"/>
              </w:rPr>
              <w:t xml:space="preserve"> </w:t>
            </w:r>
            <w:r w:rsidRPr="002639E6">
              <w:rPr>
                <w:bCs/>
                <w:sz w:val="28"/>
                <w:szCs w:val="28"/>
              </w:rPr>
              <w:t>образования «Шумячский район» Смоленской области за 2024 г</w:t>
            </w:r>
            <w:r>
              <w:rPr>
                <w:bCs/>
                <w:sz w:val="28"/>
                <w:szCs w:val="28"/>
              </w:rPr>
              <w:t>од</w:t>
            </w:r>
            <w:bookmarkEnd w:id="2"/>
          </w:p>
          <w:bookmarkEnd w:id="1"/>
          <w:p w:rsidR="002639E6" w:rsidRPr="004D24EF" w:rsidRDefault="002639E6" w:rsidP="00FD0BF6">
            <w:pPr>
              <w:autoSpaceDE/>
              <w:autoSpaceDN/>
              <w:jc w:val="both"/>
              <w:rPr>
                <w:rFonts w:ascii="Calibri" w:eastAsia="Calibri" w:hAnsi="Calibri"/>
                <w:bCs/>
                <w:sz w:val="28"/>
                <w:szCs w:val="28"/>
              </w:rPr>
            </w:pPr>
          </w:p>
        </w:tc>
        <w:tc>
          <w:tcPr>
            <w:tcW w:w="5640" w:type="dxa"/>
          </w:tcPr>
          <w:p w:rsidR="002639E6" w:rsidRPr="004D24EF" w:rsidRDefault="002639E6" w:rsidP="00FD0BF6">
            <w:pPr>
              <w:autoSpaceDE/>
              <w:autoSpaceDN/>
              <w:spacing w:after="200" w:line="276" w:lineRule="auto"/>
              <w:ind w:hanging="70"/>
              <w:rPr>
                <w:rFonts w:ascii="Calibri" w:eastAsia="Calibri" w:hAnsi="Calibri"/>
                <w:bCs/>
              </w:rPr>
            </w:pPr>
          </w:p>
        </w:tc>
      </w:tr>
    </w:tbl>
    <w:p w:rsidR="002639E6" w:rsidRDefault="002639E6" w:rsidP="002639E6">
      <w:pPr>
        <w:autoSpaceDE/>
        <w:autoSpaceDN/>
        <w:ind w:firstLine="708"/>
        <w:jc w:val="both"/>
        <w:rPr>
          <w:sz w:val="28"/>
          <w:szCs w:val="28"/>
        </w:rPr>
      </w:pPr>
      <w:r w:rsidRPr="00D80B36">
        <w:rPr>
          <w:sz w:val="28"/>
          <w:szCs w:val="28"/>
        </w:rPr>
        <w:t xml:space="preserve">Заслушав и обсудив </w:t>
      </w:r>
      <w:r w:rsidRPr="002639E6">
        <w:rPr>
          <w:bCs/>
          <w:sz w:val="28"/>
          <w:szCs w:val="28"/>
        </w:rPr>
        <w:t>отчет о деятельности Контрольно-ревизионной комиссии  муниципального  образования «Шумячский район» Смоленской области за 2024 г</w:t>
      </w:r>
      <w:r>
        <w:rPr>
          <w:bCs/>
          <w:sz w:val="28"/>
          <w:szCs w:val="28"/>
        </w:rPr>
        <w:t>од</w:t>
      </w:r>
      <w:r>
        <w:rPr>
          <w:sz w:val="28"/>
          <w:szCs w:val="28"/>
        </w:rPr>
        <w:t>,</w:t>
      </w:r>
      <w:r w:rsidRPr="00D80B36">
        <w:rPr>
          <w:bCs/>
          <w:sz w:val="28"/>
          <w:szCs w:val="28"/>
        </w:rPr>
        <w:t xml:space="preserve"> </w:t>
      </w:r>
      <w:r w:rsidRPr="00D80B36">
        <w:rPr>
          <w:sz w:val="28"/>
          <w:szCs w:val="28"/>
        </w:rPr>
        <w:t>Шумячский окружной Совет депутатов</w:t>
      </w:r>
    </w:p>
    <w:p w:rsidR="002639E6" w:rsidRPr="004D24EF" w:rsidRDefault="002639E6" w:rsidP="002639E6">
      <w:pPr>
        <w:autoSpaceDE/>
        <w:autoSpaceDN/>
        <w:ind w:firstLine="708"/>
        <w:jc w:val="both"/>
        <w:rPr>
          <w:rFonts w:eastAsia="Calibri"/>
          <w:bCs/>
          <w:sz w:val="28"/>
          <w:szCs w:val="28"/>
        </w:rPr>
      </w:pPr>
    </w:p>
    <w:p w:rsidR="002639E6" w:rsidRPr="00D80B36" w:rsidRDefault="002639E6" w:rsidP="002639E6">
      <w:pPr>
        <w:rPr>
          <w:bCs/>
          <w:sz w:val="28"/>
        </w:rPr>
      </w:pPr>
      <w:r w:rsidRPr="00D80B36">
        <w:rPr>
          <w:bCs/>
          <w:sz w:val="28"/>
        </w:rPr>
        <w:t>РЕШИЛ:</w:t>
      </w:r>
    </w:p>
    <w:p w:rsidR="002639E6" w:rsidRPr="00D80B36" w:rsidRDefault="002639E6" w:rsidP="002639E6">
      <w:pPr>
        <w:ind w:firstLine="709"/>
        <w:jc w:val="both"/>
        <w:rPr>
          <w:sz w:val="28"/>
          <w:szCs w:val="28"/>
        </w:rPr>
      </w:pPr>
      <w:r>
        <w:rPr>
          <w:bCs/>
          <w:sz w:val="28"/>
          <w:szCs w:val="28"/>
        </w:rPr>
        <w:t>1</w:t>
      </w:r>
      <w:r w:rsidRPr="00D80B36">
        <w:rPr>
          <w:bCs/>
          <w:sz w:val="28"/>
          <w:szCs w:val="28"/>
        </w:rPr>
        <w:t xml:space="preserve">. Принять к сведению </w:t>
      </w:r>
      <w:r w:rsidRPr="002639E6">
        <w:rPr>
          <w:bCs/>
          <w:sz w:val="28"/>
          <w:szCs w:val="28"/>
        </w:rPr>
        <w:t>отчет о деятельности Контрольно-ревизионной комиссии  муниципального  образования «Шумячский район» Смоленской области за 2024 г</w:t>
      </w:r>
      <w:r>
        <w:rPr>
          <w:bCs/>
          <w:sz w:val="28"/>
          <w:szCs w:val="28"/>
        </w:rPr>
        <w:t>од.</w:t>
      </w:r>
    </w:p>
    <w:p w:rsidR="002639E6" w:rsidRDefault="002639E6" w:rsidP="002639E6">
      <w:pPr>
        <w:ind w:firstLine="709"/>
        <w:jc w:val="both"/>
        <w:textAlignment w:val="baseline"/>
        <w:rPr>
          <w:bCs/>
          <w:sz w:val="28"/>
          <w:szCs w:val="28"/>
        </w:rPr>
      </w:pPr>
    </w:p>
    <w:p w:rsidR="002639E6" w:rsidRPr="004D24EF" w:rsidRDefault="002639E6" w:rsidP="002639E6">
      <w:pPr>
        <w:ind w:firstLine="709"/>
        <w:jc w:val="both"/>
        <w:textAlignment w:val="baseline"/>
        <w:rPr>
          <w:bCs/>
          <w:sz w:val="28"/>
          <w:szCs w:val="28"/>
        </w:rPr>
      </w:pPr>
      <w:r>
        <w:rPr>
          <w:bCs/>
          <w:sz w:val="28"/>
          <w:szCs w:val="28"/>
        </w:rPr>
        <w:t>2</w:t>
      </w:r>
      <w:r w:rsidRPr="004D24EF">
        <w:rPr>
          <w:bCs/>
          <w:sz w:val="28"/>
          <w:szCs w:val="28"/>
        </w:rPr>
        <w:t>. Настоящее решение вступает в силу со дня его принятия.</w:t>
      </w:r>
    </w:p>
    <w:p w:rsidR="002639E6" w:rsidRPr="004D24EF" w:rsidRDefault="002639E6" w:rsidP="002639E6">
      <w:pPr>
        <w:autoSpaceDE/>
        <w:autoSpaceDN/>
        <w:spacing w:after="200" w:line="276" w:lineRule="auto"/>
        <w:jc w:val="both"/>
        <w:rPr>
          <w:rFonts w:ascii="Calibri" w:eastAsia="Calibri" w:hAnsi="Calibri"/>
          <w:sz w:val="28"/>
          <w:szCs w:val="28"/>
        </w:rPr>
      </w:pPr>
    </w:p>
    <w:tbl>
      <w:tblPr>
        <w:tblW w:w="9568" w:type="dxa"/>
        <w:tblLayout w:type="fixed"/>
        <w:tblCellMar>
          <w:left w:w="70" w:type="dxa"/>
          <w:right w:w="70" w:type="dxa"/>
        </w:tblCellMar>
        <w:tblLook w:val="0000" w:firstRow="0" w:lastRow="0" w:firstColumn="0" w:lastColumn="0" w:noHBand="0" w:noVBand="0"/>
      </w:tblPr>
      <w:tblGrid>
        <w:gridCol w:w="4974"/>
        <w:gridCol w:w="4594"/>
      </w:tblGrid>
      <w:tr w:rsidR="002639E6" w:rsidRPr="004D24EF" w:rsidTr="00FD0BF6">
        <w:tc>
          <w:tcPr>
            <w:tcW w:w="4974" w:type="dxa"/>
          </w:tcPr>
          <w:p w:rsidR="002639E6" w:rsidRPr="004D24EF" w:rsidRDefault="002639E6" w:rsidP="00FD0BF6">
            <w:pPr>
              <w:autoSpaceDE/>
              <w:autoSpaceDN/>
              <w:spacing w:line="276" w:lineRule="auto"/>
              <w:rPr>
                <w:rFonts w:eastAsia="Calibri"/>
                <w:sz w:val="28"/>
                <w:szCs w:val="28"/>
              </w:rPr>
            </w:pPr>
            <w:r w:rsidRPr="004D24EF">
              <w:rPr>
                <w:rFonts w:eastAsia="Calibri"/>
                <w:sz w:val="28"/>
                <w:szCs w:val="28"/>
              </w:rPr>
              <w:t xml:space="preserve">Председатель Шумячского </w:t>
            </w:r>
          </w:p>
          <w:p w:rsidR="002639E6" w:rsidRPr="004D24EF" w:rsidRDefault="002639E6" w:rsidP="00FD0BF6">
            <w:pPr>
              <w:tabs>
                <w:tab w:val="center" w:pos="4677"/>
                <w:tab w:val="right" w:pos="9355"/>
              </w:tabs>
              <w:autoSpaceDE/>
              <w:autoSpaceDN/>
              <w:rPr>
                <w:rFonts w:eastAsia="Calibri"/>
                <w:sz w:val="28"/>
                <w:szCs w:val="28"/>
              </w:rPr>
            </w:pPr>
            <w:r>
              <w:rPr>
                <w:rFonts w:eastAsia="Calibri"/>
                <w:sz w:val="28"/>
                <w:szCs w:val="28"/>
              </w:rPr>
              <w:t xml:space="preserve">окружного </w:t>
            </w:r>
            <w:r w:rsidRPr="004D24EF">
              <w:rPr>
                <w:rFonts w:eastAsia="Calibri"/>
                <w:sz w:val="28"/>
                <w:szCs w:val="28"/>
              </w:rPr>
              <w:t>Совета депутатов</w:t>
            </w:r>
          </w:p>
        </w:tc>
        <w:tc>
          <w:tcPr>
            <w:tcW w:w="4594" w:type="dxa"/>
          </w:tcPr>
          <w:p w:rsidR="002639E6" w:rsidRPr="004D24EF" w:rsidRDefault="002639E6" w:rsidP="00FD0BF6">
            <w:pPr>
              <w:autoSpaceDE/>
              <w:autoSpaceDN/>
              <w:spacing w:line="276" w:lineRule="auto"/>
              <w:jc w:val="right"/>
              <w:rPr>
                <w:rFonts w:eastAsia="Calibri"/>
                <w:sz w:val="28"/>
                <w:szCs w:val="28"/>
              </w:rPr>
            </w:pPr>
          </w:p>
          <w:p w:rsidR="002639E6" w:rsidRPr="004D24EF" w:rsidRDefault="002639E6" w:rsidP="00FD0BF6">
            <w:pPr>
              <w:autoSpaceDE/>
              <w:autoSpaceDN/>
              <w:spacing w:line="276" w:lineRule="auto"/>
              <w:jc w:val="right"/>
              <w:rPr>
                <w:rFonts w:eastAsia="Calibri"/>
                <w:sz w:val="28"/>
                <w:szCs w:val="28"/>
              </w:rPr>
            </w:pPr>
            <w:r>
              <w:rPr>
                <w:rFonts w:eastAsia="Calibri"/>
                <w:sz w:val="28"/>
                <w:szCs w:val="28"/>
              </w:rPr>
              <w:t>В.Л. Слободчиков</w:t>
            </w:r>
          </w:p>
        </w:tc>
      </w:tr>
    </w:tbl>
    <w:p w:rsidR="002639E6" w:rsidRDefault="002639E6" w:rsidP="00A726C9">
      <w:pPr>
        <w:overflowPunct/>
        <w:autoSpaceDE/>
        <w:adjustRightInd/>
        <w:jc w:val="center"/>
        <w:rPr>
          <w:b/>
          <w:bCs/>
          <w:sz w:val="28"/>
          <w:szCs w:val="28"/>
        </w:rPr>
      </w:pPr>
    </w:p>
    <w:p w:rsidR="002639E6" w:rsidRDefault="002639E6" w:rsidP="00A726C9">
      <w:pPr>
        <w:overflowPunct/>
        <w:autoSpaceDE/>
        <w:adjustRightInd/>
        <w:jc w:val="center"/>
        <w:rPr>
          <w:b/>
          <w:bCs/>
          <w:sz w:val="28"/>
          <w:szCs w:val="28"/>
        </w:rPr>
      </w:pPr>
    </w:p>
    <w:p w:rsidR="002639E6" w:rsidRDefault="002639E6" w:rsidP="00A726C9">
      <w:pPr>
        <w:overflowPunct/>
        <w:autoSpaceDE/>
        <w:adjustRightInd/>
        <w:jc w:val="center"/>
        <w:rPr>
          <w:b/>
          <w:bCs/>
          <w:sz w:val="28"/>
          <w:szCs w:val="28"/>
        </w:rPr>
      </w:pPr>
    </w:p>
    <w:p w:rsidR="002639E6" w:rsidRDefault="002639E6" w:rsidP="00A726C9">
      <w:pPr>
        <w:overflowPunct/>
        <w:autoSpaceDE/>
        <w:adjustRightInd/>
        <w:jc w:val="center"/>
        <w:rPr>
          <w:b/>
          <w:bCs/>
          <w:sz w:val="28"/>
          <w:szCs w:val="28"/>
        </w:rPr>
      </w:pPr>
    </w:p>
    <w:p w:rsidR="002639E6" w:rsidRDefault="002639E6" w:rsidP="00A726C9">
      <w:pPr>
        <w:overflowPunct/>
        <w:autoSpaceDE/>
        <w:adjustRightInd/>
        <w:jc w:val="center"/>
        <w:rPr>
          <w:b/>
          <w:bCs/>
          <w:sz w:val="28"/>
          <w:szCs w:val="28"/>
        </w:rPr>
      </w:pPr>
    </w:p>
    <w:p w:rsidR="002639E6" w:rsidRDefault="002639E6" w:rsidP="00A726C9">
      <w:pPr>
        <w:overflowPunct/>
        <w:autoSpaceDE/>
        <w:adjustRightInd/>
        <w:jc w:val="center"/>
        <w:rPr>
          <w:b/>
          <w:bCs/>
          <w:sz w:val="28"/>
          <w:szCs w:val="28"/>
        </w:rPr>
      </w:pPr>
    </w:p>
    <w:p w:rsidR="002639E6" w:rsidRDefault="002639E6" w:rsidP="00A726C9">
      <w:pPr>
        <w:overflowPunct/>
        <w:autoSpaceDE/>
        <w:adjustRightInd/>
        <w:jc w:val="center"/>
        <w:rPr>
          <w:b/>
          <w:bCs/>
          <w:sz w:val="28"/>
          <w:szCs w:val="28"/>
        </w:rPr>
      </w:pPr>
    </w:p>
    <w:p w:rsidR="002639E6" w:rsidRDefault="002639E6" w:rsidP="00A726C9">
      <w:pPr>
        <w:overflowPunct/>
        <w:autoSpaceDE/>
        <w:adjustRightInd/>
        <w:jc w:val="center"/>
        <w:rPr>
          <w:b/>
          <w:bCs/>
          <w:sz w:val="28"/>
          <w:szCs w:val="28"/>
        </w:rPr>
      </w:pPr>
    </w:p>
    <w:p w:rsidR="002639E6" w:rsidRDefault="002639E6" w:rsidP="00A726C9">
      <w:pPr>
        <w:overflowPunct/>
        <w:autoSpaceDE/>
        <w:adjustRightInd/>
        <w:jc w:val="center"/>
        <w:rPr>
          <w:b/>
          <w:bCs/>
          <w:sz w:val="28"/>
          <w:szCs w:val="28"/>
        </w:rPr>
      </w:pPr>
    </w:p>
    <w:p w:rsidR="002639E6" w:rsidRDefault="002639E6" w:rsidP="002639E6">
      <w:pPr>
        <w:overflowPunct/>
        <w:autoSpaceDE/>
        <w:adjustRightInd/>
        <w:rPr>
          <w:b/>
          <w:bCs/>
          <w:sz w:val="28"/>
          <w:szCs w:val="28"/>
        </w:rPr>
      </w:pPr>
    </w:p>
    <w:p w:rsidR="00A726C9" w:rsidRPr="008C0A37" w:rsidRDefault="00A726C9" w:rsidP="00A726C9">
      <w:pPr>
        <w:overflowPunct/>
        <w:autoSpaceDE/>
        <w:adjustRightInd/>
        <w:jc w:val="center"/>
        <w:rPr>
          <w:b/>
          <w:bCs/>
          <w:sz w:val="28"/>
          <w:szCs w:val="28"/>
        </w:rPr>
      </w:pPr>
      <w:r w:rsidRPr="008C0A37">
        <w:rPr>
          <w:b/>
          <w:bCs/>
          <w:sz w:val="28"/>
          <w:szCs w:val="28"/>
        </w:rPr>
        <w:lastRenderedPageBreak/>
        <w:t>Отчет о деятельности Контрольно-ревизионной комиссии    муниципального  образования «Шумячский район» Смоленской области за 202</w:t>
      </w:r>
      <w:r w:rsidR="00A947E7" w:rsidRPr="008C0A37">
        <w:rPr>
          <w:b/>
          <w:bCs/>
          <w:sz w:val="28"/>
          <w:szCs w:val="28"/>
        </w:rPr>
        <w:t>4</w:t>
      </w:r>
      <w:r w:rsidRPr="008C0A37">
        <w:rPr>
          <w:b/>
          <w:bCs/>
          <w:sz w:val="28"/>
          <w:szCs w:val="28"/>
        </w:rPr>
        <w:t xml:space="preserve"> г.</w:t>
      </w:r>
    </w:p>
    <w:p w:rsidR="00611119" w:rsidRPr="008C0A37" w:rsidRDefault="00611119" w:rsidP="00A726C9">
      <w:pPr>
        <w:overflowPunct/>
        <w:autoSpaceDE/>
        <w:adjustRightInd/>
        <w:jc w:val="center"/>
        <w:rPr>
          <w:b/>
          <w:bCs/>
          <w:sz w:val="28"/>
          <w:szCs w:val="28"/>
        </w:rPr>
      </w:pPr>
    </w:p>
    <w:p w:rsidR="00574D6A" w:rsidRPr="008C0A37" w:rsidRDefault="00574D6A" w:rsidP="00574D6A">
      <w:pPr>
        <w:jc w:val="both"/>
        <w:rPr>
          <w:bCs/>
          <w:color w:val="000000" w:themeColor="text1"/>
          <w:sz w:val="28"/>
          <w:szCs w:val="28"/>
        </w:rPr>
      </w:pPr>
      <w:r w:rsidRPr="008C0A37">
        <w:rPr>
          <w:b/>
          <w:bCs/>
          <w:color w:val="000000" w:themeColor="text1"/>
          <w:sz w:val="28"/>
          <w:szCs w:val="28"/>
        </w:rPr>
        <w:t xml:space="preserve">      </w:t>
      </w:r>
      <w:r w:rsidR="008C0A37">
        <w:rPr>
          <w:b/>
          <w:bCs/>
          <w:color w:val="000000" w:themeColor="text1"/>
          <w:sz w:val="28"/>
          <w:szCs w:val="28"/>
        </w:rPr>
        <w:t xml:space="preserve">     </w:t>
      </w:r>
      <w:r w:rsidRPr="008C0A37">
        <w:rPr>
          <w:bCs/>
          <w:color w:val="000000" w:themeColor="text1"/>
          <w:sz w:val="28"/>
          <w:szCs w:val="28"/>
        </w:rPr>
        <w:t>Свою деятельность Контрольно-ревизионная комиссия муниципального образования «Шумячский район» Смоленской области осуществляла в соответствии с Уставом муниципального образования «Шумячский район» Смоленской области, Положением о Контрольно-ревизионной комиссии утвержденного Шумячским районным Советом депутатов от 29.09.2021г. №78, иными нормативными правовыми актами Российской Федерации, Смоленской области и муниципального образования «Шумячский район» Смоленской области, а также на основании плана работы на 202</w:t>
      </w:r>
      <w:r w:rsidR="00A947E7" w:rsidRPr="008C0A37">
        <w:rPr>
          <w:bCs/>
          <w:color w:val="000000" w:themeColor="text1"/>
          <w:sz w:val="28"/>
          <w:szCs w:val="28"/>
        </w:rPr>
        <w:t>4</w:t>
      </w:r>
      <w:r w:rsidRPr="008C0A37">
        <w:rPr>
          <w:bCs/>
          <w:color w:val="000000" w:themeColor="text1"/>
          <w:sz w:val="28"/>
          <w:szCs w:val="28"/>
        </w:rPr>
        <w:t xml:space="preserve"> год, утвержденного председателем Контрольно-ревизионной комиссии.</w:t>
      </w:r>
    </w:p>
    <w:p w:rsidR="00574D6A" w:rsidRPr="008C0A37" w:rsidRDefault="008C0A37" w:rsidP="00574D6A">
      <w:pPr>
        <w:overflowPunct/>
        <w:autoSpaceDE/>
        <w:autoSpaceDN/>
        <w:adjustRightInd/>
        <w:jc w:val="both"/>
        <w:rPr>
          <w:color w:val="000000" w:themeColor="text1"/>
          <w:sz w:val="28"/>
          <w:szCs w:val="28"/>
        </w:rPr>
      </w:pPr>
      <w:r>
        <w:rPr>
          <w:color w:val="000000" w:themeColor="text1"/>
          <w:sz w:val="28"/>
          <w:szCs w:val="28"/>
        </w:rPr>
        <w:t xml:space="preserve">           </w:t>
      </w:r>
      <w:r w:rsidR="00574D6A" w:rsidRPr="008C0A37">
        <w:rPr>
          <w:color w:val="000000" w:themeColor="text1"/>
          <w:sz w:val="28"/>
          <w:szCs w:val="28"/>
        </w:rPr>
        <w:t>Штатная численность Комиссии состоит из двух человек: председателя КРК и инспектора.</w:t>
      </w:r>
    </w:p>
    <w:p w:rsidR="00574D6A" w:rsidRPr="008C0A37" w:rsidRDefault="00574D6A" w:rsidP="00574D6A">
      <w:pPr>
        <w:overflowPunct/>
        <w:autoSpaceDE/>
        <w:autoSpaceDN/>
        <w:adjustRightInd/>
        <w:jc w:val="both"/>
        <w:rPr>
          <w:bCs/>
          <w:color w:val="000000" w:themeColor="text1"/>
          <w:sz w:val="28"/>
          <w:szCs w:val="28"/>
        </w:rPr>
      </w:pPr>
      <w:r w:rsidRPr="008C0A37">
        <w:rPr>
          <w:color w:val="000000" w:themeColor="text1"/>
          <w:sz w:val="28"/>
          <w:szCs w:val="28"/>
        </w:rPr>
        <w:t xml:space="preserve"> </w:t>
      </w:r>
      <w:r w:rsidR="008C0A37">
        <w:rPr>
          <w:color w:val="000000" w:themeColor="text1"/>
          <w:sz w:val="28"/>
          <w:szCs w:val="28"/>
        </w:rPr>
        <w:t xml:space="preserve">          </w:t>
      </w:r>
      <w:r w:rsidRPr="008C0A37">
        <w:rPr>
          <w:color w:val="000000" w:themeColor="text1"/>
          <w:sz w:val="28"/>
          <w:szCs w:val="28"/>
        </w:rPr>
        <w:t xml:space="preserve"> В связи  с действующими  </w:t>
      </w:r>
      <w:r w:rsidR="001E0D19" w:rsidRPr="008C0A37">
        <w:rPr>
          <w:color w:val="000000" w:themeColor="text1"/>
          <w:sz w:val="28"/>
          <w:szCs w:val="28"/>
        </w:rPr>
        <w:t>С</w:t>
      </w:r>
      <w:r w:rsidRPr="008C0A37">
        <w:rPr>
          <w:color w:val="000000" w:themeColor="text1"/>
          <w:sz w:val="28"/>
          <w:szCs w:val="28"/>
        </w:rPr>
        <w:t>оглашениями  о передаче Комиссии</w:t>
      </w:r>
      <w:r w:rsidRPr="008C0A37">
        <w:rPr>
          <w:bCs/>
          <w:color w:val="000000" w:themeColor="text1"/>
          <w:sz w:val="28"/>
          <w:szCs w:val="28"/>
        </w:rPr>
        <w:t xml:space="preserve"> </w:t>
      </w:r>
      <w:r w:rsidRPr="008C0A37">
        <w:rPr>
          <w:color w:val="000000" w:themeColor="text1"/>
          <w:sz w:val="28"/>
          <w:szCs w:val="28"/>
        </w:rPr>
        <w:t xml:space="preserve"> полномочий Контрольно-ревизионных комиссий городского и сельских поселений по осуществлению внешнего муниципального финансового контроля, в 202</w:t>
      </w:r>
      <w:r w:rsidR="00A947E7" w:rsidRPr="008C0A37">
        <w:rPr>
          <w:color w:val="000000" w:themeColor="text1"/>
          <w:sz w:val="28"/>
          <w:szCs w:val="28"/>
        </w:rPr>
        <w:t>4</w:t>
      </w:r>
      <w:r w:rsidRPr="008C0A37">
        <w:rPr>
          <w:color w:val="000000" w:themeColor="text1"/>
          <w:sz w:val="28"/>
          <w:szCs w:val="28"/>
        </w:rPr>
        <w:t xml:space="preserve"> году </w:t>
      </w:r>
      <w:r w:rsidRPr="008C0A37">
        <w:rPr>
          <w:bCs/>
          <w:color w:val="000000" w:themeColor="text1"/>
          <w:sz w:val="28"/>
          <w:szCs w:val="28"/>
        </w:rPr>
        <w:t xml:space="preserve">было  продолжено  исполнение  данных полномочий на территории одного городского и семи сельских поселений муниципального образования «Шумячский район» Смоленской области. </w:t>
      </w:r>
    </w:p>
    <w:p w:rsidR="008B49A5" w:rsidRPr="008C0A37" w:rsidRDefault="00D5212D" w:rsidP="002639E6">
      <w:pPr>
        <w:jc w:val="both"/>
        <w:rPr>
          <w:bCs/>
          <w:color w:val="000000" w:themeColor="text1"/>
          <w:sz w:val="28"/>
          <w:szCs w:val="28"/>
        </w:rPr>
      </w:pPr>
      <w:r w:rsidRPr="008C0A37">
        <w:rPr>
          <w:bCs/>
          <w:color w:val="000000" w:themeColor="text1"/>
          <w:sz w:val="28"/>
          <w:szCs w:val="28"/>
        </w:rPr>
        <w:t xml:space="preserve"> </w:t>
      </w:r>
      <w:r w:rsidRPr="008C0A37">
        <w:rPr>
          <w:color w:val="000000" w:themeColor="text1"/>
          <w:sz w:val="28"/>
          <w:szCs w:val="28"/>
        </w:rPr>
        <w:t xml:space="preserve">    </w:t>
      </w:r>
      <w:r w:rsidRPr="008C0A37">
        <w:rPr>
          <w:bCs/>
          <w:color w:val="000000" w:themeColor="text1"/>
          <w:sz w:val="28"/>
          <w:szCs w:val="28"/>
        </w:rPr>
        <w:t xml:space="preserve">   </w:t>
      </w:r>
      <w:r w:rsidRPr="008C0A37">
        <w:rPr>
          <w:b/>
          <w:bCs/>
          <w:color w:val="000000" w:themeColor="text1"/>
          <w:sz w:val="28"/>
          <w:szCs w:val="28"/>
        </w:rPr>
        <w:t xml:space="preserve"> </w:t>
      </w:r>
      <w:r w:rsidRPr="008C0A37">
        <w:rPr>
          <w:bCs/>
          <w:color w:val="000000" w:themeColor="text1"/>
          <w:sz w:val="28"/>
          <w:szCs w:val="28"/>
        </w:rPr>
        <w:t xml:space="preserve"> В соответствии с возложенными функциями, в процессе своей работы в 202</w:t>
      </w:r>
      <w:r w:rsidR="00A947E7" w:rsidRPr="008C0A37">
        <w:rPr>
          <w:bCs/>
          <w:color w:val="000000" w:themeColor="text1"/>
          <w:sz w:val="28"/>
          <w:szCs w:val="28"/>
        </w:rPr>
        <w:t>4</w:t>
      </w:r>
      <w:r w:rsidRPr="008C0A37">
        <w:rPr>
          <w:bCs/>
          <w:color w:val="000000" w:themeColor="text1"/>
          <w:sz w:val="28"/>
          <w:szCs w:val="28"/>
        </w:rPr>
        <w:t xml:space="preserve"> г. Комиссия  осуществляла экспертно-аналитическую, контрольно-ревизионную и организационно-методическую работу.    </w:t>
      </w:r>
    </w:p>
    <w:p w:rsidR="008B49A5" w:rsidRPr="008C0A37" w:rsidRDefault="007044A7" w:rsidP="002639E6">
      <w:pPr>
        <w:tabs>
          <w:tab w:val="left" w:pos="1701"/>
        </w:tabs>
        <w:jc w:val="both"/>
        <w:rPr>
          <w:b/>
          <w:bCs/>
          <w:color w:val="000000" w:themeColor="text1"/>
          <w:sz w:val="28"/>
          <w:szCs w:val="28"/>
        </w:rPr>
      </w:pPr>
      <w:r w:rsidRPr="008C0A37">
        <w:rPr>
          <w:b/>
          <w:bCs/>
          <w:color w:val="000000" w:themeColor="text1"/>
          <w:sz w:val="28"/>
          <w:szCs w:val="28"/>
        </w:rPr>
        <w:t xml:space="preserve">                       </w:t>
      </w:r>
      <w:r w:rsidR="006876B8" w:rsidRPr="008C0A37">
        <w:rPr>
          <w:b/>
          <w:bCs/>
          <w:color w:val="000000" w:themeColor="text1"/>
          <w:sz w:val="28"/>
          <w:szCs w:val="28"/>
        </w:rPr>
        <w:t>1.Экспертно-аналитическая работа</w:t>
      </w:r>
      <w:r w:rsidR="00D5212D" w:rsidRPr="008C0A37">
        <w:rPr>
          <w:b/>
          <w:bCs/>
          <w:color w:val="000000" w:themeColor="text1"/>
          <w:sz w:val="28"/>
          <w:szCs w:val="28"/>
        </w:rPr>
        <w:t xml:space="preserve">. </w:t>
      </w:r>
    </w:p>
    <w:p w:rsidR="008B49A5" w:rsidRPr="008C0A37" w:rsidRDefault="008B49A5" w:rsidP="008B49A5">
      <w:pPr>
        <w:overflowPunct/>
        <w:autoSpaceDE/>
        <w:autoSpaceDN/>
        <w:adjustRightInd/>
        <w:jc w:val="both"/>
        <w:rPr>
          <w:color w:val="FF0000"/>
          <w:sz w:val="28"/>
          <w:szCs w:val="28"/>
        </w:rPr>
      </w:pPr>
      <w:r w:rsidRPr="008C0A37">
        <w:rPr>
          <w:b/>
          <w:color w:val="000000" w:themeColor="text1"/>
          <w:sz w:val="28"/>
          <w:szCs w:val="28"/>
        </w:rPr>
        <w:t xml:space="preserve">         </w:t>
      </w:r>
      <w:r w:rsidRPr="008C0A37">
        <w:rPr>
          <w:b/>
          <w:bCs/>
          <w:color w:val="000000" w:themeColor="text1"/>
          <w:sz w:val="28"/>
          <w:szCs w:val="28"/>
        </w:rPr>
        <w:t xml:space="preserve"> Всего по результатам экспертно-аналитических мероприятий</w:t>
      </w:r>
      <w:r w:rsidRPr="008C0A37">
        <w:rPr>
          <w:bCs/>
          <w:color w:val="000000" w:themeColor="text1"/>
          <w:sz w:val="28"/>
          <w:szCs w:val="28"/>
        </w:rPr>
        <w:t xml:space="preserve">,  проведенных </w:t>
      </w:r>
      <w:r w:rsidR="00FE7DFF" w:rsidRPr="008C0A37">
        <w:rPr>
          <w:bCs/>
          <w:color w:val="000000" w:themeColor="text1"/>
          <w:sz w:val="28"/>
          <w:szCs w:val="28"/>
        </w:rPr>
        <w:t>за 202</w:t>
      </w:r>
      <w:r w:rsidR="00A947E7" w:rsidRPr="008C0A37">
        <w:rPr>
          <w:bCs/>
          <w:color w:val="000000" w:themeColor="text1"/>
          <w:sz w:val="28"/>
          <w:szCs w:val="28"/>
        </w:rPr>
        <w:t>4</w:t>
      </w:r>
      <w:r w:rsidRPr="008C0A37">
        <w:rPr>
          <w:bCs/>
          <w:color w:val="000000" w:themeColor="text1"/>
          <w:sz w:val="28"/>
          <w:szCs w:val="28"/>
        </w:rPr>
        <w:t xml:space="preserve">г., Комиссией составлено </w:t>
      </w:r>
      <w:r w:rsidR="00A815F6" w:rsidRPr="008C0A37">
        <w:rPr>
          <w:bCs/>
          <w:sz w:val="28"/>
          <w:szCs w:val="28"/>
        </w:rPr>
        <w:t>10</w:t>
      </w:r>
      <w:r w:rsidR="003D41C6" w:rsidRPr="008C0A37">
        <w:rPr>
          <w:bCs/>
          <w:sz w:val="28"/>
          <w:szCs w:val="28"/>
        </w:rPr>
        <w:t>7</w:t>
      </w:r>
      <w:r w:rsidRPr="008C0A37">
        <w:rPr>
          <w:bCs/>
          <w:color w:val="000000" w:themeColor="text1"/>
          <w:sz w:val="28"/>
          <w:szCs w:val="28"/>
        </w:rPr>
        <w:t xml:space="preserve"> заключени</w:t>
      </w:r>
      <w:r w:rsidR="00A815F6" w:rsidRPr="008C0A37">
        <w:rPr>
          <w:bCs/>
          <w:color w:val="000000" w:themeColor="text1"/>
          <w:sz w:val="28"/>
          <w:szCs w:val="28"/>
        </w:rPr>
        <w:t>е</w:t>
      </w:r>
      <w:r w:rsidRPr="008C0A37">
        <w:rPr>
          <w:bCs/>
          <w:color w:val="000000" w:themeColor="text1"/>
          <w:sz w:val="28"/>
          <w:szCs w:val="28"/>
        </w:rPr>
        <w:t>,</w:t>
      </w:r>
      <w:r w:rsidRPr="008C0A37">
        <w:rPr>
          <w:color w:val="000000" w:themeColor="text1"/>
          <w:sz w:val="28"/>
          <w:szCs w:val="28"/>
        </w:rPr>
        <w:t xml:space="preserve"> в том числе:</w:t>
      </w:r>
    </w:p>
    <w:p w:rsidR="00FE307F" w:rsidRPr="008C0A37" w:rsidRDefault="00FE307F" w:rsidP="00FE307F">
      <w:pPr>
        <w:overflowPunct/>
        <w:autoSpaceDE/>
        <w:autoSpaceDN/>
        <w:adjustRightInd/>
        <w:jc w:val="both"/>
        <w:rPr>
          <w:color w:val="000000" w:themeColor="text1"/>
          <w:sz w:val="28"/>
          <w:szCs w:val="28"/>
        </w:rPr>
      </w:pPr>
      <w:r w:rsidRPr="008C0A37">
        <w:rPr>
          <w:color w:val="000000" w:themeColor="text1"/>
          <w:sz w:val="28"/>
          <w:szCs w:val="28"/>
        </w:rPr>
        <w:t xml:space="preserve">       -</w:t>
      </w:r>
      <w:r w:rsidR="00F47604" w:rsidRPr="008C0A37">
        <w:rPr>
          <w:color w:val="000000" w:themeColor="text1"/>
          <w:sz w:val="28"/>
          <w:szCs w:val="28"/>
        </w:rPr>
        <w:t>6</w:t>
      </w:r>
      <w:r w:rsidR="00F61B42" w:rsidRPr="008C0A37">
        <w:rPr>
          <w:color w:val="000000" w:themeColor="text1"/>
          <w:sz w:val="28"/>
          <w:szCs w:val="28"/>
        </w:rPr>
        <w:t>4</w:t>
      </w:r>
      <w:r w:rsidRPr="008C0A37">
        <w:rPr>
          <w:color w:val="000000" w:themeColor="text1"/>
          <w:sz w:val="28"/>
          <w:szCs w:val="28"/>
        </w:rPr>
        <w:t xml:space="preserve"> заключени</w:t>
      </w:r>
      <w:r w:rsidR="008E7504" w:rsidRPr="008C0A37">
        <w:rPr>
          <w:color w:val="000000" w:themeColor="text1"/>
          <w:sz w:val="28"/>
          <w:szCs w:val="28"/>
        </w:rPr>
        <w:t>я</w:t>
      </w:r>
      <w:r w:rsidRPr="008C0A37">
        <w:rPr>
          <w:color w:val="000000" w:themeColor="text1"/>
          <w:sz w:val="28"/>
          <w:szCs w:val="28"/>
        </w:rPr>
        <w:t xml:space="preserve"> на  проекты решений о внесение изменений в решения  Советов депутатов о бюджете на 20</w:t>
      </w:r>
      <w:r w:rsidR="008E7504" w:rsidRPr="008C0A37">
        <w:rPr>
          <w:color w:val="000000" w:themeColor="text1"/>
          <w:sz w:val="28"/>
          <w:szCs w:val="28"/>
        </w:rPr>
        <w:t>2</w:t>
      </w:r>
      <w:r w:rsidR="00F47604" w:rsidRPr="008C0A37">
        <w:rPr>
          <w:color w:val="000000" w:themeColor="text1"/>
          <w:sz w:val="28"/>
          <w:szCs w:val="28"/>
        </w:rPr>
        <w:t>4</w:t>
      </w:r>
      <w:r w:rsidRPr="008C0A37">
        <w:rPr>
          <w:color w:val="000000" w:themeColor="text1"/>
          <w:sz w:val="28"/>
          <w:szCs w:val="28"/>
        </w:rPr>
        <w:t xml:space="preserve"> г.</w:t>
      </w:r>
      <w:r w:rsidR="008E7504" w:rsidRPr="008C0A37">
        <w:rPr>
          <w:color w:val="000000" w:themeColor="text1"/>
          <w:sz w:val="28"/>
          <w:szCs w:val="28"/>
        </w:rPr>
        <w:t xml:space="preserve"> и плановый период 20</w:t>
      </w:r>
      <w:r w:rsidR="00DD5662" w:rsidRPr="008C0A37">
        <w:rPr>
          <w:color w:val="000000" w:themeColor="text1"/>
          <w:sz w:val="28"/>
          <w:szCs w:val="28"/>
        </w:rPr>
        <w:t>2</w:t>
      </w:r>
      <w:r w:rsidR="00F47604" w:rsidRPr="008C0A37">
        <w:rPr>
          <w:color w:val="000000" w:themeColor="text1"/>
          <w:sz w:val="28"/>
          <w:szCs w:val="28"/>
        </w:rPr>
        <w:t>5</w:t>
      </w:r>
      <w:r w:rsidR="008E7504" w:rsidRPr="008C0A37">
        <w:rPr>
          <w:color w:val="000000" w:themeColor="text1"/>
          <w:sz w:val="28"/>
          <w:szCs w:val="28"/>
        </w:rPr>
        <w:t xml:space="preserve"> и 202</w:t>
      </w:r>
      <w:r w:rsidR="00F47604" w:rsidRPr="008C0A37">
        <w:rPr>
          <w:color w:val="000000" w:themeColor="text1"/>
          <w:sz w:val="28"/>
          <w:szCs w:val="28"/>
        </w:rPr>
        <w:t>6</w:t>
      </w:r>
      <w:r w:rsidRPr="008C0A37">
        <w:rPr>
          <w:color w:val="000000" w:themeColor="text1"/>
          <w:sz w:val="28"/>
          <w:szCs w:val="28"/>
        </w:rPr>
        <w:t xml:space="preserve">гг. (в том числе </w:t>
      </w:r>
      <w:r w:rsidR="00F47604" w:rsidRPr="008C0A37">
        <w:rPr>
          <w:color w:val="000000" w:themeColor="text1"/>
          <w:sz w:val="28"/>
          <w:szCs w:val="28"/>
        </w:rPr>
        <w:t>5</w:t>
      </w:r>
      <w:r w:rsidR="00F61B42" w:rsidRPr="008C0A37">
        <w:rPr>
          <w:color w:val="000000" w:themeColor="text1"/>
          <w:sz w:val="28"/>
          <w:szCs w:val="28"/>
        </w:rPr>
        <w:t>6</w:t>
      </w:r>
      <w:r w:rsidRPr="008C0A37">
        <w:rPr>
          <w:color w:val="000000" w:themeColor="text1"/>
          <w:sz w:val="28"/>
          <w:szCs w:val="28"/>
        </w:rPr>
        <w:t xml:space="preserve"> –по поселениям, </w:t>
      </w:r>
      <w:r w:rsidR="00F61B42" w:rsidRPr="008C0A37">
        <w:rPr>
          <w:color w:val="000000" w:themeColor="text1"/>
          <w:sz w:val="28"/>
          <w:szCs w:val="28"/>
        </w:rPr>
        <w:t>8</w:t>
      </w:r>
      <w:r w:rsidRPr="008C0A37">
        <w:rPr>
          <w:color w:val="000000" w:themeColor="text1"/>
          <w:sz w:val="28"/>
          <w:szCs w:val="28"/>
        </w:rPr>
        <w:t xml:space="preserve"> –по местному бюджету);</w:t>
      </w:r>
    </w:p>
    <w:p w:rsidR="00FE307F" w:rsidRPr="008C0A37" w:rsidRDefault="00FE307F" w:rsidP="00FE307F">
      <w:pPr>
        <w:overflowPunct/>
        <w:autoSpaceDE/>
        <w:autoSpaceDN/>
        <w:adjustRightInd/>
        <w:jc w:val="both"/>
        <w:rPr>
          <w:color w:val="000000" w:themeColor="text1"/>
          <w:sz w:val="28"/>
          <w:szCs w:val="28"/>
        </w:rPr>
      </w:pPr>
      <w:r w:rsidRPr="008C0A37">
        <w:rPr>
          <w:color w:val="000000" w:themeColor="text1"/>
          <w:sz w:val="28"/>
          <w:szCs w:val="28"/>
        </w:rPr>
        <w:t xml:space="preserve">       -27 заключений по отчетам об исполнении бюджета за 1 квартал, </w:t>
      </w:r>
      <w:r w:rsidR="001E0D19" w:rsidRPr="008C0A37">
        <w:rPr>
          <w:color w:val="000000" w:themeColor="text1"/>
          <w:sz w:val="28"/>
          <w:szCs w:val="28"/>
        </w:rPr>
        <w:t>1</w:t>
      </w:r>
      <w:r w:rsidRPr="008C0A37">
        <w:rPr>
          <w:color w:val="000000" w:themeColor="text1"/>
          <w:sz w:val="28"/>
          <w:szCs w:val="28"/>
        </w:rPr>
        <w:t>полугодие, 9 месяцев</w:t>
      </w:r>
      <w:r w:rsidR="001E0D19" w:rsidRPr="008C0A37">
        <w:rPr>
          <w:color w:val="000000" w:themeColor="text1"/>
          <w:sz w:val="28"/>
          <w:szCs w:val="28"/>
        </w:rPr>
        <w:t xml:space="preserve"> 202</w:t>
      </w:r>
      <w:r w:rsidR="00C36CE4" w:rsidRPr="008C0A37">
        <w:rPr>
          <w:color w:val="000000" w:themeColor="text1"/>
          <w:sz w:val="28"/>
          <w:szCs w:val="28"/>
        </w:rPr>
        <w:t>4</w:t>
      </w:r>
      <w:r w:rsidR="001E0D19" w:rsidRPr="008C0A37">
        <w:rPr>
          <w:color w:val="000000" w:themeColor="text1"/>
          <w:sz w:val="28"/>
          <w:szCs w:val="28"/>
        </w:rPr>
        <w:t xml:space="preserve">г. </w:t>
      </w:r>
      <w:r w:rsidRPr="008C0A37">
        <w:rPr>
          <w:color w:val="000000" w:themeColor="text1"/>
          <w:sz w:val="28"/>
          <w:szCs w:val="28"/>
        </w:rPr>
        <w:t xml:space="preserve"> (в том числе 24-по поселениям, 3-по местному бюджету);</w:t>
      </w:r>
    </w:p>
    <w:p w:rsidR="00FE307F" w:rsidRPr="008C0A37" w:rsidRDefault="00FE307F" w:rsidP="00FE307F">
      <w:pPr>
        <w:overflowPunct/>
        <w:autoSpaceDE/>
        <w:autoSpaceDN/>
        <w:adjustRightInd/>
        <w:jc w:val="both"/>
        <w:rPr>
          <w:color w:val="000000" w:themeColor="text1"/>
          <w:sz w:val="28"/>
          <w:szCs w:val="28"/>
        </w:rPr>
      </w:pPr>
      <w:r w:rsidRPr="008C0A37">
        <w:rPr>
          <w:color w:val="000000" w:themeColor="text1"/>
          <w:sz w:val="28"/>
          <w:szCs w:val="28"/>
        </w:rPr>
        <w:t xml:space="preserve">       -9 заключений на годовые отчеты об исполнении бюджета за 202</w:t>
      </w:r>
      <w:r w:rsidR="00C36CE4" w:rsidRPr="008C0A37">
        <w:rPr>
          <w:color w:val="000000" w:themeColor="text1"/>
          <w:sz w:val="28"/>
          <w:szCs w:val="28"/>
        </w:rPr>
        <w:t>3</w:t>
      </w:r>
      <w:r w:rsidRPr="008C0A37">
        <w:rPr>
          <w:color w:val="000000" w:themeColor="text1"/>
          <w:sz w:val="28"/>
          <w:szCs w:val="28"/>
        </w:rPr>
        <w:t xml:space="preserve"> год (в том числе 8- по поселениям, 1-по местному бюджету);</w:t>
      </w:r>
    </w:p>
    <w:p w:rsidR="00FE307F" w:rsidRPr="008C0A37" w:rsidRDefault="00FE307F" w:rsidP="00FE307F">
      <w:pPr>
        <w:overflowPunct/>
        <w:autoSpaceDE/>
        <w:autoSpaceDN/>
        <w:adjustRightInd/>
        <w:jc w:val="both"/>
        <w:rPr>
          <w:color w:val="000000" w:themeColor="text1"/>
          <w:sz w:val="28"/>
          <w:szCs w:val="28"/>
        </w:rPr>
      </w:pPr>
      <w:r w:rsidRPr="008C0A37">
        <w:rPr>
          <w:color w:val="000000" w:themeColor="text1"/>
          <w:sz w:val="28"/>
          <w:szCs w:val="28"/>
        </w:rPr>
        <w:t xml:space="preserve">      -</w:t>
      </w:r>
      <w:r w:rsidR="00C36CE4" w:rsidRPr="008C0A37">
        <w:rPr>
          <w:color w:val="000000" w:themeColor="text1"/>
          <w:sz w:val="28"/>
          <w:szCs w:val="28"/>
        </w:rPr>
        <w:t>1</w:t>
      </w:r>
      <w:r w:rsidRPr="008C0A37">
        <w:rPr>
          <w:color w:val="000000" w:themeColor="text1"/>
          <w:sz w:val="28"/>
          <w:szCs w:val="28"/>
        </w:rPr>
        <w:t xml:space="preserve"> заключений на проекты бюджета на </w:t>
      </w:r>
      <w:r w:rsidRPr="008C0A37">
        <w:rPr>
          <w:sz w:val="28"/>
          <w:szCs w:val="28"/>
        </w:rPr>
        <w:t>202</w:t>
      </w:r>
      <w:r w:rsidR="00C36CE4" w:rsidRPr="008C0A37">
        <w:rPr>
          <w:sz w:val="28"/>
          <w:szCs w:val="28"/>
        </w:rPr>
        <w:t>5</w:t>
      </w:r>
      <w:r w:rsidRPr="008C0A37">
        <w:rPr>
          <w:sz w:val="28"/>
          <w:szCs w:val="28"/>
        </w:rPr>
        <w:t xml:space="preserve"> год и на плановый период 202</w:t>
      </w:r>
      <w:r w:rsidR="00C36CE4" w:rsidRPr="008C0A37">
        <w:rPr>
          <w:sz w:val="28"/>
          <w:szCs w:val="28"/>
        </w:rPr>
        <w:t>6</w:t>
      </w:r>
      <w:r w:rsidRPr="008C0A37">
        <w:rPr>
          <w:sz w:val="28"/>
          <w:szCs w:val="28"/>
        </w:rPr>
        <w:t xml:space="preserve"> и 202</w:t>
      </w:r>
      <w:r w:rsidR="00C36CE4" w:rsidRPr="008C0A37">
        <w:rPr>
          <w:sz w:val="28"/>
          <w:szCs w:val="28"/>
        </w:rPr>
        <w:t>7</w:t>
      </w:r>
      <w:r w:rsidRPr="008C0A37">
        <w:rPr>
          <w:sz w:val="28"/>
          <w:szCs w:val="28"/>
        </w:rPr>
        <w:t xml:space="preserve"> годов;</w:t>
      </w:r>
    </w:p>
    <w:p w:rsidR="008B49A5" w:rsidRPr="008C0A37" w:rsidRDefault="00D5212D" w:rsidP="002639E6">
      <w:pPr>
        <w:pStyle w:val="a4"/>
        <w:tabs>
          <w:tab w:val="left" w:pos="567"/>
        </w:tabs>
        <w:spacing w:before="0" w:beforeAutospacing="0" w:after="0" w:afterAutospacing="0"/>
        <w:jc w:val="both"/>
        <w:rPr>
          <w:rFonts w:ascii="Times New Roman" w:hAnsi="Times New Roman" w:cs="Times New Roman"/>
          <w:sz w:val="28"/>
          <w:szCs w:val="28"/>
        </w:rPr>
      </w:pPr>
      <w:r w:rsidRPr="008C0A37">
        <w:rPr>
          <w:rFonts w:ascii="Times New Roman" w:hAnsi="Times New Roman" w:cs="Times New Roman"/>
          <w:sz w:val="28"/>
          <w:szCs w:val="28"/>
        </w:rPr>
        <w:t xml:space="preserve">      -</w:t>
      </w:r>
      <w:r w:rsidR="001E0D19" w:rsidRPr="008C0A37">
        <w:rPr>
          <w:rFonts w:ascii="Times New Roman" w:hAnsi="Times New Roman" w:cs="Times New Roman"/>
          <w:sz w:val="28"/>
          <w:szCs w:val="28"/>
        </w:rPr>
        <w:t>6</w:t>
      </w:r>
      <w:r w:rsidRPr="008C0A37">
        <w:rPr>
          <w:rFonts w:ascii="Times New Roman" w:hAnsi="Times New Roman" w:cs="Times New Roman"/>
          <w:sz w:val="28"/>
          <w:szCs w:val="28"/>
        </w:rPr>
        <w:t xml:space="preserve"> заключений </w:t>
      </w:r>
      <w:r w:rsidRPr="008C0A37">
        <w:rPr>
          <w:rFonts w:ascii="Times New Roman" w:hAnsi="Times New Roman" w:cs="Times New Roman"/>
          <w:color w:val="000000" w:themeColor="text1"/>
          <w:sz w:val="28"/>
          <w:szCs w:val="28"/>
        </w:rPr>
        <w:t>на годовые отчеты об исполнении бюджета</w:t>
      </w:r>
      <w:r w:rsidRPr="008C0A37">
        <w:rPr>
          <w:color w:val="000000" w:themeColor="text1"/>
          <w:sz w:val="28"/>
          <w:szCs w:val="28"/>
        </w:rPr>
        <w:t xml:space="preserve"> </w:t>
      </w:r>
      <w:r w:rsidRPr="008C0A37">
        <w:rPr>
          <w:rFonts w:ascii="Times New Roman" w:hAnsi="Times New Roman" w:cs="Times New Roman"/>
          <w:sz w:val="28"/>
          <w:szCs w:val="28"/>
        </w:rPr>
        <w:t>главных администраторов бюджетных средств муниципального образования «Шумячский район» Смоленской области за 20</w:t>
      </w:r>
      <w:r w:rsidR="007044A7" w:rsidRPr="008C0A37">
        <w:rPr>
          <w:rFonts w:ascii="Times New Roman" w:hAnsi="Times New Roman" w:cs="Times New Roman"/>
          <w:sz w:val="28"/>
          <w:szCs w:val="28"/>
        </w:rPr>
        <w:t>2</w:t>
      </w:r>
      <w:r w:rsidR="0083569E" w:rsidRPr="008C0A37">
        <w:rPr>
          <w:rFonts w:ascii="Times New Roman" w:hAnsi="Times New Roman" w:cs="Times New Roman"/>
          <w:sz w:val="28"/>
          <w:szCs w:val="28"/>
        </w:rPr>
        <w:t>3</w:t>
      </w:r>
      <w:r w:rsidRPr="008C0A37">
        <w:rPr>
          <w:rFonts w:ascii="Times New Roman" w:hAnsi="Times New Roman" w:cs="Times New Roman"/>
          <w:sz w:val="28"/>
          <w:szCs w:val="28"/>
        </w:rPr>
        <w:t xml:space="preserve">г. </w:t>
      </w:r>
    </w:p>
    <w:p w:rsidR="00D5212D" w:rsidRPr="008C0A37" w:rsidRDefault="00D5212D" w:rsidP="00D5212D">
      <w:pPr>
        <w:tabs>
          <w:tab w:val="left" w:pos="1134"/>
        </w:tabs>
        <w:jc w:val="both"/>
        <w:rPr>
          <w:sz w:val="28"/>
          <w:szCs w:val="28"/>
        </w:rPr>
      </w:pPr>
      <w:r w:rsidRPr="008C0A37">
        <w:rPr>
          <w:sz w:val="28"/>
          <w:szCs w:val="28"/>
        </w:rPr>
        <w:t>В экспертно-аналитических заключениях указывались  нарушения:</w:t>
      </w:r>
    </w:p>
    <w:p w:rsidR="0011326C" w:rsidRPr="008C0A37" w:rsidRDefault="00D5212D" w:rsidP="00D5212D">
      <w:pPr>
        <w:numPr>
          <w:ilvl w:val="0"/>
          <w:numId w:val="1"/>
        </w:numPr>
        <w:overflowPunct/>
        <w:autoSpaceDE/>
        <w:autoSpaceDN/>
        <w:adjustRightInd/>
        <w:spacing w:after="200" w:line="276" w:lineRule="auto"/>
        <w:contextualSpacing/>
        <w:jc w:val="both"/>
        <w:rPr>
          <w:rFonts w:eastAsiaTheme="minorHAnsi"/>
          <w:sz w:val="28"/>
          <w:szCs w:val="28"/>
          <w:lang w:eastAsia="en-US"/>
        </w:rPr>
      </w:pPr>
      <w:r w:rsidRPr="008C0A37">
        <w:rPr>
          <w:rFonts w:eastAsiaTheme="minorHAnsi"/>
          <w:sz w:val="28"/>
          <w:szCs w:val="28"/>
          <w:lang w:eastAsia="en-US"/>
        </w:rPr>
        <w:t>технич</w:t>
      </w:r>
      <w:r w:rsidR="0011326C" w:rsidRPr="008C0A37">
        <w:rPr>
          <w:rFonts w:eastAsiaTheme="minorHAnsi"/>
          <w:sz w:val="28"/>
          <w:szCs w:val="28"/>
          <w:lang w:eastAsia="en-US"/>
        </w:rPr>
        <w:t>еские ошибки в проектах решения;</w:t>
      </w:r>
    </w:p>
    <w:p w:rsidR="00B77C2E" w:rsidRPr="008C0A37" w:rsidRDefault="0011326C" w:rsidP="002639E6">
      <w:pPr>
        <w:numPr>
          <w:ilvl w:val="0"/>
          <w:numId w:val="1"/>
        </w:numPr>
        <w:overflowPunct/>
        <w:autoSpaceDE/>
        <w:autoSpaceDN/>
        <w:adjustRightInd/>
        <w:spacing w:after="200" w:line="276" w:lineRule="auto"/>
        <w:contextualSpacing/>
        <w:jc w:val="both"/>
        <w:rPr>
          <w:rFonts w:eastAsiaTheme="minorHAnsi"/>
          <w:sz w:val="28"/>
          <w:szCs w:val="28"/>
          <w:lang w:eastAsia="en-US"/>
        </w:rPr>
      </w:pPr>
      <w:r w:rsidRPr="008C0A37">
        <w:rPr>
          <w:rFonts w:eastAsiaTheme="minorHAnsi"/>
          <w:sz w:val="28"/>
          <w:szCs w:val="28"/>
          <w:lang w:eastAsia="en-US"/>
        </w:rPr>
        <w:t xml:space="preserve">арифметические ошибки в проектах решения </w:t>
      </w:r>
      <w:r w:rsidR="00D5212D" w:rsidRPr="008C0A37">
        <w:rPr>
          <w:rFonts w:eastAsiaTheme="minorHAnsi"/>
          <w:sz w:val="28"/>
          <w:szCs w:val="28"/>
          <w:lang w:eastAsia="en-US"/>
        </w:rPr>
        <w:t xml:space="preserve">    </w:t>
      </w:r>
    </w:p>
    <w:p w:rsidR="008B49A5" w:rsidRPr="008C0A37" w:rsidRDefault="00B77C2E" w:rsidP="002639E6">
      <w:pPr>
        <w:overflowPunct/>
        <w:autoSpaceDE/>
        <w:autoSpaceDN/>
        <w:adjustRightInd/>
        <w:jc w:val="both"/>
        <w:rPr>
          <w:rFonts w:eastAsiaTheme="minorHAnsi"/>
          <w:sz w:val="28"/>
          <w:szCs w:val="28"/>
          <w:lang w:eastAsia="en-US"/>
        </w:rPr>
      </w:pPr>
      <w:r w:rsidRPr="008C0A37">
        <w:rPr>
          <w:rFonts w:eastAsiaTheme="minorHAnsi"/>
          <w:sz w:val="28"/>
          <w:szCs w:val="28"/>
          <w:lang w:eastAsia="en-US"/>
        </w:rPr>
        <w:lastRenderedPageBreak/>
        <w:t xml:space="preserve">    Все предложения и замечания Контрольно-ревизионной комиссии были учтены и исполнены.</w:t>
      </w:r>
      <w:r w:rsidRPr="008C0A37">
        <w:rPr>
          <w:color w:val="FF0000"/>
          <w:sz w:val="28"/>
          <w:szCs w:val="28"/>
        </w:rPr>
        <w:t xml:space="preserve">      </w:t>
      </w:r>
    </w:p>
    <w:p w:rsidR="008B49A5" w:rsidRPr="008C0A37" w:rsidRDefault="007044A7" w:rsidP="007044A7">
      <w:pPr>
        <w:tabs>
          <w:tab w:val="left" w:pos="1701"/>
        </w:tabs>
        <w:overflowPunct/>
        <w:autoSpaceDE/>
        <w:autoSpaceDN/>
        <w:adjustRightInd/>
        <w:jc w:val="both"/>
        <w:rPr>
          <w:b/>
          <w:bCs/>
          <w:color w:val="000000" w:themeColor="text1"/>
          <w:sz w:val="28"/>
          <w:szCs w:val="28"/>
        </w:rPr>
      </w:pPr>
      <w:r w:rsidRPr="008C0A37">
        <w:rPr>
          <w:b/>
          <w:bCs/>
          <w:color w:val="000000" w:themeColor="text1"/>
          <w:sz w:val="28"/>
          <w:szCs w:val="28"/>
        </w:rPr>
        <w:t xml:space="preserve">                     2. Контрольно-ревизионная деятельность</w:t>
      </w:r>
    </w:p>
    <w:p w:rsidR="008B49A5" w:rsidRPr="008C0A37" w:rsidRDefault="008B49A5" w:rsidP="008B49A5">
      <w:pPr>
        <w:overflowPunct/>
        <w:autoSpaceDE/>
        <w:autoSpaceDN/>
        <w:adjustRightInd/>
        <w:jc w:val="both"/>
        <w:rPr>
          <w:color w:val="000000" w:themeColor="text1"/>
          <w:sz w:val="28"/>
          <w:szCs w:val="28"/>
        </w:rPr>
      </w:pPr>
      <w:r w:rsidRPr="008C0A37">
        <w:rPr>
          <w:color w:val="000000" w:themeColor="text1"/>
          <w:sz w:val="28"/>
          <w:szCs w:val="28"/>
        </w:rPr>
        <w:t xml:space="preserve">      </w:t>
      </w:r>
      <w:r w:rsidR="0087507E" w:rsidRPr="008C0A37">
        <w:rPr>
          <w:color w:val="000000" w:themeColor="text1"/>
          <w:sz w:val="28"/>
          <w:szCs w:val="28"/>
        </w:rPr>
        <w:t xml:space="preserve">За </w:t>
      </w:r>
      <w:r w:rsidRPr="008C0A37">
        <w:rPr>
          <w:color w:val="000000" w:themeColor="text1"/>
          <w:sz w:val="28"/>
          <w:szCs w:val="28"/>
        </w:rPr>
        <w:t>20</w:t>
      </w:r>
      <w:r w:rsidR="00D5212D" w:rsidRPr="008C0A37">
        <w:rPr>
          <w:color w:val="000000" w:themeColor="text1"/>
          <w:sz w:val="28"/>
          <w:szCs w:val="28"/>
        </w:rPr>
        <w:t>2</w:t>
      </w:r>
      <w:r w:rsidR="00211A57" w:rsidRPr="008C0A37">
        <w:rPr>
          <w:color w:val="000000" w:themeColor="text1"/>
          <w:sz w:val="28"/>
          <w:szCs w:val="28"/>
        </w:rPr>
        <w:t>4</w:t>
      </w:r>
      <w:r w:rsidRPr="008C0A37">
        <w:rPr>
          <w:color w:val="000000" w:themeColor="text1"/>
          <w:sz w:val="28"/>
          <w:szCs w:val="28"/>
        </w:rPr>
        <w:t xml:space="preserve"> г. Комиссией было проведено 3 контрольных мероприятия,  которыми   охвачено  3 объекта. </w:t>
      </w:r>
      <w:r w:rsidRPr="008C0A37">
        <w:rPr>
          <w:color w:val="FF0000"/>
          <w:sz w:val="28"/>
          <w:szCs w:val="28"/>
        </w:rPr>
        <w:t xml:space="preserve">  </w:t>
      </w:r>
    </w:p>
    <w:p w:rsidR="0011326C" w:rsidRPr="008C0A37" w:rsidRDefault="00EA5832" w:rsidP="002639E6">
      <w:pPr>
        <w:pStyle w:val="a4"/>
        <w:tabs>
          <w:tab w:val="left" w:pos="7088"/>
        </w:tabs>
        <w:spacing w:before="0" w:beforeAutospacing="0" w:after="0" w:afterAutospacing="0"/>
        <w:jc w:val="both"/>
        <w:rPr>
          <w:rFonts w:ascii="Times New Roman" w:hAnsi="Times New Roman" w:cs="Times New Roman"/>
          <w:b/>
          <w:sz w:val="28"/>
          <w:szCs w:val="28"/>
        </w:rPr>
      </w:pPr>
      <w:r w:rsidRPr="008C0A37">
        <w:rPr>
          <w:rFonts w:ascii="Times New Roman" w:hAnsi="Times New Roman" w:cs="Times New Roman"/>
          <w:b/>
          <w:color w:val="000000" w:themeColor="text1"/>
          <w:sz w:val="28"/>
          <w:szCs w:val="28"/>
        </w:rPr>
        <w:t>1</w:t>
      </w:r>
      <w:r w:rsidR="007044A7" w:rsidRPr="008C0A37">
        <w:rPr>
          <w:rFonts w:ascii="Times New Roman" w:hAnsi="Times New Roman" w:cs="Times New Roman"/>
          <w:b/>
          <w:color w:val="000000" w:themeColor="text1"/>
          <w:sz w:val="28"/>
          <w:szCs w:val="28"/>
        </w:rPr>
        <w:t>)</w:t>
      </w:r>
      <w:r w:rsidR="0011326C" w:rsidRPr="008C0A37">
        <w:rPr>
          <w:rFonts w:ascii="Times New Roman" w:hAnsi="Times New Roman" w:cs="Times New Roman"/>
          <w:b/>
          <w:sz w:val="28"/>
          <w:szCs w:val="28"/>
        </w:rPr>
        <w:t xml:space="preserve"> </w:t>
      </w:r>
      <w:r w:rsidR="00276550" w:rsidRPr="008C0A37">
        <w:rPr>
          <w:rFonts w:ascii="Times New Roman" w:hAnsi="Times New Roman" w:cs="Times New Roman"/>
          <w:b/>
          <w:sz w:val="28"/>
          <w:szCs w:val="28"/>
        </w:rPr>
        <w:t xml:space="preserve">Контрольное мероприятие: </w:t>
      </w:r>
      <w:r w:rsidR="00BF2ED7" w:rsidRPr="008C0A37">
        <w:rPr>
          <w:rFonts w:ascii="Times New Roman" w:hAnsi="Times New Roman" w:cs="Times New Roman"/>
          <w:b/>
          <w:sz w:val="28"/>
          <w:szCs w:val="28"/>
        </w:rPr>
        <w:t>П</w:t>
      </w:r>
      <w:r w:rsidR="00BF2ED7" w:rsidRPr="008C0A37">
        <w:rPr>
          <w:rFonts w:ascii="Times New Roman" w:hAnsi="Times New Roman" w:cs="Times New Roman"/>
          <w:b/>
          <w:sz w:val="28"/>
          <w:szCs w:val="28"/>
          <w:shd w:val="clear" w:color="auto" w:fill="FFFFFF"/>
        </w:rPr>
        <w:t>роверка финансово-хозяйственной деятельности  Администрации Озерного сельского поселения Шумячского района Смоленской области за 2023 год.</w:t>
      </w:r>
    </w:p>
    <w:p w:rsidR="0061666F" w:rsidRPr="008C0A37" w:rsidRDefault="0011326C" w:rsidP="0061666F">
      <w:pPr>
        <w:pStyle w:val="a4"/>
        <w:spacing w:before="0" w:beforeAutospacing="0" w:after="0" w:afterAutospacing="0"/>
        <w:jc w:val="both"/>
        <w:rPr>
          <w:rFonts w:ascii="Times New Roman" w:hAnsi="Times New Roman" w:cs="Times New Roman"/>
          <w:sz w:val="28"/>
          <w:szCs w:val="28"/>
        </w:rPr>
      </w:pPr>
      <w:r w:rsidRPr="008C0A37">
        <w:rPr>
          <w:rFonts w:eastAsiaTheme="minorHAnsi"/>
          <w:b/>
          <w:sz w:val="28"/>
          <w:szCs w:val="28"/>
          <w:lang w:eastAsia="en-US"/>
        </w:rPr>
        <w:t xml:space="preserve">      </w:t>
      </w:r>
      <w:r w:rsidR="0061666F" w:rsidRPr="008C0A37">
        <w:rPr>
          <w:rFonts w:ascii="Times New Roman" w:hAnsi="Times New Roman" w:cs="Times New Roman"/>
          <w:sz w:val="28"/>
          <w:szCs w:val="28"/>
          <w:shd w:val="clear" w:color="auto" w:fill="FFFFFF"/>
        </w:rPr>
        <w:t>Администрация сельского поселения - исполнительно-распорядительный орган сельского поселения, наделенный полномочиями по решению вопросов местного значения. О</w:t>
      </w:r>
      <w:r w:rsidR="0061666F" w:rsidRPr="008C0A37">
        <w:rPr>
          <w:rFonts w:ascii="Times New Roman" w:hAnsi="Times New Roman" w:cs="Times New Roman"/>
          <w:sz w:val="28"/>
          <w:szCs w:val="28"/>
        </w:rPr>
        <w:t>бладает правами юридического лица в соответствии с Федеральным законом «Об общих принципах организации местного самоуправления в Российской Федерации» и Уставом.</w:t>
      </w:r>
    </w:p>
    <w:p w:rsidR="0061666F" w:rsidRPr="008C0A37" w:rsidRDefault="0061666F" w:rsidP="002639E6">
      <w:pPr>
        <w:shd w:val="clear" w:color="auto" w:fill="FFFFFF"/>
        <w:overflowPunct/>
        <w:autoSpaceDE/>
        <w:autoSpaceDN/>
        <w:adjustRightInd/>
        <w:spacing w:line="252" w:lineRule="atLeast"/>
        <w:jc w:val="both"/>
        <w:rPr>
          <w:color w:val="000000"/>
          <w:sz w:val="28"/>
          <w:szCs w:val="28"/>
        </w:rPr>
      </w:pPr>
      <w:r w:rsidRPr="008C0A37">
        <w:rPr>
          <w:color w:val="000000"/>
          <w:sz w:val="28"/>
          <w:szCs w:val="28"/>
        </w:rPr>
        <w:t xml:space="preserve">       Администрация сельского поселения осуществляет свою деятельность в соответствии с законодательством Российской Федерации, Уставом, Регламентом Администрации сельского поселения, муниципальными правовыми актами органов местного самоуправления сельского поселения.</w:t>
      </w:r>
    </w:p>
    <w:p w:rsidR="00685554" w:rsidRPr="008C0A37" w:rsidRDefault="0011326C" w:rsidP="002639E6">
      <w:pPr>
        <w:pStyle w:val="a4"/>
        <w:spacing w:before="0" w:beforeAutospacing="0" w:after="0" w:afterAutospacing="0"/>
        <w:jc w:val="center"/>
        <w:rPr>
          <w:rFonts w:ascii="Times New Roman" w:hAnsi="Times New Roman" w:cs="Times New Roman"/>
          <w:b/>
          <w:sz w:val="28"/>
          <w:szCs w:val="28"/>
        </w:rPr>
      </w:pPr>
      <w:r w:rsidRPr="008C0A37">
        <w:rPr>
          <w:rFonts w:ascii="Times New Roman" w:eastAsiaTheme="minorHAnsi" w:hAnsi="Times New Roman" w:cs="Times New Roman"/>
          <w:b/>
          <w:sz w:val="28"/>
          <w:szCs w:val="28"/>
          <w:lang w:eastAsia="en-US"/>
        </w:rPr>
        <w:t xml:space="preserve"> </w:t>
      </w:r>
      <w:r w:rsidR="00685554" w:rsidRPr="008C0A37">
        <w:rPr>
          <w:rFonts w:ascii="Times New Roman" w:hAnsi="Times New Roman" w:cs="Times New Roman"/>
          <w:b/>
          <w:sz w:val="28"/>
          <w:szCs w:val="28"/>
        </w:rPr>
        <w:t>В ходе проверки выявлены нарушения:</w:t>
      </w:r>
    </w:p>
    <w:p w:rsidR="00FA3750" w:rsidRPr="008C0A37" w:rsidRDefault="00FA3750" w:rsidP="00FA3750">
      <w:pPr>
        <w:pStyle w:val="a3"/>
        <w:numPr>
          <w:ilvl w:val="0"/>
          <w:numId w:val="8"/>
        </w:numPr>
        <w:overflowPunct/>
        <w:jc w:val="both"/>
        <w:rPr>
          <w:b/>
          <w:sz w:val="28"/>
          <w:szCs w:val="28"/>
        </w:rPr>
      </w:pPr>
      <w:r w:rsidRPr="008C0A37">
        <w:rPr>
          <w:b/>
          <w:sz w:val="28"/>
          <w:szCs w:val="28"/>
        </w:rPr>
        <w:t>Н</w:t>
      </w:r>
      <w:r w:rsidR="00685554" w:rsidRPr="008C0A37">
        <w:rPr>
          <w:b/>
          <w:sz w:val="28"/>
          <w:szCs w:val="28"/>
        </w:rPr>
        <w:t>арушени</w:t>
      </w:r>
      <w:r w:rsidRPr="008C0A37">
        <w:rPr>
          <w:b/>
          <w:sz w:val="28"/>
          <w:szCs w:val="28"/>
        </w:rPr>
        <w:t>е Трудового кодекса РФ:</w:t>
      </w:r>
    </w:p>
    <w:p w:rsidR="00FA3750" w:rsidRPr="008C0A37" w:rsidRDefault="00FA3750" w:rsidP="00FA3750">
      <w:pPr>
        <w:overflowPunct/>
        <w:ind w:left="75"/>
        <w:jc w:val="both"/>
        <w:rPr>
          <w:rFonts w:eastAsia="Calibri"/>
          <w:bCs/>
          <w:sz w:val="28"/>
          <w:szCs w:val="28"/>
          <w:lang w:eastAsia="en-US"/>
        </w:rPr>
      </w:pPr>
      <w:r w:rsidRPr="008C0A37">
        <w:rPr>
          <w:b/>
          <w:sz w:val="28"/>
          <w:szCs w:val="28"/>
        </w:rPr>
        <w:t>-</w:t>
      </w:r>
      <w:r w:rsidR="00685554" w:rsidRPr="008C0A37">
        <w:rPr>
          <w:b/>
          <w:sz w:val="28"/>
          <w:szCs w:val="28"/>
        </w:rPr>
        <w:t xml:space="preserve"> </w:t>
      </w:r>
      <w:r w:rsidRPr="008C0A37">
        <w:rPr>
          <w:b/>
          <w:sz w:val="28"/>
          <w:szCs w:val="28"/>
        </w:rPr>
        <w:t xml:space="preserve">  </w:t>
      </w:r>
      <w:r w:rsidR="00685554" w:rsidRPr="008C0A37">
        <w:rPr>
          <w:b/>
          <w:sz w:val="28"/>
          <w:szCs w:val="28"/>
        </w:rPr>
        <w:t>ст. 72 ТК РФ</w:t>
      </w:r>
      <w:r w:rsidR="00685554" w:rsidRPr="008C0A37">
        <w:rPr>
          <w:sz w:val="28"/>
          <w:szCs w:val="28"/>
        </w:rPr>
        <w:t xml:space="preserve"> к трудовым договорам работников Администрации  не заключались дополнительные соглашения, в связи с </w:t>
      </w:r>
      <w:r w:rsidR="00685554" w:rsidRPr="008C0A37">
        <w:rPr>
          <w:rFonts w:eastAsia="Calibri"/>
          <w:bCs/>
          <w:sz w:val="28"/>
          <w:szCs w:val="28"/>
          <w:lang w:eastAsia="en-US"/>
        </w:rPr>
        <w:t>изменением определенных сторонами условий трудового договора (количества штатных единиц, месячного должностного оклада)</w:t>
      </w:r>
      <w:r w:rsidRPr="008C0A37">
        <w:rPr>
          <w:rFonts w:eastAsia="Calibri"/>
          <w:bCs/>
          <w:sz w:val="28"/>
          <w:szCs w:val="28"/>
          <w:lang w:eastAsia="en-US"/>
        </w:rPr>
        <w:t>.</w:t>
      </w:r>
    </w:p>
    <w:p w:rsidR="00685554" w:rsidRPr="008C0A37" w:rsidRDefault="00FA3750" w:rsidP="00FA3750">
      <w:pPr>
        <w:overflowPunct/>
        <w:ind w:left="75"/>
        <w:jc w:val="both"/>
        <w:rPr>
          <w:sz w:val="28"/>
          <w:szCs w:val="28"/>
        </w:rPr>
      </w:pPr>
      <w:r w:rsidRPr="008C0A37">
        <w:rPr>
          <w:b/>
          <w:sz w:val="28"/>
          <w:szCs w:val="28"/>
        </w:rPr>
        <w:t>-</w:t>
      </w:r>
      <w:r w:rsidR="00685554" w:rsidRPr="008C0A37">
        <w:rPr>
          <w:b/>
          <w:sz w:val="28"/>
          <w:szCs w:val="28"/>
        </w:rPr>
        <w:t xml:space="preserve"> </w:t>
      </w:r>
      <w:r w:rsidRPr="008C0A37">
        <w:rPr>
          <w:b/>
          <w:sz w:val="28"/>
          <w:szCs w:val="28"/>
        </w:rPr>
        <w:t xml:space="preserve"> </w:t>
      </w:r>
      <w:r w:rsidR="00685554" w:rsidRPr="008C0A37">
        <w:rPr>
          <w:b/>
          <w:sz w:val="28"/>
          <w:szCs w:val="28"/>
        </w:rPr>
        <w:t>ст.96 ТК РФ</w:t>
      </w:r>
      <w:r w:rsidR="00685554" w:rsidRPr="008C0A37">
        <w:rPr>
          <w:sz w:val="28"/>
          <w:szCs w:val="28"/>
        </w:rPr>
        <w:t xml:space="preserve"> в табелях учета рабочего времени не верно указана п</w:t>
      </w:r>
      <w:r w:rsidR="00685554" w:rsidRPr="008C0A37">
        <w:rPr>
          <w:rFonts w:eastAsiaTheme="minorHAnsi"/>
          <w:sz w:val="28"/>
          <w:szCs w:val="28"/>
          <w:shd w:val="clear" w:color="auto" w:fill="FFFFFF"/>
          <w:lang w:eastAsia="en-US"/>
        </w:rPr>
        <w:t>родолжительность работы в ночное время</w:t>
      </w:r>
      <w:r w:rsidR="00685554" w:rsidRPr="008C0A37">
        <w:rPr>
          <w:rFonts w:asciiTheme="minorHAnsi" w:eastAsiaTheme="minorHAnsi" w:hAnsiTheme="minorHAnsi" w:cstheme="minorBidi"/>
          <w:sz w:val="28"/>
          <w:szCs w:val="28"/>
          <w:shd w:val="clear" w:color="auto" w:fill="FFFFFF"/>
          <w:lang w:eastAsia="en-US"/>
        </w:rPr>
        <w:t> </w:t>
      </w:r>
      <w:r w:rsidR="00685554" w:rsidRPr="008C0A37">
        <w:rPr>
          <w:rFonts w:eastAsiaTheme="minorHAnsi"/>
          <w:sz w:val="28"/>
          <w:szCs w:val="28"/>
          <w:shd w:val="clear" w:color="auto" w:fill="FFFFFF"/>
          <w:lang w:eastAsia="en-US"/>
        </w:rPr>
        <w:t>сторожей</w:t>
      </w:r>
      <w:r w:rsidR="00685554" w:rsidRPr="008C0A37">
        <w:rPr>
          <w:sz w:val="28"/>
          <w:szCs w:val="28"/>
        </w:rPr>
        <w:t>.</w:t>
      </w:r>
    </w:p>
    <w:p w:rsidR="00685554" w:rsidRPr="008C0A37" w:rsidRDefault="00FA3750" w:rsidP="00685554">
      <w:pPr>
        <w:overflowPunct/>
        <w:jc w:val="both"/>
        <w:rPr>
          <w:rFonts w:eastAsiaTheme="minorHAnsi"/>
          <w:sz w:val="28"/>
          <w:szCs w:val="28"/>
          <w:lang w:eastAsia="en-US"/>
        </w:rPr>
      </w:pPr>
      <w:r w:rsidRPr="008C0A37">
        <w:rPr>
          <w:b/>
          <w:sz w:val="28"/>
          <w:szCs w:val="28"/>
        </w:rPr>
        <w:t xml:space="preserve"> -</w:t>
      </w:r>
      <w:r w:rsidR="00685554" w:rsidRPr="008C0A37">
        <w:rPr>
          <w:b/>
          <w:sz w:val="28"/>
          <w:szCs w:val="28"/>
        </w:rPr>
        <w:t xml:space="preserve"> </w:t>
      </w:r>
      <w:hyperlink r:id="rId9" w:history="1">
        <w:r w:rsidR="00685554" w:rsidRPr="008C0A37">
          <w:rPr>
            <w:rFonts w:eastAsiaTheme="minorHAnsi"/>
            <w:b/>
            <w:sz w:val="28"/>
            <w:szCs w:val="28"/>
            <w:lang w:eastAsia="en-US"/>
          </w:rPr>
          <w:t xml:space="preserve"> ст.123</w:t>
        </w:r>
      </w:hyperlink>
      <w:r w:rsidR="00685554" w:rsidRPr="008C0A37">
        <w:rPr>
          <w:rFonts w:eastAsiaTheme="minorHAnsi"/>
          <w:b/>
          <w:sz w:val="28"/>
          <w:szCs w:val="28"/>
          <w:lang w:eastAsia="en-US"/>
        </w:rPr>
        <w:t xml:space="preserve"> ТК РФ части второй</w:t>
      </w:r>
      <w:r w:rsidR="00685554" w:rsidRPr="008C0A37">
        <w:rPr>
          <w:rFonts w:eastAsiaTheme="minorHAnsi"/>
          <w:sz w:val="28"/>
          <w:szCs w:val="28"/>
          <w:lang w:eastAsia="en-US"/>
        </w:rPr>
        <w:t xml:space="preserve"> в Администрации Озерного сельского поселения Шумячского района Смоленской области не вносились изменения в график отпусков, работникам которым был перенесен отпуск на другой срок, а также не представлены заявления работников о перенесении отпуска на другой срок.  </w:t>
      </w:r>
    </w:p>
    <w:p w:rsidR="00685554" w:rsidRPr="008C0A37" w:rsidRDefault="00FA3750" w:rsidP="00685554">
      <w:pPr>
        <w:overflowPunct/>
        <w:autoSpaceDE/>
        <w:autoSpaceDN/>
        <w:adjustRightInd/>
        <w:jc w:val="both"/>
        <w:rPr>
          <w:rFonts w:eastAsiaTheme="minorHAnsi"/>
          <w:sz w:val="28"/>
          <w:szCs w:val="28"/>
          <w:shd w:val="clear" w:color="auto" w:fill="FFFFFF"/>
          <w:lang w:eastAsia="en-US"/>
        </w:rPr>
      </w:pPr>
      <w:r w:rsidRPr="008C0A37">
        <w:rPr>
          <w:rFonts w:eastAsiaTheme="minorHAnsi"/>
          <w:b/>
          <w:sz w:val="28"/>
          <w:szCs w:val="28"/>
          <w:lang w:eastAsia="en-US"/>
        </w:rPr>
        <w:t>2</w:t>
      </w:r>
      <w:r w:rsidR="00685554" w:rsidRPr="008C0A37">
        <w:rPr>
          <w:rFonts w:eastAsiaTheme="minorHAnsi"/>
          <w:b/>
          <w:sz w:val="28"/>
          <w:szCs w:val="28"/>
          <w:lang w:eastAsia="en-US"/>
        </w:rPr>
        <w:t>.</w:t>
      </w:r>
      <w:r w:rsidR="00685554" w:rsidRPr="008C0A37">
        <w:rPr>
          <w:rFonts w:eastAsiaTheme="minorHAnsi"/>
          <w:sz w:val="28"/>
          <w:szCs w:val="28"/>
          <w:lang w:eastAsia="en-US"/>
        </w:rPr>
        <w:t xml:space="preserve"> </w:t>
      </w:r>
      <w:r w:rsidRPr="008C0A37">
        <w:rPr>
          <w:rFonts w:eastAsiaTheme="minorHAnsi"/>
          <w:sz w:val="28"/>
          <w:szCs w:val="28"/>
          <w:lang w:eastAsia="en-US"/>
        </w:rPr>
        <w:t>Н</w:t>
      </w:r>
      <w:r w:rsidR="00685554" w:rsidRPr="008C0A37">
        <w:rPr>
          <w:rFonts w:eastAsiaTheme="minorHAnsi"/>
          <w:b/>
          <w:sz w:val="28"/>
          <w:szCs w:val="28"/>
          <w:lang w:eastAsia="en-US"/>
        </w:rPr>
        <w:t>арушени</w:t>
      </w:r>
      <w:r w:rsidRPr="008C0A37">
        <w:rPr>
          <w:rFonts w:eastAsiaTheme="minorHAnsi"/>
          <w:b/>
          <w:sz w:val="28"/>
          <w:szCs w:val="28"/>
          <w:lang w:eastAsia="en-US"/>
        </w:rPr>
        <w:t>е</w:t>
      </w:r>
      <w:r w:rsidR="00685554" w:rsidRPr="008C0A37">
        <w:rPr>
          <w:rFonts w:eastAsiaTheme="minorHAnsi"/>
          <w:b/>
          <w:sz w:val="28"/>
          <w:szCs w:val="28"/>
          <w:lang w:eastAsia="en-US"/>
        </w:rPr>
        <w:t xml:space="preserve"> ст.133 НК РФ </w:t>
      </w:r>
      <w:r w:rsidR="00685554" w:rsidRPr="008C0A37">
        <w:rPr>
          <w:sz w:val="28"/>
          <w:szCs w:val="28"/>
          <w:shd w:val="clear" w:color="auto" w:fill="FFFFFF"/>
        </w:rPr>
        <w:t>старшим менеджером не правильно производилось начисление заработной платы. Начисленные премии по результатам работы работникам в течении проверяемого периода, начислялись сверх МРОТ. К</w:t>
      </w:r>
      <w:r w:rsidR="00685554" w:rsidRPr="008C0A37">
        <w:rPr>
          <w:rFonts w:eastAsiaTheme="minorHAnsi"/>
          <w:sz w:val="28"/>
          <w:szCs w:val="28"/>
          <w:shd w:val="clear" w:color="auto" w:fill="FFFFFF"/>
          <w:lang w:eastAsia="en-US"/>
        </w:rPr>
        <w:t>вартальная премия за квартал (год, по итогам работы) должна учитываться только в месяце, в котором она начислена. Заработная плата за другие месяцы должна быть не ниже МРОТ.</w:t>
      </w:r>
    </w:p>
    <w:p w:rsidR="00685554" w:rsidRPr="008C0A37" w:rsidRDefault="00685554" w:rsidP="002639E6">
      <w:pPr>
        <w:overflowPunct/>
        <w:autoSpaceDE/>
        <w:autoSpaceDN/>
        <w:adjustRightInd/>
        <w:jc w:val="both"/>
        <w:rPr>
          <w:b/>
          <w:sz w:val="28"/>
          <w:szCs w:val="28"/>
        </w:rPr>
      </w:pPr>
      <w:r w:rsidRPr="008C0A37">
        <w:rPr>
          <w:b/>
          <w:sz w:val="28"/>
          <w:szCs w:val="28"/>
        </w:rPr>
        <w:t xml:space="preserve">   В результате чего переплата по заработной плате составляет 51 492,44 руб. Данную сумму Контрольно-ревизионная  комиссия  квалифицирует, как неправомерно начисленную и выплаченную</w:t>
      </w:r>
    </w:p>
    <w:p w:rsidR="00685554" w:rsidRPr="008C0A37" w:rsidRDefault="00FA3750" w:rsidP="002639E6">
      <w:pPr>
        <w:overflowPunct/>
        <w:autoSpaceDE/>
        <w:autoSpaceDN/>
        <w:adjustRightInd/>
        <w:jc w:val="both"/>
        <w:rPr>
          <w:sz w:val="28"/>
          <w:szCs w:val="28"/>
          <w:shd w:val="clear" w:color="auto" w:fill="FFFFFF"/>
        </w:rPr>
      </w:pPr>
      <w:r w:rsidRPr="008C0A37">
        <w:rPr>
          <w:b/>
          <w:sz w:val="28"/>
          <w:szCs w:val="28"/>
          <w:shd w:val="clear" w:color="auto" w:fill="FFFFFF"/>
        </w:rPr>
        <w:t>3</w:t>
      </w:r>
      <w:r w:rsidR="00685554" w:rsidRPr="008C0A37">
        <w:rPr>
          <w:b/>
          <w:sz w:val="28"/>
          <w:szCs w:val="28"/>
          <w:shd w:val="clear" w:color="auto" w:fill="FFFFFF"/>
        </w:rPr>
        <w:t>.</w:t>
      </w:r>
      <w:r w:rsidR="00685554" w:rsidRPr="008C0A37">
        <w:rPr>
          <w:sz w:val="28"/>
          <w:szCs w:val="28"/>
          <w:shd w:val="clear" w:color="auto" w:fill="FFFFFF"/>
        </w:rPr>
        <w:t xml:space="preserve"> При проверке лицевых счетов работников Администрации за июнь месяц 2023 года Комиссией установлено, что данные указанные в лицевых счетах по начислению заработной платы, не соответствуют начислениям заработной платы в расчетно-платежной ведомости. </w:t>
      </w:r>
    </w:p>
    <w:p w:rsidR="00685554" w:rsidRPr="008C0A37" w:rsidRDefault="00F51652" w:rsidP="00685554">
      <w:pPr>
        <w:overflowPunct/>
        <w:autoSpaceDE/>
        <w:autoSpaceDN/>
        <w:adjustRightInd/>
        <w:jc w:val="both"/>
        <w:rPr>
          <w:sz w:val="28"/>
          <w:szCs w:val="28"/>
          <w:shd w:val="clear" w:color="auto" w:fill="FFFFFF"/>
        </w:rPr>
      </w:pPr>
      <w:r w:rsidRPr="008C0A37">
        <w:rPr>
          <w:b/>
          <w:sz w:val="28"/>
          <w:szCs w:val="28"/>
          <w:shd w:val="clear" w:color="auto" w:fill="FFFFFF"/>
        </w:rPr>
        <w:lastRenderedPageBreak/>
        <w:t>4</w:t>
      </w:r>
      <w:r w:rsidR="00685554" w:rsidRPr="008C0A37">
        <w:rPr>
          <w:sz w:val="28"/>
          <w:szCs w:val="28"/>
          <w:shd w:val="clear" w:color="auto" w:fill="FFFFFF"/>
        </w:rPr>
        <w:t xml:space="preserve">.При проверке лицевого счета работника  Администрации за июль месяц 2023 года Комиссией установлено, что количество отработанных дней поставленных в лицевом счете не соответствуют количеству отработанных дней в табеле учета рабочего времени за июль месяц 2023г. </w:t>
      </w:r>
    </w:p>
    <w:p w:rsidR="00685554" w:rsidRPr="008C0A37" w:rsidRDefault="00F51652" w:rsidP="00685554">
      <w:pPr>
        <w:overflowPunct/>
        <w:autoSpaceDE/>
        <w:autoSpaceDN/>
        <w:adjustRightInd/>
        <w:jc w:val="both"/>
        <w:rPr>
          <w:color w:val="000000"/>
          <w:sz w:val="28"/>
          <w:szCs w:val="28"/>
          <w:shd w:val="clear" w:color="auto" w:fill="FFFFFF"/>
        </w:rPr>
      </w:pPr>
      <w:r w:rsidRPr="008C0A37">
        <w:rPr>
          <w:b/>
          <w:sz w:val="28"/>
          <w:szCs w:val="28"/>
          <w:shd w:val="clear" w:color="auto" w:fill="FFFFFF"/>
        </w:rPr>
        <w:t>5</w:t>
      </w:r>
      <w:r w:rsidR="00685554" w:rsidRPr="008C0A37">
        <w:rPr>
          <w:sz w:val="28"/>
          <w:szCs w:val="28"/>
          <w:shd w:val="clear" w:color="auto" w:fill="FFFFFF"/>
        </w:rPr>
        <w:t>. В соответствии  с постановлением Администрации Смоленской области от 08.10.2014г. №691 «Об установлении нормативов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(в редакции постановлений от 14.07.2023г. №395; от 30.11.2023г №149); с постановлением Администрации Смоленской области от 27.10.2005г. №311 «Об оплате труда работников, замещающих должности, не являющиеся</w:t>
      </w:r>
      <w:r w:rsidR="00685554" w:rsidRPr="008C0A37">
        <w:rPr>
          <w:color w:val="000000"/>
          <w:sz w:val="28"/>
          <w:szCs w:val="28"/>
          <w:shd w:val="clear" w:color="auto" w:fill="FFFFFF"/>
        </w:rPr>
        <w:t xml:space="preserve"> государственными должностями Смоленской области, должностями государственной службы Смоленской области» (в редакции постановлений от 14.07.2023г. №394; от 30.11.2023г. №148);с постановлением Администрации Озерного сельского поселения Шумячского района Смоленской области от 29.09.2009г. №3 «Об установлении размеров базовых окладов (базовых должностных окладов) по профессиональным квалификационным группам профессий рабочих Администрации Озерного сельского поселения (в редакции постановлений от 27.07.2023г. №34,35)были внесены изменения в размеры должностных окладов Главе муниципального образования Озерного сельского поселения Шумячского района Смоленской области, муниципальным служащим, лицам замещающих должности, не являющихся муниципальными должностями, и лицам по профессиональным квалификационным группам общеотраслевых профессий рабочих. </w:t>
      </w:r>
    </w:p>
    <w:p w:rsidR="00685554" w:rsidRPr="008C0A37" w:rsidRDefault="00685554" w:rsidP="00685554">
      <w:pPr>
        <w:overflowPunct/>
        <w:autoSpaceDE/>
        <w:autoSpaceDN/>
        <w:adjustRightInd/>
        <w:jc w:val="both"/>
        <w:rPr>
          <w:color w:val="000000"/>
          <w:sz w:val="28"/>
          <w:szCs w:val="28"/>
          <w:shd w:val="clear" w:color="auto" w:fill="FFFFFF"/>
        </w:rPr>
      </w:pPr>
      <w:r w:rsidRPr="008C0A37">
        <w:rPr>
          <w:color w:val="000000"/>
          <w:sz w:val="28"/>
          <w:szCs w:val="28"/>
          <w:shd w:val="clear" w:color="auto" w:fill="FFFFFF"/>
        </w:rPr>
        <w:t>При проверке лицевых счетов работников Администрации Озерного сельского поселения, Комиссией установлено: старшим менеджером Администрации не были произведены перерасчеты по начислению заработной платы.</w:t>
      </w:r>
    </w:p>
    <w:p w:rsidR="00685554" w:rsidRPr="008C0A37" w:rsidRDefault="00685554" w:rsidP="00685554">
      <w:pPr>
        <w:overflowPunct/>
        <w:autoSpaceDE/>
        <w:autoSpaceDN/>
        <w:adjustRightInd/>
        <w:jc w:val="both"/>
        <w:rPr>
          <w:color w:val="000000"/>
          <w:sz w:val="28"/>
          <w:szCs w:val="28"/>
          <w:shd w:val="clear" w:color="auto" w:fill="FFFFFF"/>
        </w:rPr>
      </w:pPr>
      <w:r w:rsidRPr="008C0A37">
        <w:rPr>
          <w:color w:val="000000"/>
          <w:sz w:val="28"/>
          <w:szCs w:val="28"/>
          <w:shd w:val="clear" w:color="auto" w:fill="FFFFFF"/>
        </w:rPr>
        <w:t>Контрольно-ревизионная комиссия предлагает произвести перерасчет по заработной плате работникам Администрации и представить и</w:t>
      </w:r>
      <w:r w:rsidRPr="008C0A37">
        <w:rPr>
          <w:rFonts w:eastAsiaTheme="minorHAnsi"/>
          <w:sz w:val="28"/>
          <w:szCs w:val="28"/>
          <w:lang w:eastAsia="en-US"/>
        </w:rPr>
        <w:t>нформацию о принятых мерах по устранению выявленного нарушения.</w:t>
      </w:r>
    </w:p>
    <w:p w:rsidR="00685554" w:rsidRPr="008C0A37" w:rsidRDefault="00F51652" w:rsidP="00685554">
      <w:pPr>
        <w:overflowPunct/>
        <w:autoSpaceDE/>
        <w:autoSpaceDN/>
        <w:adjustRightInd/>
        <w:contextualSpacing/>
        <w:jc w:val="both"/>
        <w:rPr>
          <w:rFonts w:eastAsiaTheme="minorHAnsi"/>
          <w:sz w:val="28"/>
          <w:szCs w:val="28"/>
          <w:lang w:eastAsia="en-US"/>
        </w:rPr>
      </w:pPr>
      <w:r w:rsidRPr="008C0A37">
        <w:rPr>
          <w:b/>
          <w:color w:val="000000"/>
          <w:sz w:val="28"/>
          <w:szCs w:val="28"/>
          <w:shd w:val="clear" w:color="auto" w:fill="FFFFFF"/>
        </w:rPr>
        <w:t>6</w:t>
      </w:r>
      <w:r w:rsidR="00685554" w:rsidRPr="008C0A37">
        <w:rPr>
          <w:b/>
          <w:color w:val="000000"/>
          <w:sz w:val="28"/>
          <w:szCs w:val="28"/>
          <w:shd w:val="clear" w:color="auto" w:fill="FFFFFF"/>
        </w:rPr>
        <w:t>.</w:t>
      </w:r>
      <w:r w:rsidR="00685554" w:rsidRPr="008C0A37">
        <w:rPr>
          <w:color w:val="000000"/>
          <w:sz w:val="28"/>
          <w:szCs w:val="28"/>
        </w:rPr>
        <w:t xml:space="preserve"> Согласно п.3.6 Положения «О</w:t>
      </w:r>
      <w:r w:rsidR="00685554" w:rsidRPr="008C0A37">
        <w:rPr>
          <w:rFonts w:eastAsia="Calibri"/>
          <w:color w:val="000000" w:themeColor="text1"/>
          <w:sz w:val="28"/>
          <w:szCs w:val="28"/>
          <w:lang w:eastAsia="en-US"/>
        </w:rPr>
        <w:t xml:space="preserve"> порядке выплаты ежемесячной надбавки за сложность, напряженность и высокие достижения в труде, премии по результатам работы, премии по результатам работы за квартал, единовременной выплаты при предоставлении ежегодного оплачиваемого отпуска работникам, заменяющим должности, не являющиеся муниципальными должностями Администрации Озерного сельского поселения Шумячского района Смоленской области»</w:t>
      </w:r>
      <w:r w:rsidR="00685554" w:rsidRPr="008C0A37">
        <w:rPr>
          <w:color w:val="000000"/>
          <w:sz w:val="28"/>
          <w:szCs w:val="28"/>
        </w:rPr>
        <w:t xml:space="preserve">, привлеченные к дисциплинарной ответственности, лишаются премий частично либо полностью. В 2023 г. к дисциплинарной ответственности привлекались старший инспектор и  старший менеджер, им было начислено и выплачено денежное поощрение по результатам работы на </w:t>
      </w:r>
      <w:r w:rsidR="00685554" w:rsidRPr="008C0A37">
        <w:rPr>
          <w:b/>
          <w:color w:val="000000"/>
          <w:sz w:val="28"/>
          <w:szCs w:val="28"/>
        </w:rPr>
        <w:t xml:space="preserve"> общую сумму 18 594,94 руб. Данную сумму Контрольно-ревизионная комиссия квалифицирует, как неправомерно начисленную</w:t>
      </w:r>
      <w:r w:rsidR="00685554" w:rsidRPr="008C0A37">
        <w:rPr>
          <w:rFonts w:eastAsiaTheme="minorHAnsi"/>
          <w:sz w:val="28"/>
          <w:szCs w:val="28"/>
          <w:lang w:eastAsia="en-US"/>
        </w:rPr>
        <w:t>.</w:t>
      </w:r>
    </w:p>
    <w:p w:rsidR="00685554" w:rsidRPr="008C0A37" w:rsidRDefault="00F51652" w:rsidP="00685554">
      <w:pPr>
        <w:overflowPunct/>
        <w:autoSpaceDE/>
        <w:autoSpaceDN/>
        <w:adjustRightInd/>
        <w:jc w:val="both"/>
        <w:rPr>
          <w:color w:val="000000"/>
          <w:sz w:val="28"/>
          <w:szCs w:val="28"/>
          <w:shd w:val="clear" w:color="auto" w:fill="FFFFFF"/>
        </w:rPr>
      </w:pPr>
      <w:r w:rsidRPr="008C0A37">
        <w:rPr>
          <w:b/>
          <w:color w:val="000000"/>
          <w:sz w:val="28"/>
          <w:szCs w:val="28"/>
          <w:shd w:val="clear" w:color="auto" w:fill="FFFFFF"/>
        </w:rPr>
        <w:lastRenderedPageBreak/>
        <w:t>7</w:t>
      </w:r>
      <w:r w:rsidR="00685554" w:rsidRPr="008C0A37">
        <w:rPr>
          <w:b/>
          <w:color w:val="000000"/>
          <w:sz w:val="28"/>
          <w:szCs w:val="28"/>
          <w:shd w:val="clear" w:color="auto" w:fill="FFFFFF"/>
        </w:rPr>
        <w:t>.</w:t>
      </w:r>
      <w:r w:rsidR="00685554" w:rsidRPr="008C0A37">
        <w:rPr>
          <w:color w:val="000000"/>
          <w:sz w:val="28"/>
          <w:szCs w:val="28"/>
          <w:shd w:val="clear" w:color="auto" w:fill="FFFFFF"/>
        </w:rPr>
        <w:t xml:space="preserve"> Согласно п.8 </w:t>
      </w:r>
      <w:r w:rsidR="00685554" w:rsidRPr="008C0A37">
        <w:rPr>
          <w:rFonts w:eastAsia="Calibri"/>
          <w:color w:val="000000" w:themeColor="text1"/>
          <w:sz w:val="28"/>
          <w:szCs w:val="28"/>
          <w:lang w:eastAsia="en-US"/>
        </w:rPr>
        <w:t xml:space="preserve">Положения о порядке выплаты ежемесячного денежного поощрения и единовременного дополнительного денежного поощрения  муниципальным служащим в Администрации Озерного сельского поселения Шумячского района Смоленской области </w:t>
      </w:r>
      <w:r w:rsidR="00685554" w:rsidRPr="008C0A37">
        <w:rPr>
          <w:color w:val="000000"/>
          <w:sz w:val="28"/>
          <w:szCs w:val="28"/>
        </w:rPr>
        <w:t xml:space="preserve">привлеченные к дисциплинарной ответственности, лишаются премий частично либо полностью. В 2023 г. к дисциплинарной ответственности привлекался специалист 1 категории работнику  было начислено и выплачено денежное поощрение по результатам работы на </w:t>
      </w:r>
      <w:r w:rsidR="00685554" w:rsidRPr="008C0A37">
        <w:rPr>
          <w:b/>
          <w:color w:val="000000"/>
          <w:sz w:val="28"/>
          <w:szCs w:val="28"/>
        </w:rPr>
        <w:t xml:space="preserve"> общую сумму 5 686,72  руб. Данную сумму Контрольно-ревизионная комиссия квалифицирует, как неправомерно начисленную.</w:t>
      </w:r>
    </w:p>
    <w:p w:rsidR="00685554" w:rsidRPr="008C0A37" w:rsidRDefault="00F51652" w:rsidP="00685554">
      <w:pPr>
        <w:overflowPunct/>
        <w:autoSpaceDE/>
        <w:autoSpaceDN/>
        <w:adjustRightInd/>
        <w:jc w:val="both"/>
        <w:rPr>
          <w:sz w:val="28"/>
          <w:szCs w:val="28"/>
        </w:rPr>
      </w:pPr>
      <w:r w:rsidRPr="008C0A37">
        <w:rPr>
          <w:b/>
          <w:color w:val="000000"/>
          <w:sz w:val="28"/>
          <w:szCs w:val="28"/>
          <w:shd w:val="clear" w:color="auto" w:fill="FFFFFF"/>
        </w:rPr>
        <w:t>8</w:t>
      </w:r>
      <w:r w:rsidR="00685554" w:rsidRPr="008C0A37">
        <w:rPr>
          <w:b/>
          <w:color w:val="000000"/>
          <w:sz w:val="28"/>
          <w:szCs w:val="28"/>
          <w:shd w:val="clear" w:color="auto" w:fill="FFFFFF"/>
        </w:rPr>
        <w:t>.</w:t>
      </w:r>
      <w:r w:rsidR="00685554" w:rsidRPr="008C0A37">
        <w:rPr>
          <w:color w:val="000000"/>
          <w:sz w:val="28"/>
          <w:szCs w:val="28"/>
          <w:shd w:val="clear" w:color="auto" w:fill="FFFFFF"/>
        </w:rPr>
        <w:t xml:space="preserve"> </w:t>
      </w:r>
      <w:r w:rsidRPr="008C0A37">
        <w:rPr>
          <w:color w:val="000000"/>
          <w:sz w:val="28"/>
          <w:szCs w:val="28"/>
          <w:shd w:val="clear" w:color="auto" w:fill="FFFFFF"/>
        </w:rPr>
        <w:t>Н</w:t>
      </w:r>
      <w:r w:rsidR="00685554" w:rsidRPr="008C0A37">
        <w:rPr>
          <w:b/>
          <w:sz w:val="28"/>
          <w:szCs w:val="28"/>
        </w:rPr>
        <w:t>арушени</w:t>
      </w:r>
      <w:r w:rsidRPr="008C0A37">
        <w:rPr>
          <w:b/>
          <w:sz w:val="28"/>
          <w:szCs w:val="28"/>
        </w:rPr>
        <w:t>е</w:t>
      </w:r>
      <w:r w:rsidR="00685554" w:rsidRPr="008C0A37">
        <w:rPr>
          <w:b/>
          <w:sz w:val="28"/>
          <w:szCs w:val="28"/>
        </w:rPr>
        <w:t xml:space="preserve"> Приказа №424  </w:t>
      </w:r>
      <w:r w:rsidR="00685554" w:rsidRPr="008C0A37">
        <w:rPr>
          <w:sz w:val="28"/>
          <w:szCs w:val="28"/>
        </w:rPr>
        <w:t>в реестре муниципального имущества Озерного сельского поселения Шумячского района Смоленской области не по всем объектам указаны: кадастровый номер муниципального недвижимого имущества, кадастровая стоимость недвижимого имущества, дата возникновения и прекращения права муниципальной собственности на недвижимое имущество.</w:t>
      </w:r>
    </w:p>
    <w:p w:rsidR="00685554" w:rsidRPr="008C0A37" w:rsidRDefault="00F51652" w:rsidP="00685554">
      <w:pPr>
        <w:overflowPunct/>
        <w:jc w:val="both"/>
        <w:rPr>
          <w:sz w:val="28"/>
          <w:szCs w:val="28"/>
        </w:rPr>
      </w:pPr>
      <w:r w:rsidRPr="008C0A37">
        <w:rPr>
          <w:b/>
          <w:sz w:val="28"/>
          <w:szCs w:val="28"/>
        </w:rPr>
        <w:t>9</w:t>
      </w:r>
      <w:r w:rsidR="00685554" w:rsidRPr="008C0A37">
        <w:rPr>
          <w:b/>
          <w:sz w:val="28"/>
          <w:szCs w:val="28"/>
        </w:rPr>
        <w:t>.</w:t>
      </w:r>
      <w:r w:rsidRPr="008C0A37">
        <w:rPr>
          <w:b/>
          <w:sz w:val="28"/>
          <w:szCs w:val="28"/>
        </w:rPr>
        <w:t xml:space="preserve"> Н</w:t>
      </w:r>
      <w:r w:rsidR="00685554" w:rsidRPr="008C0A37">
        <w:rPr>
          <w:b/>
          <w:sz w:val="28"/>
          <w:szCs w:val="28"/>
        </w:rPr>
        <w:t>арушени</w:t>
      </w:r>
      <w:r w:rsidRPr="008C0A37">
        <w:rPr>
          <w:b/>
          <w:sz w:val="28"/>
          <w:szCs w:val="28"/>
        </w:rPr>
        <w:t>е</w:t>
      </w:r>
      <w:r w:rsidR="00685554" w:rsidRPr="008C0A37">
        <w:rPr>
          <w:b/>
          <w:sz w:val="28"/>
          <w:szCs w:val="28"/>
        </w:rPr>
        <w:t xml:space="preserve"> </w:t>
      </w:r>
      <w:r w:rsidR="00685554" w:rsidRPr="008C0A37">
        <w:rPr>
          <w:rFonts w:eastAsiaTheme="minorHAnsi"/>
          <w:b/>
          <w:sz w:val="28"/>
          <w:szCs w:val="28"/>
          <w:lang w:eastAsia="en-US"/>
        </w:rPr>
        <w:t>Приказ</w:t>
      </w:r>
      <w:r w:rsidR="00685554" w:rsidRPr="008C0A37">
        <w:rPr>
          <w:rFonts w:eastAsiaTheme="minorHAnsi"/>
          <w:b/>
          <w:bCs/>
          <w:sz w:val="28"/>
          <w:szCs w:val="28"/>
          <w:lang w:eastAsia="en-US"/>
        </w:rPr>
        <w:t>а</w:t>
      </w:r>
      <w:r w:rsidR="00685554" w:rsidRPr="008C0A37">
        <w:rPr>
          <w:rFonts w:eastAsiaTheme="minorHAnsi"/>
          <w:b/>
          <w:sz w:val="28"/>
          <w:szCs w:val="28"/>
          <w:lang w:eastAsia="en-US"/>
        </w:rPr>
        <w:t xml:space="preserve"> Минфина России от 30.03.2015 N 52н </w:t>
      </w:r>
      <w:r w:rsidR="00685554" w:rsidRPr="008C0A37">
        <w:rPr>
          <w:rFonts w:eastAsiaTheme="minorHAnsi"/>
          <w:sz w:val="28"/>
          <w:szCs w:val="28"/>
          <w:lang w:eastAsia="en-US"/>
        </w:rPr>
        <w:t>"Об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w:t>
      </w:r>
      <w:r w:rsidR="00685554" w:rsidRPr="008C0A37">
        <w:rPr>
          <w:rFonts w:eastAsiaTheme="minorHAnsi"/>
          <w:bCs/>
          <w:sz w:val="28"/>
          <w:szCs w:val="28"/>
          <w:lang w:eastAsia="en-US"/>
        </w:rPr>
        <w:t xml:space="preserve">) </w:t>
      </w:r>
      <w:r w:rsidR="00685554" w:rsidRPr="008C0A37">
        <w:rPr>
          <w:sz w:val="28"/>
          <w:szCs w:val="28"/>
        </w:rPr>
        <w:t>(Далее-Приказ Минфина РФ №52н)</w:t>
      </w:r>
      <w:r w:rsidR="00685554" w:rsidRPr="008C0A37">
        <w:rPr>
          <w:rFonts w:eastAsiaTheme="minorHAnsi"/>
          <w:sz w:val="28"/>
          <w:szCs w:val="28"/>
          <w:lang w:eastAsia="en-US"/>
        </w:rPr>
        <w:t>,</w:t>
      </w:r>
      <w:r w:rsidR="00685554" w:rsidRPr="008C0A37">
        <w:rPr>
          <w:sz w:val="28"/>
          <w:szCs w:val="28"/>
        </w:rPr>
        <w:t xml:space="preserve"> в инвентарных карточках учета основных средств (ф.0504031) заполнены не все реквизиты и графы («Паспорт, свидетельство, чертеж (проект, модель, тип, марка)», «Номер объекта (детали)»), документ, устанавливающий </w:t>
      </w:r>
      <w:proofErr w:type="spellStart"/>
      <w:r w:rsidR="00685554" w:rsidRPr="008C0A37">
        <w:rPr>
          <w:sz w:val="28"/>
          <w:szCs w:val="28"/>
        </w:rPr>
        <w:t>правообладание</w:t>
      </w:r>
      <w:proofErr w:type="spellEnd"/>
      <w:r w:rsidR="00685554" w:rsidRPr="008C0A37">
        <w:rPr>
          <w:sz w:val="28"/>
          <w:szCs w:val="28"/>
        </w:rPr>
        <w:t xml:space="preserve"> (обременение).</w:t>
      </w:r>
    </w:p>
    <w:p w:rsidR="00685554" w:rsidRPr="008C0A37" w:rsidRDefault="00685554" w:rsidP="00685554">
      <w:pPr>
        <w:widowControl w:val="0"/>
        <w:overflowPunct/>
        <w:jc w:val="both"/>
        <w:rPr>
          <w:sz w:val="28"/>
          <w:szCs w:val="28"/>
        </w:rPr>
      </w:pPr>
      <w:r w:rsidRPr="008C0A37">
        <w:rPr>
          <w:b/>
          <w:sz w:val="28"/>
          <w:szCs w:val="28"/>
        </w:rPr>
        <w:t>1</w:t>
      </w:r>
      <w:r w:rsidR="00F51652" w:rsidRPr="008C0A37">
        <w:rPr>
          <w:b/>
          <w:sz w:val="28"/>
          <w:szCs w:val="28"/>
        </w:rPr>
        <w:t>0</w:t>
      </w:r>
      <w:r w:rsidRPr="008C0A37">
        <w:rPr>
          <w:sz w:val="28"/>
          <w:szCs w:val="28"/>
        </w:rPr>
        <w:t xml:space="preserve">. Согласно, технического паспорта автомобиль ВАЗ-21214 имеет год выпуска-2006 год. В соответствии с Распоряжением Минтранса РФ от 14.03.2008г. № АМ-23-р «О введении в действие методических рекомендаций «Нормы расхода топлив и смазочных материалов на автомобильном транспорте»» нормы расхода топлива повышаются при условии, если автомобиль находится в эксплуатации более 10 лет на 100 000 км  до 10 %.Глава Администрации Озерного сельского поселения своим Распоряжением  № 32 от 10.11.2020г. установил норму расходования ГСМ, ссылаясь на нормы, утвержденные лето    – 12,0л. </w:t>
      </w:r>
    </w:p>
    <w:p w:rsidR="00685554" w:rsidRPr="008C0A37" w:rsidRDefault="00685554" w:rsidP="00685554">
      <w:pPr>
        <w:widowControl w:val="0"/>
        <w:overflowPunct/>
        <w:jc w:val="both"/>
        <w:rPr>
          <w:sz w:val="28"/>
          <w:szCs w:val="28"/>
        </w:rPr>
      </w:pPr>
      <w:r w:rsidRPr="008C0A37">
        <w:rPr>
          <w:sz w:val="28"/>
          <w:szCs w:val="28"/>
        </w:rPr>
        <w:t xml:space="preserve"> зима  – 13,1л. (надбавка к норме 10% - зимняя надбавка  01 ноября по 31 марта и 10% за эксплуатацию автомобиля более 10 лет).</w:t>
      </w:r>
    </w:p>
    <w:p w:rsidR="00685554" w:rsidRPr="008C0A37" w:rsidRDefault="00685554" w:rsidP="00685554">
      <w:pPr>
        <w:widowControl w:val="0"/>
        <w:overflowPunct/>
        <w:jc w:val="both"/>
        <w:rPr>
          <w:sz w:val="28"/>
          <w:szCs w:val="28"/>
        </w:rPr>
      </w:pPr>
      <w:r w:rsidRPr="008C0A37">
        <w:rPr>
          <w:sz w:val="28"/>
          <w:szCs w:val="28"/>
        </w:rPr>
        <w:t xml:space="preserve">В ходе проверки Комиссией установлено, что летняя норма списания ГСМ согласно распоряжения Минтранса от 14.03.2008г. №АМ-23-р составляет 11,9л. на 100 км. Фактическое списание ГСМ было произведено из расчета 12,0л. на 100 км. В результате чего летняя норма списания завышена на 11,02л  на общую сумму 515,56 руб. </w:t>
      </w:r>
    </w:p>
    <w:p w:rsidR="00685554" w:rsidRPr="008C0A37" w:rsidRDefault="00685554" w:rsidP="00685554">
      <w:pPr>
        <w:tabs>
          <w:tab w:val="left" w:pos="7513"/>
          <w:tab w:val="left" w:pos="8789"/>
          <w:tab w:val="left" w:pos="8931"/>
        </w:tabs>
        <w:overflowPunct/>
        <w:autoSpaceDE/>
        <w:autoSpaceDN/>
        <w:adjustRightInd/>
        <w:spacing w:after="200" w:line="276" w:lineRule="auto"/>
        <w:contextualSpacing/>
        <w:jc w:val="both"/>
        <w:rPr>
          <w:b/>
          <w:sz w:val="28"/>
          <w:szCs w:val="28"/>
        </w:rPr>
      </w:pPr>
      <w:r w:rsidRPr="008C0A37">
        <w:rPr>
          <w:b/>
          <w:sz w:val="28"/>
          <w:szCs w:val="28"/>
        </w:rPr>
        <w:lastRenderedPageBreak/>
        <w:t>Данную сумму 515,56 руб. Контрольно-ревизионная комиссия квалифицирует как неправомерное расходование бюджетных средств.</w:t>
      </w:r>
    </w:p>
    <w:p w:rsidR="00685554" w:rsidRPr="008C0A37" w:rsidRDefault="00685554" w:rsidP="00685554">
      <w:pPr>
        <w:tabs>
          <w:tab w:val="left" w:pos="142"/>
        </w:tabs>
        <w:overflowPunct/>
        <w:jc w:val="both"/>
        <w:outlineLvl w:val="0"/>
        <w:rPr>
          <w:sz w:val="28"/>
          <w:szCs w:val="28"/>
        </w:rPr>
      </w:pPr>
      <w:r w:rsidRPr="008C0A37">
        <w:rPr>
          <w:b/>
          <w:sz w:val="28"/>
          <w:szCs w:val="28"/>
        </w:rPr>
        <w:t>1</w:t>
      </w:r>
      <w:r w:rsidR="00F51652" w:rsidRPr="008C0A37">
        <w:rPr>
          <w:b/>
          <w:sz w:val="28"/>
          <w:szCs w:val="28"/>
        </w:rPr>
        <w:t>1</w:t>
      </w:r>
      <w:r w:rsidRPr="008C0A37">
        <w:rPr>
          <w:b/>
          <w:sz w:val="28"/>
          <w:szCs w:val="28"/>
        </w:rPr>
        <w:t xml:space="preserve">. </w:t>
      </w:r>
      <w:r w:rsidRPr="008C0A37">
        <w:rPr>
          <w:sz w:val="28"/>
          <w:szCs w:val="28"/>
        </w:rPr>
        <w:t>В Учетной политике имеются ссылки на нормативные документы,  утратившие свою силу.</w:t>
      </w:r>
    </w:p>
    <w:p w:rsidR="00685554" w:rsidRPr="008C0A37" w:rsidRDefault="00685554" w:rsidP="002639E6">
      <w:pPr>
        <w:tabs>
          <w:tab w:val="left" w:pos="0"/>
          <w:tab w:val="left" w:pos="9356"/>
        </w:tabs>
        <w:overflowPunct/>
        <w:autoSpaceDE/>
        <w:autoSpaceDN/>
        <w:adjustRightInd/>
        <w:jc w:val="both"/>
        <w:rPr>
          <w:color w:val="000000" w:themeColor="text1"/>
          <w:sz w:val="28"/>
          <w:szCs w:val="28"/>
        </w:rPr>
      </w:pPr>
      <w:r w:rsidRPr="008C0A37">
        <w:rPr>
          <w:color w:val="000000" w:themeColor="text1"/>
          <w:sz w:val="28"/>
          <w:szCs w:val="28"/>
        </w:rPr>
        <w:t xml:space="preserve"> Всего по результатам проверки установлено нарушений на общую сумму 76 289,66 руб., в том числе:</w:t>
      </w:r>
    </w:p>
    <w:p w:rsidR="00685554" w:rsidRPr="008C0A37" w:rsidRDefault="00685554" w:rsidP="00685554">
      <w:pPr>
        <w:widowControl w:val="0"/>
        <w:overflowPunct/>
        <w:jc w:val="both"/>
        <w:rPr>
          <w:rFonts w:eastAsiaTheme="minorHAnsi"/>
          <w:color w:val="000000" w:themeColor="text1"/>
          <w:sz w:val="28"/>
          <w:szCs w:val="28"/>
          <w:lang w:eastAsia="en-US"/>
        </w:rPr>
      </w:pPr>
      <w:r w:rsidRPr="008C0A37">
        <w:rPr>
          <w:sz w:val="28"/>
          <w:szCs w:val="28"/>
        </w:rPr>
        <w:t>1. неправомерно начислена и выплачена работникам премия по результатам работы в сумме 51 492,44 руб.;</w:t>
      </w:r>
    </w:p>
    <w:p w:rsidR="00685554" w:rsidRPr="008C0A37" w:rsidRDefault="00685554" w:rsidP="00685554">
      <w:pPr>
        <w:overflowPunct/>
        <w:autoSpaceDE/>
        <w:autoSpaceDN/>
        <w:adjustRightInd/>
        <w:spacing w:line="276" w:lineRule="auto"/>
        <w:jc w:val="both"/>
        <w:rPr>
          <w:sz w:val="28"/>
          <w:szCs w:val="28"/>
        </w:rPr>
      </w:pPr>
      <w:r w:rsidRPr="008C0A37">
        <w:rPr>
          <w:sz w:val="28"/>
          <w:szCs w:val="28"/>
        </w:rPr>
        <w:t>2. неправомерно начислено денежное поощрение  работникам по результатам работы в сумме 24 281,66 руб.;</w:t>
      </w:r>
    </w:p>
    <w:p w:rsidR="00605211" w:rsidRPr="008C0A37" w:rsidRDefault="00685554" w:rsidP="002639E6">
      <w:pPr>
        <w:overflowPunct/>
        <w:autoSpaceDE/>
        <w:autoSpaceDN/>
        <w:adjustRightInd/>
        <w:spacing w:line="276" w:lineRule="auto"/>
        <w:jc w:val="both"/>
        <w:rPr>
          <w:sz w:val="28"/>
          <w:szCs w:val="28"/>
        </w:rPr>
      </w:pPr>
      <w:r w:rsidRPr="008C0A37">
        <w:rPr>
          <w:sz w:val="28"/>
          <w:szCs w:val="28"/>
        </w:rPr>
        <w:t>3.</w:t>
      </w:r>
      <w:r w:rsidRPr="008C0A37">
        <w:rPr>
          <w:b/>
          <w:sz w:val="28"/>
          <w:szCs w:val="28"/>
        </w:rPr>
        <w:t xml:space="preserve">  </w:t>
      </w:r>
      <w:r w:rsidRPr="008C0A37">
        <w:rPr>
          <w:sz w:val="28"/>
          <w:szCs w:val="28"/>
        </w:rPr>
        <w:t>неправомерное расходование бюджетных средств по ГСМ в сумме 515,56 руб.</w:t>
      </w:r>
      <w:r w:rsidR="00605211" w:rsidRPr="008C0A37">
        <w:rPr>
          <w:rFonts w:eastAsiaTheme="minorHAnsi"/>
          <w:sz w:val="28"/>
          <w:szCs w:val="28"/>
          <w:lang w:eastAsia="en-US"/>
        </w:rPr>
        <w:t xml:space="preserve">      </w:t>
      </w:r>
    </w:p>
    <w:p w:rsidR="00A56B4C" w:rsidRPr="008C0A37" w:rsidRDefault="00A56B4C" w:rsidP="00A56B4C">
      <w:pPr>
        <w:tabs>
          <w:tab w:val="left" w:pos="7088"/>
        </w:tabs>
        <w:overflowPunct/>
        <w:autoSpaceDE/>
        <w:autoSpaceDN/>
        <w:adjustRightInd/>
        <w:rPr>
          <w:b/>
          <w:color w:val="000000"/>
          <w:sz w:val="28"/>
          <w:szCs w:val="28"/>
          <w:shd w:val="clear" w:color="auto" w:fill="FFFFFF"/>
        </w:rPr>
      </w:pPr>
      <w:r w:rsidRPr="008C0A37">
        <w:rPr>
          <w:b/>
          <w:color w:val="000000"/>
          <w:sz w:val="28"/>
          <w:szCs w:val="28"/>
          <w:shd w:val="clear" w:color="auto" w:fill="FFFFFF"/>
        </w:rPr>
        <w:t>2. Проверка финансово-хозяйственной деятельности Муниципального бюджетного учреждения культуры «Шумячская централизованная клубная система» за 2023г.</w:t>
      </w:r>
    </w:p>
    <w:p w:rsidR="00B511C3" w:rsidRPr="008C0A37" w:rsidRDefault="00A56B4C" w:rsidP="002639E6">
      <w:pPr>
        <w:jc w:val="both"/>
        <w:rPr>
          <w:color w:val="000000"/>
          <w:sz w:val="28"/>
          <w:szCs w:val="28"/>
        </w:rPr>
      </w:pPr>
      <w:r w:rsidRPr="008C0A37">
        <w:rPr>
          <w:color w:val="000000"/>
          <w:sz w:val="28"/>
          <w:szCs w:val="28"/>
        </w:rPr>
        <w:t xml:space="preserve">    Муниципальное бюджетное учреждение культуры «Шумячская централизованная клубная система» находится в ведомственном подчинении Отдела по культуре и спорту Администрации муниципального образования «Шумячский район» Смоленской области. </w:t>
      </w:r>
    </w:p>
    <w:p w:rsidR="00B511C3" w:rsidRPr="008C0A37" w:rsidRDefault="00B511C3" w:rsidP="002639E6">
      <w:pPr>
        <w:pStyle w:val="a4"/>
        <w:spacing w:before="0" w:beforeAutospacing="0" w:after="0" w:afterAutospacing="0"/>
        <w:jc w:val="center"/>
        <w:rPr>
          <w:rFonts w:ascii="Times New Roman" w:hAnsi="Times New Roman" w:cs="Times New Roman"/>
          <w:b/>
          <w:sz w:val="28"/>
          <w:szCs w:val="28"/>
        </w:rPr>
      </w:pPr>
      <w:r w:rsidRPr="008C0A37">
        <w:rPr>
          <w:rFonts w:ascii="Times New Roman" w:hAnsi="Times New Roman" w:cs="Times New Roman"/>
          <w:b/>
          <w:sz w:val="28"/>
          <w:szCs w:val="28"/>
        </w:rPr>
        <w:t xml:space="preserve"> В ходе  проверки выявлены нарушения:</w:t>
      </w:r>
    </w:p>
    <w:p w:rsidR="00B511C3" w:rsidRPr="008C0A37" w:rsidRDefault="00B511C3" w:rsidP="00B511C3">
      <w:pPr>
        <w:widowControl w:val="0"/>
        <w:overflowPunct/>
        <w:jc w:val="both"/>
        <w:rPr>
          <w:sz w:val="28"/>
          <w:szCs w:val="28"/>
        </w:rPr>
      </w:pPr>
      <w:r w:rsidRPr="008C0A37">
        <w:rPr>
          <w:rFonts w:cstheme="minorBidi"/>
          <w:sz w:val="28"/>
          <w:szCs w:val="28"/>
        </w:rPr>
        <w:t>1. На балансе Учреждения в проверяемом периоде находится транспортное средство снегоход «Буран» СБ-640МД номер двигателя 208.3.8831, государственный номер 67 СН 7516</w:t>
      </w:r>
      <w:r w:rsidRPr="008C0A37">
        <w:rPr>
          <w:rFonts w:eastAsiaTheme="minorHAnsi" w:cstheme="minorBidi"/>
          <w:bCs/>
          <w:sz w:val="28"/>
          <w:szCs w:val="28"/>
          <w:lang w:eastAsia="en-US"/>
        </w:rPr>
        <w:t>.</w:t>
      </w:r>
      <w:r w:rsidRPr="008C0A37">
        <w:rPr>
          <w:rFonts w:cstheme="minorBidi"/>
          <w:sz w:val="28"/>
          <w:szCs w:val="28"/>
        </w:rPr>
        <w:t xml:space="preserve"> Приказом № 33 от 01.12.2023г. </w:t>
      </w:r>
      <w:r w:rsidRPr="008C0A37">
        <w:rPr>
          <w:sz w:val="28"/>
          <w:szCs w:val="28"/>
        </w:rPr>
        <w:t xml:space="preserve">в целях обеспечения надлежащей эксплуатации,  </w:t>
      </w:r>
      <w:proofErr w:type="spellStart"/>
      <w:r w:rsidRPr="008C0A37">
        <w:rPr>
          <w:sz w:val="28"/>
          <w:szCs w:val="28"/>
        </w:rPr>
        <w:t>двухгусеничный</w:t>
      </w:r>
      <w:proofErr w:type="spellEnd"/>
      <w:r w:rsidRPr="008C0A37">
        <w:rPr>
          <w:sz w:val="28"/>
          <w:szCs w:val="28"/>
        </w:rPr>
        <w:t xml:space="preserve"> снегоход «Буран МД»</w:t>
      </w:r>
      <w:r w:rsidRPr="008C0A37">
        <w:rPr>
          <w:color w:val="FF0000"/>
          <w:sz w:val="28"/>
          <w:szCs w:val="28"/>
        </w:rPr>
        <w:t xml:space="preserve"> </w:t>
      </w:r>
      <w:r w:rsidRPr="008C0A37">
        <w:rPr>
          <w:sz w:val="28"/>
          <w:szCs w:val="28"/>
        </w:rPr>
        <w:t xml:space="preserve">закреплен </w:t>
      </w:r>
      <w:r w:rsidRPr="008C0A37">
        <w:rPr>
          <w:sz w:val="28"/>
          <w:szCs w:val="28"/>
          <w:u w:val="single"/>
        </w:rPr>
        <w:t>за водителем</w:t>
      </w:r>
      <w:r w:rsidRPr="008C0A37">
        <w:rPr>
          <w:sz w:val="28"/>
          <w:szCs w:val="28"/>
        </w:rPr>
        <w:t xml:space="preserve">, (удостоверение </w:t>
      </w:r>
      <w:r w:rsidRPr="008C0A37">
        <w:rPr>
          <w:sz w:val="28"/>
          <w:szCs w:val="28"/>
          <w:u w:val="single"/>
        </w:rPr>
        <w:t>тракториста – машиниста</w:t>
      </w:r>
      <w:r w:rsidRPr="008C0A37">
        <w:rPr>
          <w:sz w:val="28"/>
          <w:szCs w:val="28"/>
        </w:rPr>
        <w:t xml:space="preserve"> прилагается).</w:t>
      </w:r>
    </w:p>
    <w:p w:rsidR="00B511C3" w:rsidRPr="008C0A37" w:rsidRDefault="00B511C3" w:rsidP="00B511C3">
      <w:pPr>
        <w:widowControl w:val="0"/>
        <w:tabs>
          <w:tab w:val="left" w:pos="142"/>
        </w:tabs>
        <w:overflowPunct/>
        <w:jc w:val="both"/>
        <w:rPr>
          <w:sz w:val="28"/>
          <w:szCs w:val="28"/>
        </w:rPr>
      </w:pPr>
      <w:r w:rsidRPr="008C0A37">
        <w:rPr>
          <w:sz w:val="28"/>
          <w:szCs w:val="28"/>
        </w:rPr>
        <w:t xml:space="preserve"> учреждением 06.12.2023г. был приобретен ГСМ АИ – 92 в количестве 169л.               на сумму 8 399,30 руб. (копии документов прилагаются).</w:t>
      </w:r>
    </w:p>
    <w:p w:rsidR="00B511C3" w:rsidRPr="008C0A37" w:rsidRDefault="00B511C3" w:rsidP="00B511C3">
      <w:pPr>
        <w:widowControl w:val="0"/>
        <w:tabs>
          <w:tab w:val="left" w:pos="142"/>
        </w:tabs>
        <w:overflowPunct/>
        <w:jc w:val="both"/>
        <w:rPr>
          <w:sz w:val="28"/>
          <w:szCs w:val="28"/>
        </w:rPr>
      </w:pPr>
      <w:r w:rsidRPr="008C0A37">
        <w:rPr>
          <w:sz w:val="28"/>
          <w:szCs w:val="28"/>
        </w:rPr>
        <w:t xml:space="preserve"> Контрольно-ревизионной комиссией установлено, что в штатном расписании учреждения отсутствуют штатные единицы на  тракториста –машиниста и водителя.</w:t>
      </w:r>
    </w:p>
    <w:p w:rsidR="00B511C3" w:rsidRPr="008C0A37" w:rsidRDefault="00B511C3" w:rsidP="00B511C3">
      <w:pPr>
        <w:widowControl w:val="0"/>
        <w:tabs>
          <w:tab w:val="left" w:pos="142"/>
        </w:tabs>
        <w:overflowPunct/>
        <w:jc w:val="both"/>
        <w:rPr>
          <w:sz w:val="28"/>
          <w:szCs w:val="28"/>
        </w:rPr>
      </w:pPr>
      <w:r w:rsidRPr="008C0A37">
        <w:rPr>
          <w:sz w:val="28"/>
          <w:szCs w:val="28"/>
        </w:rPr>
        <w:t xml:space="preserve">     Несмотря на отсутствие вышеуказанных штатных единиц, Комиссии были представлены путевые листы за  декабрь месяц 2023 года, где указано сколько выдано по заправочному листу   АИ – 92 трактористу , так же в путевом листе отсутствуют показания остатка ГСМ при выезде.   Списание бензина в декабре месяце 2023 года не производилось.</w:t>
      </w:r>
    </w:p>
    <w:p w:rsidR="004D4EE1" w:rsidRPr="008C0A37" w:rsidRDefault="00B511C3" w:rsidP="00705762">
      <w:pPr>
        <w:widowControl w:val="0"/>
        <w:tabs>
          <w:tab w:val="left" w:pos="142"/>
        </w:tabs>
        <w:overflowPunct/>
        <w:jc w:val="both"/>
        <w:rPr>
          <w:b/>
          <w:sz w:val="28"/>
          <w:szCs w:val="28"/>
        </w:rPr>
      </w:pPr>
      <w:r w:rsidRPr="008C0A37">
        <w:rPr>
          <w:b/>
          <w:sz w:val="28"/>
          <w:szCs w:val="28"/>
        </w:rPr>
        <w:t xml:space="preserve">     В связи с вышеизложенным Контрольно-ревизионная комиссия считает, что приобретенный</w:t>
      </w:r>
      <w:r w:rsidR="004D4EE1" w:rsidRPr="008C0A37">
        <w:rPr>
          <w:b/>
          <w:sz w:val="28"/>
          <w:szCs w:val="28"/>
        </w:rPr>
        <w:t xml:space="preserve">       </w:t>
      </w:r>
      <w:r w:rsidRPr="008C0A37">
        <w:rPr>
          <w:b/>
          <w:sz w:val="28"/>
          <w:szCs w:val="28"/>
        </w:rPr>
        <w:t xml:space="preserve"> бензин </w:t>
      </w:r>
      <w:r w:rsidR="004D4EE1" w:rsidRPr="008C0A37">
        <w:rPr>
          <w:b/>
          <w:sz w:val="28"/>
          <w:szCs w:val="28"/>
        </w:rPr>
        <w:t xml:space="preserve"> </w:t>
      </w:r>
      <w:r w:rsidRPr="008C0A37">
        <w:rPr>
          <w:b/>
          <w:sz w:val="28"/>
          <w:szCs w:val="28"/>
        </w:rPr>
        <w:t xml:space="preserve">в </w:t>
      </w:r>
      <w:r w:rsidR="004D4EE1" w:rsidRPr="008C0A37">
        <w:rPr>
          <w:b/>
          <w:sz w:val="28"/>
          <w:szCs w:val="28"/>
        </w:rPr>
        <w:t xml:space="preserve"> </w:t>
      </w:r>
      <w:r w:rsidRPr="008C0A37">
        <w:rPr>
          <w:b/>
          <w:sz w:val="28"/>
          <w:szCs w:val="28"/>
        </w:rPr>
        <w:t>количестве 169 л.</w:t>
      </w:r>
      <w:r w:rsidR="004D4EE1" w:rsidRPr="008C0A37">
        <w:rPr>
          <w:b/>
          <w:sz w:val="28"/>
          <w:szCs w:val="28"/>
        </w:rPr>
        <w:t xml:space="preserve"> </w:t>
      </w:r>
      <w:r w:rsidRPr="008C0A37">
        <w:rPr>
          <w:b/>
          <w:sz w:val="28"/>
          <w:szCs w:val="28"/>
        </w:rPr>
        <w:t xml:space="preserve"> на </w:t>
      </w:r>
      <w:r w:rsidR="004D4EE1" w:rsidRPr="008C0A37">
        <w:rPr>
          <w:b/>
          <w:sz w:val="28"/>
          <w:szCs w:val="28"/>
        </w:rPr>
        <w:t xml:space="preserve"> </w:t>
      </w:r>
      <w:r w:rsidRPr="008C0A37">
        <w:rPr>
          <w:b/>
          <w:sz w:val="28"/>
          <w:szCs w:val="28"/>
        </w:rPr>
        <w:t xml:space="preserve">сумму </w:t>
      </w:r>
    </w:p>
    <w:p w:rsidR="00B511C3" w:rsidRPr="008C0A37" w:rsidRDefault="00B511C3" w:rsidP="00B511C3">
      <w:pPr>
        <w:widowControl w:val="0"/>
        <w:tabs>
          <w:tab w:val="left" w:pos="142"/>
        </w:tabs>
        <w:overflowPunct/>
        <w:jc w:val="both"/>
        <w:rPr>
          <w:b/>
          <w:sz w:val="28"/>
          <w:szCs w:val="28"/>
        </w:rPr>
      </w:pPr>
      <w:r w:rsidRPr="008C0A37">
        <w:rPr>
          <w:b/>
          <w:sz w:val="28"/>
          <w:szCs w:val="28"/>
        </w:rPr>
        <w:t xml:space="preserve">8 399,30 руб. считать неправомерным расходованием бюджетных средств по ГСМ. </w:t>
      </w:r>
    </w:p>
    <w:p w:rsidR="00B511C3" w:rsidRPr="008C0A37" w:rsidRDefault="00B511C3" w:rsidP="00B511C3">
      <w:pPr>
        <w:widowControl w:val="0"/>
        <w:tabs>
          <w:tab w:val="left" w:pos="142"/>
        </w:tabs>
        <w:overflowPunct/>
        <w:jc w:val="both"/>
        <w:rPr>
          <w:sz w:val="28"/>
          <w:szCs w:val="28"/>
        </w:rPr>
      </w:pPr>
      <w:r w:rsidRPr="008C0A37">
        <w:rPr>
          <w:sz w:val="28"/>
          <w:szCs w:val="28"/>
        </w:rPr>
        <w:t>2.При проверке правильности и законности  предоставления платных услуг и иной, приносящий доход деятельности было установлено:</w:t>
      </w:r>
    </w:p>
    <w:p w:rsidR="00B511C3" w:rsidRPr="008C0A37" w:rsidRDefault="00B511C3" w:rsidP="00B511C3">
      <w:pPr>
        <w:widowControl w:val="0"/>
        <w:tabs>
          <w:tab w:val="left" w:pos="142"/>
        </w:tabs>
        <w:overflowPunct/>
        <w:jc w:val="both"/>
        <w:rPr>
          <w:sz w:val="28"/>
          <w:szCs w:val="28"/>
        </w:rPr>
      </w:pPr>
      <w:r w:rsidRPr="008C0A37">
        <w:rPr>
          <w:sz w:val="28"/>
          <w:szCs w:val="28"/>
        </w:rPr>
        <w:t>2.1 Платные услуги осуществляются на основании п.2.4 Устава Учреждения.</w:t>
      </w:r>
    </w:p>
    <w:p w:rsidR="00B511C3" w:rsidRPr="008C0A37" w:rsidRDefault="00B511C3" w:rsidP="00B511C3">
      <w:pPr>
        <w:widowControl w:val="0"/>
        <w:overflowPunct/>
        <w:jc w:val="both"/>
        <w:rPr>
          <w:rFonts w:asciiTheme="minorHAnsi" w:eastAsiaTheme="minorHAnsi" w:hAnsiTheme="minorHAnsi" w:cstheme="minorBidi"/>
          <w:sz w:val="28"/>
          <w:szCs w:val="28"/>
          <w:shd w:val="clear" w:color="auto" w:fill="FFFFFF"/>
          <w:lang w:eastAsia="en-US"/>
        </w:rPr>
      </w:pPr>
      <w:r w:rsidRPr="008C0A37">
        <w:rPr>
          <w:sz w:val="28"/>
          <w:szCs w:val="28"/>
        </w:rPr>
        <w:lastRenderedPageBreak/>
        <w:t>2.2 Контрольно-ревизионной комиссии</w:t>
      </w:r>
      <w:r w:rsidRPr="008C0A37">
        <w:rPr>
          <w:rFonts w:eastAsiaTheme="minorHAnsi"/>
          <w:color w:val="304855"/>
          <w:sz w:val="28"/>
          <w:szCs w:val="28"/>
          <w:shd w:val="clear" w:color="auto" w:fill="FFFFFF"/>
          <w:lang w:eastAsia="en-US"/>
        </w:rPr>
        <w:t xml:space="preserve">  </w:t>
      </w:r>
      <w:r w:rsidRPr="008C0A37">
        <w:rPr>
          <w:rFonts w:eastAsiaTheme="minorHAnsi"/>
          <w:sz w:val="28"/>
          <w:szCs w:val="28"/>
          <w:shd w:val="clear" w:color="auto" w:fill="FFFFFF"/>
          <w:lang w:eastAsia="en-US"/>
        </w:rPr>
        <w:t>Положения учреждения  «О предоставлении платных услуг и иной, приносящей доход деятельности, учреждениями культуры МБУК «Шумячская ЦКС» на 2023 год не представлено</w:t>
      </w:r>
      <w:r w:rsidRPr="008C0A37">
        <w:rPr>
          <w:rFonts w:asciiTheme="minorHAnsi" w:eastAsiaTheme="minorHAnsi" w:hAnsiTheme="minorHAnsi" w:cstheme="minorBidi"/>
          <w:sz w:val="28"/>
          <w:szCs w:val="28"/>
          <w:shd w:val="clear" w:color="auto" w:fill="FFFFFF"/>
          <w:lang w:eastAsia="en-US"/>
        </w:rPr>
        <w:t>.</w:t>
      </w:r>
    </w:p>
    <w:p w:rsidR="00B511C3" w:rsidRPr="008C0A37" w:rsidRDefault="00705762" w:rsidP="00705762">
      <w:pPr>
        <w:widowControl w:val="0"/>
        <w:overflowPunct/>
        <w:jc w:val="both"/>
        <w:rPr>
          <w:sz w:val="28"/>
          <w:szCs w:val="28"/>
        </w:rPr>
      </w:pPr>
      <w:r w:rsidRPr="008C0A37">
        <w:rPr>
          <w:rFonts w:eastAsiaTheme="minorHAnsi"/>
          <w:sz w:val="28"/>
          <w:szCs w:val="28"/>
          <w:shd w:val="clear" w:color="auto" w:fill="FFFFFF"/>
          <w:lang w:eastAsia="en-US"/>
        </w:rPr>
        <w:t xml:space="preserve">     </w:t>
      </w:r>
      <w:r w:rsidR="00B511C3" w:rsidRPr="008C0A37">
        <w:rPr>
          <w:rFonts w:eastAsiaTheme="minorHAnsi"/>
          <w:sz w:val="28"/>
          <w:szCs w:val="28"/>
          <w:shd w:val="clear" w:color="auto" w:fill="FFFFFF"/>
          <w:lang w:eastAsia="en-US"/>
        </w:rPr>
        <w:t>Калькуляции  цен на  входные билеты  не утверждены    директором  МУК «Шумячская  ЦКС»   и  не согласованы   главой Администрации МО «Шумячский район» Смоленской области.</w:t>
      </w:r>
    </w:p>
    <w:p w:rsidR="00B511C3" w:rsidRPr="008C0A37" w:rsidRDefault="00B511C3" w:rsidP="00B511C3">
      <w:pPr>
        <w:widowControl w:val="0"/>
        <w:overflowPunct/>
        <w:jc w:val="both"/>
        <w:rPr>
          <w:rFonts w:eastAsiaTheme="minorHAnsi"/>
          <w:b/>
          <w:sz w:val="28"/>
          <w:szCs w:val="28"/>
        </w:rPr>
      </w:pPr>
      <w:r w:rsidRPr="008C0A37">
        <w:rPr>
          <w:sz w:val="28"/>
          <w:szCs w:val="28"/>
        </w:rPr>
        <w:t xml:space="preserve"> 2.3 В результате чего </w:t>
      </w:r>
      <w:r w:rsidRPr="008C0A37">
        <w:rPr>
          <w:rFonts w:eastAsiaTheme="minorHAnsi"/>
          <w:b/>
          <w:color w:val="000000" w:themeColor="text1"/>
          <w:sz w:val="28"/>
          <w:szCs w:val="28"/>
        </w:rPr>
        <w:t>Контрольно-ревизионной комиссии не представляется возможность проверить правильность расходования средств, полученных от платных услуг, так как учреждением не представлено Положение</w:t>
      </w:r>
      <w:r w:rsidRPr="008C0A37">
        <w:rPr>
          <w:rFonts w:eastAsiaTheme="minorHAnsi"/>
          <w:color w:val="304855"/>
          <w:sz w:val="28"/>
          <w:szCs w:val="28"/>
          <w:shd w:val="clear" w:color="auto" w:fill="FFFFFF"/>
          <w:lang w:eastAsia="en-US"/>
        </w:rPr>
        <w:t>  </w:t>
      </w:r>
      <w:r w:rsidRPr="008C0A37">
        <w:rPr>
          <w:rFonts w:eastAsiaTheme="minorHAnsi"/>
          <w:b/>
          <w:color w:val="304855"/>
          <w:sz w:val="28"/>
          <w:szCs w:val="28"/>
          <w:shd w:val="clear" w:color="auto" w:fill="FFFFFF"/>
          <w:lang w:eastAsia="en-US"/>
        </w:rPr>
        <w:t xml:space="preserve">«О </w:t>
      </w:r>
      <w:r w:rsidRPr="008C0A37">
        <w:rPr>
          <w:rFonts w:eastAsiaTheme="minorHAnsi"/>
          <w:b/>
          <w:sz w:val="28"/>
          <w:szCs w:val="28"/>
          <w:shd w:val="clear" w:color="auto" w:fill="FFFFFF"/>
          <w:lang w:eastAsia="en-US"/>
        </w:rPr>
        <w:t xml:space="preserve">предоставлении платных услуг и иной, приносящей доход деятельности, учреждениями культуры МБУК «Шумячская ЦКС» на 2023 год, где было бы указано приоритетное направление расходования средств, полученных от платных услуг. </w:t>
      </w:r>
    </w:p>
    <w:p w:rsidR="00B511C3" w:rsidRPr="008C0A37" w:rsidRDefault="00B511C3" w:rsidP="00B511C3">
      <w:pPr>
        <w:widowControl w:val="0"/>
        <w:tabs>
          <w:tab w:val="left" w:pos="142"/>
        </w:tabs>
        <w:overflowPunct/>
        <w:jc w:val="both"/>
        <w:rPr>
          <w:b/>
          <w:sz w:val="28"/>
          <w:szCs w:val="28"/>
          <w:lang w:eastAsia="en-US"/>
        </w:rPr>
      </w:pPr>
      <w:r w:rsidRPr="008C0A37">
        <w:rPr>
          <w:b/>
          <w:sz w:val="28"/>
          <w:szCs w:val="28"/>
          <w:lang w:eastAsia="en-US"/>
        </w:rPr>
        <w:t>Комиссия рекомендует разработать и утвердить данное Положение.</w:t>
      </w:r>
    </w:p>
    <w:p w:rsidR="00B511C3" w:rsidRPr="008C0A37" w:rsidRDefault="00B511C3" w:rsidP="00B511C3">
      <w:pPr>
        <w:overflowPunct/>
        <w:autoSpaceDE/>
        <w:autoSpaceDN/>
        <w:adjustRightInd/>
        <w:jc w:val="both"/>
        <w:rPr>
          <w:b/>
          <w:sz w:val="28"/>
          <w:szCs w:val="28"/>
          <w:lang w:eastAsia="en-US"/>
        </w:rPr>
      </w:pPr>
      <w:r w:rsidRPr="008C0A37">
        <w:rPr>
          <w:b/>
          <w:sz w:val="28"/>
          <w:szCs w:val="28"/>
          <w:lang w:eastAsia="en-US"/>
        </w:rPr>
        <w:t>3. При проверке правильности начисления и обоснованности</w:t>
      </w:r>
      <w:r w:rsidR="00705762" w:rsidRPr="008C0A37">
        <w:rPr>
          <w:b/>
          <w:sz w:val="28"/>
          <w:szCs w:val="28"/>
          <w:lang w:eastAsia="en-US"/>
        </w:rPr>
        <w:t xml:space="preserve"> </w:t>
      </w:r>
      <w:r w:rsidRPr="008C0A37">
        <w:rPr>
          <w:b/>
          <w:sz w:val="28"/>
          <w:szCs w:val="28"/>
          <w:lang w:eastAsia="en-US"/>
        </w:rPr>
        <w:t>выплаты заработной платы Комиссией установлено:</w:t>
      </w:r>
    </w:p>
    <w:p w:rsidR="00B511C3" w:rsidRPr="008C0A37" w:rsidRDefault="00B511C3" w:rsidP="00B511C3">
      <w:pPr>
        <w:overflowPunct/>
        <w:autoSpaceDE/>
        <w:autoSpaceDN/>
        <w:adjustRightInd/>
        <w:jc w:val="both"/>
        <w:rPr>
          <w:b/>
          <w:sz w:val="28"/>
          <w:szCs w:val="28"/>
          <w:u w:val="single"/>
          <w:lang w:eastAsia="en-US"/>
        </w:rPr>
      </w:pPr>
      <w:r w:rsidRPr="008C0A37">
        <w:rPr>
          <w:b/>
          <w:sz w:val="28"/>
          <w:szCs w:val="28"/>
          <w:lang w:eastAsia="en-US"/>
        </w:rPr>
        <w:t>3.1 Учреждением не были представлены:</w:t>
      </w:r>
      <w:r w:rsidR="004352CD" w:rsidRPr="008C0A37">
        <w:rPr>
          <w:sz w:val="28"/>
          <w:szCs w:val="28"/>
          <w:lang w:eastAsia="en-US"/>
        </w:rPr>
        <w:t xml:space="preserve"> «Положение об о</w:t>
      </w:r>
      <w:r w:rsidRPr="008C0A37">
        <w:rPr>
          <w:sz w:val="28"/>
          <w:szCs w:val="28"/>
          <w:lang w:eastAsia="en-US"/>
        </w:rPr>
        <w:t xml:space="preserve">плате труда работников муниципального бюджетного учреждения культуры «Шумячская ЦКС» </w:t>
      </w:r>
      <w:r w:rsidRPr="008C0A37">
        <w:rPr>
          <w:b/>
          <w:sz w:val="28"/>
          <w:szCs w:val="28"/>
          <w:u w:val="single"/>
          <w:lang w:eastAsia="en-US"/>
        </w:rPr>
        <w:t>за 2023г</w:t>
      </w:r>
      <w:r w:rsidRPr="008C0A37">
        <w:rPr>
          <w:sz w:val="28"/>
          <w:szCs w:val="28"/>
          <w:lang w:eastAsia="en-US"/>
        </w:rPr>
        <w:t xml:space="preserve">.; «Положение о выплатах стимулирующего и компенсационного характера к окладам, премирования и оказание материальной помощи работникам МБУК «Шумячская ЦКС» </w:t>
      </w:r>
      <w:r w:rsidRPr="008C0A37">
        <w:rPr>
          <w:b/>
          <w:sz w:val="28"/>
          <w:szCs w:val="28"/>
          <w:u w:val="single"/>
          <w:lang w:eastAsia="en-US"/>
        </w:rPr>
        <w:t xml:space="preserve">за 2023 год.                     </w:t>
      </w:r>
    </w:p>
    <w:p w:rsidR="00B511C3" w:rsidRPr="008C0A37" w:rsidRDefault="00B511C3" w:rsidP="00B511C3">
      <w:pPr>
        <w:overflowPunct/>
        <w:autoSpaceDE/>
        <w:autoSpaceDN/>
        <w:adjustRightInd/>
        <w:jc w:val="both"/>
        <w:rPr>
          <w:sz w:val="28"/>
          <w:szCs w:val="28"/>
          <w:lang w:eastAsia="en-US"/>
        </w:rPr>
      </w:pPr>
      <w:r w:rsidRPr="008C0A37">
        <w:rPr>
          <w:b/>
          <w:sz w:val="28"/>
          <w:szCs w:val="28"/>
          <w:lang w:eastAsia="en-US"/>
        </w:rPr>
        <w:t>3.2</w:t>
      </w:r>
      <w:r w:rsidRPr="008C0A37">
        <w:rPr>
          <w:sz w:val="28"/>
          <w:szCs w:val="28"/>
          <w:lang w:eastAsia="en-US"/>
        </w:rPr>
        <w:t xml:space="preserve"> Заработная плата руководителя и работников учреждения состоит из должностных окладов, выплат компенсационного и стимулирующего характера.</w:t>
      </w:r>
    </w:p>
    <w:p w:rsidR="00B511C3" w:rsidRPr="008C0A37" w:rsidRDefault="00B511C3" w:rsidP="00B511C3">
      <w:pPr>
        <w:overflowPunct/>
        <w:autoSpaceDE/>
        <w:autoSpaceDN/>
        <w:adjustRightInd/>
        <w:ind w:firstLine="567"/>
        <w:jc w:val="both"/>
        <w:rPr>
          <w:sz w:val="28"/>
          <w:szCs w:val="28"/>
          <w:lang w:eastAsia="en-US"/>
        </w:rPr>
      </w:pPr>
      <w:r w:rsidRPr="008C0A37">
        <w:rPr>
          <w:sz w:val="28"/>
          <w:szCs w:val="28"/>
          <w:lang w:eastAsia="en-US"/>
        </w:rPr>
        <w:t>Основанием для компенсационных и стимулирующих выплат работникам учреждения является приказ Директора МБУК «Шумячская ЦКС».</w:t>
      </w:r>
    </w:p>
    <w:p w:rsidR="00B511C3" w:rsidRPr="008C0A37" w:rsidRDefault="00B511C3" w:rsidP="00B511C3">
      <w:pPr>
        <w:shd w:val="clear" w:color="auto" w:fill="FFFFFF"/>
        <w:overflowPunct/>
        <w:autoSpaceDE/>
        <w:autoSpaceDN/>
        <w:adjustRightInd/>
        <w:jc w:val="both"/>
        <w:rPr>
          <w:color w:val="1A1A1A"/>
          <w:sz w:val="28"/>
          <w:szCs w:val="28"/>
          <w:u w:val="single"/>
        </w:rPr>
      </w:pPr>
      <w:r w:rsidRPr="008C0A37">
        <w:rPr>
          <w:color w:val="1A1A1A"/>
          <w:sz w:val="28"/>
          <w:szCs w:val="28"/>
        </w:rPr>
        <w:t xml:space="preserve">      Размеры и условия осуществления выплат стимулирующего характера, согласно Положения  по распределению стимулирующей части фонда оплаты труда работникам МБУК «Шумячская ЦКС» </w:t>
      </w:r>
      <w:r w:rsidR="004352CD" w:rsidRPr="008C0A37">
        <w:rPr>
          <w:color w:val="1A1A1A"/>
          <w:sz w:val="28"/>
          <w:szCs w:val="28"/>
        </w:rPr>
        <w:t>,</w:t>
      </w:r>
      <w:r w:rsidRPr="008C0A37">
        <w:rPr>
          <w:color w:val="1A1A1A"/>
          <w:sz w:val="28"/>
          <w:szCs w:val="28"/>
        </w:rPr>
        <w:t xml:space="preserve">утвержденное приказом директора МБУК «Шумячская ЦКС» от 12.01.2019г. (с последующими изменениями) </w:t>
      </w:r>
      <w:r w:rsidRPr="008C0A37">
        <w:rPr>
          <w:color w:val="1A1A1A"/>
          <w:sz w:val="28"/>
          <w:szCs w:val="28"/>
          <w:u w:val="single"/>
        </w:rPr>
        <w:t xml:space="preserve">устанавливаются на основе показателей и критериев эффективности работы, измеряемых качественными и количественными показателями. </w:t>
      </w:r>
    </w:p>
    <w:p w:rsidR="00B511C3" w:rsidRPr="008C0A37" w:rsidRDefault="00B511C3" w:rsidP="00B511C3">
      <w:pPr>
        <w:shd w:val="clear" w:color="auto" w:fill="FFFFFF"/>
        <w:overflowPunct/>
        <w:autoSpaceDE/>
        <w:autoSpaceDN/>
        <w:adjustRightInd/>
        <w:jc w:val="both"/>
        <w:rPr>
          <w:color w:val="1A1A1A"/>
          <w:sz w:val="28"/>
          <w:szCs w:val="28"/>
        </w:rPr>
      </w:pPr>
      <w:r w:rsidRPr="008C0A37">
        <w:rPr>
          <w:color w:val="1A1A1A"/>
          <w:sz w:val="28"/>
          <w:szCs w:val="28"/>
        </w:rPr>
        <w:t xml:space="preserve">      Конкретный размер выплат стимулирующего характера слаживается из оценки в баллах.</w:t>
      </w:r>
    </w:p>
    <w:p w:rsidR="00B511C3" w:rsidRPr="008C0A37" w:rsidRDefault="00B511C3" w:rsidP="00B511C3">
      <w:pPr>
        <w:shd w:val="clear" w:color="auto" w:fill="FFFFFF"/>
        <w:overflowPunct/>
        <w:autoSpaceDE/>
        <w:autoSpaceDN/>
        <w:adjustRightInd/>
        <w:jc w:val="both"/>
        <w:rPr>
          <w:color w:val="1A1A1A"/>
          <w:sz w:val="28"/>
          <w:szCs w:val="28"/>
        </w:rPr>
      </w:pPr>
      <w:r w:rsidRPr="008C0A37">
        <w:rPr>
          <w:color w:val="1A1A1A"/>
          <w:sz w:val="28"/>
          <w:szCs w:val="28"/>
        </w:rPr>
        <w:t xml:space="preserve">     Работа каждого работника должна оценивается по совокупности нескольких критериев.</w:t>
      </w:r>
    </w:p>
    <w:p w:rsidR="00B511C3" w:rsidRPr="008C0A37" w:rsidRDefault="00B511C3" w:rsidP="00B511C3">
      <w:pPr>
        <w:shd w:val="clear" w:color="auto" w:fill="FFFFFF"/>
        <w:overflowPunct/>
        <w:autoSpaceDE/>
        <w:autoSpaceDN/>
        <w:adjustRightInd/>
        <w:jc w:val="both"/>
        <w:rPr>
          <w:color w:val="1A1A1A"/>
          <w:sz w:val="28"/>
          <w:szCs w:val="28"/>
        </w:rPr>
      </w:pPr>
      <w:r w:rsidRPr="008C0A37">
        <w:rPr>
          <w:color w:val="1A1A1A"/>
          <w:sz w:val="28"/>
          <w:szCs w:val="28"/>
        </w:rPr>
        <w:t xml:space="preserve">     Приказом директора МБКУ «Шумячская ЦКС» от 11.11.2022г. №36 создана комиссия по распределению стимулирующих надбавок. </w:t>
      </w:r>
    </w:p>
    <w:p w:rsidR="00B511C3" w:rsidRPr="008C0A37" w:rsidRDefault="00B511C3" w:rsidP="00B511C3">
      <w:pPr>
        <w:shd w:val="clear" w:color="auto" w:fill="FFFFFF"/>
        <w:tabs>
          <w:tab w:val="left" w:pos="426"/>
        </w:tabs>
        <w:overflowPunct/>
        <w:autoSpaceDE/>
        <w:autoSpaceDN/>
        <w:adjustRightInd/>
        <w:jc w:val="both"/>
        <w:rPr>
          <w:color w:val="1A1A1A"/>
          <w:sz w:val="28"/>
          <w:szCs w:val="28"/>
        </w:rPr>
      </w:pPr>
      <w:r w:rsidRPr="008C0A37">
        <w:rPr>
          <w:color w:val="1A1A1A"/>
          <w:sz w:val="28"/>
          <w:szCs w:val="28"/>
        </w:rPr>
        <w:t xml:space="preserve">     Условия стимулирующих выплат согласно Положения должны производится на основе мониторинга профессиональной деятельности конкретного работника. На основании мониторинга составляется итоговый </w:t>
      </w:r>
      <w:r w:rsidRPr="008C0A37">
        <w:rPr>
          <w:color w:val="1A1A1A"/>
          <w:sz w:val="28"/>
          <w:szCs w:val="28"/>
        </w:rPr>
        <w:lastRenderedPageBreak/>
        <w:t xml:space="preserve">оценочный лист с указанием баллов каждому работнику и утверждается на  заседании с обязательным оформление протокола. </w:t>
      </w:r>
    </w:p>
    <w:p w:rsidR="00B511C3" w:rsidRPr="008C0A37" w:rsidRDefault="00B511C3" w:rsidP="00B511C3">
      <w:pPr>
        <w:shd w:val="clear" w:color="auto" w:fill="FFFFFF"/>
        <w:tabs>
          <w:tab w:val="left" w:pos="426"/>
        </w:tabs>
        <w:overflowPunct/>
        <w:autoSpaceDE/>
        <w:autoSpaceDN/>
        <w:adjustRightInd/>
        <w:jc w:val="both"/>
        <w:rPr>
          <w:b/>
          <w:color w:val="1A1A1A"/>
          <w:sz w:val="28"/>
          <w:szCs w:val="28"/>
        </w:rPr>
      </w:pPr>
      <w:r w:rsidRPr="008C0A37">
        <w:rPr>
          <w:color w:val="1A1A1A"/>
          <w:sz w:val="28"/>
          <w:szCs w:val="28"/>
        </w:rPr>
        <w:t xml:space="preserve">         </w:t>
      </w:r>
      <w:r w:rsidRPr="008C0A37">
        <w:rPr>
          <w:b/>
          <w:color w:val="1A1A1A"/>
          <w:sz w:val="28"/>
          <w:szCs w:val="28"/>
        </w:rPr>
        <w:t>Однако фактически при установлении стимулирующих выплат  оценочные листы и протоколы составлялись не в полном объеме по деятельности работников. Основная часть стимулирующих выплат производилась на основании приказа  директора МБУК «Шумячская ЦКС», без оценочных баллов, что является нарушение Положения</w:t>
      </w:r>
      <w:r w:rsidRPr="008C0A37">
        <w:rPr>
          <w:color w:val="1A1A1A"/>
          <w:sz w:val="28"/>
          <w:szCs w:val="28"/>
        </w:rPr>
        <w:t xml:space="preserve">  </w:t>
      </w:r>
      <w:r w:rsidRPr="008C0A37">
        <w:rPr>
          <w:b/>
          <w:color w:val="1A1A1A"/>
          <w:sz w:val="28"/>
          <w:szCs w:val="28"/>
        </w:rPr>
        <w:t>по распределению стимулирующей части фонда оплаты труда работникам МБУК «Шумячская ЦКС» утвержденное приказом директора МБУК «Шумячская ЦКС» от 12.01.2019г. (с последующими изменениями).</w:t>
      </w:r>
    </w:p>
    <w:p w:rsidR="00B511C3" w:rsidRPr="008C0A37" w:rsidRDefault="00B511C3" w:rsidP="00B511C3">
      <w:pPr>
        <w:shd w:val="clear" w:color="auto" w:fill="FFFFFF"/>
        <w:tabs>
          <w:tab w:val="left" w:pos="426"/>
        </w:tabs>
        <w:overflowPunct/>
        <w:autoSpaceDE/>
        <w:autoSpaceDN/>
        <w:adjustRightInd/>
        <w:jc w:val="both"/>
        <w:rPr>
          <w:sz w:val="28"/>
          <w:szCs w:val="28"/>
        </w:rPr>
      </w:pPr>
      <w:r w:rsidRPr="008C0A37">
        <w:rPr>
          <w:b/>
          <w:color w:val="1A1A1A"/>
          <w:sz w:val="28"/>
          <w:szCs w:val="28"/>
        </w:rPr>
        <w:t>3.3</w:t>
      </w:r>
      <w:r w:rsidRPr="008C0A37">
        <w:rPr>
          <w:color w:val="000000"/>
          <w:sz w:val="28"/>
          <w:szCs w:val="28"/>
        </w:rPr>
        <w:t xml:space="preserve"> В ходе проверки Комиссией было так же установлено, что в одном приказе по начислению  </w:t>
      </w:r>
      <w:r w:rsidRPr="008C0A37">
        <w:rPr>
          <w:b/>
          <w:color w:val="1A1A1A"/>
          <w:sz w:val="28"/>
          <w:szCs w:val="28"/>
        </w:rPr>
        <w:t>стимулирующих выплат которые производились на основании приказа  директора МБУК «Шумячская ЦКС», без оценочных баллов</w:t>
      </w:r>
      <w:r w:rsidRPr="008C0A37">
        <w:rPr>
          <w:color w:val="000000"/>
          <w:sz w:val="28"/>
          <w:szCs w:val="28"/>
        </w:rPr>
        <w:t xml:space="preserve"> оговаривается несколько показателей оценки результатов работы работника, и прописана общая сумма на несколько видов надбавок и доплат. </w:t>
      </w:r>
    </w:p>
    <w:p w:rsidR="00B511C3" w:rsidRPr="008C0A37" w:rsidRDefault="00B511C3" w:rsidP="00B511C3">
      <w:pPr>
        <w:shd w:val="clear" w:color="auto" w:fill="FFFFFF"/>
        <w:tabs>
          <w:tab w:val="left" w:pos="426"/>
        </w:tabs>
        <w:overflowPunct/>
        <w:autoSpaceDE/>
        <w:autoSpaceDN/>
        <w:adjustRightInd/>
        <w:jc w:val="both"/>
        <w:rPr>
          <w:rFonts w:eastAsia="Calibri"/>
          <w:b/>
          <w:sz w:val="28"/>
          <w:szCs w:val="28"/>
          <w:lang w:eastAsia="en-US"/>
        </w:rPr>
      </w:pPr>
      <w:r w:rsidRPr="008C0A37">
        <w:rPr>
          <w:rFonts w:eastAsia="Calibri"/>
          <w:color w:val="FF0000"/>
          <w:sz w:val="28"/>
          <w:szCs w:val="28"/>
          <w:lang w:eastAsia="en-US"/>
        </w:rPr>
        <w:t xml:space="preserve"> </w:t>
      </w:r>
      <w:r w:rsidRPr="008C0A37">
        <w:rPr>
          <w:rFonts w:eastAsia="Calibri"/>
          <w:b/>
          <w:sz w:val="28"/>
          <w:szCs w:val="28"/>
          <w:lang w:eastAsia="en-US"/>
        </w:rPr>
        <w:t xml:space="preserve">В связи с чем Контрольно-ревизионной комиссии не представляется возможность проверить правильность начисления стимулирующих выплат сотрудникам МБУК «Шумячская ЦКС» за проверяемый период. </w:t>
      </w:r>
    </w:p>
    <w:p w:rsidR="00B511C3" w:rsidRPr="008C0A37" w:rsidRDefault="00B511C3" w:rsidP="00B511C3">
      <w:pPr>
        <w:overflowPunct/>
        <w:jc w:val="both"/>
        <w:rPr>
          <w:rFonts w:eastAsia="Calibri"/>
          <w:sz w:val="28"/>
          <w:szCs w:val="28"/>
          <w:lang w:eastAsia="en-US"/>
        </w:rPr>
      </w:pPr>
      <w:r w:rsidRPr="008C0A37">
        <w:rPr>
          <w:b/>
          <w:color w:val="1A1A1A"/>
          <w:sz w:val="28"/>
          <w:szCs w:val="28"/>
        </w:rPr>
        <w:t>4.</w:t>
      </w:r>
      <w:r w:rsidRPr="008C0A37">
        <w:rPr>
          <w:rFonts w:eastAsia="Calibri"/>
          <w:b/>
          <w:sz w:val="28"/>
          <w:szCs w:val="28"/>
          <w:lang w:eastAsia="en-US"/>
        </w:rPr>
        <w:t xml:space="preserve"> В ходе проверки Комиссией установлено</w:t>
      </w:r>
      <w:r w:rsidRPr="008C0A37">
        <w:rPr>
          <w:rFonts w:eastAsia="Calibri"/>
          <w:sz w:val="28"/>
          <w:szCs w:val="28"/>
          <w:lang w:eastAsia="en-US"/>
        </w:rPr>
        <w:t xml:space="preserve">, что в МБУК «Шумячская ЦКС»  </w:t>
      </w:r>
      <w:r w:rsidRPr="008C0A37">
        <w:rPr>
          <w:rFonts w:eastAsia="Calibri"/>
          <w:b/>
          <w:sz w:val="28"/>
          <w:szCs w:val="28"/>
          <w:lang w:eastAsia="en-US"/>
        </w:rPr>
        <w:t>не вносились изменения в график отпусков</w:t>
      </w:r>
      <w:r w:rsidRPr="008C0A37">
        <w:rPr>
          <w:rFonts w:eastAsia="Calibri"/>
          <w:sz w:val="28"/>
          <w:szCs w:val="28"/>
          <w:lang w:eastAsia="en-US"/>
        </w:rPr>
        <w:t>, работникам которым был перенесен отпуск на другой срок, а также не представлены заявления работников о перенесении отпуска на другой срок.</w:t>
      </w:r>
    </w:p>
    <w:p w:rsidR="00B511C3" w:rsidRPr="008C0A37" w:rsidRDefault="00B511C3" w:rsidP="00B511C3">
      <w:pPr>
        <w:overflowPunct/>
        <w:jc w:val="both"/>
        <w:rPr>
          <w:rFonts w:eastAsia="Calibri"/>
          <w:sz w:val="28"/>
          <w:szCs w:val="28"/>
          <w:lang w:eastAsia="en-US"/>
        </w:rPr>
      </w:pPr>
      <w:r w:rsidRPr="008C0A37">
        <w:rPr>
          <w:rFonts w:eastAsia="Calibri"/>
          <w:sz w:val="28"/>
          <w:szCs w:val="28"/>
          <w:lang w:eastAsia="en-US"/>
        </w:rPr>
        <w:t xml:space="preserve">         График отпусков обязателен как для работодателя, так и для работника (</w:t>
      </w:r>
      <w:hyperlink r:id="rId10" w:history="1">
        <w:r w:rsidRPr="008C0A37">
          <w:rPr>
            <w:rFonts w:eastAsia="Calibri"/>
            <w:sz w:val="28"/>
            <w:szCs w:val="28"/>
            <w:lang w:eastAsia="en-US"/>
          </w:rPr>
          <w:t>часть вторая статьи 123</w:t>
        </w:r>
      </w:hyperlink>
      <w:r w:rsidRPr="008C0A37">
        <w:rPr>
          <w:rFonts w:eastAsia="Calibri"/>
          <w:sz w:val="28"/>
          <w:szCs w:val="28"/>
          <w:lang w:eastAsia="en-US"/>
        </w:rPr>
        <w:t xml:space="preserve"> ТК РФ). График отпусков является документом, в ходе реализации которого в силу обоюдных договоренностей фактически могут вноситься изменения. При этом он является гарантом для обеих сторон в случае, если договоренности достичь не удается, - обе стороны придерживаются установленного графика отпусков.</w:t>
      </w:r>
    </w:p>
    <w:p w:rsidR="00B511C3" w:rsidRPr="008C0A37" w:rsidRDefault="00B511C3" w:rsidP="00B511C3">
      <w:pPr>
        <w:overflowPunct/>
        <w:jc w:val="both"/>
        <w:rPr>
          <w:rFonts w:eastAsia="Calibri"/>
          <w:sz w:val="28"/>
          <w:szCs w:val="28"/>
          <w:lang w:eastAsia="en-US"/>
        </w:rPr>
      </w:pPr>
      <w:r w:rsidRPr="008C0A37">
        <w:rPr>
          <w:rFonts w:eastAsia="Calibri"/>
          <w:sz w:val="28"/>
          <w:szCs w:val="28"/>
          <w:lang w:eastAsia="en-US"/>
        </w:rPr>
        <w:t xml:space="preserve">        Для перенесения отпуска на другой период работник должен написать заявление о перенесении отпуска. При этом </w:t>
      </w:r>
      <w:r w:rsidRPr="008C0A37">
        <w:rPr>
          <w:rFonts w:eastAsia="Calibri"/>
          <w:b/>
          <w:bCs/>
          <w:sz w:val="28"/>
          <w:szCs w:val="28"/>
          <w:lang w:eastAsia="en-US"/>
        </w:rPr>
        <w:t>в заявлении необходимо указать</w:t>
      </w:r>
      <w:r w:rsidRPr="008C0A37">
        <w:rPr>
          <w:rFonts w:eastAsia="Calibri"/>
          <w:sz w:val="28"/>
          <w:szCs w:val="28"/>
          <w:lang w:eastAsia="en-US"/>
        </w:rPr>
        <w:t>: на какой период был запланирован ежегодный оплачиваемый отпуск; на какой период работник хочет его перенести; по какой причине работник обращается к работодателю за переносом отпуска.</w:t>
      </w:r>
    </w:p>
    <w:p w:rsidR="00B511C3" w:rsidRPr="008C0A37" w:rsidRDefault="00B511C3" w:rsidP="002639E6">
      <w:pPr>
        <w:overflowPunct/>
        <w:jc w:val="both"/>
        <w:rPr>
          <w:rFonts w:eastAsia="Calibri"/>
          <w:sz w:val="28"/>
          <w:szCs w:val="28"/>
          <w:lang w:eastAsia="en-US"/>
        </w:rPr>
      </w:pPr>
      <w:r w:rsidRPr="008C0A37">
        <w:rPr>
          <w:rFonts w:eastAsia="Calibri"/>
          <w:sz w:val="28"/>
          <w:szCs w:val="28"/>
          <w:lang w:eastAsia="en-US"/>
        </w:rPr>
        <w:t xml:space="preserve">        На о</w:t>
      </w:r>
      <w:r w:rsidR="002639E6" w:rsidRPr="008C0A37">
        <w:rPr>
          <w:rFonts w:eastAsia="Calibri"/>
          <w:sz w:val="28"/>
          <w:szCs w:val="28"/>
          <w:lang w:eastAsia="en-US"/>
        </w:rPr>
        <w:t>с</w:t>
      </w:r>
      <w:r w:rsidRPr="008C0A37">
        <w:rPr>
          <w:rFonts w:eastAsia="Calibri"/>
          <w:sz w:val="28"/>
          <w:szCs w:val="28"/>
          <w:lang w:eastAsia="en-US"/>
        </w:rPr>
        <w:t>новании заявления работника работодатель издает приказ о перенесении отпуска.</w:t>
      </w:r>
    </w:p>
    <w:p w:rsidR="00B511C3" w:rsidRPr="008C0A37" w:rsidRDefault="00B511C3" w:rsidP="002639E6">
      <w:pPr>
        <w:overflowPunct/>
        <w:jc w:val="both"/>
        <w:rPr>
          <w:rFonts w:eastAsia="Calibri"/>
          <w:sz w:val="28"/>
          <w:szCs w:val="28"/>
          <w:lang w:eastAsia="en-US"/>
        </w:rPr>
      </w:pPr>
      <w:r w:rsidRPr="008C0A37">
        <w:rPr>
          <w:rFonts w:eastAsia="Calibri"/>
          <w:sz w:val="28"/>
          <w:szCs w:val="28"/>
          <w:lang w:eastAsia="en-US"/>
        </w:rPr>
        <w:t xml:space="preserve">        В соответствии с приказом о перенесении отпуска кадровая служба вносит изменения в график отпусков, утвержденный на текущий год</w:t>
      </w:r>
      <w:r w:rsidR="002639E6" w:rsidRPr="008C0A37">
        <w:rPr>
          <w:rFonts w:eastAsia="Calibri"/>
          <w:sz w:val="28"/>
          <w:szCs w:val="28"/>
          <w:lang w:eastAsia="en-US"/>
        </w:rPr>
        <w:t>.</w:t>
      </w:r>
    </w:p>
    <w:p w:rsidR="00B511C3" w:rsidRPr="008C0A37" w:rsidRDefault="00B511C3" w:rsidP="002639E6">
      <w:pPr>
        <w:overflowPunct/>
        <w:autoSpaceDE/>
        <w:autoSpaceDN/>
        <w:adjustRightInd/>
        <w:jc w:val="both"/>
        <w:rPr>
          <w:rFonts w:eastAsia="Calibri"/>
          <w:b/>
          <w:sz w:val="28"/>
          <w:szCs w:val="28"/>
          <w:lang w:eastAsia="en-US"/>
        </w:rPr>
      </w:pPr>
      <w:r w:rsidRPr="008C0A37">
        <w:rPr>
          <w:rFonts w:eastAsia="Calibri"/>
          <w:b/>
          <w:sz w:val="28"/>
          <w:szCs w:val="28"/>
          <w:lang w:eastAsia="en-US"/>
        </w:rPr>
        <w:t>5. При проверке Книги приказов по кадрам Комиссией установлено:</w:t>
      </w:r>
    </w:p>
    <w:p w:rsidR="00B511C3" w:rsidRPr="008C0A37" w:rsidRDefault="00B511C3" w:rsidP="00B511C3">
      <w:pPr>
        <w:overflowPunct/>
        <w:autoSpaceDE/>
        <w:autoSpaceDN/>
        <w:adjustRightInd/>
        <w:spacing w:after="200" w:line="276" w:lineRule="auto"/>
        <w:contextualSpacing/>
        <w:jc w:val="both"/>
        <w:rPr>
          <w:rFonts w:eastAsia="Calibri"/>
          <w:sz w:val="28"/>
          <w:szCs w:val="28"/>
          <w:lang w:eastAsia="en-US"/>
        </w:rPr>
      </w:pPr>
      <w:r w:rsidRPr="008C0A37">
        <w:rPr>
          <w:sz w:val="28"/>
          <w:szCs w:val="28"/>
          <w:lang w:eastAsia="en-US"/>
        </w:rPr>
        <w:t>5.1Согласно приказов №29к от 28.02.2023г., №143к от 25.08.2023г., №146к от 31.08.2023г., работникам МБУК «Шумячская ЦКС»</w:t>
      </w:r>
      <w:r w:rsidRPr="008C0A37">
        <w:rPr>
          <w:color w:val="FF0000"/>
          <w:sz w:val="28"/>
          <w:szCs w:val="28"/>
          <w:lang w:eastAsia="en-US"/>
        </w:rPr>
        <w:t xml:space="preserve"> </w:t>
      </w:r>
      <w:r w:rsidRPr="008C0A37">
        <w:rPr>
          <w:sz w:val="28"/>
          <w:szCs w:val="28"/>
          <w:lang w:eastAsia="en-US"/>
        </w:rPr>
        <w:t xml:space="preserve">была оказана материальная помощь «в связи с тяжелым материальным положением семьи». </w:t>
      </w:r>
      <w:r w:rsidRPr="008C0A37">
        <w:rPr>
          <w:rFonts w:eastAsia="Calibri"/>
          <w:sz w:val="28"/>
          <w:szCs w:val="28"/>
          <w:lang w:eastAsia="en-US"/>
        </w:rPr>
        <w:t xml:space="preserve">В ходе проверки работодателем не были представлены документы подтверждающие тяжелое материальное положение работников. Тяжелое </w:t>
      </w:r>
      <w:r w:rsidRPr="008C0A37">
        <w:rPr>
          <w:rFonts w:eastAsia="Calibri"/>
          <w:sz w:val="28"/>
          <w:szCs w:val="28"/>
          <w:lang w:eastAsia="en-US"/>
        </w:rPr>
        <w:lastRenderedPageBreak/>
        <w:t>материальное положение предполагает низкий уровень имущественной обеспеченности работника (его семьи) при котором удовлетворение минимальных потребностей становится невозможным или крайне затруднительным.</w:t>
      </w:r>
    </w:p>
    <w:p w:rsidR="00B511C3" w:rsidRPr="008C0A37" w:rsidRDefault="00B511C3" w:rsidP="00B511C3">
      <w:pPr>
        <w:overflowPunct/>
        <w:jc w:val="both"/>
        <w:rPr>
          <w:b/>
          <w:sz w:val="28"/>
          <w:szCs w:val="28"/>
        </w:rPr>
      </w:pPr>
      <w:r w:rsidRPr="008C0A37">
        <w:rPr>
          <w:b/>
          <w:sz w:val="28"/>
          <w:szCs w:val="28"/>
        </w:rPr>
        <w:t xml:space="preserve">       В результате чего Комиссия квалифицирует сумму 27 000,00 руб.  как неправомерно начисленную и выплаченную.</w:t>
      </w:r>
    </w:p>
    <w:p w:rsidR="00B511C3" w:rsidRPr="008C0A37" w:rsidRDefault="00B511C3" w:rsidP="00B511C3">
      <w:pPr>
        <w:overflowPunct/>
        <w:jc w:val="both"/>
        <w:rPr>
          <w:sz w:val="28"/>
          <w:szCs w:val="28"/>
          <w:lang w:eastAsia="en-US"/>
        </w:rPr>
      </w:pPr>
      <w:r w:rsidRPr="008C0A37">
        <w:rPr>
          <w:b/>
          <w:sz w:val="28"/>
          <w:szCs w:val="28"/>
        </w:rPr>
        <w:t xml:space="preserve">5.2 </w:t>
      </w:r>
      <w:r w:rsidRPr="008C0A37">
        <w:rPr>
          <w:b/>
          <w:sz w:val="28"/>
          <w:szCs w:val="28"/>
          <w:lang w:eastAsia="en-US"/>
        </w:rPr>
        <w:t>Согласна приказа №177к от 14.12.2023г.</w:t>
      </w:r>
      <w:r w:rsidRPr="008C0A37">
        <w:rPr>
          <w:sz w:val="28"/>
          <w:szCs w:val="28"/>
          <w:lang w:eastAsia="en-US"/>
        </w:rPr>
        <w:t xml:space="preserve"> работникам МБУК Шумячская ЦКС</w:t>
      </w:r>
      <w:r w:rsidR="004352CD" w:rsidRPr="008C0A37">
        <w:rPr>
          <w:sz w:val="28"/>
          <w:szCs w:val="28"/>
          <w:lang w:eastAsia="en-US"/>
        </w:rPr>
        <w:t xml:space="preserve">» </w:t>
      </w:r>
      <w:r w:rsidRPr="008C0A37">
        <w:rPr>
          <w:sz w:val="28"/>
          <w:szCs w:val="28"/>
          <w:lang w:eastAsia="en-US"/>
        </w:rPr>
        <w:t xml:space="preserve">была выплачена выплата в виде премии «по итогам работы за 2023г.» на общую сумму 76 000,00 руб.     </w:t>
      </w:r>
    </w:p>
    <w:p w:rsidR="00B511C3" w:rsidRPr="008C0A37" w:rsidRDefault="00B511C3" w:rsidP="002639E6">
      <w:pPr>
        <w:overflowPunct/>
        <w:autoSpaceDE/>
        <w:autoSpaceDN/>
        <w:adjustRightInd/>
        <w:ind w:firstLine="708"/>
        <w:jc w:val="both"/>
        <w:rPr>
          <w:b/>
          <w:color w:val="000000"/>
          <w:sz w:val="28"/>
          <w:szCs w:val="28"/>
          <w:u w:val="single"/>
        </w:rPr>
      </w:pPr>
      <w:r w:rsidRPr="008C0A37">
        <w:rPr>
          <w:b/>
          <w:sz w:val="28"/>
          <w:szCs w:val="28"/>
        </w:rPr>
        <w:t xml:space="preserve">Контрольно-ревизионная комиссия  квалифицирует данную сумму 76 000,00 руб.,  как неправомерно начисленную и выплаченную, так как такая выплата производится по итогам </w:t>
      </w:r>
      <w:r w:rsidRPr="008C0A37">
        <w:rPr>
          <w:color w:val="000000"/>
          <w:sz w:val="28"/>
          <w:szCs w:val="28"/>
        </w:rPr>
        <w:t xml:space="preserve"> </w:t>
      </w:r>
      <w:r w:rsidRPr="008C0A37">
        <w:rPr>
          <w:b/>
          <w:color w:val="000000"/>
          <w:sz w:val="28"/>
          <w:szCs w:val="28"/>
        </w:rPr>
        <w:t xml:space="preserve">прошедшего </w:t>
      </w:r>
      <w:r w:rsidRPr="008C0A37">
        <w:rPr>
          <w:color w:val="000000"/>
          <w:sz w:val="28"/>
          <w:szCs w:val="28"/>
        </w:rPr>
        <w:t xml:space="preserve"> </w:t>
      </w:r>
      <w:r w:rsidRPr="008C0A37">
        <w:rPr>
          <w:b/>
          <w:color w:val="000000"/>
          <w:sz w:val="28"/>
          <w:szCs w:val="28"/>
          <w:u w:val="single"/>
        </w:rPr>
        <w:t>месяца, квартала, года.</w:t>
      </w:r>
    </w:p>
    <w:p w:rsidR="00B511C3" w:rsidRPr="008C0A37" w:rsidRDefault="00B511C3" w:rsidP="00B511C3">
      <w:pPr>
        <w:overflowPunct/>
        <w:autoSpaceDE/>
        <w:autoSpaceDN/>
        <w:adjustRightInd/>
        <w:contextualSpacing/>
        <w:jc w:val="both"/>
        <w:rPr>
          <w:b/>
          <w:color w:val="000000"/>
          <w:sz w:val="28"/>
          <w:szCs w:val="28"/>
        </w:rPr>
      </w:pPr>
      <w:r w:rsidRPr="008C0A37">
        <w:rPr>
          <w:b/>
          <w:color w:val="1A1A1A"/>
          <w:sz w:val="28"/>
          <w:szCs w:val="28"/>
        </w:rPr>
        <w:t>6.</w:t>
      </w:r>
      <w:r w:rsidRPr="008C0A37">
        <w:rPr>
          <w:b/>
          <w:color w:val="000000"/>
          <w:sz w:val="28"/>
          <w:szCs w:val="28"/>
        </w:rPr>
        <w:t xml:space="preserve"> В ходе проверки трудовых договоров заключенных МБУК «Шумячская ЦКС»  и работниками учреждения Комиссией установлено: при проверке трудового договора №47 от 01.05.2007г. установлено, что согласно  п.2 работник принят на работу с 01.05.2007г. , согласно п.3 дата окончания работы 01.05.2009г.  </w:t>
      </w:r>
    </w:p>
    <w:p w:rsidR="00B511C3" w:rsidRPr="008C0A37" w:rsidRDefault="00B511C3" w:rsidP="00B511C3">
      <w:pPr>
        <w:overflowPunct/>
        <w:autoSpaceDE/>
        <w:autoSpaceDN/>
        <w:adjustRightInd/>
        <w:contextualSpacing/>
        <w:jc w:val="both"/>
        <w:rPr>
          <w:b/>
          <w:color w:val="000000"/>
          <w:sz w:val="28"/>
          <w:szCs w:val="28"/>
        </w:rPr>
      </w:pPr>
      <w:r w:rsidRPr="008C0A37">
        <w:rPr>
          <w:b/>
          <w:color w:val="000000"/>
          <w:sz w:val="28"/>
          <w:szCs w:val="28"/>
        </w:rPr>
        <w:t xml:space="preserve">Однако Комиссией выявлено, что в проверяемом периоде  </w:t>
      </w:r>
      <w:r w:rsidR="004352CD" w:rsidRPr="008C0A37">
        <w:rPr>
          <w:b/>
          <w:color w:val="000000"/>
          <w:sz w:val="28"/>
          <w:szCs w:val="28"/>
        </w:rPr>
        <w:t>работник</w:t>
      </w:r>
      <w:r w:rsidRPr="008C0A37">
        <w:rPr>
          <w:b/>
          <w:color w:val="000000"/>
          <w:sz w:val="28"/>
          <w:szCs w:val="28"/>
        </w:rPr>
        <w:t xml:space="preserve"> является художественным руководителем Надейковичского СДК. Дополнительного соглашения на продление трудового договора №47 от 01.05.2007г.  с </w:t>
      </w:r>
      <w:r w:rsidR="004352CD" w:rsidRPr="008C0A37">
        <w:rPr>
          <w:b/>
          <w:color w:val="000000"/>
          <w:sz w:val="28"/>
          <w:szCs w:val="28"/>
        </w:rPr>
        <w:t xml:space="preserve">ним </w:t>
      </w:r>
      <w:r w:rsidRPr="008C0A37">
        <w:rPr>
          <w:b/>
          <w:color w:val="000000"/>
          <w:sz w:val="28"/>
          <w:szCs w:val="28"/>
        </w:rPr>
        <w:t xml:space="preserve"> Комиссии не представлено, что является нарушением ст. 56  ТК РФ.</w:t>
      </w:r>
    </w:p>
    <w:p w:rsidR="00B511C3" w:rsidRPr="008C0A37" w:rsidRDefault="00B511C3" w:rsidP="002639E6">
      <w:pPr>
        <w:overflowPunct/>
        <w:autoSpaceDE/>
        <w:autoSpaceDN/>
        <w:adjustRightInd/>
        <w:contextualSpacing/>
        <w:jc w:val="both"/>
        <w:rPr>
          <w:b/>
          <w:color w:val="000000"/>
          <w:sz w:val="28"/>
          <w:szCs w:val="28"/>
        </w:rPr>
      </w:pPr>
      <w:r w:rsidRPr="008C0A37">
        <w:rPr>
          <w:b/>
          <w:color w:val="1A1A1A"/>
          <w:sz w:val="28"/>
          <w:szCs w:val="28"/>
        </w:rPr>
        <w:t>7.</w:t>
      </w:r>
      <w:r w:rsidRPr="008C0A37">
        <w:rPr>
          <w:b/>
          <w:color w:val="000000"/>
          <w:sz w:val="28"/>
          <w:szCs w:val="28"/>
        </w:rPr>
        <w:t xml:space="preserve"> При проверке записки-расчета при прекращении трудового договора с </w:t>
      </w:r>
      <w:r w:rsidR="004352CD" w:rsidRPr="008C0A37">
        <w:rPr>
          <w:b/>
          <w:color w:val="000000"/>
          <w:sz w:val="28"/>
          <w:szCs w:val="28"/>
        </w:rPr>
        <w:t xml:space="preserve">работником </w:t>
      </w:r>
      <w:r w:rsidRPr="008C0A37">
        <w:rPr>
          <w:b/>
          <w:color w:val="000000"/>
          <w:sz w:val="28"/>
          <w:szCs w:val="28"/>
        </w:rPr>
        <w:t xml:space="preserve"> Комиссией установлено: работником бухгалтерии не верно указан расчетный период при расчете компенсации за неиспользованный отпуск.  В результате чего недоплата составляет в сумме 1 791,86 руб.</w:t>
      </w:r>
    </w:p>
    <w:p w:rsidR="00B511C3" w:rsidRPr="008C0A37" w:rsidRDefault="00B511C3" w:rsidP="002639E6">
      <w:pPr>
        <w:overflowPunct/>
        <w:autoSpaceDE/>
        <w:autoSpaceDN/>
        <w:adjustRightInd/>
        <w:contextualSpacing/>
        <w:jc w:val="both"/>
        <w:rPr>
          <w:sz w:val="28"/>
          <w:szCs w:val="28"/>
          <w:lang w:eastAsia="en-US"/>
        </w:rPr>
      </w:pPr>
      <w:r w:rsidRPr="008C0A37">
        <w:rPr>
          <w:rFonts w:eastAsia="Calibri"/>
          <w:b/>
          <w:sz w:val="28"/>
          <w:szCs w:val="28"/>
          <w:lang w:eastAsia="en-US"/>
        </w:rPr>
        <w:t xml:space="preserve"> 8.  </w:t>
      </w:r>
      <w:r w:rsidRPr="008C0A37">
        <w:rPr>
          <w:b/>
          <w:sz w:val="28"/>
          <w:szCs w:val="28"/>
          <w:lang w:eastAsia="en-US"/>
        </w:rPr>
        <w:t xml:space="preserve">В нарушение Приказа Минфина России от 30.03.2015 №52н </w:t>
      </w:r>
      <w:r w:rsidRPr="008C0A37">
        <w:rPr>
          <w:sz w:val="28"/>
          <w:szCs w:val="28"/>
          <w:lang w:eastAsia="en-US"/>
        </w:rPr>
        <w:t>в карточках-справках   ф. 0504417 не проставляется образование работников МБУК «Шумячская ЦКС».</w:t>
      </w:r>
    </w:p>
    <w:p w:rsidR="00B511C3" w:rsidRPr="008C0A37" w:rsidRDefault="00B511C3" w:rsidP="002639E6">
      <w:pPr>
        <w:tabs>
          <w:tab w:val="left" w:pos="2980"/>
        </w:tabs>
        <w:overflowPunct/>
        <w:autoSpaceDE/>
        <w:autoSpaceDN/>
        <w:adjustRightInd/>
        <w:jc w:val="center"/>
        <w:rPr>
          <w:rFonts w:eastAsiaTheme="minorHAnsi"/>
          <w:b/>
          <w:color w:val="000000" w:themeColor="text1"/>
          <w:sz w:val="28"/>
          <w:szCs w:val="28"/>
        </w:rPr>
      </w:pPr>
      <w:r w:rsidRPr="008C0A37">
        <w:rPr>
          <w:rFonts w:eastAsiaTheme="minorHAnsi"/>
          <w:b/>
          <w:color w:val="000000" w:themeColor="text1"/>
          <w:sz w:val="28"/>
          <w:szCs w:val="28"/>
        </w:rPr>
        <w:t xml:space="preserve">В результате проведенной проверки </w:t>
      </w:r>
      <w:r w:rsidRPr="008C0A37">
        <w:rPr>
          <w:rFonts w:eastAsiaTheme="minorHAnsi"/>
          <w:b/>
          <w:color w:val="000000" w:themeColor="text1"/>
          <w:sz w:val="28"/>
          <w:szCs w:val="28"/>
          <w:shd w:val="clear" w:color="auto" w:fill="FFFFFF"/>
          <w:lang w:eastAsia="en-US"/>
        </w:rPr>
        <w:t xml:space="preserve">финансово-хозяйственной деятельности  Муниципального бюджетного учреждения культуры «Шумячская клубная система» </w:t>
      </w:r>
      <w:r w:rsidRPr="008C0A37">
        <w:rPr>
          <w:rFonts w:eastAsiaTheme="minorHAnsi"/>
          <w:b/>
          <w:color w:val="000000" w:themeColor="text1"/>
          <w:sz w:val="28"/>
          <w:szCs w:val="28"/>
        </w:rPr>
        <w:t>установлено следующее:</w:t>
      </w:r>
    </w:p>
    <w:p w:rsidR="00B511C3" w:rsidRPr="008C0A37" w:rsidRDefault="00B511C3" w:rsidP="00B511C3">
      <w:pPr>
        <w:tabs>
          <w:tab w:val="left" w:pos="2980"/>
        </w:tabs>
        <w:overflowPunct/>
        <w:autoSpaceDE/>
        <w:autoSpaceDN/>
        <w:adjustRightInd/>
        <w:rPr>
          <w:rFonts w:eastAsiaTheme="minorHAnsi"/>
          <w:b/>
          <w:color w:val="000000" w:themeColor="text1"/>
          <w:sz w:val="28"/>
          <w:szCs w:val="28"/>
        </w:rPr>
      </w:pPr>
      <w:r w:rsidRPr="008C0A37">
        <w:rPr>
          <w:rFonts w:eastAsiaTheme="minorHAnsi"/>
          <w:b/>
          <w:color w:val="000000" w:themeColor="text1"/>
          <w:sz w:val="28"/>
          <w:szCs w:val="28"/>
        </w:rPr>
        <w:t>- нарушение  ст. 56 ТК РФ;</w:t>
      </w:r>
    </w:p>
    <w:p w:rsidR="00B511C3" w:rsidRPr="008C0A37" w:rsidRDefault="00B511C3" w:rsidP="00B511C3">
      <w:pPr>
        <w:tabs>
          <w:tab w:val="left" w:pos="2980"/>
        </w:tabs>
        <w:overflowPunct/>
        <w:autoSpaceDE/>
        <w:autoSpaceDN/>
        <w:adjustRightInd/>
        <w:rPr>
          <w:rFonts w:eastAsiaTheme="minorHAnsi"/>
          <w:b/>
          <w:color w:val="000000" w:themeColor="text1"/>
          <w:sz w:val="28"/>
          <w:szCs w:val="28"/>
        </w:rPr>
      </w:pPr>
      <w:r w:rsidRPr="008C0A37">
        <w:rPr>
          <w:rFonts w:eastAsiaTheme="minorHAnsi"/>
          <w:b/>
          <w:color w:val="000000" w:themeColor="text1"/>
          <w:sz w:val="28"/>
          <w:szCs w:val="28"/>
        </w:rPr>
        <w:t>-нарушение ст.123 ТК РФ;</w:t>
      </w:r>
    </w:p>
    <w:p w:rsidR="00B511C3" w:rsidRPr="008C0A37" w:rsidRDefault="00B511C3" w:rsidP="00B511C3">
      <w:pPr>
        <w:tabs>
          <w:tab w:val="left" w:pos="2980"/>
        </w:tabs>
        <w:overflowPunct/>
        <w:autoSpaceDE/>
        <w:autoSpaceDN/>
        <w:adjustRightInd/>
        <w:rPr>
          <w:rFonts w:eastAsiaTheme="minorHAnsi"/>
          <w:b/>
          <w:color w:val="000000" w:themeColor="text1"/>
          <w:sz w:val="28"/>
          <w:szCs w:val="28"/>
        </w:rPr>
      </w:pPr>
      <w:r w:rsidRPr="008C0A37">
        <w:rPr>
          <w:rFonts w:eastAsiaTheme="minorHAnsi"/>
          <w:b/>
          <w:color w:val="000000" w:themeColor="text1"/>
          <w:sz w:val="28"/>
          <w:szCs w:val="28"/>
        </w:rPr>
        <w:t>-нарушение Приказа Минфина России от 30.03.2015г. №52н;</w:t>
      </w:r>
    </w:p>
    <w:p w:rsidR="00B511C3" w:rsidRPr="008C0A37" w:rsidRDefault="00B511C3" w:rsidP="00B511C3">
      <w:pPr>
        <w:tabs>
          <w:tab w:val="left" w:pos="2980"/>
        </w:tabs>
        <w:overflowPunct/>
        <w:autoSpaceDE/>
        <w:autoSpaceDN/>
        <w:adjustRightInd/>
        <w:rPr>
          <w:rFonts w:eastAsiaTheme="minorHAnsi"/>
          <w:b/>
          <w:color w:val="000000" w:themeColor="text1"/>
          <w:sz w:val="28"/>
          <w:szCs w:val="28"/>
        </w:rPr>
      </w:pPr>
      <w:r w:rsidRPr="008C0A37">
        <w:rPr>
          <w:rFonts w:eastAsiaTheme="minorHAnsi"/>
          <w:b/>
          <w:color w:val="000000" w:themeColor="text1"/>
          <w:sz w:val="28"/>
          <w:szCs w:val="28"/>
        </w:rPr>
        <w:t>-не правомерное  использование  бюджетных средств в сумме 8 399,30 руб.;</w:t>
      </w:r>
    </w:p>
    <w:p w:rsidR="00B511C3" w:rsidRPr="008C0A37" w:rsidRDefault="00B511C3" w:rsidP="00B511C3">
      <w:pPr>
        <w:tabs>
          <w:tab w:val="left" w:pos="2980"/>
        </w:tabs>
        <w:overflowPunct/>
        <w:autoSpaceDE/>
        <w:autoSpaceDN/>
        <w:adjustRightInd/>
        <w:rPr>
          <w:rFonts w:eastAsiaTheme="minorHAnsi"/>
          <w:b/>
          <w:color w:val="000000" w:themeColor="text1"/>
          <w:sz w:val="28"/>
          <w:szCs w:val="28"/>
        </w:rPr>
      </w:pPr>
      <w:r w:rsidRPr="008C0A37">
        <w:rPr>
          <w:rFonts w:eastAsiaTheme="minorHAnsi"/>
          <w:b/>
          <w:color w:val="000000" w:themeColor="text1"/>
          <w:sz w:val="28"/>
          <w:szCs w:val="28"/>
        </w:rPr>
        <w:t>-не представлено Положение «О предоставлении платных услуг и иной, приносящей доход деятельности, учреждениями культуры МБУК «Шумячская ЦКС» на 2023г.;</w:t>
      </w:r>
    </w:p>
    <w:p w:rsidR="00B511C3" w:rsidRPr="008C0A37" w:rsidRDefault="00B511C3" w:rsidP="002639E6">
      <w:pPr>
        <w:tabs>
          <w:tab w:val="left" w:pos="2980"/>
        </w:tabs>
        <w:overflowPunct/>
        <w:autoSpaceDE/>
        <w:autoSpaceDN/>
        <w:adjustRightInd/>
        <w:rPr>
          <w:rFonts w:eastAsiaTheme="minorHAnsi"/>
          <w:b/>
          <w:color w:val="000000" w:themeColor="text1"/>
          <w:sz w:val="28"/>
          <w:szCs w:val="28"/>
        </w:rPr>
      </w:pPr>
      <w:r w:rsidRPr="008C0A37">
        <w:rPr>
          <w:rFonts w:eastAsiaTheme="minorHAnsi"/>
          <w:b/>
          <w:color w:val="000000" w:themeColor="text1"/>
          <w:sz w:val="28"/>
          <w:szCs w:val="28"/>
        </w:rPr>
        <w:t xml:space="preserve"> -не представлено Положение «Об оплате труда работников  МБУК «Шумячская ЦКС» за 2023г.;</w:t>
      </w:r>
    </w:p>
    <w:p w:rsidR="00B511C3" w:rsidRPr="008C0A37" w:rsidRDefault="00B511C3" w:rsidP="002639E6">
      <w:pPr>
        <w:tabs>
          <w:tab w:val="left" w:pos="2980"/>
        </w:tabs>
        <w:overflowPunct/>
        <w:autoSpaceDE/>
        <w:autoSpaceDN/>
        <w:adjustRightInd/>
        <w:rPr>
          <w:rFonts w:eastAsiaTheme="minorHAnsi"/>
          <w:b/>
          <w:color w:val="000000" w:themeColor="text1"/>
          <w:sz w:val="28"/>
          <w:szCs w:val="28"/>
        </w:rPr>
      </w:pPr>
      <w:r w:rsidRPr="008C0A37">
        <w:rPr>
          <w:rFonts w:eastAsiaTheme="minorHAnsi"/>
          <w:b/>
          <w:color w:val="000000" w:themeColor="text1"/>
          <w:sz w:val="28"/>
          <w:szCs w:val="28"/>
        </w:rPr>
        <w:lastRenderedPageBreak/>
        <w:t xml:space="preserve"> -не представлено Положение «О выплатах стимулирующего характера  к окладам , премирования и оказание материальной помощи работникам МБУК «Шумячская ЦКС» за 2023г.;</w:t>
      </w:r>
    </w:p>
    <w:p w:rsidR="00B511C3" w:rsidRPr="008C0A37" w:rsidRDefault="00B511C3" w:rsidP="002639E6">
      <w:pPr>
        <w:overflowPunct/>
        <w:autoSpaceDE/>
        <w:autoSpaceDN/>
        <w:adjustRightInd/>
        <w:jc w:val="both"/>
        <w:rPr>
          <w:b/>
          <w:sz w:val="28"/>
          <w:szCs w:val="28"/>
        </w:rPr>
      </w:pPr>
      <w:r w:rsidRPr="008C0A37">
        <w:rPr>
          <w:b/>
          <w:sz w:val="28"/>
          <w:szCs w:val="28"/>
        </w:rPr>
        <w:t xml:space="preserve"> -неправомерно начислена и выплачена работникам указанных в акте  выплата в виде материальной помощи в связи тяжелым материальным положением на сумме 27 000,00 руб.;</w:t>
      </w:r>
    </w:p>
    <w:p w:rsidR="00B511C3" w:rsidRPr="008C0A37" w:rsidRDefault="00B511C3" w:rsidP="002639E6">
      <w:pPr>
        <w:overflowPunct/>
        <w:autoSpaceDE/>
        <w:autoSpaceDN/>
        <w:adjustRightInd/>
        <w:jc w:val="both"/>
        <w:rPr>
          <w:b/>
          <w:sz w:val="28"/>
          <w:szCs w:val="28"/>
        </w:rPr>
      </w:pPr>
      <w:r w:rsidRPr="008C0A37">
        <w:rPr>
          <w:b/>
          <w:sz w:val="28"/>
          <w:szCs w:val="28"/>
        </w:rPr>
        <w:t xml:space="preserve"> -неправомерно начислена и выплачена работникам учреждения указанным в акте выплата в виде премии «за работу по </w:t>
      </w:r>
      <w:r w:rsidR="004352CD" w:rsidRPr="008C0A37">
        <w:rPr>
          <w:b/>
          <w:sz w:val="28"/>
          <w:szCs w:val="28"/>
        </w:rPr>
        <w:t>и</w:t>
      </w:r>
      <w:r w:rsidRPr="008C0A37">
        <w:rPr>
          <w:b/>
          <w:sz w:val="28"/>
          <w:szCs w:val="28"/>
        </w:rPr>
        <w:t>тогам года» на сумму 76 000,00 руб.;</w:t>
      </w:r>
    </w:p>
    <w:p w:rsidR="00B511C3" w:rsidRPr="008C0A37" w:rsidRDefault="00B511C3" w:rsidP="002639E6">
      <w:pPr>
        <w:overflowPunct/>
        <w:jc w:val="both"/>
        <w:rPr>
          <w:rFonts w:eastAsiaTheme="minorHAnsi"/>
          <w:b/>
          <w:sz w:val="28"/>
          <w:szCs w:val="28"/>
          <w:lang w:eastAsia="en-US"/>
        </w:rPr>
      </w:pPr>
      <w:r w:rsidRPr="008C0A37">
        <w:rPr>
          <w:b/>
          <w:sz w:val="28"/>
          <w:szCs w:val="28"/>
        </w:rPr>
        <w:t>-недоплата по начислению компенсации за неиспользованный отпуск в размере 1 791,86  руб.;</w:t>
      </w:r>
    </w:p>
    <w:p w:rsidR="003643DF" w:rsidRPr="008C0A37" w:rsidRDefault="009208F2" w:rsidP="002639E6">
      <w:pPr>
        <w:tabs>
          <w:tab w:val="left" w:pos="7088"/>
        </w:tabs>
        <w:overflowPunct/>
        <w:autoSpaceDE/>
        <w:autoSpaceDN/>
        <w:adjustRightInd/>
        <w:jc w:val="center"/>
        <w:rPr>
          <w:b/>
          <w:bCs/>
          <w:sz w:val="28"/>
          <w:szCs w:val="28"/>
        </w:rPr>
      </w:pPr>
      <w:r w:rsidRPr="008C0A37">
        <w:rPr>
          <w:rFonts w:eastAsiaTheme="minorHAnsi"/>
          <w:b/>
          <w:sz w:val="28"/>
          <w:szCs w:val="28"/>
          <w:shd w:val="clear" w:color="auto" w:fill="FFFFFF"/>
          <w:lang w:eastAsia="en-US"/>
        </w:rPr>
        <w:t>3</w:t>
      </w:r>
      <w:r w:rsidR="00705762" w:rsidRPr="008C0A37">
        <w:rPr>
          <w:rFonts w:eastAsiaTheme="minorHAnsi"/>
          <w:b/>
          <w:sz w:val="28"/>
          <w:szCs w:val="28"/>
          <w:shd w:val="clear" w:color="auto" w:fill="FFFFFF"/>
          <w:lang w:eastAsia="en-US"/>
        </w:rPr>
        <w:t>)</w:t>
      </w:r>
      <w:r w:rsidRPr="008C0A37">
        <w:rPr>
          <w:rFonts w:eastAsiaTheme="minorHAnsi"/>
          <w:b/>
          <w:sz w:val="28"/>
          <w:szCs w:val="28"/>
          <w:shd w:val="clear" w:color="auto" w:fill="FFFFFF"/>
          <w:lang w:eastAsia="en-US"/>
        </w:rPr>
        <w:t xml:space="preserve">  Проверка </w:t>
      </w:r>
      <w:bookmarkStart w:id="3" w:name="_Hlk175305299"/>
      <w:r w:rsidRPr="008C0A37">
        <w:rPr>
          <w:b/>
          <w:sz w:val="28"/>
          <w:szCs w:val="28"/>
          <w:shd w:val="clear" w:color="auto" w:fill="FFFFFF"/>
        </w:rPr>
        <w:t xml:space="preserve">финансово-хозяйственной деятельности </w:t>
      </w:r>
      <w:bookmarkStart w:id="4" w:name="_Hlk187679051"/>
      <w:bookmarkStart w:id="5" w:name="_Hlk176776727"/>
      <w:r w:rsidRPr="008C0A37">
        <w:rPr>
          <w:b/>
          <w:sz w:val="28"/>
          <w:szCs w:val="28"/>
          <w:shd w:val="clear" w:color="auto" w:fill="FFFFFF"/>
        </w:rPr>
        <w:t>Муниципального бюджетного дошкольного образовательного учреждения  «</w:t>
      </w:r>
      <w:r w:rsidRPr="008C0A37">
        <w:rPr>
          <w:b/>
          <w:bCs/>
          <w:sz w:val="28"/>
          <w:szCs w:val="28"/>
        </w:rPr>
        <w:t>Шумячский центр развития ребёнка-детский сад «Солнышко»</w:t>
      </w:r>
      <w:bookmarkEnd w:id="4"/>
      <w:r w:rsidRPr="008C0A37">
        <w:rPr>
          <w:b/>
          <w:bCs/>
          <w:sz w:val="28"/>
          <w:szCs w:val="28"/>
        </w:rPr>
        <w:t xml:space="preserve"> за 2023 год.</w:t>
      </w:r>
      <w:bookmarkEnd w:id="3"/>
    </w:p>
    <w:bookmarkEnd w:id="5"/>
    <w:p w:rsidR="003643DF" w:rsidRPr="008C0A37" w:rsidRDefault="00705762" w:rsidP="003643DF">
      <w:pPr>
        <w:overflowPunct/>
        <w:autoSpaceDE/>
        <w:autoSpaceDN/>
        <w:adjustRightInd/>
        <w:jc w:val="both"/>
        <w:rPr>
          <w:sz w:val="28"/>
          <w:szCs w:val="28"/>
        </w:rPr>
      </w:pPr>
      <w:r w:rsidRPr="008C0A37">
        <w:rPr>
          <w:b/>
          <w:sz w:val="28"/>
          <w:szCs w:val="28"/>
          <w:shd w:val="clear" w:color="auto" w:fill="FFFFFF"/>
        </w:rPr>
        <w:t xml:space="preserve">     </w:t>
      </w:r>
      <w:r w:rsidR="003643DF" w:rsidRPr="008C0A37">
        <w:rPr>
          <w:b/>
          <w:sz w:val="28"/>
          <w:szCs w:val="28"/>
          <w:shd w:val="clear" w:color="auto" w:fill="FFFFFF"/>
        </w:rPr>
        <w:t>Муниципальное бюджетное дошкольное образовательное учреждения  «</w:t>
      </w:r>
      <w:r w:rsidR="003643DF" w:rsidRPr="008C0A37">
        <w:rPr>
          <w:b/>
          <w:bCs/>
          <w:sz w:val="28"/>
          <w:szCs w:val="28"/>
        </w:rPr>
        <w:t>Шумячский центр развития ребёнка-детский сад «Солнышко»</w:t>
      </w:r>
      <w:r w:rsidR="003643DF" w:rsidRPr="008C0A37">
        <w:rPr>
          <w:sz w:val="28"/>
          <w:szCs w:val="28"/>
        </w:rPr>
        <w:t xml:space="preserve"> осуществляет свою деятельность на основании Устава и  лицензии  Департамента Смоленской области по образованию и науке  № 4555 от 13.09.2016г.</w:t>
      </w:r>
    </w:p>
    <w:p w:rsidR="003643DF" w:rsidRPr="008C0A37" w:rsidRDefault="003643DF" w:rsidP="003643DF">
      <w:pPr>
        <w:overflowPunct/>
        <w:autoSpaceDE/>
        <w:autoSpaceDN/>
        <w:adjustRightInd/>
        <w:jc w:val="both"/>
        <w:rPr>
          <w:sz w:val="28"/>
          <w:szCs w:val="28"/>
        </w:rPr>
      </w:pPr>
      <w:r w:rsidRPr="008C0A37">
        <w:rPr>
          <w:sz w:val="28"/>
          <w:szCs w:val="28"/>
        </w:rPr>
        <w:t xml:space="preserve">     Предметом деятельности детского сада является  создание условий для реализации гарантированного гражданам Российской Федерации права на получение общедоступного и бесплатного дошкольного образования.</w:t>
      </w:r>
    </w:p>
    <w:p w:rsidR="003643DF" w:rsidRPr="008C0A37" w:rsidRDefault="003643DF" w:rsidP="003643DF">
      <w:pPr>
        <w:overflowPunct/>
        <w:autoSpaceDE/>
        <w:autoSpaceDN/>
        <w:adjustRightInd/>
        <w:jc w:val="both"/>
        <w:rPr>
          <w:sz w:val="28"/>
          <w:szCs w:val="28"/>
        </w:rPr>
      </w:pPr>
      <w:r w:rsidRPr="008C0A37">
        <w:rPr>
          <w:sz w:val="28"/>
          <w:szCs w:val="28"/>
        </w:rPr>
        <w:t xml:space="preserve">      Целями детского сада являются:</w:t>
      </w:r>
    </w:p>
    <w:p w:rsidR="003643DF" w:rsidRPr="008C0A37" w:rsidRDefault="003643DF" w:rsidP="003643DF">
      <w:pPr>
        <w:overflowPunct/>
        <w:autoSpaceDE/>
        <w:autoSpaceDN/>
        <w:adjustRightInd/>
        <w:jc w:val="both"/>
        <w:rPr>
          <w:sz w:val="28"/>
          <w:szCs w:val="28"/>
        </w:rPr>
      </w:pPr>
      <w:r w:rsidRPr="008C0A37">
        <w:rPr>
          <w:sz w:val="28"/>
          <w:szCs w:val="28"/>
        </w:rPr>
        <w:t>- охрана и укрепление здоровье, формирование здорового и безопасного образа жизни;</w:t>
      </w:r>
    </w:p>
    <w:p w:rsidR="003643DF" w:rsidRPr="008C0A37" w:rsidRDefault="003643DF" w:rsidP="003643DF">
      <w:pPr>
        <w:overflowPunct/>
        <w:autoSpaceDE/>
        <w:autoSpaceDN/>
        <w:adjustRightInd/>
        <w:jc w:val="both"/>
        <w:rPr>
          <w:sz w:val="28"/>
          <w:szCs w:val="28"/>
        </w:rPr>
      </w:pPr>
      <w:r w:rsidRPr="008C0A37">
        <w:rPr>
          <w:sz w:val="28"/>
          <w:szCs w:val="28"/>
        </w:rPr>
        <w:t>- непрерывного полноценного всестороннее развитие ребенка до уровня, соответствующего возрастным, индивидуальным возможностям и требованиям современного общества;</w:t>
      </w:r>
    </w:p>
    <w:p w:rsidR="003643DF" w:rsidRPr="008C0A37" w:rsidRDefault="003643DF" w:rsidP="003643DF">
      <w:pPr>
        <w:overflowPunct/>
        <w:autoSpaceDE/>
        <w:autoSpaceDN/>
        <w:adjustRightInd/>
        <w:jc w:val="both"/>
        <w:rPr>
          <w:sz w:val="28"/>
          <w:szCs w:val="28"/>
        </w:rPr>
      </w:pPr>
      <w:r w:rsidRPr="008C0A37">
        <w:rPr>
          <w:sz w:val="28"/>
          <w:szCs w:val="28"/>
        </w:rPr>
        <w:t>- удовлетворение образовательных потребностей через реализацию основных общеобразовательных программ- образовательных программ дошкольного образования, в том числе по адаптированным образовательным программам.</w:t>
      </w:r>
    </w:p>
    <w:p w:rsidR="003643DF" w:rsidRPr="008C0A37" w:rsidRDefault="003643DF" w:rsidP="003643DF">
      <w:pPr>
        <w:overflowPunct/>
        <w:autoSpaceDE/>
        <w:autoSpaceDN/>
        <w:adjustRightInd/>
        <w:jc w:val="both"/>
        <w:rPr>
          <w:sz w:val="28"/>
          <w:szCs w:val="28"/>
        </w:rPr>
      </w:pPr>
      <w:r w:rsidRPr="008C0A37">
        <w:rPr>
          <w:sz w:val="28"/>
          <w:szCs w:val="28"/>
        </w:rPr>
        <w:t xml:space="preserve">      Виды деятельности детского сада:</w:t>
      </w:r>
    </w:p>
    <w:p w:rsidR="003643DF" w:rsidRPr="008C0A37" w:rsidRDefault="003643DF" w:rsidP="003643DF">
      <w:pPr>
        <w:overflowPunct/>
        <w:autoSpaceDE/>
        <w:autoSpaceDN/>
        <w:adjustRightInd/>
        <w:jc w:val="both"/>
        <w:rPr>
          <w:sz w:val="28"/>
          <w:szCs w:val="28"/>
        </w:rPr>
      </w:pPr>
      <w:r w:rsidRPr="008C0A37">
        <w:rPr>
          <w:sz w:val="28"/>
          <w:szCs w:val="28"/>
        </w:rPr>
        <w:t>- образовательная деятельность по основным общеобразовательным программам-образовательным программам дошкольного образования;</w:t>
      </w:r>
    </w:p>
    <w:p w:rsidR="003643DF" w:rsidRPr="008C0A37" w:rsidRDefault="003643DF" w:rsidP="003643DF">
      <w:pPr>
        <w:overflowPunct/>
        <w:autoSpaceDE/>
        <w:autoSpaceDN/>
        <w:adjustRightInd/>
        <w:jc w:val="both"/>
        <w:rPr>
          <w:sz w:val="28"/>
          <w:szCs w:val="28"/>
        </w:rPr>
      </w:pPr>
      <w:r w:rsidRPr="008C0A37">
        <w:rPr>
          <w:sz w:val="28"/>
          <w:szCs w:val="28"/>
        </w:rPr>
        <w:t>- присмотр и уход за детьми.</w:t>
      </w:r>
    </w:p>
    <w:p w:rsidR="003643DF" w:rsidRPr="008C0A37" w:rsidRDefault="003643DF" w:rsidP="002639E6">
      <w:pPr>
        <w:overflowPunct/>
        <w:autoSpaceDE/>
        <w:autoSpaceDN/>
        <w:adjustRightInd/>
        <w:jc w:val="center"/>
        <w:rPr>
          <w:b/>
          <w:sz w:val="28"/>
          <w:szCs w:val="28"/>
        </w:rPr>
      </w:pPr>
      <w:r w:rsidRPr="008C0A37">
        <w:rPr>
          <w:b/>
          <w:sz w:val="28"/>
          <w:szCs w:val="28"/>
        </w:rPr>
        <w:t>В ходе проверки выявлены нарушения:</w:t>
      </w:r>
    </w:p>
    <w:p w:rsidR="003643DF" w:rsidRPr="008C0A37" w:rsidRDefault="00705762" w:rsidP="003643DF">
      <w:pPr>
        <w:pStyle w:val="a3"/>
        <w:numPr>
          <w:ilvl w:val="0"/>
          <w:numId w:val="9"/>
        </w:numPr>
        <w:overflowPunct/>
        <w:jc w:val="both"/>
        <w:rPr>
          <w:rFonts w:eastAsiaTheme="minorHAnsi"/>
          <w:b/>
          <w:bCs/>
          <w:sz w:val="28"/>
          <w:szCs w:val="28"/>
          <w:lang w:eastAsia="en-US"/>
        </w:rPr>
      </w:pPr>
      <w:r w:rsidRPr="008C0A37">
        <w:rPr>
          <w:b/>
          <w:color w:val="000000"/>
          <w:sz w:val="28"/>
          <w:szCs w:val="28"/>
        </w:rPr>
        <w:t>Н</w:t>
      </w:r>
      <w:r w:rsidR="003643DF" w:rsidRPr="008C0A37">
        <w:rPr>
          <w:b/>
          <w:color w:val="000000"/>
          <w:sz w:val="28"/>
          <w:szCs w:val="28"/>
        </w:rPr>
        <w:t>арушени</w:t>
      </w:r>
      <w:r w:rsidRPr="008C0A37">
        <w:rPr>
          <w:b/>
          <w:color w:val="000000"/>
          <w:sz w:val="28"/>
          <w:szCs w:val="28"/>
        </w:rPr>
        <w:t>е</w:t>
      </w:r>
      <w:r w:rsidR="003643DF" w:rsidRPr="008C0A37">
        <w:rPr>
          <w:b/>
          <w:color w:val="000000"/>
          <w:sz w:val="28"/>
          <w:szCs w:val="28"/>
        </w:rPr>
        <w:t xml:space="preserve"> ст. 123 ТК РФ графики отпусков на 2023 и 2024гг. утверждены </w:t>
      </w:r>
      <w:r w:rsidR="003643DF" w:rsidRPr="008C0A37">
        <w:rPr>
          <w:rFonts w:eastAsiaTheme="minorHAnsi"/>
          <w:b/>
          <w:bCs/>
          <w:sz w:val="28"/>
          <w:szCs w:val="28"/>
          <w:lang w:eastAsia="en-US"/>
        </w:rPr>
        <w:t>позднее, чем за две недели до наступления календарного года (приказ №75 от 28.12.2022г.; приказ №72-о от 27.12.2023г.);</w:t>
      </w:r>
    </w:p>
    <w:p w:rsidR="003643DF" w:rsidRPr="008C0A37" w:rsidRDefault="003643DF" w:rsidP="002639E6">
      <w:pPr>
        <w:keepNext/>
        <w:keepLines/>
        <w:overflowPunct/>
        <w:autoSpaceDE/>
        <w:autoSpaceDN/>
        <w:adjustRightInd/>
        <w:jc w:val="both"/>
        <w:outlineLvl w:val="0"/>
        <w:rPr>
          <w:bCs/>
          <w:color w:val="365F91" w:themeColor="accent1" w:themeShade="BF"/>
          <w:sz w:val="28"/>
          <w:szCs w:val="28"/>
        </w:rPr>
      </w:pPr>
      <w:r w:rsidRPr="008C0A37">
        <w:rPr>
          <w:b/>
          <w:bCs/>
          <w:color w:val="000000" w:themeColor="text1"/>
          <w:sz w:val="28"/>
          <w:szCs w:val="28"/>
        </w:rPr>
        <w:lastRenderedPageBreak/>
        <w:t>2.</w:t>
      </w:r>
      <w:r w:rsidR="00705762" w:rsidRPr="008C0A37">
        <w:rPr>
          <w:b/>
          <w:bCs/>
          <w:color w:val="000000" w:themeColor="text1"/>
          <w:sz w:val="28"/>
          <w:szCs w:val="28"/>
        </w:rPr>
        <w:t>Н</w:t>
      </w:r>
      <w:r w:rsidRPr="008C0A37">
        <w:rPr>
          <w:b/>
          <w:bCs/>
          <w:color w:val="000000" w:themeColor="text1"/>
          <w:sz w:val="28"/>
          <w:szCs w:val="28"/>
        </w:rPr>
        <w:t>арушени</w:t>
      </w:r>
      <w:r w:rsidR="00BE4ED2" w:rsidRPr="008C0A37">
        <w:rPr>
          <w:b/>
          <w:bCs/>
          <w:color w:val="000000" w:themeColor="text1"/>
          <w:sz w:val="28"/>
          <w:szCs w:val="28"/>
        </w:rPr>
        <w:t>е</w:t>
      </w:r>
      <w:r w:rsidRPr="008C0A37">
        <w:rPr>
          <w:b/>
          <w:bCs/>
          <w:color w:val="000000" w:themeColor="text1"/>
          <w:sz w:val="28"/>
          <w:szCs w:val="28"/>
        </w:rPr>
        <w:t xml:space="preserve">  Приказа Минфина  РФ </w:t>
      </w:r>
      <w:r w:rsidRPr="008C0A37">
        <w:rPr>
          <w:b/>
          <w:bCs/>
          <w:color w:val="333333"/>
          <w:kern w:val="36"/>
          <w:sz w:val="28"/>
          <w:szCs w:val="28"/>
        </w:rPr>
        <w:t>от 30.03.2015г.</w:t>
      </w:r>
      <w:r w:rsidRPr="008C0A37">
        <w:rPr>
          <w:rFonts w:eastAsiaTheme="majorEastAsia"/>
          <w:b/>
          <w:bCs/>
          <w:sz w:val="28"/>
          <w:szCs w:val="28"/>
        </w:rPr>
        <w:t>№52-н</w:t>
      </w:r>
      <w:r w:rsidRPr="008C0A37">
        <w:rPr>
          <w:rFonts w:ascii="Arial" w:hAnsi="Arial" w:cs="Arial"/>
          <w:b/>
          <w:bCs/>
          <w:kern w:val="36"/>
          <w:sz w:val="28"/>
          <w:szCs w:val="28"/>
        </w:rPr>
        <w:t xml:space="preserve"> «</w:t>
      </w:r>
      <w:r w:rsidRPr="008C0A37">
        <w:rPr>
          <w:b/>
          <w:bCs/>
          <w:kern w:val="36"/>
          <w:sz w:val="28"/>
          <w:szCs w:val="28"/>
        </w:rPr>
        <w:t xml:space="preserve">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 </w:t>
      </w:r>
      <w:r w:rsidRPr="008C0A37">
        <w:rPr>
          <w:b/>
          <w:bCs/>
          <w:sz w:val="28"/>
          <w:szCs w:val="28"/>
        </w:rPr>
        <w:t>в Централизованной бухгалтерии, обязательные к заполнению реквизиты в карточке-справке  (форма по ОКУД №0504417) не заполнены: образование сотрудника, стаж работы.</w:t>
      </w:r>
    </w:p>
    <w:p w:rsidR="003643DF" w:rsidRPr="008C0A37" w:rsidRDefault="003643DF" w:rsidP="002639E6">
      <w:pPr>
        <w:tabs>
          <w:tab w:val="left" w:pos="0"/>
          <w:tab w:val="left" w:pos="9356"/>
        </w:tabs>
        <w:overflowPunct/>
        <w:autoSpaceDE/>
        <w:autoSpaceDN/>
        <w:adjustRightInd/>
        <w:jc w:val="both"/>
        <w:rPr>
          <w:rFonts w:eastAsiaTheme="minorHAnsi"/>
          <w:color w:val="000000" w:themeColor="text1"/>
          <w:sz w:val="28"/>
          <w:szCs w:val="28"/>
          <w:lang w:eastAsia="en-US"/>
        </w:rPr>
      </w:pPr>
      <w:r w:rsidRPr="008C0A37">
        <w:rPr>
          <w:rFonts w:eastAsiaTheme="minorHAnsi"/>
          <w:b/>
          <w:color w:val="000000" w:themeColor="text1"/>
          <w:sz w:val="28"/>
          <w:szCs w:val="28"/>
          <w:lang w:eastAsia="en-US"/>
        </w:rPr>
        <w:t>3.При проверке тарификационных списков педагогических работников МБУДО «Ш</w:t>
      </w:r>
      <w:r w:rsidR="002639E6" w:rsidRPr="008C0A37">
        <w:rPr>
          <w:rFonts w:eastAsiaTheme="minorHAnsi"/>
          <w:b/>
          <w:color w:val="000000" w:themeColor="text1"/>
          <w:sz w:val="28"/>
          <w:szCs w:val="28"/>
          <w:lang w:eastAsia="en-US"/>
        </w:rPr>
        <w:t>у</w:t>
      </w:r>
      <w:r w:rsidRPr="008C0A37">
        <w:rPr>
          <w:rFonts w:eastAsiaTheme="minorHAnsi"/>
          <w:b/>
          <w:color w:val="000000" w:themeColor="text1"/>
          <w:sz w:val="28"/>
          <w:szCs w:val="28"/>
          <w:lang w:eastAsia="en-US"/>
        </w:rPr>
        <w:t>мячский ЦРР – детский сад «Солнышко» Комиссией установлено:</w:t>
      </w:r>
      <w:r w:rsidRPr="008C0A37">
        <w:rPr>
          <w:rFonts w:eastAsiaTheme="minorHAnsi"/>
          <w:color w:val="000000" w:themeColor="text1"/>
          <w:sz w:val="28"/>
          <w:szCs w:val="28"/>
          <w:lang w:eastAsia="en-US"/>
        </w:rPr>
        <w:t xml:space="preserve"> </w:t>
      </w:r>
    </w:p>
    <w:p w:rsidR="002639E6" w:rsidRPr="008C0A37" w:rsidRDefault="003643DF" w:rsidP="002639E6">
      <w:pPr>
        <w:tabs>
          <w:tab w:val="left" w:pos="0"/>
          <w:tab w:val="left" w:pos="9356"/>
        </w:tabs>
        <w:overflowPunct/>
        <w:autoSpaceDE/>
        <w:autoSpaceDN/>
        <w:adjustRightInd/>
        <w:spacing w:line="276" w:lineRule="auto"/>
        <w:jc w:val="both"/>
        <w:rPr>
          <w:color w:val="000000" w:themeColor="text1"/>
          <w:sz w:val="28"/>
          <w:szCs w:val="28"/>
        </w:rPr>
      </w:pPr>
      <w:r w:rsidRPr="008C0A37">
        <w:rPr>
          <w:rFonts w:eastAsiaTheme="minorHAnsi"/>
          <w:color w:val="000000" w:themeColor="text1"/>
          <w:sz w:val="28"/>
          <w:szCs w:val="28"/>
          <w:lang w:eastAsia="en-US"/>
        </w:rPr>
        <w:t xml:space="preserve">3.1 Воспитателю, </w:t>
      </w:r>
      <w:r w:rsidRPr="008C0A37">
        <w:rPr>
          <w:color w:val="000000" w:themeColor="text1"/>
          <w:sz w:val="28"/>
          <w:szCs w:val="28"/>
        </w:rPr>
        <w:t xml:space="preserve">работником бухгалтерии не верно был внесен в тарификационный список педагогических работников МБДОУ «Шумячский ЦРР – детский сад «Солнышко»  должностной оклад.  </w:t>
      </w:r>
    </w:p>
    <w:p w:rsidR="003643DF" w:rsidRPr="008C0A37" w:rsidRDefault="003643DF" w:rsidP="002639E6">
      <w:pPr>
        <w:tabs>
          <w:tab w:val="left" w:pos="0"/>
          <w:tab w:val="left" w:pos="9356"/>
        </w:tabs>
        <w:overflowPunct/>
        <w:autoSpaceDE/>
        <w:autoSpaceDN/>
        <w:adjustRightInd/>
        <w:spacing w:line="276" w:lineRule="auto"/>
        <w:jc w:val="both"/>
        <w:rPr>
          <w:b/>
          <w:color w:val="000000" w:themeColor="text1"/>
          <w:sz w:val="28"/>
          <w:szCs w:val="28"/>
        </w:rPr>
      </w:pPr>
      <w:r w:rsidRPr="008C0A37">
        <w:rPr>
          <w:b/>
          <w:color w:val="000000" w:themeColor="text1"/>
          <w:sz w:val="28"/>
          <w:szCs w:val="28"/>
        </w:rPr>
        <w:t>В результате чего недоплата  по заработной плате составляет 7 696 руб. 17 коп.</w:t>
      </w:r>
    </w:p>
    <w:p w:rsidR="003643DF" w:rsidRPr="008C0A37" w:rsidRDefault="003643DF" w:rsidP="003643DF">
      <w:pPr>
        <w:tabs>
          <w:tab w:val="left" w:pos="0"/>
          <w:tab w:val="left" w:pos="9356"/>
        </w:tabs>
        <w:overflowPunct/>
        <w:autoSpaceDE/>
        <w:autoSpaceDN/>
        <w:adjustRightInd/>
        <w:spacing w:after="200" w:line="276" w:lineRule="auto"/>
        <w:jc w:val="both"/>
        <w:rPr>
          <w:b/>
          <w:color w:val="000000" w:themeColor="text1"/>
          <w:sz w:val="28"/>
          <w:szCs w:val="28"/>
        </w:rPr>
      </w:pPr>
      <w:r w:rsidRPr="008C0A37">
        <w:rPr>
          <w:b/>
          <w:color w:val="000000" w:themeColor="text1"/>
          <w:sz w:val="28"/>
          <w:szCs w:val="28"/>
        </w:rPr>
        <w:t xml:space="preserve">3.2 </w:t>
      </w:r>
      <w:r w:rsidRPr="008C0A37">
        <w:rPr>
          <w:rFonts w:eastAsiaTheme="minorHAnsi"/>
          <w:color w:val="000000" w:themeColor="text1"/>
          <w:sz w:val="28"/>
          <w:szCs w:val="28"/>
          <w:lang w:eastAsia="en-US"/>
        </w:rPr>
        <w:t xml:space="preserve">Воспитателю, </w:t>
      </w:r>
      <w:r w:rsidRPr="008C0A37">
        <w:rPr>
          <w:color w:val="000000" w:themeColor="text1"/>
          <w:sz w:val="28"/>
          <w:szCs w:val="28"/>
        </w:rPr>
        <w:t xml:space="preserve">работником бухгалтерии не верно был внесен в тарификационный список педагогических работников МБДОУ «Шумячский ЦРР – детский сад «Солнышко»  должностной оклад.  </w:t>
      </w:r>
      <w:r w:rsidRPr="008C0A37">
        <w:rPr>
          <w:b/>
          <w:color w:val="000000" w:themeColor="text1"/>
          <w:sz w:val="28"/>
          <w:szCs w:val="28"/>
        </w:rPr>
        <w:t>В результате чего переплата по заработной плате составляет 9 181 руб. 87 коп.</w:t>
      </w:r>
    </w:p>
    <w:p w:rsidR="003643DF" w:rsidRPr="008C0A37" w:rsidRDefault="003643DF" w:rsidP="003920E5">
      <w:pPr>
        <w:tabs>
          <w:tab w:val="left" w:pos="0"/>
          <w:tab w:val="left" w:pos="9356"/>
        </w:tabs>
        <w:overflowPunct/>
        <w:autoSpaceDE/>
        <w:autoSpaceDN/>
        <w:adjustRightInd/>
        <w:jc w:val="both"/>
        <w:rPr>
          <w:b/>
          <w:color w:val="000000" w:themeColor="text1"/>
          <w:sz w:val="28"/>
          <w:szCs w:val="28"/>
        </w:rPr>
      </w:pPr>
      <w:r w:rsidRPr="008C0A37">
        <w:rPr>
          <w:b/>
          <w:color w:val="000000" w:themeColor="text1"/>
          <w:sz w:val="28"/>
          <w:szCs w:val="28"/>
        </w:rPr>
        <w:t xml:space="preserve">3.3 </w:t>
      </w:r>
      <w:r w:rsidRPr="008C0A37">
        <w:rPr>
          <w:rFonts w:eastAsiaTheme="minorHAnsi"/>
          <w:color w:val="000000" w:themeColor="text1"/>
          <w:sz w:val="28"/>
          <w:szCs w:val="28"/>
          <w:lang w:eastAsia="en-US"/>
        </w:rPr>
        <w:t xml:space="preserve">Музыкальному руководителю,  </w:t>
      </w:r>
      <w:r w:rsidRPr="008C0A37">
        <w:rPr>
          <w:color w:val="000000" w:themeColor="text1"/>
          <w:sz w:val="28"/>
          <w:szCs w:val="28"/>
        </w:rPr>
        <w:t xml:space="preserve">работником бухгалтерии по состоянию на  01.09.2023г.  не верно была внесена сумма надбавки в размере 10% от должностного оклада в тарификационный список педагогических работников МБДОУ «Шумячский ЦРР – детский сад «Солнышко».   </w:t>
      </w:r>
      <w:r w:rsidRPr="008C0A37">
        <w:rPr>
          <w:b/>
          <w:color w:val="000000" w:themeColor="text1"/>
          <w:sz w:val="28"/>
          <w:szCs w:val="28"/>
        </w:rPr>
        <w:t xml:space="preserve">В результате чего переплата по заработной плате составляет 1 123 руб. 57 коп. </w:t>
      </w:r>
      <w:r w:rsidRPr="008C0A37">
        <w:rPr>
          <w:color w:val="000000" w:themeColor="text1"/>
          <w:sz w:val="28"/>
          <w:szCs w:val="28"/>
        </w:rPr>
        <w:t>А так же  согласно приказа № 87-к от 02.09.2023г. заведующей детского сада по состоянию на 02.10.2023г. были внесены изменения в педагогическую нагрузку и должностной оклад м</w:t>
      </w:r>
      <w:r w:rsidRPr="008C0A37">
        <w:rPr>
          <w:rFonts w:eastAsiaTheme="minorHAnsi"/>
          <w:color w:val="000000" w:themeColor="text1"/>
          <w:sz w:val="28"/>
          <w:szCs w:val="28"/>
          <w:lang w:eastAsia="en-US"/>
        </w:rPr>
        <w:t>узыкальному руководителю</w:t>
      </w:r>
      <w:r w:rsidRPr="008C0A37">
        <w:rPr>
          <w:color w:val="000000" w:themeColor="text1"/>
          <w:sz w:val="28"/>
          <w:szCs w:val="28"/>
        </w:rPr>
        <w:t xml:space="preserve">. Работником бухгалтерии не верно была подсчитана сумма надбавок за качество работы. </w:t>
      </w:r>
      <w:r w:rsidRPr="008C0A37">
        <w:rPr>
          <w:b/>
          <w:color w:val="000000" w:themeColor="text1"/>
          <w:sz w:val="28"/>
          <w:szCs w:val="28"/>
        </w:rPr>
        <w:t>В результате чего переплата по заработной плате составляет 13 006 руб. 08 коп.</w:t>
      </w:r>
    </w:p>
    <w:p w:rsidR="003643DF" w:rsidRPr="008C0A37" w:rsidRDefault="003643DF" w:rsidP="003920E5">
      <w:pPr>
        <w:tabs>
          <w:tab w:val="left" w:pos="0"/>
          <w:tab w:val="left" w:pos="9356"/>
        </w:tabs>
        <w:overflowPunct/>
        <w:autoSpaceDE/>
        <w:autoSpaceDN/>
        <w:adjustRightInd/>
        <w:jc w:val="both"/>
        <w:rPr>
          <w:bCs/>
          <w:kern w:val="36"/>
          <w:sz w:val="28"/>
          <w:szCs w:val="28"/>
        </w:rPr>
      </w:pPr>
      <w:r w:rsidRPr="008C0A37">
        <w:rPr>
          <w:b/>
          <w:bCs/>
          <w:color w:val="000000" w:themeColor="text1"/>
          <w:sz w:val="28"/>
          <w:szCs w:val="28"/>
        </w:rPr>
        <w:t>4.</w:t>
      </w:r>
      <w:r w:rsidRPr="008C0A37">
        <w:rPr>
          <w:bCs/>
          <w:color w:val="000000" w:themeColor="text1"/>
          <w:sz w:val="28"/>
          <w:szCs w:val="28"/>
        </w:rPr>
        <w:t>При проверке приказов по личному составу МБДОУ «Шумячский ЦРР – детский сад «Солнышко» Комиссией установлено, что согласно приказа №54-к от 27.06.2023г на должность музыкального руководителя был принят работник</w:t>
      </w:r>
      <w:r w:rsidRPr="008C0A37">
        <w:rPr>
          <w:bCs/>
          <w:sz w:val="28"/>
          <w:szCs w:val="28"/>
        </w:rPr>
        <w:t>. Согласно Тарификационного списка педагогических работников МБДОУ «Шумячский ЦРР – детский сад «Солнышко» по состоянию с 01.06.2023г по 30.08.2023г. должность «музыкальный работник» является вакансией, т.</w:t>
      </w:r>
      <w:r w:rsidR="000D3FCB" w:rsidRPr="008C0A37">
        <w:rPr>
          <w:bCs/>
          <w:sz w:val="28"/>
          <w:szCs w:val="28"/>
        </w:rPr>
        <w:t xml:space="preserve"> </w:t>
      </w:r>
      <w:r w:rsidRPr="008C0A37">
        <w:rPr>
          <w:bCs/>
          <w:sz w:val="28"/>
          <w:szCs w:val="28"/>
        </w:rPr>
        <w:t>е  принятый работник не был за та</w:t>
      </w:r>
      <w:r w:rsidR="000D3FCB" w:rsidRPr="008C0A37">
        <w:rPr>
          <w:bCs/>
          <w:sz w:val="28"/>
          <w:szCs w:val="28"/>
        </w:rPr>
        <w:t>рифицирован</w:t>
      </w:r>
      <w:r w:rsidRPr="008C0A37">
        <w:rPr>
          <w:bCs/>
          <w:sz w:val="28"/>
          <w:szCs w:val="28"/>
        </w:rPr>
        <w:t>, как музыкальный работник, что является нарушением письма</w:t>
      </w:r>
      <w:r w:rsidRPr="008C0A37">
        <w:rPr>
          <w:rFonts w:ascii="Arial" w:hAnsi="Arial" w:cs="Arial"/>
          <w:b/>
          <w:bCs/>
          <w:kern w:val="36"/>
          <w:sz w:val="28"/>
          <w:szCs w:val="28"/>
        </w:rPr>
        <w:t xml:space="preserve"> </w:t>
      </w:r>
      <w:r w:rsidRPr="008C0A37">
        <w:rPr>
          <w:bCs/>
          <w:kern w:val="36"/>
          <w:sz w:val="28"/>
          <w:szCs w:val="28"/>
        </w:rPr>
        <w:t xml:space="preserve">Минобрнауки России от 29.12.2017 N ВП-1992/02 «О методических рекомендациях (вместе </w:t>
      </w:r>
      <w:r w:rsidRPr="008C0A37">
        <w:rPr>
          <w:bCs/>
          <w:kern w:val="36"/>
          <w:sz w:val="28"/>
          <w:szCs w:val="28"/>
        </w:rPr>
        <w:lastRenderedPageBreak/>
        <w:t>с Методическими рекомендациями по формированию системы оплаты труда работников общеобразовательных организаций)».</w:t>
      </w:r>
    </w:p>
    <w:p w:rsidR="003643DF" w:rsidRPr="008C0A37" w:rsidRDefault="003643DF" w:rsidP="003643DF">
      <w:pPr>
        <w:tabs>
          <w:tab w:val="left" w:pos="3420"/>
        </w:tabs>
        <w:overflowPunct/>
        <w:autoSpaceDE/>
        <w:autoSpaceDN/>
        <w:adjustRightInd/>
        <w:jc w:val="both"/>
        <w:rPr>
          <w:sz w:val="28"/>
          <w:szCs w:val="28"/>
        </w:rPr>
      </w:pPr>
      <w:r w:rsidRPr="008C0A37">
        <w:rPr>
          <w:b/>
          <w:color w:val="000000" w:themeColor="text1"/>
          <w:sz w:val="28"/>
          <w:szCs w:val="28"/>
        </w:rPr>
        <w:t xml:space="preserve"> 5. </w:t>
      </w:r>
      <w:r w:rsidRPr="008C0A37">
        <w:rPr>
          <w:sz w:val="28"/>
          <w:szCs w:val="28"/>
        </w:rPr>
        <w:t xml:space="preserve">В ходе проверки установлены факты </w:t>
      </w:r>
      <w:r w:rsidRPr="008C0A37">
        <w:rPr>
          <w:sz w:val="28"/>
          <w:szCs w:val="28"/>
          <w:u w:val="single"/>
        </w:rPr>
        <w:t>неправомерных</w:t>
      </w:r>
      <w:r w:rsidRPr="008C0A37">
        <w:rPr>
          <w:sz w:val="28"/>
          <w:szCs w:val="28"/>
        </w:rPr>
        <w:t xml:space="preserve"> выплат работникам Учреждения:</w:t>
      </w:r>
    </w:p>
    <w:p w:rsidR="003643DF" w:rsidRPr="008C0A37" w:rsidRDefault="003643DF" w:rsidP="003643DF">
      <w:pPr>
        <w:overflowPunct/>
        <w:autoSpaceDE/>
        <w:autoSpaceDN/>
        <w:adjustRightInd/>
        <w:jc w:val="both"/>
        <w:rPr>
          <w:b/>
          <w:color w:val="000000"/>
          <w:sz w:val="28"/>
          <w:szCs w:val="28"/>
        </w:rPr>
      </w:pPr>
      <w:r w:rsidRPr="008C0A37">
        <w:rPr>
          <w:sz w:val="28"/>
          <w:szCs w:val="28"/>
        </w:rPr>
        <w:t xml:space="preserve"> Так, в нарушение  Положения  о выплатах стимулирующего характера педагогическим работникам МБДОУ «Шумячский ЦРР – детский сад «Солнышко»  неправомерно установлена стимулирующая выплата  в виде премии в связи с юбилеем, не предусмотренная данным нормативным актом за период с 01.01.2023г. по 31.12.2023г. на сумму 16 121,00 руб. (приказы №05-к от 11.01. 2023г., №99 от 13.11.2023г.).</w:t>
      </w:r>
      <w:r w:rsidRPr="008C0A37">
        <w:rPr>
          <w:b/>
          <w:color w:val="000000"/>
          <w:sz w:val="28"/>
          <w:szCs w:val="28"/>
        </w:rPr>
        <w:t xml:space="preserve"> </w:t>
      </w:r>
    </w:p>
    <w:p w:rsidR="003643DF" w:rsidRPr="008C0A37" w:rsidRDefault="003643DF" w:rsidP="002639E6">
      <w:pPr>
        <w:overflowPunct/>
        <w:autoSpaceDE/>
        <w:autoSpaceDN/>
        <w:adjustRightInd/>
        <w:jc w:val="both"/>
        <w:rPr>
          <w:b/>
          <w:color w:val="000000"/>
          <w:sz w:val="28"/>
          <w:szCs w:val="28"/>
        </w:rPr>
      </w:pPr>
      <w:r w:rsidRPr="008C0A37">
        <w:rPr>
          <w:b/>
          <w:color w:val="000000"/>
          <w:sz w:val="28"/>
          <w:szCs w:val="28"/>
        </w:rPr>
        <w:t>Данную сумму Контрольно-ревизионная комиссия квалифицирует, как неправомерно начисленную</w:t>
      </w:r>
    </w:p>
    <w:p w:rsidR="003643DF" w:rsidRPr="008C0A37" w:rsidRDefault="003643DF" w:rsidP="002639E6">
      <w:pPr>
        <w:overflowPunct/>
        <w:autoSpaceDE/>
        <w:autoSpaceDN/>
        <w:adjustRightInd/>
        <w:spacing w:line="288" w:lineRule="atLeast"/>
        <w:jc w:val="both"/>
        <w:rPr>
          <w:sz w:val="28"/>
          <w:szCs w:val="28"/>
        </w:rPr>
      </w:pPr>
      <w:r w:rsidRPr="008C0A37">
        <w:rPr>
          <w:b/>
          <w:color w:val="000000" w:themeColor="text1"/>
          <w:sz w:val="28"/>
          <w:szCs w:val="28"/>
        </w:rPr>
        <w:t xml:space="preserve">6. </w:t>
      </w:r>
      <w:r w:rsidRPr="008C0A37">
        <w:rPr>
          <w:color w:val="000000" w:themeColor="text1"/>
          <w:sz w:val="28"/>
          <w:szCs w:val="28"/>
        </w:rPr>
        <w:t xml:space="preserve">В соответствии с приказом №94-к от 26.10.2023г. завхозу  была произведена выплата в размере 3 000,00 руб., за работу не в ходящею в круг ее должностных обязанностей. Во время проверки Комиссии не были представлены: письменное согласие работника, письменного соглашения, </w:t>
      </w:r>
      <w:r w:rsidRPr="008C0A37">
        <w:rPr>
          <w:sz w:val="28"/>
          <w:szCs w:val="28"/>
        </w:rPr>
        <w:t xml:space="preserve">заключенного с работником о выполнении дополнительной работы с указанием ее содержания, объема, срока ее выполнения и размера доплаты), что является нарушением ст. 60.2 ТК РФ. </w:t>
      </w:r>
    </w:p>
    <w:p w:rsidR="003643DF" w:rsidRPr="008C0A37" w:rsidRDefault="003643DF" w:rsidP="003643DF">
      <w:pPr>
        <w:overflowPunct/>
        <w:autoSpaceDE/>
        <w:autoSpaceDN/>
        <w:adjustRightInd/>
        <w:jc w:val="both"/>
        <w:rPr>
          <w:b/>
          <w:color w:val="000000"/>
          <w:sz w:val="28"/>
          <w:szCs w:val="28"/>
        </w:rPr>
      </w:pPr>
      <w:r w:rsidRPr="008C0A37">
        <w:rPr>
          <w:b/>
          <w:color w:val="000000"/>
          <w:sz w:val="28"/>
          <w:szCs w:val="28"/>
        </w:rPr>
        <w:t>Данную сумму Контрольно-ревизионная комиссия квалифицирует, как неправомерно начисленную.</w:t>
      </w:r>
    </w:p>
    <w:p w:rsidR="003643DF" w:rsidRPr="008C0A37" w:rsidRDefault="003643DF" w:rsidP="003643DF">
      <w:pPr>
        <w:tabs>
          <w:tab w:val="left" w:pos="2980"/>
        </w:tabs>
        <w:overflowPunct/>
        <w:autoSpaceDE/>
        <w:autoSpaceDN/>
        <w:adjustRightInd/>
        <w:spacing w:line="276" w:lineRule="auto"/>
        <w:jc w:val="both"/>
        <w:rPr>
          <w:rFonts w:eastAsiaTheme="minorHAnsi"/>
          <w:b/>
          <w:sz w:val="28"/>
          <w:szCs w:val="28"/>
        </w:rPr>
      </w:pPr>
      <w:r w:rsidRPr="008C0A37">
        <w:rPr>
          <w:rFonts w:eastAsiaTheme="minorHAnsi"/>
          <w:b/>
          <w:sz w:val="28"/>
          <w:szCs w:val="28"/>
        </w:rPr>
        <w:t xml:space="preserve">           В результате проведенной </w:t>
      </w:r>
      <w:r w:rsidRPr="008C0A37">
        <w:rPr>
          <w:rFonts w:eastAsiaTheme="minorHAnsi"/>
          <w:b/>
          <w:sz w:val="28"/>
          <w:szCs w:val="28"/>
          <w:lang w:eastAsia="en-US"/>
        </w:rPr>
        <w:t>законности и эффективности использования целевых средств</w:t>
      </w:r>
      <w:r w:rsidRPr="008C0A37">
        <w:rPr>
          <w:rFonts w:eastAsiaTheme="minorHAnsi"/>
          <w:b/>
          <w:sz w:val="28"/>
          <w:szCs w:val="28"/>
        </w:rPr>
        <w:t xml:space="preserve"> в </w:t>
      </w:r>
      <w:bookmarkStart w:id="6" w:name="_Hlk176784545"/>
      <w:r w:rsidRPr="008C0A37">
        <w:rPr>
          <w:rFonts w:eastAsiaTheme="minorHAnsi"/>
          <w:b/>
          <w:sz w:val="28"/>
          <w:szCs w:val="28"/>
        </w:rPr>
        <w:t>М</w:t>
      </w:r>
      <w:r w:rsidRPr="008C0A37">
        <w:rPr>
          <w:rFonts w:eastAsiaTheme="minorHAnsi"/>
          <w:b/>
          <w:bCs/>
          <w:sz w:val="28"/>
          <w:szCs w:val="28"/>
          <w:lang w:eastAsia="en-US"/>
        </w:rPr>
        <w:t xml:space="preserve">униципальном бюджетном дошкольном образовательном учреждении Шумячский центр развития ребёнка-детский сад «Солнышко» </w:t>
      </w:r>
      <w:bookmarkEnd w:id="6"/>
      <w:r w:rsidRPr="008C0A37">
        <w:rPr>
          <w:rFonts w:eastAsiaTheme="minorHAnsi"/>
          <w:b/>
          <w:sz w:val="28"/>
          <w:szCs w:val="28"/>
        </w:rPr>
        <w:t>установлено следующее:</w:t>
      </w:r>
    </w:p>
    <w:p w:rsidR="003643DF" w:rsidRPr="008C0A37" w:rsidRDefault="003643DF" w:rsidP="003643DF">
      <w:pPr>
        <w:tabs>
          <w:tab w:val="left" w:pos="2980"/>
        </w:tabs>
        <w:overflowPunct/>
        <w:autoSpaceDE/>
        <w:autoSpaceDN/>
        <w:adjustRightInd/>
        <w:spacing w:line="276" w:lineRule="auto"/>
        <w:jc w:val="both"/>
        <w:rPr>
          <w:rFonts w:eastAsiaTheme="minorHAnsi"/>
          <w:sz w:val="28"/>
          <w:szCs w:val="28"/>
        </w:rPr>
      </w:pPr>
      <w:r w:rsidRPr="008C0A37">
        <w:rPr>
          <w:rFonts w:eastAsiaTheme="minorHAnsi"/>
          <w:b/>
          <w:sz w:val="28"/>
          <w:szCs w:val="28"/>
        </w:rPr>
        <w:t>-нарушение</w:t>
      </w:r>
      <w:r w:rsidRPr="008C0A37">
        <w:rPr>
          <w:rFonts w:eastAsiaTheme="minorHAnsi"/>
          <w:sz w:val="28"/>
          <w:szCs w:val="28"/>
        </w:rPr>
        <w:t xml:space="preserve"> ст. 60.2, 123 ТК РФ;</w:t>
      </w:r>
    </w:p>
    <w:p w:rsidR="003643DF" w:rsidRPr="008C0A37" w:rsidRDefault="003643DF" w:rsidP="003643DF">
      <w:pPr>
        <w:tabs>
          <w:tab w:val="left" w:pos="2980"/>
        </w:tabs>
        <w:overflowPunct/>
        <w:autoSpaceDE/>
        <w:autoSpaceDN/>
        <w:adjustRightInd/>
        <w:spacing w:line="276" w:lineRule="auto"/>
        <w:jc w:val="both"/>
        <w:rPr>
          <w:bCs/>
          <w:kern w:val="36"/>
          <w:sz w:val="28"/>
          <w:szCs w:val="28"/>
        </w:rPr>
      </w:pPr>
      <w:r w:rsidRPr="008C0A37">
        <w:rPr>
          <w:rFonts w:eastAsiaTheme="majorEastAsia"/>
          <w:b/>
          <w:bCs/>
          <w:sz w:val="28"/>
          <w:szCs w:val="28"/>
        </w:rPr>
        <w:t>-нарушение</w:t>
      </w:r>
      <w:r w:rsidRPr="008C0A37">
        <w:rPr>
          <w:rFonts w:eastAsiaTheme="majorEastAsia"/>
          <w:bCs/>
          <w:sz w:val="28"/>
          <w:szCs w:val="28"/>
        </w:rPr>
        <w:t xml:space="preserve"> Приказа Минфина РФ </w:t>
      </w:r>
      <w:r w:rsidRPr="008C0A37">
        <w:rPr>
          <w:bCs/>
          <w:kern w:val="36"/>
          <w:sz w:val="28"/>
          <w:szCs w:val="28"/>
        </w:rPr>
        <w:t>от 30.03.2015г.</w:t>
      </w:r>
      <w:r w:rsidRPr="008C0A37">
        <w:rPr>
          <w:rFonts w:eastAsiaTheme="majorEastAsia"/>
          <w:bCs/>
          <w:sz w:val="28"/>
          <w:szCs w:val="28"/>
        </w:rPr>
        <w:t>№52-н;</w:t>
      </w:r>
      <w:r w:rsidRPr="008C0A37">
        <w:rPr>
          <w:rFonts w:ascii="Arial" w:hAnsi="Arial" w:cs="Arial"/>
          <w:bCs/>
          <w:kern w:val="36"/>
          <w:sz w:val="28"/>
          <w:szCs w:val="28"/>
        </w:rPr>
        <w:t xml:space="preserve"> </w:t>
      </w:r>
    </w:p>
    <w:p w:rsidR="003643DF" w:rsidRPr="008C0A37" w:rsidRDefault="003643DF" w:rsidP="003643DF">
      <w:pPr>
        <w:keepNext/>
        <w:keepLines/>
        <w:overflowPunct/>
        <w:autoSpaceDE/>
        <w:autoSpaceDN/>
        <w:adjustRightInd/>
        <w:spacing w:line="351" w:lineRule="atLeast"/>
        <w:jc w:val="both"/>
        <w:outlineLvl w:val="0"/>
        <w:rPr>
          <w:bCs/>
          <w:kern w:val="36"/>
          <w:sz w:val="28"/>
          <w:szCs w:val="28"/>
        </w:rPr>
      </w:pPr>
      <w:r w:rsidRPr="008C0A37">
        <w:rPr>
          <w:rFonts w:asciiTheme="majorHAnsi" w:eastAsiaTheme="majorEastAsia" w:hAnsiTheme="majorHAnsi" w:cstheme="majorBidi"/>
          <w:b/>
          <w:bCs/>
          <w:sz w:val="28"/>
          <w:szCs w:val="28"/>
        </w:rPr>
        <w:t xml:space="preserve">-нарушение </w:t>
      </w:r>
      <w:r w:rsidRPr="008C0A37">
        <w:rPr>
          <w:bCs/>
          <w:sz w:val="28"/>
          <w:szCs w:val="28"/>
        </w:rPr>
        <w:t>письма</w:t>
      </w:r>
      <w:r w:rsidRPr="008C0A37">
        <w:rPr>
          <w:rFonts w:ascii="Arial" w:hAnsi="Arial" w:cs="Arial"/>
          <w:b/>
          <w:bCs/>
          <w:kern w:val="36"/>
          <w:sz w:val="28"/>
          <w:szCs w:val="28"/>
        </w:rPr>
        <w:t xml:space="preserve"> </w:t>
      </w:r>
      <w:r w:rsidRPr="008C0A37">
        <w:rPr>
          <w:bCs/>
          <w:kern w:val="36"/>
          <w:sz w:val="28"/>
          <w:szCs w:val="28"/>
        </w:rPr>
        <w:t>Минобрнауки России от 29.12.2017 N ВП-1992/02;</w:t>
      </w:r>
    </w:p>
    <w:p w:rsidR="003643DF" w:rsidRPr="008C0A37" w:rsidRDefault="003643DF" w:rsidP="003643DF">
      <w:pPr>
        <w:overflowPunct/>
        <w:autoSpaceDE/>
        <w:autoSpaceDN/>
        <w:adjustRightInd/>
        <w:spacing w:line="276" w:lineRule="auto"/>
        <w:jc w:val="both"/>
        <w:rPr>
          <w:rFonts w:ascii="ыф" w:eastAsiaTheme="minorHAnsi" w:hAnsi="ыф" w:cs="ыф"/>
          <w:bCs/>
          <w:sz w:val="28"/>
          <w:szCs w:val="28"/>
          <w:lang w:eastAsia="en-US"/>
        </w:rPr>
      </w:pPr>
      <w:r w:rsidRPr="008C0A37">
        <w:rPr>
          <w:sz w:val="28"/>
          <w:szCs w:val="28"/>
        </w:rPr>
        <w:t>-</w:t>
      </w:r>
      <w:r w:rsidRPr="008C0A37">
        <w:rPr>
          <w:b/>
          <w:sz w:val="28"/>
          <w:szCs w:val="28"/>
        </w:rPr>
        <w:t>недоплата</w:t>
      </w:r>
      <w:r w:rsidRPr="008C0A37">
        <w:rPr>
          <w:sz w:val="28"/>
          <w:szCs w:val="28"/>
        </w:rPr>
        <w:t xml:space="preserve"> по заработной плате в размере 7 696,17 руб.</w:t>
      </w:r>
      <w:r w:rsidRPr="008C0A37">
        <w:rPr>
          <w:rFonts w:ascii="ыф" w:eastAsiaTheme="minorHAnsi" w:hAnsi="ыф" w:cs="ыф"/>
          <w:bCs/>
          <w:sz w:val="28"/>
          <w:szCs w:val="28"/>
          <w:lang w:eastAsia="en-US"/>
        </w:rPr>
        <w:t>;</w:t>
      </w:r>
    </w:p>
    <w:p w:rsidR="003643DF" w:rsidRPr="008C0A37" w:rsidRDefault="003643DF" w:rsidP="003643DF">
      <w:pPr>
        <w:overflowPunct/>
        <w:autoSpaceDE/>
        <w:autoSpaceDN/>
        <w:adjustRightInd/>
        <w:jc w:val="both"/>
        <w:rPr>
          <w:sz w:val="28"/>
          <w:szCs w:val="28"/>
        </w:rPr>
      </w:pPr>
      <w:r w:rsidRPr="008C0A37">
        <w:rPr>
          <w:sz w:val="28"/>
          <w:szCs w:val="28"/>
        </w:rPr>
        <w:t>-</w:t>
      </w:r>
      <w:r w:rsidRPr="008C0A37">
        <w:rPr>
          <w:b/>
          <w:sz w:val="28"/>
          <w:szCs w:val="28"/>
        </w:rPr>
        <w:t>переплата</w:t>
      </w:r>
      <w:r w:rsidRPr="008C0A37">
        <w:rPr>
          <w:sz w:val="28"/>
          <w:szCs w:val="28"/>
        </w:rPr>
        <w:t xml:space="preserve"> по начислению и выплате заработной платы в размере 23 311,52 руб.; </w:t>
      </w:r>
    </w:p>
    <w:p w:rsidR="003643DF" w:rsidRPr="008C0A37" w:rsidRDefault="003643DF" w:rsidP="003643DF">
      <w:pPr>
        <w:overflowPunct/>
        <w:autoSpaceDE/>
        <w:autoSpaceDN/>
        <w:adjustRightInd/>
        <w:jc w:val="both"/>
        <w:rPr>
          <w:sz w:val="28"/>
          <w:szCs w:val="28"/>
        </w:rPr>
      </w:pPr>
      <w:r w:rsidRPr="008C0A37">
        <w:rPr>
          <w:sz w:val="28"/>
          <w:szCs w:val="28"/>
        </w:rPr>
        <w:t>-</w:t>
      </w:r>
      <w:r w:rsidRPr="008C0A37">
        <w:rPr>
          <w:b/>
          <w:sz w:val="28"/>
          <w:szCs w:val="28"/>
        </w:rPr>
        <w:t>неправомерно начислена</w:t>
      </w:r>
      <w:r w:rsidRPr="008C0A37">
        <w:rPr>
          <w:sz w:val="28"/>
          <w:szCs w:val="28"/>
        </w:rPr>
        <w:t xml:space="preserve"> стимулирующая выплата в виде премии в размере 16 121,00 руб.;</w:t>
      </w:r>
    </w:p>
    <w:p w:rsidR="003643DF" w:rsidRPr="008C0A37" w:rsidRDefault="003643DF" w:rsidP="003643DF">
      <w:pPr>
        <w:overflowPunct/>
        <w:autoSpaceDE/>
        <w:autoSpaceDN/>
        <w:adjustRightInd/>
        <w:jc w:val="both"/>
        <w:rPr>
          <w:sz w:val="28"/>
          <w:szCs w:val="28"/>
        </w:rPr>
      </w:pPr>
      <w:r w:rsidRPr="008C0A37">
        <w:rPr>
          <w:sz w:val="28"/>
          <w:szCs w:val="28"/>
        </w:rPr>
        <w:t>-</w:t>
      </w:r>
      <w:r w:rsidRPr="008C0A37">
        <w:rPr>
          <w:b/>
          <w:sz w:val="28"/>
          <w:szCs w:val="28"/>
        </w:rPr>
        <w:t>неправомерно начислена</w:t>
      </w:r>
      <w:r w:rsidRPr="008C0A37">
        <w:rPr>
          <w:sz w:val="28"/>
          <w:szCs w:val="28"/>
        </w:rPr>
        <w:t xml:space="preserve"> выплата за работу не входящею в круг должностных обязанностей в размере 3 000,00 руб.</w:t>
      </w:r>
    </w:p>
    <w:p w:rsidR="00D634A1" w:rsidRPr="008C0A37" w:rsidRDefault="003643DF" w:rsidP="002639E6">
      <w:pPr>
        <w:overflowPunct/>
        <w:autoSpaceDE/>
        <w:autoSpaceDN/>
        <w:adjustRightInd/>
        <w:spacing w:line="276" w:lineRule="auto"/>
        <w:jc w:val="both"/>
        <w:rPr>
          <w:sz w:val="28"/>
          <w:szCs w:val="28"/>
        </w:rPr>
      </w:pPr>
      <w:r w:rsidRPr="008C0A37">
        <w:rPr>
          <w:b/>
          <w:sz w:val="28"/>
          <w:szCs w:val="28"/>
        </w:rPr>
        <w:t>-другие нарушения</w:t>
      </w:r>
      <w:r w:rsidRPr="008C0A37">
        <w:rPr>
          <w:sz w:val="28"/>
          <w:szCs w:val="28"/>
        </w:rPr>
        <w:t xml:space="preserve">. </w:t>
      </w:r>
    </w:p>
    <w:p w:rsidR="007044A7" w:rsidRPr="008C0A37" w:rsidRDefault="00D634A1" w:rsidP="003920E5">
      <w:pPr>
        <w:tabs>
          <w:tab w:val="left" w:pos="0"/>
          <w:tab w:val="left" w:pos="9356"/>
        </w:tabs>
        <w:overflowPunct/>
        <w:autoSpaceDE/>
        <w:autoSpaceDN/>
        <w:adjustRightInd/>
        <w:spacing w:line="276" w:lineRule="auto"/>
        <w:jc w:val="both"/>
        <w:rPr>
          <w:b/>
          <w:color w:val="000000" w:themeColor="text1"/>
          <w:sz w:val="28"/>
          <w:szCs w:val="28"/>
        </w:rPr>
      </w:pPr>
      <w:r w:rsidRPr="008C0A37">
        <w:rPr>
          <w:b/>
          <w:color w:val="000000" w:themeColor="text1"/>
          <w:sz w:val="28"/>
          <w:szCs w:val="28"/>
        </w:rPr>
        <w:t xml:space="preserve">Контрольно-ревизионной комиссией согласно статьи 4 Положения Контрольно-ревизионной комиссии муниципального образования «Шумячский район» Смоленской области утвержденного Шумячским районным Советом депутатов от 29.09.2021г. №78 были направлены руководителям проверяемых учреждений Представления для рассмотрения и принятия мер по устранению выявленных нарушений и </w:t>
      </w:r>
      <w:r w:rsidRPr="008C0A37">
        <w:rPr>
          <w:b/>
          <w:color w:val="000000" w:themeColor="text1"/>
          <w:sz w:val="28"/>
          <w:szCs w:val="28"/>
        </w:rPr>
        <w:lastRenderedPageBreak/>
        <w:t>недостатков, а также по привлечению к ответственности должностных лиц, виновных в допущенных нарушениях.</w:t>
      </w:r>
    </w:p>
    <w:p w:rsidR="00D82223" w:rsidRPr="008C0A37" w:rsidRDefault="00D82223" w:rsidP="002639E6">
      <w:pPr>
        <w:ind w:left="34"/>
        <w:jc w:val="both"/>
        <w:rPr>
          <w:bCs/>
          <w:color w:val="000000" w:themeColor="text1"/>
          <w:sz w:val="28"/>
          <w:szCs w:val="28"/>
        </w:rPr>
      </w:pPr>
      <w:r w:rsidRPr="008C0A37">
        <w:rPr>
          <w:bCs/>
          <w:color w:val="000000" w:themeColor="text1"/>
          <w:sz w:val="28"/>
          <w:szCs w:val="28"/>
        </w:rPr>
        <w:t>По 3 контрольны</w:t>
      </w:r>
      <w:r w:rsidR="00D634A1" w:rsidRPr="008C0A37">
        <w:rPr>
          <w:bCs/>
          <w:color w:val="000000" w:themeColor="text1"/>
          <w:sz w:val="28"/>
          <w:szCs w:val="28"/>
        </w:rPr>
        <w:t>м мероприятиям была представлена</w:t>
      </w:r>
      <w:r w:rsidRPr="008C0A37">
        <w:rPr>
          <w:bCs/>
          <w:color w:val="000000" w:themeColor="text1"/>
          <w:sz w:val="28"/>
          <w:szCs w:val="28"/>
        </w:rPr>
        <w:t xml:space="preserve"> информация о проделанной работе Главе Муниципального образования «Шумячский район» Смоленской области, Председателю Совета депутатов «Шумячск</w:t>
      </w:r>
      <w:r w:rsidR="00DE10BB" w:rsidRPr="008C0A37">
        <w:rPr>
          <w:bCs/>
          <w:color w:val="000000" w:themeColor="text1"/>
          <w:sz w:val="28"/>
          <w:szCs w:val="28"/>
        </w:rPr>
        <w:t>ого района» Смоленской области.</w:t>
      </w:r>
    </w:p>
    <w:p w:rsidR="004C06EC" w:rsidRPr="008C0A37" w:rsidRDefault="004C06EC" w:rsidP="002639E6">
      <w:pPr>
        <w:tabs>
          <w:tab w:val="left" w:pos="284"/>
        </w:tabs>
        <w:overflowPunct/>
        <w:autoSpaceDE/>
        <w:autoSpaceDN/>
        <w:adjustRightInd/>
        <w:jc w:val="both"/>
        <w:rPr>
          <w:sz w:val="28"/>
          <w:szCs w:val="28"/>
        </w:rPr>
      </w:pPr>
    </w:p>
    <w:p w:rsidR="007A54F0" w:rsidRPr="008C0A37" w:rsidRDefault="007A54F0" w:rsidP="002639E6">
      <w:pPr>
        <w:jc w:val="both"/>
        <w:rPr>
          <w:color w:val="000000" w:themeColor="text1"/>
          <w:sz w:val="28"/>
          <w:szCs w:val="28"/>
        </w:rPr>
      </w:pPr>
      <w:r w:rsidRPr="008C0A37">
        <w:rPr>
          <w:color w:val="000000" w:themeColor="text1"/>
          <w:sz w:val="28"/>
          <w:szCs w:val="28"/>
        </w:rPr>
        <w:t xml:space="preserve">Нарушения, выявленные </w:t>
      </w:r>
      <w:r w:rsidR="00DE10BB" w:rsidRPr="008C0A37">
        <w:rPr>
          <w:color w:val="000000" w:themeColor="text1"/>
          <w:sz w:val="28"/>
          <w:szCs w:val="28"/>
        </w:rPr>
        <w:t xml:space="preserve">за </w:t>
      </w:r>
      <w:r w:rsidRPr="008C0A37">
        <w:rPr>
          <w:color w:val="000000" w:themeColor="text1"/>
          <w:sz w:val="28"/>
          <w:szCs w:val="28"/>
        </w:rPr>
        <w:t>202</w:t>
      </w:r>
      <w:r w:rsidR="00605211" w:rsidRPr="008C0A37">
        <w:rPr>
          <w:color w:val="000000" w:themeColor="text1"/>
          <w:sz w:val="28"/>
          <w:szCs w:val="28"/>
        </w:rPr>
        <w:t>3</w:t>
      </w:r>
      <w:r w:rsidRPr="008C0A37">
        <w:rPr>
          <w:color w:val="000000" w:themeColor="text1"/>
          <w:sz w:val="28"/>
          <w:szCs w:val="28"/>
        </w:rPr>
        <w:t xml:space="preserve"> г., свидетельствуют о том, что в ходе формирования и исполнения бюджета еще имеются резервы совершенствования бюджетного процесса и укрепления финансовой дисциплины.</w:t>
      </w:r>
    </w:p>
    <w:p w:rsidR="002A49A2" w:rsidRPr="008C0A37" w:rsidRDefault="002A49A2" w:rsidP="00C22BBD">
      <w:pPr>
        <w:jc w:val="both"/>
        <w:rPr>
          <w:b/>
          <w:color w:val="000000" w:themeColor="text1"/>
          <w:sz w:val="28"/>
          <w:szCs w:val="28"/>
        </w:rPr>
      </w:pPr>
    </w:p>
    <w:sectPr w:rsidR="002A49A2" w:rsidRPr="008C0A37" w:rsidSect="002639E6">
      <w:headerReference w:type="default" r:id="rId11"/>
      <w:pgSz w:w="11906" w:h="16838"/>
      <w:pgMar w:top="28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D14A8" w:rsidRDefault="002D14A8" w:rsidP="00B635CB">
      <w:r>
        <w:separator/>
      </w:r>
    </w:p>
  </w:endnote>
  <w:endnote w:type="continuationSeparator" w:id="0">
    <w:p w:rsidR="002D14A8" w:rsidRDefault="002D14A8" w:rsidP="00B635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ыф">
    <w:altName w:val="Times New Roman"/>
    <w:panose1 w:val="00000000000000000000"/>
    <w:charset w:val="00"/>
    <w:family w:val="roman"/>
    <w:notTrueType/>
    <w:pitch w:val="default"/>
    <w:sig w:usb0="00000201" w:usb1="00000000" w:usb2="00000000" w:usb3="00000000" w:csb0="00000004"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D14A8" w:rsidRDefault="002D14A8" w:rsidP="00B635CB">
      <w:r>
        <w:separator/>
      </w:r>
    </w:p>
  </w:footnote>
  <w:footnote w:type="continuationSeparator" w:id="0">
    <w:p w:rsidR="002D14A8" w:rsidRDefault="002D14A8" w:rsidP="00B635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35CB" w:rsidRDefault="00B635CB">
    <w:pPr>
      <w:pStyle w:val="a7"/>
      <w:jc w:val="center"/>
    </w:pPr>
  </w:p>
  <w:p w:rsidR="00B635CB" w:rsidRDefault="00B635CB">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10049B"/>
    <w:multiLevelType w:val="hybridMultilevel"/>
    <w:tmpl w:val="B77CBA1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9FC2B88"/>
    <w:multiLevelType w:val="hybridMultilevel"/>
    <w:tmpl w:val="2688870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B1145CD"/>
    <w:multiLevelType w:val="hybridMultilevel"/>
    <w:tmpl w:val="C55CE71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CC934AB"/>
    <w:multiLevelType w:val="hybridMultilevel"/>
    <w:tmpl w:val="22A0D0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C98423F"/>
    <w:multiLevelType w:val="hybridMultilevel"/>
    <w:tmpl w:val="53622922"/>
    <w:lvl w:ilvl="0" w:tplc="3A622DA4">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5" w15:restartNumberingAfterBreak="0">
    <w:nsid w:val="46F73C1D"/>
    <w:multiLevelType w:val="hybridMultilevel"/>
    <w:tmpl w:val="A8100D14"/>
    <w:lvl w:ilvl="0" w:tplc="44922946">
      <w:start w:val="1"/>
      <w:numFmt w:val="decimal"/>
      <w:lvlText w:val="%1)"/>
      <w:lvlJc w:val="left"/>
      <w:pPr>
        <w:ind w:left="5175" w:hanging="481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547F5C30"/>
    <w:multiLevelType w:val="hybridMultilevel"/>
    <w:tmpl w:val="0CBCFA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56BC2BBD"/>
    <w:multiLevelType w:val="hybridMultilevel"/>
    <w:tmpl w:val="D084FCE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5CE62065"/>
    <w:multiLevelType w:val="hybridMultilevel"/>
    <w:tmpl w:val="F59879FE"/>
    <w:lvl w:ilvl="0" w:tplc="4F5CDF24">
      <w:start w:val="1"/>
      <w:numFmt w:val="decimal"/>
      <w:lvlText w:val="%1."/>
      <w:lvlJc w:val="left"/>
      <w:pPr>
        <w:ind w:left="720" w:hanging="360"/>
      </w:pPr>
      <w:rPr>
        <w:rFonts w:eastAsia="Times New Roman"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7"/>
  </w:num>
  <w:num w:numId="4">
    <w:abstractNumId w:val="5"/>
  </w:num>
  <w:num w:numId="5">
    <w:abstractNumId w:val="2"/>
  </w:num>
  <w:num w:numId="6">
    <w:abstractNumId w:val="6"/>
  </w:num>
  <w:num w:numId="7">
    <w:abstractNumId w:val="3"/>
  </w:num>
  <w:num w:numId="8">
    <w:abstractNumId w:val="4"/>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5185B"/>
    <w:rsid w:val="00000D44"/>
    <w:rsid w:val="00001934"/>
    <w:rsid w:val="00001B4C"/>
    <w:rsid w:val="00005594"/>
    <w:rsid w:val="00007719"/>
    <w:rsid w:val="000127FB"/>
    <w:rsid w:val="00013B9E"/>
    <w:rsid w:val="000170C0"/>
    <w:rsid w:val="00017A2D"/>
    <w:rsid w:val="00031C3F"/>
    <w:rsid w:val="000456DC"/>
    <w:rsid w:val="000459B8"/>
    <w:rsid w:val="000569A4"/>
    <w:rsid w:val="00056C33"/>
    <w:rsid w:val="00061450"/>
    <w:rsid w:val="000632BE"/>
    <w:rsid w:val="00064512"/>
    <w:rsid w:val="00066128"/>
    <w:rsid w:val="000726EB"/>
    <w:rsid w:val="000779A4"/>
    <w:rsid w:val="00081A28"/>
    <w:rsid w:val="00095957"/>
    <w:rsid w:val="000B2066"/>
    <w:rsid w:val="000B576D"/>
    <w:rsid w:val="000C0EFD"/>
    <w:rsid w:val="000D2E21"/>
    <w:rsid w:val="000D3FCB"/>
    <w:rsid w:val="000D47D6"/>
    <w:rsid w:val="000D7A9E"/>
    <w:rsid w:val="000E1359"/>
    <w:rsid w:val="000E1420"/>
    <w:rsid w:val="000E3084"/>
    <w:rsid w:val="000F17C6"/>
    <w:rsid w:val="000F683F"/>
    <w:rsid w:val="00106361"/>
    <w:rsid w:val="0011326C"/>
    <w:rsid w:val="001149C6"/>
    <w:rsid w:val="001153FD"/>
    <w:rsid w:val="00117820"/>
    <w:rsid w:val="0012032C"/>
    <w:rsid w:val="00120634"/>
    <w:rsid w:val="00126D13"/>
    <w:rsid w:val="00127C1F"/>
    <w:rsid w:val="00131676"/>
    <w:rsid w:val="00132305"/>
    <w:rsid w:val="00134915"/>
    <w:rsid w:val="00134CC4"/>
    <w:rsid w:val="00150E2F"/>
    <w:rsid w:val="00153A03"/>
    <w:rsid w:val="00155376"/>
    <w:rsid w:val="00161243"/>
    <w:rsid w:val="00167E5C"/>
    <w:rsid w:val="00170779"/>
    <w:rsid w:val="001745B4"/>
    <w:rsid w:val="0018225D"/>
    <w:rsid w:val="00184667"/>
    <w:rsid w:val="00184879"/>
    <w:rsid w:val="001848FA"/>
    <w:rsid w:val="0018585D"/>
    <w:rsid w:val="00190194"/>
    <w:rsid w:val="00191E71"/>
    <w:rsid w:val="00195A09"/>
    <w:rsid w:val="001972E2"/>
    <w:rsid w:val="001A7DF8"/>
    <w:rsid w:val="001B0933"/>
    <w:rsid w:val="001C2466"/>
    <w:rsid w:val="001C315F"/>
    <w:rsid w:val="001C4578"/>
    <w:rsid w:val="001C46CF"/>
    <w:rsid w:val="001C549D"/>
    <w:rsid w:val="001C5EEF"/>
    <w:rsid w:val="001D4E84"/>
    <w:rsid w:val="001D652D"/>
    <w:rsid w:val="001E076E"/>
    <w:rsid w:val="001E0D19"/>
    <w:rsid w:val="001E411D"/>
    <w:rsid w:val="001E569A"/>
    <w:rsid w:val="001F0D17"/>
    <w:rsid w:val="001F77C5"/>
    <w:rsid w:val="002037F9"/>
    <w:rsid w:val="00206B96"/>
    <w:rsid w:val="00211A57"/>
    <w:rsid w:val="00212745"/>
    <w:rsid w:val="0021611F"/>
    <w:rsid w:val="00233644"/>
    <w:rsid w:val="00233782"/>
    <w:rsid w:val="002454B8"/>
    <w:rsid w:val="002546EF"/>
    <w:rsid w:val="0025619F"/>
    <w:rsid w:val="00256959"/>
    <w:rsid w:val="002639E6"/>
    <w:rsid w:val="00270D2E"/>
    <w:rsid w:val="00276550"/>
    <w:rsid w:val="00281AC9"/>
    <w:rsid w:val="0029222B"/>
    <w:rsid w:val="00297207"/>
    <w:rsid w:val="002A49A2"/>
    <w:rsid w:val="002A73A8"/>
    <w:rsid w:val="002B3E0A"/>
    <w:rsid w:val="002B5011"/>
    <w:rsid w:val="002C0903"/>
    <w:rsid w:val="002D14A8"/>
    <w:rsid w:val="002D1DDB"/>
    <w:rsid w:val="002D4B3D"/>
    <w:rsid w:val="002E0D11"/>
    <w:rsid w:val="002E5005"/>
    <w:rsid w:val="002E7182"/>
    <w:rsid w:val="002F2C57"/>
    <w:rsid w:val="002F2D79"/>
    <w:rsid w:val="002F5284"/>
    <w:rsid w:val="00304E9C"/>
    <w:rsid w:val="00305733"/>
    <w:rsid w:val="0030727A"/>
    <w:rsid w:val="003100A6"/>
    <w:rsid w:val="00310E1F"/>
    <w:rsid w:val="00313689"/>
    <w:rsid w:val="00314592"/>
    <w:rsid w:val="00315875"/>
    <w:rsid w:val="00317C40"/>
    <w:rsid w:val="003209C7"/>
    <w:rsid w:val="00322DDA"/>
    <w:rsid w:val="00333B9A"/>
    <w:rsid w:val="00334719"/>
    <w:rsid w:val="00336B42"/>
    <w:rsid w:val="0034201E"/>
    <w:rsid w:val="0035185B"/>
    <w:rsid w:val="00351A5C"/>
    <w:rsid w:val="00352404"/>
    <w:rsid w:val="003615F3"/>
    <w:rsid w:val="0036362F"/>
    <w:rsid w:val="0036400E"/>
    <w:rsid w:val="003643DF"/>
    <w:rsid w:val="003801CB"/>
    <w:rsid w:val="00380EB8"/>
    <w:rsid w:val="003815AD"/>
    <w:rsid w:val="00386ED4"/>
    <w:rsid w:val="00386F98"/>
    <w:rsid w:val="00391A33"/>
    <w:rsid w:val="003920E5"/>
    <w:rsid w:val="00396822"/>
    <w:rsid w:val="003A2B18"/>
    <w:rsid w:val="003A4F64"/>
    <w:rsid w:val="003A549D"/>
    <w:rsid w:val="003A6519"/>
    <w:rsid w:val="003C124C"/>
    <w:rsid w:val="003C60BE"/>
    <w:rsid w:val="003D0466"/>
    <w:rsid w:val="003D20B8"/>
    <w:rsid w:val="003D222C"/>
    <w:rsid w:val="003D25C8"/>
    <w:rsid w:val="003D40A4"/>
    <w:rsid w:val="003D41C6"/>
    <w:rsid w:val="003D6208"/>
    <w:rsid w:val="003D6432"/>
    <w:rsid w:val="003E27B5"/>
    <w:rsid w:val="003E3A46"/>
    <w:rsid w:val="003E6D1B"/>
    <w:rsid w:val="003F48B7"/>
    <w:rsid w:val="00403BEE"/>
    <w:rsid w:val="00404000"/>
    <w:rsid w:val="00406835"/>
    <w:rsid w:val="00410B6A"/>
    <w:rsid w:val="004170DD"/>
    <w:rsid w:val="00424A33"/>
    <w:rsid w:val="0042597F"/>
    <w:rsid w:val="004352CD"/>
    <w:rsid w:val="0044269D"/>
    <w:rsid w:val="004444E3"/>
    <w:rsid w:val="00444F83"/>
    <w:rsid w:val="004459D0"/>
    <w:rsid w:val="0044617F"/>
    <w:rsid w:val="004629D8"/>
    <w:rsid w:val="00485EB5"/>
    <w:rsid w:val="00486B5B"/>
    <w:rsid w:val="00496EA5"/>
    <w:rsid w:val="004A5BFE"/>
    <w:rsid w:val="004A627A"/>
    <w:rsid w:val="004A7E9F"/>
    <w:rsid w:val="004B00BA"/>
    <w:rsid w:val="004B0ED7"/>
    <w:rsid w:val="004B7DD3"/>
    <w:rsid w:val="004C06EC"/>
    <w:rsid w:val="004C5DCB"/>
    <w:rsid w:val="004D4EE1"/>
    <w:rsid w:val="004D4F26"/>
    <w:rsid w:val="004D70C0"/>
    <w:rsid w:val="004D717B"/>
    <w:rsid w:val="004F2571"/>
    <w:rsid w:val="004F37E8"/>
    <w:rsid w:val="004F5381"/>
    <w:rsid w:val="004F69B3"/>
    <w:rsid w:val="004F721D"/>
    <w:rsid w:val="005160EB"/>
    <w:rsid w:val="0052552E"/>
    <w:rsid w:val="0055555D"/>
    <w:rsid w:val="00562FBE"/>
    <w:rsid w:val="0056764A"/>
    <w:rsid w:val="005740B7"/>
    <w:rsid w:val="00574D6A"/>
    <w:rsid w:val="005801D9"/>
    <w:rsid w:val="00587293"/>
    <w:rsid w:val="00591163"/>
    <w:rsid w:val="00595445"/>
    <w:rsid w:val="00597541"/>
    <w:rsid w:val="005A043B"/>
    <w:rsid w:val="005A13F9"/>
    <w:rsid w:val="005A1B77"/>
    <w:rsid w:val="005B15B4"/>
    <w:rsid w:val="005B2824"/>
    <w:rsid w:val="005B4C1B"/>
    <w:rsid w:val="005D0F27"/>
    <w:rsid w:val="005D2328"/>
    <w:rsid w:val="005D2C4A"/>
    <w:rsid w:val="005D5EA9"/>
    <w:rsid w:val="005E4A4A"/>
    <w:rsid w:val="005E5B9C"/>
    <w:rsid w:val="005E6CC4"/>
    <w:rsid w:val="005F21DC"/>
    <w:rsid w:val="005F5A46"/>
    <w:rsid w:val="0060227D"/>
    <w:rsid w:val="00603C0E"/>
    <w:rsid w:val="00605211"/>
    <w:rsid w:val="0060569B"/>
    <w:rsid w:val="00611119"/>
    <w:rsid w:val="00611EC7"/>
    <w:rsid w:val="006163BD"/>
    <w:rsid w:val="0061666F"/>
    <w:rsid w:val="00617444"/>
    <w:rsid w:val="006217CE"/>
    <w:rsid w:val="006233A6"/>
    <w:rsid w:val="00624512"/>
    <w:rsid w:val="006435A8"/>
    <w:rsid w:val="00644703"/>
    <w:rsid w:val="006447A9"/>
    <w:rsid w:val="00645546"/>
    <w:rsid w:val="0065698E"/>
    <w:rsid w:val="00661D50"/>
    <w:rsid w:val="006631F7"/>
    <w:rsid w:val="006656B5"/>
    <w:rsid w:val="00666974"/>
    <w:rsid w:val="00667233"/>
    <w:rsid w:val="006738E9"/>
    <w:rsid w:val="0068360C"/>
    <w:rsid w:val="006851E7"/>
    <w:rsid w:val="00685554"/>
    <w:rsid w:val="006876B8"/>
    <w:rsid w:val="00691AF2"/>
    <w:rsid w:val="006923F2"/>
    <w:rsid w:val="006A2B79"/>
    <w:rsid w:val="006A591D"/>
    <w:rsid w:val="006A7CEF"/>
    <w:rsid w:val="006B0132"/>
    <w:rsid w:val="006B2082"/>
    <w:rsid w:val="006B284F"/>
    <w:rsid w:val="006C45E1"/>
    <w:rsid w:val="006C770E"/>
    <w:rsid w:val="006D679C"/>
    <w:rsid w:val="006D7EFF"/>
    <w:rsid w:val="006E203C"/>
    <w:rsid w:val="006E31AB"/>
    <w:rsid w:val="006E51C3"/>
    <w:rsid w:val="006F1505"/>
    <w:rsid w:val="006F3F77"/>
    <w:rsid w:val="00700415"/>
    <w:rsid w:val="00700967"/>
    <w:rsid w:val="00700EF2"/>
    <w:rsid w:val="007044A7"/>
    <w:rsid w:val="00705762"/>
    <w:rsid w:val="00711780"/>
    <w:rsid w:val="00711C42"/>
    <w:rsid w:val="00712256"/>
    <w:rsid w:val="007145D9"/>
    <w:rsid w:val="00721D37"/>
    <w:rsid w:val="0072404E"/>
    <w:rsid w:val="007254E1"/>
    <w:rsid w:val="00725966"/>
    <w:rsid w:val="007453AB"/>
    <w:rsid w:val="007458B1"/>
    <w:rsid w:val="00756A67"/>
    <w:rsid w:val="007617EC"/>
    <w:rsid w:val="00765724"/>
    <w:rsid w:val="007668A9"/>
    <w:rsid w:val="007728A0"/>
    <w:rsid w:val="00774029"/>
    <w:rsid w:val="00774F1D"/>
    <w:rsid w:val="00790B58"/>
    <w:rsid w:val="007925F6"/>
    <w:rsid w:val="0079262A"/>
    <w:rsid w:val="0079279E"/>
    <w:rsid w:val="007A14F5"/>
    <w:rsid w:val="007A1534"/>
    <w:rsid w:val="007A33E7"/>
    <w:rsid w:val="007A3F42"/>
    <w:rsid w:val="007A463B"/>
    <w:rsid w:val="007A54F0"/>
    <w:rsid w:val="007A7AC8"/>
    <w:rsid w:val="007B5AF3"/>
    <w:rsid w:val="007B622B"/>
    <w:rsid w:val="007C7CA4"/>
    <w:rsid w:val="007E2515"/>
    <w:rsid w:val="007E341B"/>
    <w:rsid w:val="00804DC9"/>
    <w:rsid w:val="008110F1"/>
    <w:rsid w:val="008162AA"/>
    <w:rsid w:val="00820383"/>
    <w:rsid w:val="008246F6"/>
    <w:rsid w:val="00832217"/>
    <w:rsid w:val="00833530"/>
    <w:rsid w:val="0083569E"/>
    <w:rsid w:val="008371CB"/>
    <w:rsid w:val="008404EA"/>
    <w:rsid w:val="008412BF"/>
    <w:rsid w:val="0084576B"/>
    <w:rsid w:val="008469CE"/>
    <w:rsid w:val="00857919"/>
    <w:rsid w:val="00872958"/>
    <w:rsid w:val="0087507E"/>
    <w:rsid w:val="008777DF"/>
    <w:rsid w:val="00877B77"/>
    <w:rsid w:val="00880241"/>
    <w:rsid w:val="00887DAB"/>
    <w:rsid w:val="00887F5B"/>
    <w:rsid w:val="00890429"/>
    <w:rsid w:val="00891675"/>
    <w:rsid w:val="00895928"/>
    <w:rsid w:val="0089595E"/>
    <w:rsid w:val="008975D3"/>
    <w:rsid w:val="00897E01"/>
    <w:rsid w:val="008A7469"/>
    <w:rsid w:val="008B2B36"/>
    <w:rsid w:val="008B49A5"/>
    <w:rsid w:val="008B64F3"/>
    <w:rsid w:val="008C0A37"/>
    <w:rsid w:val="008C2784"/>
    <w:rsid w:val="008C51C1"/>
    <w:rsid w:val="008C5266"/>
    <w:rsid w:val="008D01EC"/>
    <w:rsid w:val="008D4FBA"/>
    <w:rsid w:val="008D52B7"/>
    <w:rsid w:val="008E0468"/>
    <w:rsid w:val="008E06D7"/>
    <w:rsid w:val="008E1B85"/>
    <w:rsid w:val="008E7504"/>
    <w:rsid w:val="008F44A4"/>
    <w:rsid w:val="00900EFC"/>
    <w:rsid w:val="00902F5E"/>
    <w:rsid w:val="00904F82"/>
    <w:rsid w:val="009102A2"/>
    <w:rsid w:val="0091251C"/>
    <w:rsid w:val="00912B51"/>
    <w:rsid w:val="0091356E"/>
    <w:rsid w:val="009208F2"/>
    <w:rsid w:val="0092514F"/>
    <w:rsid w:val="009269FD"/>
    <w:rsid w:val="00934310"/>
    <w:rsid w:val="0094155A"/>
    <w:rsid w:val="0095365E"/>
    <w:rsid w:val="00957D8D"/>
    <w:rsid w:val="00962438"/>
    <w:rsid w:val="00962E38"/>
    <w:rsid w:val="00966AF6"/>
    <w:rsid w:val="00971342"/>
    <w:rsid w:val="0097306A"/>
    <w:rsid w:val="00984E6A"/>
    <w:rsid w:val="009A1532"/>
    <w:rsid w:val="009A16EA"/>
    <w:rsid w:val="009A37E7"/>
    <w:rsid w:val="009A4D62"/>
    <w:rsid w:val="009B13F1"/>
    <w:rsid w:val="009B38C6"/>
    <w:rsid w:val="009B5105"/>
    <w:rsid w:val="009B7556"/>
    <w:rsid w:val="009C0F1F"/>
    <w:rsid w:val="009C4774"/>
    <w:rsid w:val="009C52C3"/>
    <w:rsid w:val="009E3BC5"/>
    <w:rsid w:val="009F2E93"/>
    <w:rsid w:val="009F7C8D"/>
    <w:rsid w:val="00A015F7"/>
    <w:rsid w:val="00A10574"/>
    <w:rsid w:val="00A16D42"/>
    <w:rsid w:val="00A2074F"/>
    <w:rsid w:val="00A20845"/>
    <w:rsid w:val="00A21DC4"/>
    <w:rsid w:val="00A3157B"/>
    <w:rsid w:val="00A335A0"/>
    <w:rsid w:val="00A40640"/>
    <w:rsid w:val="00A412E1"/>
    <w:rsid w:val="00A437A1"/>
    <w:rsid w:val="00A4536C"/>
    <w:rsid w:val="00A4574F"/>
    <w:rsid w:val="00A53BFE"/>
    <w:rsid w:val="00A56B4C"/>
    <w:rsid w:val="00A615E3"/>
    <w:rsid w:val="00A634D3"/>
    <w:rsid w:val="00A63B89"/>
    <w:rsid w:val="00A65548"/>
    <w:rsid w:val="00A726C9"/>
    <w:rsid w:val="00A8000C"/>
    <w:rsid w:val="00A81362"/>
    <w:rsid w:val="00A815F6"/>
    <w:rsid w:val="00A863A2"/>
    <w:rsid w:val="00A9008A"/>
    <w:rsid w:val="00A93C0E"/>
    <w:rsid w:val="00A947E7"/>
    <w:rsid w:val="00AA38C6"/>
    <w:rsid w:val="00AA5268"/>
    <w:rsid w:val="00AA6A70"/>
    <w:rsid w:val="00AB34DB"/>
    <w:rsid w:val="00AC070D"/>
    <w:rsid w:val="00AC4A56"/>
    <w:rsid w:val="00AD3F65"/>
    <w:rsid w:val="00AD6B64"/>
    <w:rsid w:val="00AE0AB4"/>
    <w:rsid w:val="00AE229C"/>
    <w:rsid w:val="00AE5623"/>
    <w:rsid w:val="00AF27AC"/>
    <w:rsid w:val="00AF3D9D"/>
    <w:rsid w:val="00B05BAD"/>
    <w:rsid w:val="00B07373"/>
    <w:rsid w:val="00B079DF"/>
    <w:rsid w:val="00B126EE"/>
    <w:rsid w:val="00B22211"/>
    <w:rsid w:val="00B22B20"/>
    <w:rsid w:val="00B234F7"/>
    <w:rsid w:val="00B403BF"/>
    <w:rsid w:val="00B51056"/>
    <w:rsid w:val="00B511C3"/>
    <w:rsid w:val="00B52ED0"/>
    <w:rsid w:val="00B55754"/>
    <w:rsid w:val="00B61A7B"/>
    <w:rsid w:val="00B620A5"/>
    <w:rsid w:val="00B6278F"/>
    <w:rsid w:val="00B635CB"/>
    <w:rsid w:val="00B67305"/>
    <w:rsid w:val="00B75A97"/>
    <w:rsid w:val="00B75CF1"/>
    <w:rsid w:val="00B77C2E"/>
    <w:rsid w:val="00B8477D"/>
    <w:rsid w:val="00B85249"/>
    <w:rsid w:val="00B8734F"/>
    <w:rsid w:val="00B94D1E"/>
    <w:rsid w:val="00B96263"/>
    <w:rsid w:val="00BA3F27"/>
    <w:rsid w:val="00BA4946"/>
    <w:rsid w:val="00BA691D"/>
    <w:rsid w:val="00BB2342"/>
    <w:rsid w:val="00BB2570"/>
    <w:rsid w:val="00BB6CB1"/>
    <w:rsid w:val="00BC6C36"/>
    <w:rsid w:val="00BE4ED2"/>
    <w:rsid w:val="00BE6B5D"/>
    <w:rsid w:val="00BF2ED7"/>
    <w:rsid w:val="00BF59D3"/>
    <w:rsid w:val="00BF5A02"/>
    <w:rsid w:val="00BF677F"/>
    <w:rsid w:val="00C00877"/>
    <w:rsid w:val="00C012AA"/>
    <w:rsid w:val="00C042CC"/>
    <w:rsid w:val="00C045F5"/>
    <w:rsid w:val="00C06276"/>
    <w:rsid w:val="00C123A1"/>
    <w:rsid w:val="00C15072"/>
    <w:rsid w:val="00C22BBD"/>
    <w:rsid w:val="00C239C3"/>
    <w:rsid w:val="00C35098"/>
    <w:rsid w:val="00C360E5"/>
    <w:rsid w:val="00C36BD3"/>
    <w:rsid w:val="00C36CE4"/>
    <w:rsid w:val="00C44B99"/>
    <w:rsid w:val="00C45A35"/>
    <w:rsid w:val="00C46AFE"/>
    <w:rsid w:val="00C5567A"/>
    <w:rsid w:val="00C66FA2"/>
    <w:rsid w:val="00C850BF"/>
    <w:rsid w:val="00C85DE9"/>
    <w:rsid w:val="00C86057"/>
    <w:rsid w:val="00C903BE"/>
    <w:rsid w:val="00CA1C83"/>
    <w:rsid w:val="00CA249B"/>
    <w:rsid w:val="00CA5F1C"/>
    <w:rsid w:val="00CA6054"/>
    <w:rsid w:val="00CB01CF"/>
    <w:rsid w:val="00CD06C9"/>
    <w:rsid w:val="00CD072E"/>
    <w:rsid w:val="00CD0747"/>
    <w:rsid w:val="00CD1BD2"/>
    <w:rsid w:val="00CD2432"/>
    <w:rsid w:val="00CE03EC"/>
    <w:rsid w:val="00CE0FAA"/>
    <w:rsid w:val="00CE34FC"/>
    <w:rsid w:val="00CF029D"/>
    <w:rsid w:val="00D01328"/>
    <w:rsid w:val="00D0222A"/>
    <w:rsid w:val="00D0261C"/>
    <w:rsid w:val="00D038B7"/>
    <w:rsid w:val="00D118B1"/>
    <w:rsid w:val="00D1191C"/>
    <w:rsid w:val="00D312B8"/>
    <w:rsid w:val="00D31F69"/>
    <w:rsid w:val="00D33CC8"/>
    <w:rsid w:val="00D3458D"/>
    <w:rsid w:val="00D35215"/>
    <w:rsid w:val="00D42A5B"/>
    <w:rsid w:val="00D444E9"/>
    <w:rsid w:val="00D51678"/>
    <w:rsid w:val="00D5212D"/>
    <w:rsid w:val="00D52D0F"/>
    <w:rsid w:val="00D53542"/>
    <w:rsid w:val="00D634A1"/>
    <w:rsid w:val="00D73A21"/>
    <w:rsid w:val="00D82223"/>
    <w:rsid w:val="00D85A7D"/>
    <w:rsid w:val="00D92B83"/>
    <w:rsid w:val="00DB16CE"/>
    <w:rsid w:val="00DB2D0E"/>
    <w:rsid w:val="00DB429C"/>
    <w:rsid w:val="00DC08CE"/>
    <w:rsid w:val="00DC2985"/>
    <w:rsid w:val="00DD20F9"/>
    <w:rsid w:val="00DD323F"/>
    <w:rsid w:val="00DD51E2"/>
    <w:rsid w:val="00DD5662"/>
    <w:rsid w:val="00DE0587"/>
    <w:rsid w:val="00DE10BB"/>
    <w:rsid w:val="00DE1EE1"/>
    <w:rsid w:val="00DE53D7"/>
    <w:rsid w:val="00DE5ACC"/>
    <w:rsid w:val="00DF1747"/>
    <w:rsid w:val="00E04CF1"/>
    <w:rsid w:val="00E16D75"/>
    <w:rsid w:val="00E178DF"/>
    <w:rsid w:val="00E21454"/>
    <w:rsid w:val="00E21AC7"/>
    <w:rsid w:val="00E26FF6"/>
    <w:rsid w:val="00E33178"/>
    <w:rsid w:val="00E34823"/>
    <w:rsid w:val="00E37B03"/>
    <w:rsid w:val="00E40189"/>
    <w:rsid w:val="00E42061"/>
    <w:rsid w:val="00E506CD"/>
    <w:rsid w:val="00E51260"/>
    <w:rsid w:val="00E54D69"/>
    <w:rsid w:val="00E558CE"/>
    <w:rsid w:val="00E560D6"/>
    <w:rsid w:val="00E56479"/>
    <w:rsid w:val="00E63018"/>
    <w:rsid w:val="00E73DC6"/>
    <w:rsid w:val="00E741BF"/>
    <w:rsid w:val="00E7440C"/>
    <w:rsid w:val="00E83683"/>
    <w:rsid w:val="00E853B1"/>
    <w:rsid w:val="00E9289D"/>
    <w:rsid w:val="00E93D2C"/>
    <w:rsid w:val="00E96694"/>
    <w:rsid w:val="00E976F0"/>
    <w:rsid w:val="00E97A07"/>
    <w:rsid w:val="00EA058A"/>
    <w:rsid w:val="00EA0B4C"/>
    <w:rsid w:val="00EA5832"/>
    <w:rsid w:val="00EA66B7"/>
    <w:rsid w:val="00EA6B39"/>
    <w:rsid w:val="00EB2C10"/>
    <w:rsid w:val="00EB41AB"/>
    <w:rsid w:val="00EB4A39"/>
    <w:rsid w:val="00EB7321"/>
    <w:rsid w:val="00EC5E0A"/>
    <w:rsid w:val="00ED4A35"/>
    <w:rsid w:val="00ED6757"/>
    <w:rsid w:val="00EE3106"/>
    <w:rsid w:val="00EE695A"/>
    <w:rsid w:val="00EF0B96"/>
    <w:rsid w:val="00EF2E93"/>
    <w:rsid w:val="00EF7050"/>
    <w:rsid w:val="00F0177E"/>
    <w:rsid w:val="00F06A27"/>
    <w:rsid w:val="00F1022F"/>
    <w:rsid w:val="00F1041F"/>
    <w:rsid w:val="00F13002"/>
    <w:rsid w:val="00F15B95"/>
    <w:rsid w:val="00F17C0F"/>
    <w:rsid w:val="00F17EA9"/>
    <w:rsid w:val="00F17EBF"/>
    <w:rsid w:val="00F212E2"/>
    <w:rsid w:val="00F23D12"/>
    <w:rsid w:val="00F243F6"/>
    <w:rsid w:val="00F25C70"/>
    <w:rsid w:val="00F26D8A"/>
    <w:rsid w:val="00F2715D"/>
    <w:rsid w:val="00F31B2B"/>
    <w:rsid w:val="00F42AFD"/>
    <w:rsid w:val="00F45503"/>
    <w:rsid w:val="00F47604"/>
    <w:rsid w:val="00F47D24"/>
    <w:rsid w:val="00F51652"/>
    <w:rsid w:val="00F5243F"/>
    <w:rsid w:val="00F52B97"/>
    <w:rsid w:val="00F5448A"/>
    <w:rsid w:val="00F61B42"/>
    <w:rsid w:val="00F65545"/>
    <w:rsid w:val="00F65B2F"/>
    <w:rsid w:val="00F67AB6"/>
    <w:rsid w:val="00F729C2"/>
    <w:rsid w:val="00F74CCF"/>
    <w:rsid w:val="00F750F9"/>
    <w:rsid w:val="00F81D68"/>
    <w:rsid w:val="00F8266C"/>
    <w:rsid w:val="00F8648F"/>
    <w:rsid w:val="00F92388"/>
    <w:rsid w:val="00FA18F5"/>
    <w:rsid w:val="00FA30D8"/>
    <w:rsid w:val="00FA3750"/>
    <w:rsid w:val="00FA53D2"/>
    <w:rsid w:val="00FA54B7"/>
    <w:rsid w:val="00FA71A1"/>
    <w:rsid w:val="00FB2E8F"/>
    <w:rsid w:val="00FB304F"/>
    <w:rsid w:val="00FB379F"/>
    <w:rsid w:val="00FB4477"/>
    <w:rsid w:val="00FB48D1"/>
    <w:rsid w:val="00FB5964"/>
    <w:rsid w:val="00FC0382"/>
    <w:rsid w:val="00FC03F3"/>
    <w:rsid w:val="00FC0B87"/>
    <w:rsid w:val="00FC1AD4"/>
    <w:rsid w:val="00FC3801"/>
    <w:rsid w:val="00FC5F9F"/>
    <w:rsid w:val="00FC6609"/>
    <w:rsid w:val="00FD19EC"/>
    <w:rsid w:val="00FD43A6"/>
    <w:rsid w:val="00FE28A0"/>
    <w:rsid w:val="00FE307F"/>
    <w:rsid w:val="00FE7DFF"/>
    <w:rsid w:val="00FF3877"/>
    <w:rsid w:val="00FF4378"/>
    <w:rsid w:val="00FF68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7B09A5"/>
  <w15:docId w15:val="{4AF00C89-7A42-478F-8646-A94E1B9521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8B49A5"/>
    <w:pPr>
      <w:overflowPunct w:val="0"/>
      <w:autoSpaceDE w:val="0"/>
      <w:autoSpaceDN w:val="0"/>
      <w:adjustRightInd w:val="0"/>
      <w:spacing w:after="0" w:line="240" w:lineRule="auto"/>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B49A5"/>
    <w:pPr>
      <w:ind w:left="720"/>
      <w:contextualSpacing/>
    </w:pPr>
  </w:style>
  <w:style w:type="paragraph" w:styleId="a4">
    <w:name w:val="Normal (Web)"/>
    <w:basedOn w:val="a"/>
    <w:uiPriority w:val="99"/>
    <w:unhideWhenUsed/>
    <w:rsid w:val="008B49A5"/>
    <w:pPr>
      <w:overflowPunct/>
      <w:autoSpaceDE/>
      <w:autoSpaceDN/>
      <w:adjustRightInd/>
      <w:spacing w:before="100" w:beforeAutospacing="1" w:after="100" w:afterAutospacing="1"/>
    </w:pPr>
    <w:rPr>
      <w:rFonts w:ascii="Arial" w:hAnsi="Arial" w:cs="Arial"/>
      <w:color w:val="000000"/>
      <w:sz w:val="18"/>
      <w:szCs w:val="18"/>
    </w:rPr>
  </w:style>
  <w:style w:type="paragraph" w:styleId="a5">
    <w:name w:val="Balloon Text"/>
    <w:basedOn w:val="a"/>
    <w:link w:val="a6"/>
    <w:uiPriority w:val="99"/>
    <w:semiHidden/>
    <w:unhideWhenUsed/>
    <w:rsid w:val="0094155A"/>
    <w:rPr>
      <w:rFonts w:ascii="Tahoma" w:hAnsi="Tahoma" w:cs="Tahoma"/>
      <w:sz w:val="16"/>
      <w:szCs w:val="16"/>
    </w:rPr>
  </w:style>
  <w:style w:type="character" w:customStyle="1" w:styleId="a6">
    <w:name w:val="Текст выноски Знак"/>
    <w:basedOn w:val="a0"/>
    <w:link w:val="a5"/>
    <w:uiPriority w:val="99"/>
    <w:semiHidden/>
    <w:rsid w:val="0094155A"/>
    <w:rPr>
      <w:rFonts w:ascii="Tahoma" w:eastAsia="Times New Roman" w:hAnsi="Tahoma" w:cs="Tahoma"/>
      <w:sz w:val="16"/>
      <w:szCs w:val="16"/>
      <w:lang w:eastAsia="ru-RU"/>
    </w:rPr>
  </w:style>
  <w:style w:type="paragraph" w:styleId="a7">
    <w:name w:val="header"/>
    <w:basedOn w:val="a"/>
    <w:link w:val="a8"/>
    <w:uiPriority w:val="99"/>
    <w:unhideWhenUsed/>
    <w:rsid w:val="00B635CB"/>
    <w:pPr>
      <w:tabs>
        <w:tab w:val="center" w:pos="4677"/>
        <w:tab w:val="right" w:pos="9355"/>
      </w:tabs>
    </w:pPr>
  </w:style>
  <w:style w:type="character" w:customStyle="1" w:styleId="a8">
    <w:name w:val="Верхний колонтитул Знак"/>
    <w:basedOn w:val="a0"/>
    <w:link w:val="a7"/>
    <w:uiPriority w:val="99"/>
    <w:rsid w:val="00B635CB"/>
    <w:rPr>
      <w:rFonts w:ascii="Times New Roman" w:eastAsia="Times New Roman" w:hAnsi="Times New Roman" w:cs="Times New Roman"/>
      <w:sz w:val="24"/>
      <w:szCs w:val="20"/>
      <w:lang w:eastAsia="ru-RU"/>
    </w:rPr>
  </w:style>
  <w:style w:type="paragraph" w:styleId="a9">
    <w:name w:val="footer"/>
    <w:basedOn w:val="a"/>
    <w:link w:val="aa"/>
    <w:uiPriority w:val="99"/>
    <w:unhideWhenUsed/>
    <w:rsid w:val="00B635CB"/>
    <w:pPr>
      <w:tabs>
        <w:tab w:val="center" w:pos="4677"/>
        <w:tab w:val="right" w:pos="9355"/>
      </w:tabs>
    </w:pPr>
  </w:style>
  <w:style w:type="character" w:customStyle="1" w:styleId="aa">
    <w:name w:val="Нижний колонтитул Знак"/>
    <w:basedOn w:val="a0"/>
    <w:link w:val="a9"/>
    <w:uiPriority w:val="99"/>
    <w:rsid w:val="00B635CB"/>
    <w:rPr>
      <w:rFonts w:ascii="Times New Roman" w:eastAsia="Times New Roman" w:hAnsi="Times New Roman" w:cs="Times New Roman"/>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61931">
      <w:bodyDiv w:val="1"/>
      <w:marLeft w:val="0"/>
      <w:marRight w:val="0"/>
      <w:marTop w:val="0"/>
      <w:marBottom w:val="0"/>
      <w:divBdr>
        <w:top w:val="none" w:sz="0" w:space="0" w:color="auto"/>
        <w:left w:val="none" w:sz="0" w:space="0" w:color="auto"/>
        <w:bottom w:val="none" w:sz="0" w:space="0" w:color="auto"/>
        <w:right w:val="none" w:sz="0" w:space="0" w:color="auto"/>
      </w:divBdr>
    </w:div>
    <w:div w:id="960770341">
      <w:bodyDiv w:val="1"/>
      <w:marLeft w:val="0"/>
      <w:marRight w:val="0"/>
      <w:marTop w:val="0"/>
      <w:marBottom w:val="0"/>
      <w:divBdr>
        <w:top w:val="none" w:sz="0" w:space="0" w:color="auto"/>
        <w:left w:val="none" w:sz="0" w:space="0" w:color="auto"/>
        <w:bottom w:val="none" w:sz="0" w:space="0" w:color="auto"/>
        <w:right w:val="none" w:sz="0" w:space="0" w:color="auto"/>
      </w:divBdr>
    </w:div>
    <w:div w:id="1140028614">
      <w:bodyDiv w:val="1"/>
      <w:marLeft w:val="0"/>
      <w:marRight w:val="0"/>
      <w:marTop w:val="0"/>
      <w:marBottom w:val="0"/>
      <w:divBdr>
        <w:top w:val="none" w:sz="0" w:space="0" w:color="auto"/>
        <w:left w:val="none" w:sz="0" w:space="0" w:color="auto"/>
        <w:bottom w:val="none" w:sz="0" w:space="0" w:color="auto"/>
        <w:right w:val="none" w:sz="0" w:space="0" w:color="auto"/>
      </w:divBdr>
    </w:div>
    <w:div w:id="1467820645">
      <w:bodyDiv w:val="1"/>
      <w:marLeft w:val="0"/>
      <w:marRight w:val="0"/>
      <w:marTop w:val="0"/>
      <w:marBottom w:val="0"/>
      <w:divBdr>
        <w:top w:val="none" w:sz="0" w:space="0" w:color="auto"/>
        <w:left w:val="none" w:sz="0" w:space="0" w:color="auto"/>
        <w:bottom w:val="none" w:sz="0" w:space="0" w:color="auto"/>
        <w:right w:val="none" w:sz="0" w:space="0" w:color="auto"/>
      </w:divBdr>
    </w:div>
    <w:div w:id="1824812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consultantplus://offline/ref=9760DC95FD7AF3EB0B5A2DB9A9D41AA902F255A39574FA3BB1A11E730FD215D0AEE480BD9A4AFE59AFAA538D0B74C183FFFEFFD1B19AB5A1RDW2K" TargetMode="External"/><Relationship Id="rId4" Type="http://schemas.openxmlformats.org/officeDocument/2006/relationships/settings" Target="settings.xml"/><Relationship Id="rId9" Type="http://schemas.openxmlformats.org/officeDocument/2006/relationships/hyperlink" Target="consultantplus://offline/ref=9760DC95FD7AF3EB0B5A2DB9A9D41AA902F255A39574FA3BB1A11E730FD215D0AEE480BD9A4AFE59AFAA538D0B74C183FFFEFFD1B19AB5A1RDW2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197350-4061-43B2-B346-92A90CDEC2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1255</TotalTime>
  <Pages>1</Pages>
  <Words>4331</Words>
  <Characters>24690</Characters>
  <Application>Microsoft Office Word</Application>
  <DocSecurity>0</DocSecurity>
  <Lines>205</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user</cp:lastModifiedBy>
  <cp:revision>86</cp:revision>
  <cp:lastPrinted>2025-02-20T12:49:00Z</cp:lastPrinted>
  <dcterms:created xsi:type="dcterms:W3CDTF">2020-03-05T07:29:00Z</dcterms:created>
  <dcterms:modified xsi:type="dcterms:W3CDTF">2025-02-26T09:25:00Z</dcterms:modified>
</cp:coreProperties>
</file>