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A851B1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  <w:r w:rsidR="00A851B1">
        <w:rPr>
          <w:b/>
          <w:sz w:val="28"/>
          <w:szCs w:val="28"/>
        </w:rPr>
        <w:t xml:space="preserve">                           </w:t>
      </w:r>
      <w:r w:rsidR="00BD7B8C"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7001F6">
        <w:rPr>
          <w:sz w:val="28"/>
          <w:szCs w:val="28"/>
          <w:u w:val="single"/>
        </w:rPr>
        <w:t>29.01.2025г.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7001F6">
        <w:rPr>
          <w:sz w:val="28"/>
          <w:szCs w:val="28"/>
        </w:rPr>
        <w:t xml:space="preserve"> 39-р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A851B1" w:rsidRPr="00D006ED" w:rsidRDefault="00A851B1" w:rsidP="00A851B1">
      <w:pPr>
        <w:spacing w:after="200"/>
        <w:jc w:val="both"/>
        <w:rPr>
          <w:sz w:val="28"/>
          <w:szCs w:val="28"/>
        </w:rPr>
      </w:pPr>
      <w:r w:rsidRPr="00D006ED">
        <w:rPr>
          <w:sz w:val="28"/>
          <w:szCs w:val="28"/>
        </w:rPr>
        <w:t>О передаче муниципального имущества</w:t>
      </w:r>
      <w:r w:rsidRPr="00D006ED">
        <w:rPr>
          <w:sz w:val="28"/>
          <w:szCs w:val="28"/>
        </w:rPr>
        <w:tab/>
      </w:r>
    </w:p>
    <w:p w:rsidR="00A851B1" w:rsidRPr="00D006ED" w:rsidRDefault="00A851B1" w:rsidP="00A851B1">
      <w:pPr>
        <w:spacing w:after="200"/>
        <w:ind w:firstLine="709"/>
        <w:jc w:val="both"/>
        <w:rPr>
          <w:sz w:val="28"/>
          <w:szCs w:val="28"/>
        </w:rPr>
      </w:pPr>
      <w:r w:rsidRPr="00D006ED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D006ED">
        <w:rPr>
          <w:sz w:val="28"/>
          <w:szCs w:val="28"/>
        </w:rPr>
        <w:t>Шумячский</w:t>
      </w:r>
      <w:proofErr w:type="spellEnd"/>
      <w:r w:rsidRPr="00D006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006ED">
        <w:rPr>
          <w:sz w:val="28"/>
          <w:szCs w:val="28"/>
        </w:rPr>
        <w:t xml:space="preserve">» Смоленской области, Положением о порядке управления и распоряжения муниципальной собственностью Шумячского района Смоленской области, утвержденным решением Шумячского районного Совета депутатов от 28.02.2018г. №11, </w:t>
      </w:r>
      <w:r w:rsidRPr="00DF7D98">
        <w:rPr>
          <w:sz w:val="28"/>
          <w:szCs w:val="28"/>
        </w:rPr>
        <w:t>Об отдельных вопросах правопреемства</w:t>
      </w:r>
      <w:r>
        <w:rPr>
          <w:sz w:val="28"/>
          <w:szCs w:val="28"/>
        </w:rPr>
        <w:t xml:space="preserve"> утвержденным решением Шумячского окружного Совета депутатов от 24.10.2024г. №13,</w:t>
      </w:r>
      <w:r w:rsidRPr="00D006ED">
        <w:rPr>
          <w:sz w:val="28"/>
          <w:szCs w:val="28"/>
        </w:rPr>
        <w:t xml:space="preserve">на основании ходатайства </w:t>
      </w:r>
      <w:r w:rsidRPr="00D006ED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D006ED">
        <w:rPr>
          <w:rFonts w:eastAsia="Calibri"/>
          <w:sz w:val="28"/>
          <w:szCs w:val="28"/>
          <w:lang w:eastAsia="en-US"/>
        </w:rPr>
        <w:t xml:space="preserve"> казенно</w:t>
      </w:r>
      <w:r>
        <w:rPr>
          <w:rFonts w:eastAsia="Calibri"/>
          <w:sz w:val="28"/>
          <w:szCs w:val="28"/>
          <w:lang w:eastAsia="en-US"/>
        </w:rPr>
        <w:t>го</w:t>
      </w:r>
      <w:r w:rsidRPr="00D006ED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006ED">
        <w:rPr>
          <w:rFonts w:eastAsia="Calibri"/>
          <w:sz w:val="28"/>
          <w:szCs w:val="28"/>
          <w:lang w:eastAsia="en-US"/>
        </w:rPr>
        <w:t xml:space="preserve"> «Автотранспортное учреждение Администрации МО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области»</w:t>
      </w:r>
      <w:r w:rsidRPr="00D006ED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D006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006E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006ED">
        <w:rPr>
          <w:sz w:val="28"/>
          <w:szCs w:val="28"/>
        </w:rPr>
        <w:t>г. №</w:t>
      </w:r>
      <w:r>
        <w:rPr>
          <w:sz w:val="28"/>
          <w:szCs w:val="28"/>
        </w:rPr>
        <w:t>5</w:t>
      </w:r>
      <w:r w:rsidRPr="00D006ED">
        <w:rPr>
          <w:sz w:val="28"/>
          <w:szCs w:val="28"/>
        </w:rPr>
        <w:t xml:space="preserve"> </w:t>
      </w:r>
    </w:p>
    <w:p w:rsidR="00A851B1" w:rsidRDefault="00A851B1" w:rsidP="00A851B1">
      <w:pPr>
        <w:pStyle w:val="ad"/>
        <w:spacing w:after="200"/>
        <w:ind w:left="142" w:firstLine="0"/>
        <w:rPr>
          <w:sz w:val="26"/>
          <w:szCs w:val="26"/>
        </w:rPr>
      </w:pPr>
      <w:r>
        <w:rPr>
          <w:szCs w:val="28"/>
        </w:rPr>
        <w:t xml:space="preserve">         1. </w:t>
      </w:r>
      <w:r w:rsidRPr="00294A6A">
        <w:rPr>
          <w:szCs w:val="28"/>
        </w:rPr>
        <w:t xml:space="preserve">Изъять из </w:t>
      </w:r>
      <w:r>
        <w:rPr>
          <w:szCs w:val="28"/>
        </w:rPr>
        <w:t xml:space="preserve">казны </w:t>
      </w:r>
      <w:r w:rsidRPr="00294A6A">
        <w:rPr>
          <w:szCs w:val="28"/>
        </w:rPr>
        <w:t>муниципальной собственности муниципального образования   «</w:t>
      </w:r>
      <w:proofErr w:type="spellStart"/>
      <w:r w:rsidRPr="00294A6A">
        <w:rPr>
          <w:szCs w:val="28"/>
        </w:rPr>
        <w:t>Шумячский</w:t>
      </w:r>
      <w:proofErr w:type="spellEnd"/>
      <w:r w:rsidRPr="00294A6A">
        <w:rPr>
          <w:szCs w:val="28"/>
        </w:rPr>
        <w:t xml:space="preserve"> муниципальный округ» Смоленской области</w:t>
      </w:r>
      <w:r>
        <w:rPr>
          <w:szCs w:val="28"/>
        </w:rPr>
        <w:t xml:space="preserve"> недвижимое имущество (далее-</w:t>
      </w:r>
      <w:r w:rsidRPr="00294A6A">
        <w:rPr>
          <w:szCs w:val="28"/>
        </w:rPr>
        <w:t xml:space="preserve"> объекты</w:t>
      </w:r>
      <w:r>
        <w:rPr>
          <w:szCs w:val="28"/>
        </w:rPr>
        <w:t>):</w:t>
      </w:r>
      <w:r w:rsidRPr="007166B6">
        <w:rPr>
          <w:sz w:val="26"/>
          <w:szCs w:val="26"/>
        </w:rPr>
        <w:t xml:space="preserve">  </w:t>
      </w:r>
    </w:p>
    <w:tbl>
      <w:tblPr>
        <w:tblW w:w="9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5"/>
        <w:gridCol w:w="1018"/>
        <w:gridCol w:w="1419"/>
        <w:gridCol w:w="1274"/>
        <w:gridCol w:w="1161"/>
        <w:gridCol w:w="1935"/>
        <w:gridCol w:w="1140"/>
        <w:gridCol w:w="1574"/>
      </w:tblGrid>
      <w:tr w:rsidR="00A851B1" w:rsidRPr="00C2340D" w:rsidTr="00A851B1">
        <w:trPr>
          <w:trHeight w:val="3513"/>
        </w:trPr>
        <w:tc>
          <w:tcPr>
            <w:tcW w:w="401" w:type="dxa"/>
            <w:gridSpan w:val="2"/>
          </w:tcPr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№</w:t>
            </w:r>
          </w:p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п/п</w:t>
            </w:r>
          </w:p>
        </w:tc>
        <w:tc>
          <w:tcPr>
            <w:tcW w:w="1018" w:type="dxa"/>
          </w:tcPr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Наименование недвижимого имущества</w:t>
            </w:r>
          </w:p>
        </w:tc>
        <w:tc>
          <w:tcPr>
            <w:tcW w:w="1419" w:type="dxa"/>
          </w:tcPr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Адрес</w:t>
            </w:r>
          </w:p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(местоположение) недвижимого имущества</w:t>
            </w:r>
          </w:p>
        </w:tc>
        <w:tc>
          <w:tcPr>
            <w:tcW w:w="1274" w:type="dxa"/>
          </w:tcPr>
          <w:p w:rsidR="00A851B1" w:rsidRPr="00A851B1" w:rsidRDefault="00A851B1" w:rsidP="00A851B1">
            <w:pPr>
              <w:ind w:left="-102" w:right="-86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Кадастровый номер муниципального недвижимого имущества</w:t>
            </w:r>
          </w:p>
        </w:tc>
        <w:tc>
          <w:tcPr>
            <w:tcW w:w="1161" w:type="dxa"/>
          </w:tcPr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Площадь, протяженность и (или )иные параметры, характеризующие физические свойства недвижимого имущества</w:t>
            </w:r>
          </w:p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35" w:type="dxa"/>
          </w:tcPr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40" w:type="dxa"/>
          </w:tcPr>
          <w:p w:rsidR="00A851B1" w:rsidRPr="00A851B1" w:rsidRDefault="00A851B1" w:rsidP="00C879C3">
            <w:pPr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sz w:val="22"/>
                <w:szCs w:val="22"/>
                <w:lang w:eastAsia="en-US" w:bidi="en-US"/>
              </w:rPr>
              <w:t>Сведения о кадастровой стоимости недвижимого имущества</w:t>
            </w:r>
          </w:p>
        </w:tc>
        <w:tc>
          <w:tcPr>
            <w:tcW w:w="1574" w:type="dxa"/>
          </w:tcPr>
          <w:p w:rsidR="00A851B1" w:rsidRPr="00A851B1" w:rsidRDefault="00A851B1" w:rsidP="00A851B1">
            <w:pPr>
              <w:ind w:left="-101" w:right="-92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A851B1">
              <w:rPr>
                <w:rFonts w:eastAsia="Calibri"/>
                <w:color w:val="373737"/>
                <w:sz w:val="22"/>
                <w:szCs w:val="22"/>
                <w:lang w:eastAsia="en-US" w:bidi="en-US"/>
              </w:rPr>
              <w:t>Даты возникновения и прекращения права муниципальной собственности на недвижимое имущество;</w:t>
            </w:r>
          </w:p>
        </w:tc>
      </w:tr>
      <w:tr w:rsidR="00A851B1" w:rsidRPr="00C2340D" w:rsidTr="00A851B1">
        <w:trPr>
          <w:trHeight w:val="238"/>
        </w:trPr>
        <w:tc>
          <w:tcPr>
            <w:tcW w:w="386" w:type="dxa"/>
          </w:tcPr>
          <w:p w:rsidR="00A851B1" w:rsidRPr="00C2340D" w:rsidRDefault="00A851B1" w:rsidP="00C879C3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033" w:type="dxa"/>
            <w:gridSpan w:val="2"/>
          </w:tcPr>
          <w:p w:rsidR="00A851B1" w:rsidRPr="00C2340D" w:rsidRDefault="00A851B1" w:rsidP="00C879C3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419" w:type="dxa"/>
          </w:tcPr>
          <w:p w:rsidR="00A851B1" w:rsidRPr="00C2340D" w:rsidRDefault="00A851B1" w:rsidP="00C879C3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274" w:type="dxa"/>
          </w:tcPr>
          <w:p w:rsidR="00A851B1" w:rsidRPr="00C2340D" w:rsidRDefault="00A851B1" w:rsidP="00C879C3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161" w:type="dxa"/>
          </w:tcPr>
          <w:p w:rsidR="00A851B1" w:rsidRPr="00C2340D" w:rsidRDefault="00A851B1" w:rsidP="00C879C3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1935" w:type="dxa"/>
          </w:tcPr>
          <w:p w:rsidR="00A851B1" w:rsidRPr="00C2340D" w:rsidRDefault="00A851B1" w:rsidP="00C879C3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140" w:type="dxa"/>
          </w:tcPr>
          <w:p w:rsidR="00A851B1" w:rsidRPr="00C2340D" w:rsidRDefault="00A851B1" w:rsidP="00C879C3">
            <w:pPr>
              <w:jc w:val="center"/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1574" w:type="dxa"/>
          </w:tcPr>
          <w:p w:rsidR="00A851B1" w:rsidRPr="00C2340D" w:rsidRDefault="00A851B1" w:rsidP="00C879C3">
            <w:pPr>
              <w:jc w:val="center"/>
              <w:rPr>
                <w:rFonts w:eastAsia="Calibri"/>
                <w:color w:val="373737"/>
                <w:sz w:val="22"/>
                <w:szCs w:val="23"/>
                <w:lang w:val="en-US" w:eastAsia="en-US" w:bidi="en-US"/>
              </w:rPr>
            </w:pPr>
            <w:r w:rsidRPr="00C2340D">
              <w:rPr>
                <w:rFonts w:eastAsia="Calibri"/>
                <w:color w:val="373737"/>
                <w:sz w:val="22"/>
                <w:szCs w:val="23"/>
                <w:lang w:val="en-US" w:eastAsia="en-US" w:bidi="en-US"/>
              </w:rPr>
              <w:t>8</w:t>
            </w:r>
          </w:p>
        </w:tc>
      </w:tr>
      <w:tr w:rsidR="00A851B1" w:rsidRPr="00C2340D" w:rsidTr="00A851B1">
        <w:trPr>
          <w:trHeight w:val="1250"/>
        </w:trPr>
        <w:tc>
          <w:tcPr>
            <w:tcW w:w="386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033" w:type="dxa"/>
            <w:gridSpan w:val="2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Здание</w:t>
            </w:r>
            <w:proofErr w:type="spellEnd"/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администрации</w:t>
            </w:r>
            <w:proofErr w:type="spellEnd"/>
          </w:p>
        </w:tc>
        <w:tc>
          <w:tcPr>
            <w:tcW w:w="1419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обл</w:t>
            </w:r>
            <w:proofErr w:type="spellEnd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.,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р-н, 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д.Надейковичи</w:t>
            </w:r>
            <w:proofErr w:type="spellEnd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дом 77</w:t>
            </w:r>
          </w:p>
        </w:tc>
        <w:tc>
          <w:tcPr>
            <w:tcW w:w="12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161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smartTag w:uri="urn:schemas-microsoft-com:office:smarttags" w:element="metricconverter">
              <w:smartTagPr>
                <w:attr w:name="ProductID" w:val="120 м2"/>
              </w:smartTagPr>
              <w:r w:rsidRPr="00C2340D">
                <w:rPr>
                  <w:rFonts w:eastAsia="Calibri"/>
                  <w:sz w:val="22"/>
                  <w:szCs w:val="22"/>
                  <w:lang w:val="en-US" w:eastAsia="en-US" w:bidi="en-US"/>
                </w:rPr>
                <w:t>120 м</w:t>
              </w:r>
              <w:r w:rsidRPr="00C2340D">
                <w:rPr>
                  <w:rFonts w:eastAsia="Calibri"/>
                  <w:sz w:val="22"/>
                  <w:szCs w:val="22"/>
                  <w:vertAlign w:val="superscript"/>
                  <w:lang w:val="en-US" w:eastAsia="en-US" w:bidi="en-US"/>
                </w:rPr>
                <w:t>2</w:t>
              </w:r>
            </w:smartTag>
          </w:p>
        </w:tc>
        <w:tc>
          <w:tcPr>
            <w:tcW w:w="1935" w:type="dxa"/>
          </w:tcPr>
          <w:p w:rsidR="00A851B1" w:rsidRPr="00C2340D" w:rsidRDefault="00A851B1" w:rsidP="00A851B1">
            <w:pPr>
              <w:ind w:left="-129" w:right="-129"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1145690/1145690</w:t>
            </w: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/0</w:t>
            </w:r>
          </w:p>
        </w:tc>
        <w:tc>
          <w:tcPr>
            <w:tcW w:w="1140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1984</w:t>
            </w:r>
          </w:p>
        </w:tc>
      </w:tr>
      <w:tr w:rsidR="00A851B1" w:rsidRPr="00C2340D" w:rsidTr="00A851B1">
        <w:trPr>
          <w:trHeight w:val="1756"/>
        </w:trPr>
        <w:tc>
          <w:tcPr>
            <w:tcW w:w="386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2</w:t>
            </w:r>
          </w:p>
        </w:tc>
        <w:tc>
          <w:tcPr>
            <w:tcW w:w="1033" w:type="dxa"/>
            <w:gridSpan w:val="2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2340D">
              <w:rPr>
                <w:sz w:val="22"/>
                <w:szCs w:val="22"/>
                <w:lang w:eastAsia="ar-SA"/>
              </w:rPr>
              <w:t>Здание Администрации</w:t>
            </w:r>
          </w:p>
        </w:tc>
        <w:tc>
          <w:tcPr>
            <w:tcW w:w="1419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обл., 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р-н, п.Шумячи,ул.Советская,д.125</w:t>
            </w:r>
          </w:p>
        </w:tc>
        <w:tc>
          <w:tcPr>
            <w:tcW w:w="12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sz w:val="18"/>
                <w:szCs w:val="18"/>
                <w:lang w:eastAsia="ar-SA"/>
              </w:rPr>
              <w:t>67:24:0190143:119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1" w:rsidRPr="00C2340D" w:rsidRDefault="00A851B1" w:rsidP="00C879C3">
            <w:pPr>
              <w:suppressAutoHyphens/>
              <w:autoSpaceDE w:val="0"/>
              <w:jc w:val="center"/>
              <w:rPr>
                <w:sz w:val="22"/>
                <w:szCs w:val="22"/>
                <w:vertAlign w:val="superscript"/>
                <w:lang w:eastAsia="ar-SA"/>
              </w:rPr>
            </w:pPr>
            <w:r w:rsidRPr="00C2340D">
              <w:rPr>
                <w:sz w:val="22"/>
                <w:szCs w:val="22"/>
                <w:lang w:eastAsia="ar-SA"/>
              </w:rPr>
              <w:t>52,5м</w:t>
            </w:r>
            <w:r w:rsidRPr="00C2340D">
              <w:rPr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B1" w:rsidRPr="00C2340D" w:rsidRDefault="00A851B1" w:rsidP="00C879C3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2340D">
              <w:rPr>
                <w:sz w:val="22"/>
                <w:szCs w:val="22"/>
                <w:lang w:eastAsia="ar-SA"/>
              </w:rPr>
              <w:t>415861,74/415861,74/0,00</w:t>
            </w:r>
          </w:p>
        </w:tc>
        <w:tc>
          <w:tcPr>
            <w:tcW w:w="1140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sz w:val="22"/>
                <w:szCs w:val="22"/>
                <w:lang w:eastAsia="ar-SA"/>
              </w:rPr>
              <w:t>03.06.2015г</w:t>
            </w:r>
          </w:p>
        </w:tc>
      </w:tr>
      <w:tr w:rsidR="00A851B1" w:rsidRPr="00C2340D" w:rsidTr="00A851B1">
        <w:trPr>
          <w:trHeight w:val="2188"/>
        </w:trPr>
        <w:tc>
          <w:tcPr>
            <w:tcW w:w="386" w:type="dxa"/>
          </w:tcPr>
          <w:p w:rsidR="00A851B1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1" w:rsidRDefault="00A851B1" w:rsidP="00A851B1">
            <w:pPr>
              <w:ind w:left="-74"/>
              <w:jc w:val="both"/>
              <w:rPr>
                <w:szCs w:val="24"/>
              </w:rPr>
            </w:pPr>
            <w:r>
              <w:rPr>
                <w:szCs w:val="24"/>
              </w:rPr>
              <w:t>Здание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1" w:rsidRDefault="00A851B1" w:rsidP="00C879C3">
            <w:pPr>
              <w:rPr>
                <w:szCs w:val="24"/>
              </w:rPr>
            </w:pPr>
            <w:r>
              <w:rPr>
                <w:szCs w:val="24"/>
              </w:rPr>
              <w:t xml:space="preserve">Смоленская область, 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район, с Первомайский , ул. Советская, д. 22</w:t>
            </w:r>
          </w:p>
        </w:tc>
        <w:tc>
          <w:tcPr>
            <w:tcW w:w="12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161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935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val="en-US" w:eastAsia="en-US" w:bidi="en-US"/>
              </w:rPr>
              <w:t>201 019,62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/201019,62/0,00</w:t>
            </w:r>
          </w:p>
        </w:tc>
        <w:tc>
          <w:tcPr>
            <w:tcW w:w="1140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</w:p>
        </w:tc>
      </w:tr>
      <w:tr w:rsidR="00A851B1" w:rsidRPr="00C2340D" w:rsidTr="00A851B1">
        <w:trPr>
          <w:trHeight w:val="1994"/>
        </w:trPr>
        <w:tc>
          <w:tcPr>
            <w:tcW w:w="386" w:type="dxa"/>
          </w:tcPr>
          <w:p w:rsidR="00A851B1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033" w:type="dxa"/>
            <w:gridSpan w:val="2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Здание Администрации 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Понятовского</w:t>
            </w:r>
            <w:proofErr w:type="spellEnd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с/п</w:t>
            </w:r>
          </w:p>
        </w:tc>
        <w:tc>
          <w:tcPr>
            <w:tcW w:w="1419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с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т.</w:t>
            </w: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Понятовка</w:t>
            </w: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, ул. 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Первомайская</w:t>
            </w: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, д. 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2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67:24:1260101:666</w:t>
            </w:r>
          </w:p>
        </w:tc>
        <w:tc>
          <w:tcPr>
            <w:tcW w:w="1161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935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240 461,53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/7</w:t>
            </w: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7 145,01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/</w:t>
            </w: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ab/>
              <w:t>163 316,52</w:t>
            </w:r>
          </w:p>
        </w:tc>
        <w:tc>
          <w:tcPr>
            <w:tcW w:w="1140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  <w:tr w:rsidR="00A851B1" w:rsidRPr="00C2340D" w:rsidTr="00A851B1">
        <w:trPr>
          <w:trHeight w:val="1250"/>
        </w:trPr>
        <w:tc>
          <w:tcPr>
            <w:tcW w:w="386" w:type="dxa"/>
          </w:tcPr>
          <w:p w:rsidR="00A851B1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033" w:type="dxa"/>
            <w:gridSpan w:val="2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Здание Администрации</w:t>
            </w:r>
          </w:p>
        </w:tc>
        <w:tc>
          <w:tcPr>
            <w:tcW w:w="1419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,</w:t>
            </w: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 xml:space="preserve"> с. Русское</w:t>
            </w:r>
          </w:p>
        </w:tc>
        <w:tc>
          <w:tcPr>
            <w:tcW w:w="12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161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C2340D">
              <w:rPr>
                <w:rFonts w:eastAsia="Calibri"/>
                <w:sz w:val="22"/>
                <w:szCs w:val="22"/>
                <w:lang w:eastAsia="en-US" w:bidi="en-US"/>
              </w:rPr>
              <w:t>45м.кв.</w:t>
            </w:r>
          </w:p>
        </w:tc>
        <w:tc>
          <w:tcPr>
            <w:tcW w:w="1935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140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1975</w:t>
            </w:r>
          </w:p>
        </w:tc>
      </w:tr>
      <w:tr w:rsidR="00A851B1" w:rsidRPr="00C2340D" w:rsidTr="00A851B1">
        <w:trPr>
          <w:trHeight w:val="1369"/>
        </w:trPr>
        <w:tc>
          <w:tcPr>
            <w:tcW w:w="386" w:type="dxa"/>
          </w:tcPr>
          <w:p w:rsidR="00A851B1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033" w:type="dxa"/>
            <w:gridSpan w:val="2"/>
          </w:tcPr>
          <w:p w:rsidR="00A851B1" w:rsidRPr="00E445E9" w:rsidRDefault="00A851B1" w:rsidP="00C879C3">
            <w:r w:rsidRPr="00E445E9">
              <w:t>Здание Администрации</w:t>
            </w:r>
          </w:p>
        </w:tc>
        <w:tc>
          <w:tcPr>
            <w:tcW w:w="1419" w:type="dxa"/>
          </w:tcPr>
          <w:p w:rsidR="00A851B1" w:rsidRDefault="00A851B1" w:rsidP="00C879C3">
            <w:r w:rsidRPr="00E445E9">
              <w:t xml:space="preserve">Смоленская область </w:t>
            </w:r>
            <w:proofErr w:type="spellStart"/>
            <w:r w:rsidRPr="00E445E9">
              <w:t>Шумячский</w:t>
            </w:r>
            <w:proofErr w:type="spellEnd"/>
            <w:r w:rsidRPr="00E445E9">
              <w:t xml:space="preserve"> район </w:t>
            </w:r>
            <w:proofErr w:type="spellStart"/>
            <w:r w:rsidRPr="00E445E9">
              <w:t>д.Студенец</w:t>
            </w:r>
            <w:proofErr w:type="spellEnd"/>
          </w:p>
        </w:tc>
        <w:tc>
          <w:tcPr>
            <w:tcW w:w="12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161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2B4541">
              <w:rPr>
                <w:rFonts w:eastAsia="Calibri"/>
                <w:sz w:val="22"/>
                <w:szCs w:val="22"/>
                <w:lang w:eastAsia="en-US" w:bidi="en-US"/>
              </w:rPr>
              <w:t>56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en-US"/>
              </w:rPr>
              <w:t>кв.м</w:t>
            </w:r>
            <w:proofErr w:type="spellEnd"/>
          </w:p>
        </w:tc>
        <w:tc>
          <w:tcPr>
            <w:tcW w:w="1935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2B4541">
              <w:rPr>
                <w:rFonts w:eastAsia="Calibri"/>
                <w:sz w:val="22"/>
                <w:szCs w:val="22"/>
                <w:lang w:eastAsia="en-US" w:bidi="en-US"/>
              </w:rPr>
              <w:t>298089,77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/</w:t>
            </w:r>
            <w:r w:rsidRPr="002B4541">
              <w:rPr>
                <w:rFonts w:eastAsia="Calibri"/>
                <w:sz w:val="22"/>
                <w:szCs w:val="22"/>
                <w:lang w:eastAsia="en-US" w:bidi="en-US"/>
              </w:rPr>
              <w:t>298089,77</w:t>
            </w:r>
            <w:r>
              <w:rPr>
                <w:rFonts w:eastAsia="Calibri"/>
                <w:sz w:val="22"/>
                <w:szCs w:val="22"/>
                <w:lang w:eastAsia="en-US" w:bidi="en-US"/>
              </w:rPr>
              <w:t>/0,00</w:t>
            </w:r>
          </w:p>
        </w:tc>
        <w:tc>
          <w:tcPr>
            <w:tcW w:w="1140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574" w:type="dxa"/>
          </w:tcPr>
          <w:p w:rsidR="00A851B1" w:rsidRPr="00C2340D" w:rsidRDefault="00A851B1" w:rsidP="00C879C3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</w:tbl>
    <w:p w:rsidR="00A851B1" w:rsidRDefault="00A851B1" w:rsidP="00A851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</w:p>
    <w:p w:rsidR="00A851B1" w:rsidRPr="00D006ED" w:rsidRDefault="00A851B1" w:rsidP="00A851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844AE">
        <w:rPr>
          <w:rFonts w:eastAsia="Calibri"/>
          <w:sz w:val="28"/>
          <w:szCs w:val="28"/>
          <w:lang w:eastAsia="en-US"/>
        </w:rPr>
        <w:t>2</w:t>
      </w:r>
      <w:r w:rsidRPr="00D006ED">
        <w:rPr>
          <w:rFonts w:eastAsia="Calibri"/>
          <w:sz w:val="28"/>
          <w:szCs w:val="28"/>
          <w:lang w:eastAsia="en-US"/>
        </w:rPr>
        <w:t>. Передать Объект</w:t>
      </w:r>
      <w:r>
        <w:rPr>
          <w:rFonts w:eastAsia="Calibri"/>
          <w:sz w:val="28"/>
          <w:szCs w:val="28"/>
          <w:lang w:eastAsia="en-US"/>
        </w:rPr>
        <w:t>ы</w:t>
      </w:r>
      <w:r w:rsidRPr="00D006ED">
        <w:rPr>
          <w:rFonts w:eastAsia="Calibri"/>
          <w:sz w:val="28"/>
          <w:szCs w:val="28"/>
          <w:lang w:eastAsia="en-US"/>
        </w:rPr>
        <w:t xml:space="preserve"> Муниципальному казенному учреждению «Автотранспортное учреждение Администрации МО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области» и закрепить на праве оперативного управления.</w:t>
      </w:r>
    </w:p>
    <w:p w:rsidR="00A851B1" w:rsidRPr="00D006ED" w:rsidRDefault="00A851B1" w:rsidP="00A851B1">
      <w:pPr>
        <w:jc w:val="both"/>
        <w:rPr>
          <w:rFonts w:eastAsia="Calibri"/>
          <w:sz w:val="28"/>
          <w:szCs w:val="28"/>
          <w:lang w:eastAsia="en-US"/>
        </w:rPr>
      </w:pPr>
      <w:r w:rsidRPr="00D006ED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ab/>
      </w:r>
      <w:r w:rsidR="000844AE">
        <w:rPr>
          <w:rFonts w:eastAsia="Calibri"/>
          <w:sz w:val="28"/>
          <w:szCs w:val="28"/>
          <w:lang w:eastAsia="en-US"/>
        </w:rPr>
        <w:t>3</w:t>
      </w:r>
      <w:r w:rsidRPr="00D006ED">
        <w:rPr>
          <w:rFonts w:eastAsia="Calibri"/>
          <w:sz w:val="28"/>
          <w:szCs w:val="28"/>
          <w:lang w:eastAsia="en-US"/>
        </w:rPr>
        <w:t>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 предоставить на утверждение акт приема-передачи Объект</w:t>
      </w:r>
      <w:r>
        <w:rPr>
          <w:rFonts w:eastAsia="Calibri"/>
          <w:sz w:val="28"/>
          <w:szCs w:val="28"/>
          <w:lang w:eastAsia="en-US"/>
        </w:rPr>
        <w:t>ов</w:t>
      </w:r>
      <w:r w:rsidRPr="00D006ED">
        <w:rPr>
          <w:rFonts w:eastAsia="Calibri"/>
          <w:sz w:val="28"/>
          <w:szCs w:val="28"/>
          <w:lang w:eastAsia="en-US"/>
        </w:rPr>
        <w:t xml:space="preserve"> 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</w:t>
      </w:r>
    </w:p>
    <w:p w:rsidR="00A851B1" w:rsidRDefault="00A851B1" w:rsidP="00A851B1">
      <w:pPr>
        <w:jc w:val="both"/>
        <w:rPr>
          <w:rFonts w:eastAsia="Calibri"/>
          <w:sz w:val="28"/>
          <w:szCs w:val="28"/>
          <w:lang w:eastAsia="en-US"/>
        </w:rPr>
      </w:pPr>
    </w:p>
    <w:p w:rsidR="00A851B1" w:rsidRDefault="00A851B1" w:rsidP="00A851B1">
      <w:pPr>
        <w:rPr>
          <w:rFonts w:eastAsia="Calibri"/>
          <w:sz w:val="28"/>
          <w:szCs w:val="28"/>
          <w:lang w:eastAsia="en-US"/>
        </w:rPr>
      </w:pPr>
    </w:p>
    <w:p w:rsidR="00A851B1" w:rsidRPr="00D362FB" w:rsidRDefault="00A851B1" w:rsidP="00A851B1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D362FB">
        <w:rPr>
          <w:lang w:val="ru-RU"/>
        </w:rPr>
        <w:t xml:space="preserve"> </w:t>
      </w:r>
      <w:r w:rsidRPr="00D362FB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A851B1" w:rsidRPr="00D362FB" w:rsidRDefault="00A851B1" w:rsidP="00A851B1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D362F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D362FB">
        <w:rPr>
          <w:rFonts w:ascii="Times New Roman" w:hAnsi="Times New Roman"/>
          <w:sz w:val="28"/>
          <w:szCs w:val="28"/>
          <w:lang w:val="ru-RU"/>
        </w:rPr>
        <w:t>Шумячский</w:t>
      </w:r>
      <w:proofErr w:type="spellEnd"/>
      <w:r w:rsidRPr="00D362FB">
        <w:rPr>
          <w:rFonts w:ascii="Times New Roman" w:hAnsi="Times New Roman"/>
          <w:sz w:val="28"/>
          <w:szCs w:val="28"/>
          <w:lang w:val="ru-RU"/>
        </w:rPr>
        <w:t xml:space="preserve"> муниципальный округ»</w:t>
      </w:r>
    </w:p>
    <w:p w:rsidR="00A851B1" w:rsidRPr="00DF7D98" w:rsidRDefault="00A851B1" w:rsidP="00A851B1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DF7D98">
        <w:rPr>
          <w:rFonts w:ascii="Times New Roman" w:hAnsi="Times New Roman"/>
          <w:sz w:val="28"/>
          <w:szCs w:val="28"/>
          <w:lang w:val="ru-RU"/>
        </w:rPr>
        <w:t xml:space="preserve">Смоленской области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DF7D98">
        <w:rPr>
          <w:rFonts w:ascii="Times New Roman" w:hAnsi="Times New Roman"/>
          <w:sz w:val="28"/>
          <w:szCs w:val="28"/>
          <w:lang w:val="ru-RU"/>
        </w:rPr>
        <w:t xml:space="preserve">  Д.А. Каменев</w:t>
      </w:r>
    </w:p>
    <w:p w:rsidR="00A851B1" w:rsidRDefault="00A851B1" w:rsidP="00A851B1">
      <w:pPr>
        <w:jc w:val="both"/>
        <w:rPr>
          <w:sz w:val="28"/>
          <w:szCs w:val="28"/>
        </w:rPr>
      </w:pPr>
    </w:p>
    <w:p w:rsidR="00A851B1" w:rsidRDefault="00A851B1" w:rsidP="00A851B1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7"/>
      <w:headerReference w:type="default" r:id="rId8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DBA" w:rsidRDefault="001F0DBA">
      <w:r>
        <w:separator/>
      </w:r>
    </w:p>
  </w:endnote>
  <w:endnote w:type="continuationSeparator" w:id="0">
    <w:p w:rsidR="001F0DBA" w:rsidRDefault="001F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DBA" w:rsidRDefault="001F0DBA">
      <w:r>
        <w:separator/>
      </w:r>
    </w:p>
  </w:footnote>
  <w:footnote w:type="continuationSeparator" w:id="0">
    <w:p w:rsidR="001F0DBA" w:rsidRDefault="001F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9439745"/>
      <w:docPartObj>
        <w:docPartGallery w:val="Page Numbers (Top of Page)"/>
        <w:docPartUnique/>
      </w:docPartObj>
    </w:sdtPr>
    <w:sdtEndPr/>
    <w:sdtContent>
      <w:p w:rsidR="006362E7" w:rsidRDefault="006362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44AE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3495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0DBA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41E3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2E7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01F6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51B1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A2D706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2025-02-01T11:17:00Z</cp:lastPrinted>
  <dcterms:created xsi:type="dcterms:W3CDTF">2025-02-07T10:33:00Z</dcterms:created>
  <dcterms:modified xsi:type="dcterms:W3CDTF">2025-02-07T10:33:00Z</dcterms:modified>
</cp:coreProperties>
</file>