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</w:rPr>
      </w:pP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2A683C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</w:t>
      </w:r>
      <w:r w:rsidR="002A683C">
        <w:rPr>
          <w:b/>
          <w:sz w:val="28"/>
        </w:rPr>
        <w:t xml:space="preserve"> 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СМОЛЕНСКОЙ  ОБЛАСТИ</w:t>
      </w:r>
      <w:proofErr w:type="gramEnd"/>
    </w:p>
    <w:p w:rsidR="001D6658" w:rsidRDefault="001D6658">
      <w:pPr>
        <w:jc w:val="center"/>
        <w:rPr>
          <w:b/>
        </w:rPr>
      </w:pPr>
    </w:p>
    <w:p w:rsidR="001D6658" w:rsidRDefault="00DC71C5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B77842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1D6658" w:rsidRPr="000016F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14.01.2025г.</w:t>
      </w:r>
      <w:r w:rsidR="001D6658" w:rsidRPr="000016F6">
        <w:rPr>
          <w:sz w:val="28"/>
          <w:szCs w:val="28"/>
        </w:rPr>
        <w:t>№</w:t>
      </w:r>
      <w:r>
        <w:rPr>
          <w:sz w:val="28"/>
          <w:szCs w:val="28"/>
        </w:rPr>
        <w:t xml:space="preserve"> 10-р</w:t>
      </w:r>
    </w:p>
    <w:p w:rsidR="00356AE3" w:rsidRPr="00C12EDB" w:rsidRDefault="001D6658" w:rsidP="00DC71C5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983"/>
      </w:tblGrid>
      <w:tr w:rsidR="00DC71C5" w:rsidRPr="00677788" w:rsidTr="00707C6E">
        <w:tc>
          <w:tcPr>
            <w:tcW w:w="4788" w:type="dxa"/>
          </w:tcPr>
          <w:p w:rsidR="00DC71C5" w:rsidRDefault="00DC71C5" w:rsidP="00707C6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DC71C5" w:rsidRPr="00677788" w:rsidRDefault="00DC71C5" w:rsidP="00707C6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77788">
              <w:rPr>
                <w:bCs/>
                <w:sz w:val="28"/>
                <w:szCs w:val="28"/>
              </w:rPr>
              <w:t xml:space="preserve">Об </w:t>
            </w:r>
            <w:proofErr w:type="gramStart"/>
            <w:r w:rsidRPr="00677788">
              <w:rPr>
                <w:bCs/>
                <w:sz w:val="28"/>
                <w:szCs w:val="28"/>
              </w:rPr>
              <w:t>утверждении  Плана</w:t>
            </w:r>
            <w:proofErr w:type="gramEnd"/>
            <w:r w:rsidRPr="00677788">
              <w:rPr>
                <w:bCs/>
                <w:sz w:val="28"/>
                <w:szCs w:val="28"/>
              </w:rPr>
              <w:t xml:space="preserve"> мероприятий по содействию развитию конкуренции  в муниц</w:t>
            </w:r>
            <w:r>
              <w:rPr>
                <w:bCs/>
                <w:sz w:val="28"/>
                <w:szCs w:val="28"/>
              </w:rPr>
              <w:t>ипальном образовании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муниципальный округ</w:t>
            </w:r>
            <w:r w:rsidRPr="00677788">
              <w:rPr>
                <w:bCs/>
                <w:sz w:val="28"/>
                <w:szCs w:val="28"/>
              </w:rPr>
              <w:t>» Смоленской области на 2022-2025 годы</w:t>
            </w:r>
          </w:p>
        </w:tc>
        <w:tc>
          <w:tcPr>
            <w:tcW w:w="5236" w:type="dxa"/>
          </w:tcPr>
          <w:p w:rsidR="00DC71C5" w:rsidRPr="00677788" w:rsidRDefault="00DC71C5" w:rsidP="00707C6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DC71C5" w:rsidRPr="00677788" w:rsidRDefault="00DC71C5" w:rsidP="00DC71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В соответствии с пунктом 6 распоряжения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2021-2025 годы», пунктом 6 распоряжения Губернатора Смоленской области от 29.12.2021 № 1702-р «О реализации в Смоленской области стандарта развития конкуренции в субъектах Российской Федерации», руководствуясь </w:t>
      </w:r>
      <w:hyperlink r:id="rId8" w:history="1">
        <w:r w:rsidRPr="00677788">
          <w:rPr>
            <w:color w:val="000000" w:themeColor="text1"/>
            <w:sz w:val="28"/>
            <w:szCs w:val="28"/>
          </w:rPr>
          <w:t>Уставом</w:t>
        </w:r>
      </w:hyperlink>
      <w:r w:rsidRPr="00677788">
        <w:rPr>
          <w:color w:val="000000" w:themeColor="text1"/>
          <w:sz w:val="28"/>
          <w:szCs w:val="28"/>
        </w:rPr>
        <w:t xml:space="preserve"> м</w:t>
      </w:r>
      <w:r w:rsidRPr="00677788">
        <w:rPr>
          <w:sz w:val="28"/>
          <w:szCs w:val="28"/>
        </w:rPr>
        <w:t>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 xml:space="preserve">» Смоленской области: 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 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1. Утвердить прилагаемые: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перечень товарных рынков для содействия развитию конкуренции на территории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>» Смоленской области;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план мероприятий («дорожная карта») по содействию развитию конкуренции на товарных рынках в муниципаль</w:t>
      </w:r>
      <w:r>
        <w:rPr>
          <w:sz w:val="28"/>
          <w:szCs w:val="28"/>
        </w:rPr>
        <w:t>ном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>» Смоленской области на 2022-2025 годы;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системные мероприятия, направленные на развитие конкуренции в муниципаль</w:t>
      </w:r>
      <w:r>
        <w:rPr>
          <w:sz w:val="28"/>
          <w:szCs w:val="28"/>
        </w:rPr>
        <w:t>ном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>» Смоленской области на 2022-2025 годы</w:t>
      </w:r>
      <w:r w:rsidR="00975310">
        <w:rPr>
          <w:sz w:val="28"/>
          <w:szCs w:val="28"/>
        </w:rPr>
        <w:t>;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- иные мероприятия, реализация которых оказывает влияние на состояние конкуренции в муниципаль</w:t>
      </w:r>
      <w:r>
        <w:rPr>
          <w:sz w:val="28"/>
          <w:szCs w:val="28"/>
        </w:rPr>
        <w:t>ном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>» Смоленской области</w:t>
      </w:r>
      <w:r w:rsidR="00975310">
        <w:rPr>
          <w:sz w:val="28"/>
          <w:szCs w:val="28"/>
        </w:rPr>
        <w:t>.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2. Признать утратившим силу: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    - распоряжение Администрации муниципального образования «</w:t>
      </w:r>
      <w:proofErr w:type="spellStart"/>
      <w:r w:rsidRPr="00677788">
        <w:rPr>
          <w:sz w:val="28"/>
          <w:szCs w:val="28"/>
        </w:rPr>
        <w:t>Шумячский</w:t>
      </w:r>
      <w:proofErr w:type="spellEnd"/>
      <w:r w:rsidRPr="00677788">
        <w:rPr>
          <w:sz w:val="28"/>
          <w:szCs w:val="28"/>
        </w:rPr>
        <w:t xml:space="preserve"> район» Смоленской области </w:t>
      </w:r>
      <w:r w:rsidRPr="001A0283">
        <w:rPr>
          <w:sz w:val="28"/>
          <w:szCs w:val="28"/>
        </w:rPr>
        <w:t xml:space="preserve">от 01.08.2022г.№ 170-р </w:t>
      </w:r>
      <w:r w:rsidRPr="00677788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Плана мероприя</w:t>
      </w:r>
      <w:r w:rsidRPr="001A0283">
        <w:rPr>
          <w:sz w:val="28"/>
          <w:szCs w:val="28"/>
        </w:rPr>
        <w:t>т</w:t>
      </w:r>
      <w:r>
        <w:rPr>
          <w:sz w:val="28"/>
          <w:szCs w:val="28"/>
        </w:rPr>
        <w:t xml:space="preserve">ий по содействию развитию конкуренции в </w:t>
      </w:r>
      <w:r>
        <w:rPr>
          <w:sz w:val="28"/>
          <w:szCs w:val="28"/>
        </w:rPr>
        <w:lastRenderedPageBreak/>
        <w:t>муниципальном образо</w:t>
      </w:r>
      <w:r w:rsidRPr="001A0283">
        <w:rPr>
          <w:sz w:val="28"/>
          <w:szCs w:val="28"/>
        </w:rPr>
        <w:t>вании «</w:t>
      </w:r>
      <w:proofErr w:type="spellStart"/>
      <w:r w:rsidRPr="001A0283">
        <w:rPr>
          <w:sz w:val="28"/>
          <w:szCs w:val="28"/>
        </w:rPr>
        <w:t>Шумячский</w:t>
      </w:r>
      <w:proofErr w:type="spellEnd"/>
      <w:r w:rsidRPr="001A0283">
        <w:rPr>
          <w:sz w:val="28"/>
          <w:szCs w:val="28"/>
        </w:rPr>
        <w:t xml:space="preserve"> муниципальный округ» Смоленской области на 2022-2025 годы</w:t>
      </w:r>
      <w:r>
        <w:rPr>
          <w:sz w:val="28"/>
          <w:szCs w:val="28"/>
        </w:rPr>
        <w:t>».</w:t>
      </w:r>
    </w:p>
    <w:p w:rsidR="00DC71C5" w:rsidRPr="00677788" w:rsidRDefault="00DC71C5" w:rsidP="00DC7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DC71C5" w:rsidRPr="00677788" w:rsidRDefault="00DC71C5" w:rsidP="00DC7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71C5" w:rsidRPr="00677788" w:rsidRDefault="00DC71C5" w:rsidP="00DC7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71C5" w:rsidRPr="00677788" w:rsidRDefault="00DC71C5" w:rsidP="00DC71C5">
      <w:pPr>
        <w:autoSpaceDE w:val="0"/>
        <w:autoSpaceDN w:val="0"/>
        <w:adjustRightInd w:val="0"/>
        <w:rPr>
          <w:sz w:val="28"/>
          <w:szCs w:val="28"/>
        </w:rPr>
      </w:pPr>
      <w:r w:rsidRPr="00677788">
        <w:rPr>
          <w:sz w:val="28"/>
          <w:szCs w:val="28"/>
        </w:rPr>
        <w:t>Глава муниципального образования</w:t>
      </w:r>
    </w:p>
    <w:p w:rsidR="00DC71C5" w:rsidRDefault="00DC71C5" w:rsidP="00DC71C5">
      <w:pPr>
        <w:tabs>
          <w:tab w:val="left" w:pos="1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77788">
        <w:rPr>
          <w:sz w:val="28"/>
          <w:szCs w:val="28"/>
        </w:rPr>
        <w:t xml:space="preserve">» </w:t>
      </w:r>
    </w:p>
    <w:p w:rsidR="00DC71C5" w:rsidRPr="00677788" w:rsidRDefault="00DC71C5" w:rsidP="00DC71C5">
      <w:pPr>
        <w:tabs>
          <w:tab w:val="left" w:pos="12160"/>
        </w:tabs>
        <w:autoSpaceDE w:val="0"/>
        <w:autoSpaceDN w:val="0"/>
        <w:adjustRightInd w:val="0"/>
        <w:rPr>
          <w:sz w:val="28"/>
          <w:szCs w:val="28"/>
        </w:rPr>
      </w:pPr>
      <w:r w:rsidRPr="00677788">
        <w:rPr>
          <w:sz w:val="28"/>
          <w:szCs w:val="28"/>
        </w:rPr>
        <w:t>Смоленской области</w:t>
      </w:r>
      <w:r w:rsidRPr="00677788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6777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Д.А. Каменев</w:t>
      </w:r>
      <w:r w:rsidRPr="00677788">
        <w:rPr>
          <w:b/>
          <w:sz w:val="28"/>
          <w:szCs w:val="28"/>
        </w:rPr>
        <w:t xml:space="preserve">                                      </w:t>
      </w:r>
      <w:r w:rsidRPr="00677788">
        <w:rPr>
          <w:b/>
          <w:sz w:val="28"/>
          <w:szCs w:val="28"/>
        </w:rPr>
        <w:tab/>
      </w: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rPr>
          <w:sz w:val="28"/>
          <w:szCs w:val="28"/>
        </w:rPr>
      </w:pPr>
    </w:p>
    <w:p w:rsidR="00356AE3" w:rsidRDefault="00356AE3" w:rsidP="00356AE3">
      <w:pPr>
        <w:rPr>
          <w:sz w:val="28"/>
          <w:szCs w:val="28"/>
        </w:rPr>
      </w:pPr>
    </w:p>
    <w:p w:rsidR="00356AE3" w:rsidRPr="00C12EDB" w:rsidRDefault="00356AE3" w:rsidP="00356AE3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56AE3" w:rsidRDefault="00356AE3" w:rsidP="00356AE3">
      <w:pPr>
        <w:spacing w:after="200" w:line="276" w:lineRule="auto"/>
        <w:rPr>
          <w:sz w:val="28"/>
          <w:szCs w:val="28"/>
          <w:lang w:eastAsia="en-US"/>
        </w:rPr>
      </w:pPr>
    </w:p>
    <w:p w:rsidR="00356AE3" w:rsidRDefault="00356AE3" w:rsidP="00356AE3">
      <w:pPr>
        <w:spacing w:after="200" w:line="276" w:lineRule="auto"/>
        <w:rPr>
          <w:sz w:val="28"/>
          <w:szCs w:val="28"/>
          <w:lang w:eastAsia="en-US"/>
        </w:rPr>
      </w:pPr>
    </w:p>
    <w:p w:rsidR="00356AE3" w:rsidRDefault="00356AE3" w:rsidP="00356AE3">
      <w:pPr>
        <w:spacing w:after="200" w:line="276" w:lineRule="auto"/>
        <w:rPr>
          <w:sz w:val="28"/>
          <w:szCs w:val="28"/>
          <w:lang w:eastAsia="en-US"/>
        </w:rPr>
      </w:pPr>
    </w:p>
    <w:p w:rsidR="00356AE3" w:rsidRDefault="00356AE3" w:rsidP="00356AE3">
      <w:pPr>
        <w:spacing w:after="200" w:line="276" w:lineRule="auto"/>
        <w:rPr>
          <w:sz w:val="28"/>
          <w:szCs w:val="28"/>
          <w:lang w:eastAsia="en-US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5E3E51" w:rsidRDefault="005E3E51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5E3E51" w:rsidRDefault="005E3E51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5E3E51" w:rsidRDefault="005E3E51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AA706A" w:rsidRDefault="00AA706A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9D0112" w:rsidRDefault="009D0112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9D0112" w:rsidRDefault="009D0112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9D0112" w:rsidRDefault="009D0112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9D0112" w:rsidRDefault="009D0112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524"/>
        <w:gridCol w:w="4399"/>
      </w:tblGrid>
      <w:tr w:rsidR="00DC71C5" w:rsidRPr="00677788" w:rsidTr="00DC71C5">
        <w:tc>
          <w:tcPr>
            <w:tcW w:w="5524" w:type="dxa"/>
          </w:tcPr>
          <w:p w:rsidR="00DC71C5" w:rsidRPr="00677788" w:rsidRDefault="00DC71C5" w:rsidP="00707C6E">
            <w:pPr>
              <w:rPr>
                <w:sz w:val="28"/>
              </w:rPr>
            </w:pPr>
            <w:r w:rsidRPr="00677788">
              <w:rPr>
                <w:sz w:val="28"/>
              </w:rPr>
              <w:br w:type="page"/>
            </w:r>
          </w:p>
        </w:tc>
        <w:tc>
          <w:tcPr>
            <w:tcW w:w="4399" w:type="dxa"/>
            <w:hideMark/>
          </w:tcPr>
          <w:p w:rsidR="00DC71C5" w:rsidRDefault="00707C6E" w:rsidP="00707C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707C6E" w:rsidRDefault="00707C6E" w:rsidP="00707C6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распоряжением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округ» Смоленской области</w:t>
            </w:r>
          </w:p>
          <w:p w:rsidR="00707C6E" w:rsidRPr="00677788" w:rsidRDefault="00707C6E" w:rsidP="00707C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от </w:t>
            </w:r>
            <w:r w:rsidR="00B77842">
              <w:rPr>
                <w:sz w:val="28"/>
              </w:rPr>
              <w:t>14.01.</w:t>
            </w:r>
            <w:r>
              <w:rPr>
                <w:sz w:val="28"/>
              </w:rPr>
              <w:t>2025г.№</w:t>
            </w:r>
            <w:r w:rsidR="00B77842">
              <w:rPr>
                <w:sz w:val="28"/>
              </w:rPr>
              <w:t xml:space="preserve"> 10-р</w:t>
            </w:r>
          </w:p>
        </w:tc>
      </w:tr>
    </w:tbl>
    <w:p w:rsidR="00DC71C5" w:rsidRPr="00677788" w:rsidRDefault="00DC71C5" w:rsidP="00DC71C5">
      <w:pPr>
        <w:rPr>
          <w:sz w:val="28"/>
        </w:rPr>
      </w:pPr>
    </w:p>
    <w:p w:rsidR="00DC71C5" w:rsidRPr="00677788" w:rsidRDefault="00DC71C5" w:rsidP="00DC71C5">
      <w:pPr>
        <w:rPr>
          <w:sz w:val="28"/>
        </w:rPr>
      </w:pPr>
    </w:p>
    <w:p w:rsidR="00DC71C5" w:rsidRPr="00DC71C5" w:rsidRDefault="00DC71C5" w:rsidP="00BB5F17">
      <w:pPr>
        <w:widowControl w:val="0"/>
        <w:autoSpaceDE w:val="0"/>
        <w:autoSpaceDN w:val="0"/>
        <w:jc w:val="center"/>
        <w:rPr>
          <w:b/>
          <w:sz w:val="28"/>
        </w:rPr>
      </w:pPr>
      <w:r w:rsidRPr="00677788">
        <w:rPr>
          <w:b/>
          <w:sz w:val="28"/>
          <w:szCs w:val="28"/>
        </w:rPr>
        <w:t>Перечень товарных рынков для содействия развитию конкуренции на территории муниципального</w:t>
      </w:r>
      <w:r>
        <w:rPr>
          <w:b/>
          <w:sz w:val="28"/>
        </w:rPr>
        <w:t xml:space="preserve"> образования «</w:t>
      </w:r>
      <w:proofErr w:type="spellStart"/>
      <w:r>
        <w:rPr>
          <w:b/>
          <w:sz w:val="28"/>
        </w:rPr>
        <w:t>Шумячский</w:t>
      </w:r>
      <w:proofErr w:type="spellEnd"/>
      <w:r>
        <w:rPr>
          <w:b/>
          <w:sz w:val="28"/>
        </w:rPr>
        <w:t xml:space="preserve"> муниципальный округ</w:t>
      </w:r>
      <w:r w:rsidRPr="00677788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677788">
        <w:rPr>
          <w:b/>
          <w:sz w:val="28"/>
        </w:rPr>
        <w:t>Смоленской области</w:t>
      </w:r>
    </w:p>
    <w:p w:rsidR="00DC71C5" w:rsidRPr="00677788" w:rsidRDefault="00DC71C5" w:rsidP="00DC71C5">
      <w:pPr>
        <w:jc w:val="center"/>
        <w:rPr>
          <w:sz w:val="28"/>
        </w:rPr>
      </w:pPr>
    </w:p>
    <w:tbl>
      <w:tblPr>
        <w:tblW w:w="480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760"/>
        <w:gridCol w:w="4798"/>
      </w:tblGrid>
      <w:tr w:rsidR="00DC71C5" w:rsidRPr="00677788" w:rsidTr="00707C6E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№</w:t>
            </w:r>
          </w:p>
          <w:p w:rsidR="00DC71C5" w:rsidRPr="00677788" w:rsidRDefault="00DC71C5" w:rsidP="00707C6E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п/п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Наименование приоритетных и социально значимых рынков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b/>
                <w:szCs w:val="24"/>
              </w:rPr>
            </w:pPr>
            <w:r w:rsidRPr="00677788">
              <w:rPr>
                <w:b/>
                <w:szCs w:val="24"/>
              </w:rPr>
              <w:t>Исполнитель</w:t>
            </w:r>
          </w:p>
        </w:tc>
      </w:tr>
      <w:tr w:rsidR="00DC71C5" w:rsidRPr="00677788" w:rsidTr="00707C6E">
        <w:trPr>
          <w:cantSplit/>
          <w:tblHeader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1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2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 w:val="20"/>
              </w:rPr>
            </w:pPr>
            <w:r w:rsidRPr="00677788">
              <w:rPr>
                <w:sz w:val="20"/>
              </w:rPr>
              <w:t>3</w:t>
            </w:r>
          </w:p>
        </w:tc>
      </w:tr>
      <w:tr w:rsidR="00DC71C5" w:rsidRPr="00677788" w:rsidTr="00707C6E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Сфера наружной рекламы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территориальный Комитет управления по развитию территорий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области, 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 </w:t>
            </w:r>
            <w:r>
              <w:rPr>
                <w:szCs w:val="24"/>
              </w:rPr>
              <w:t xml:space="preserve">и дорожному </w:t>
            </w:r>
            <w:r w:rsidRPr="00677788">
              <w:rPr>
                <w:szCs w:val="24"/>
              </w:rPr>
              <w:t>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  <w:tr w:rsidR="00DC71C5" w:rsidRPr="00677788" w:rsidTr="00707C6E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Рынок ритуальных услуг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both"/>
              <w:rPr>
                <w:szCs w:val="24"/>
              </w:rPr>
            </w:pPr>
            <w:proofErr w:type="spellStart"/>
            <w:r w:rsidRPr="00AE4186">
              <w:rPr>
                <w:szCs w:val="24"/>
              </w:rPr>
              <w:t>Шумячский</w:t>
            </w:r>
            <w:proofErr w:type="spellEnd"/>
            <w:r w:rsidRPr="00AE4186">
              <w:rPr>
                <w:szCs w:val="24"/>
              </w:rPr>
              <w:t xml:space="preserve"> территориальный Комитет </w:t>
            </w:r>
            <w:proofErr w:type="gramStart"/>
            <w:r w:rsidRPr="00AE4186">
              <w:rPr>
                <w:szCs w:val="24"/>
              </w:rPr>
              <w:t>управ-</w:t>
            </w:r>
            <w:proofErr w:type="spellStart"/>
            <w:r w:rsidRPr="00AE4186">
              <w:rPr>
                <w:szCs w:val="24"/>
              </w:rPr>
              <w:t>ления</w:t>
            </w:r>
            <w:proofErr w:type="spellEnd"/>
            <w:proofErr w:type="gramEnd"/>
            <w:r w:rsidRPr="00AE4186">
              <w:rPr>
                <w:szCs w:val="24"/>
              </w:rPr>
              <w:t xml:space="preserve"> по</w:t>
            </w:r>
            <w:r>
              <w:rPr>
                <w:szCs w:val="24"/>
              </w:rPr>
              <w:t xml:space="preserve"> развитию территорий Администра</w:t>
            </w:r>
            <w:r w:rsidRPr="00AE4186">
              <w:rPr>
                <w:szCs w:val="24"/>
              </w:rPr>
              <w:t>ции му</w:t>
            </w:r>
            <w:r>
              <w:rPr>
                <w:szCs w:val="24"/>
              </w:rPr>
              <w:t>ниципального образования «</w:t>
            </w:r>
            <w:proofErr w:type="spellStart"/>
            <w:r>
              <w:rPr>
                <w:szCs w:val="24"/>
              </w:rPr>
              <w:t>Шумяч</w:t>
            </w:r>
            <w:r w:rsidRPr="00AE4186">
              <w:rPr>
                <w:szCs w:val="24"/>
              </w:rPr>
              <w:t>ский</w:t>
            </w:r>
            <w:proofErr w:type="spellEnd"/>
            <w:r w:rsidRPr="00AE4186">
              <w:rPr>
                <w:szCs w:val="24"/>
              </w:rPr>
              <w:t xml:space="preserve"> мун</w:t>
            </w:r>
            <w:r>
              <w:rPr>
                <w:szCs w:val="24"/>
              </w:rPr>
              <w:t>иципальный округ» Смоленской об</w:t>
            </w:r>
            <w:r w:rsidRPr="00AE4186">
              <w:rPr>
                <w:szCs w:val="24"/>
              </w:rPr>
              <w:t>ласти</w:t>
            </w:r>
          </w:p>
        </w:tc>
      </w:tr>
      <w:tr w:rsidR="00DC71C5" w:rsidRPr="00677788" w:rsidTr="00707C6E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Рынок торговли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  <w:tr w:rsidR="00DC71C5" w:rsidRPr="00677788" w:rsidTr="00707C6E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both"/>
              <w:rPr>
                <w:szCs w:val="24"/>
              </w:rPr>
            </w:pPr>
            <w:proofErr w:type="spellStart"/>
            <w:r w:rsidRPr="00AE4186">
              <w:rPr>
                <w:szCs w:val="24"/>
              </w:rPr>
              <w:t>Шумячский</w:t>
            </w:r>
            <w:proofErr w:type="spellEnd"/>
            <w:r w:rsidRPr="00AE4186">
              <w:rPr>
                <w:szCs w:val="24"/>
              </w:rPr>
              <w:t xml:space="preserve"> территориальный Комитет </w:t>
            </w:r>
            <w:proofErr w:type="gramStart"/>
            <w:r w:rsidRPr="00AE4186">
              <w:rPr>
                <w:szCs w:val="24"/>
              </w:rPr>
              <w:t>управ-</w:t>
            </w:r>
            <w:proofErr w:type="spellStart"/>
            <w:r w:rsidRPr="00AE4186">
              <w:rPr>
                <w:szCs w:val="24"/>
              </w:rPr>
              <w:t>ления</w:t>
            </w:r>
            <w:proofErr w:type="spellEnd"/>
            <w:proofErr w:type="gramEnd"/>
            <w:r w:rsidRPr="00AE4186">
              <w:rPr>
                <w:szCs w:val="24"/>
              </w:rPr>
              <w:t xml:space="preserve"> по развитию территорий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  <w:tr w:rsidR="00DC71C5" w:rsidRPr="00677788" w:rsidTr="00707C6E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C5" w:rsidRPr="00677788" w:rsidRDefault="00DC71C5" w:rsidP="00707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9D0112" w:rsidRDefault="009D0112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p w:rsidR="00707C6E" w:rsidRDefault="00707C6E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  <w:sectPr w:rsidR="00707C6E" w:rsidSect="00AA706A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993" w:left="1701" w:header="720" w:footer="720" w:gutter="0"/>
          <w:cols w:space="720"/>
          <w:titlePg/>
          <w:docGrid w:linePitch="326"/>
        </w:sectPr>
      </w:pPr>
    </w:p>
    <w:p w:rsidR="00707C6E" w:rsidRDefault="00707C6E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</w:pPr>
    </w:p>
    <w:tbl>
      <w:tblPr>
        <w:tblW w:w="4864" w:type="pct"/>
        <w:tblLayout w:type="fixed"/>
        <w:tblLook w:val="01E0" w:firstRow="1" w:lastRow="1" w:firstColumn="1" w:lastColumn="1" w:noHBand="0" w:noVBand="0"/>
      </w:tblPr>
      <w:tblGrid>
        <w:gridCol w:w="8931"/>
        <w:gridCol w:w="5383"/>
      </w:tblGrid>
      <w:tr w:rsidR="00707C6E" w:rsidRPr="00677788" w:rsidTr="00707C6E">
        <w:tc>
          <w:tcPr>
            <w:tcW w:w="8931" w:type="dxa"/>
          </w:tcPr>
          <w:p w:rsidR="00707C6E" w:rsidRPr="00677788" w:rsidRDefault="00707C6E" w:rsidP="00707C6E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  <w:hideMark/>
          </w:tcPr>
          <w:p w:rsidR="00707C6E" w:rsidRDefault="00707C6E" w:rsidP="00707C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707C6E" w:rsidRPr="00707C6E" w:rsidRDefault="00707C6E" w:rsidP="00707C6E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распоряжением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муниципальный округ» Смоленской области от </w:t>
            </w:r>
            <w:r w:rsidR="00B77842">
              <w:rPr>
                <w:sz w:val="28"/>
              </w:rPr>
              <w:t>14.01.</w:t>
            </w:r>
            <w:r>
              <w:rPr>
                <w:sz w:val="28"/>
              </w:rPr>
              <w:t>2025г.№</w:t>
            </w:r>
            <w:r w:rsidR="00B77842">
              <w:rPr>
                <w:sz w:val="28"/>
              </w:rPr>
              <w:t xml:space="preserve"> 10-р</w:t>
            </w:r>
          </w:p>
        </w:tc>
      </w:tr>
    </w:tbl>
    <w:p w:rsidR="00707C6E" w:rsidRPr="00677788" w:rsidRDefault="00707C6E" w:rsidP="00707C6E">
      <w:pPr>
        <w:ind w:firstLine="708"/>
        <w:jc w:val="both"/>
        <w:rPr>
          <w:sz w:val="28"/>
          <w:szCs w:val="28"/>
        </w:rPr>
      </w:pPr>
    </w:p>
    <w:p w:rsidR="00707C6E" w:rsidRPr="00677788" w:rsidRDefault="00707C6E" w:rsidP="00707C6E">
      <w:pPr>
        <w:ind w:firstLine="708"/>
        <w:jc w:val="both"/>
        <w:rPr>
          <w:sz w:val="28"/>
          <w:szCs w:val="28"/>
        </w:rPr>
      </w:pPr>
    </w:p>
    <w:p w:rsidR="00707C6E" w:rsidRPr="00677788" w:rsidRDefault="00707C6E" w:rsidP="00707C6E">
      <w:pPr>
        <w:ind w:firstLine="708"/>
        <w:jc w:val="both"/>
        <w:rPr>
          <w:sz w:val="28"/>
          <w:szCs w:val="28"/>
        </w:rPr>
      </w:pPr>
    </w:p>
    <w:p w:rsidR="00707C6E" w:rsidRPr="00677788" w:rsidRDefault="00707C6E" w:rsidP="00707C6E">
      <w:pPr>
        <w:jc w:val="center"/>
        <w:rPr>
          <w:b/>
          <w:caps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aps/>
          <w:color w:val="000000"/>
          <w:spacing w:val="-3"/>
          <w:sz w:val="28"/>
          <w:szCs w:val="28"/>
          <w:shd w:val="clear" w:color="auto" w:fill="FFFFFF"/>
        </w:rPr>
        <w:t>План мероприятий</w:t>
      </w:r>
    </w:p>
    <w:p w:rsidR="00707C6E" w:rsidRPr="00677788" w:rsidRDefault="00707C6E" w:rsidP="00707C6E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(«дорожная карта») по содействию развитию конкуренции на товарных рынках</w:t>
      </w:r>
    </w:p>
    <w:p w:rsidR="00707C6E" w:rsidRPr="00677788" w:rsidRDefault="00707C6E" w:rsidP="00707C6E">
      <w:pPr>
        <w:jc w:val="center"/>
        <w:rPr>
          <w:b/>
          <w:color w:val="000000"/>
          <w:spacing w:val="-3"/>
          <w:sz w:val="28"/>
          <w:szCs w:val="28"/>
          <w:shd w:val="clear" w:color="auto" w:fill="FFFFFF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в муниципаль</w:t>
      </w:r>
      <w:r>
        <w:rPr>
          <w:b/>
          <w:color w:val="000000"/>
          <w:spacing w:val="-3"/>
          <w:sz w:val="28"/>
          <w:szCs w:val="28"/>
          <w:shd w:val="clear" w:color="auto" w:fill="FFFFFF"/>
        </w:rPr>
        <w:t>ном образовании «</w:t>
      </w:r>
      <w:proofErr w:type="spellStart"/>
      <w:r>
        <w:rPr>
          <w:b/>
          <w:color w:val="000000"/>
          <w:spacing w:val="-3"/>
          <w:sz w:val="28"/>
          <w:szCs w:val="28"/>
          <w:shd w:val="clear" w:color="auto" w:fill="FFFFFF"/>
        </w:rPr>
        <w:t>Шумячский</w:t>
      </w:r>
      <w:proofErr w:type="spellEnd"/>
      <w:r>
        <w:rPr>
          <w:b/>
          <w:color w:val="000000"/>
          <w:spacing w:val="-3"/>
          <w:sz w:val="28"/>
          <w:szCs w:val="28"/>
          <w:shd w:val="clear" w:color="auto" w:fill="FFFFFF"/>
        </w:rPr>
        <w:t xml:space="preserve"> муниципальный округ</w:t>
      </w: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» Смоленской области</w:t>
      </w:r>
    </w:p>
    <w:p w:rsidR="00707C6E" w:rsidRPr="00677788" w:rsidRDefault="00707C6E" w:rsidP="00707C6E">
      <w:pPr>
        <w:jc w:val="center"/>
        <w:rPr>
          <w:b/>
          <w:sz w:val="28"/>
          <w:szCs w:val="28"/>
          <w:u w:val="single"/>
        </w:rPr>
      </w:pPr>
      <w:r w:rsidRPr="00677788">
        <w:rPr>
          <w:b/>
          <w:color w:val="000000"/>
          <w:spacing w:val="-3"/>
          <w:sz w:val="28"/>
          <w:szCs w:val="28"/>
          <w:shd w:val="clear" w:color="auto" w:fill="FFFFFF"/>
        </w:rPr>
        <w:t>на 2022-2025 годы</w:t>
      </w:r>
    </w:p>
    <w:p w:rsidR="00707C6E" w:rsidRPr="00677788" w:rsidRDefault="00707C6E" w:rsidP="00707C6E">
      <w:pPr>
        <w:widowControl w:val="0"/>
        <w:tabs>
          <w:tab w:val="left" w:pos="300"/>
        </w:tabs>
        <w:autoSpaceDE w:val="0"/>
        <w:autoSpaceDN w:val="0"/>
        <w:adjustRightInd w:val="0"/>
        <w:rPr>
          <w:szCs w:val="24"/>
        </w:rPr>
      </w:pPr>
      <w:r w:rsidRPr="00677788">
        <w:rPr>
          <w:szCs w:val="24"/>
        </w:rPr>
        <w:tab/>
      </w:r>
    </w:p>
    <w:p w:rsidR="00707C6E" w:rsidRPr="00677788" w:rsidRDefault="00707C6E" w:rsidP="00707C6E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 xml:space="preserve">Раздел </w:t>
      </w:r>
      <w:r w:rsidRPr="00677788">
        <w:rPr>
          <w:b/>
          <w:sz w:val="28"/>
          <w:szCs w:val="28"/>
          <w:lang w:val="en-US"/>
        </w:rPr>
        <w:t>I</w:t>
      </w:r>
      <w:r w:rsidRPr="00677788">
        <w:rPr>
          <w:b/>
          <w:sz w:val="28"/>
          <w:szCs w:val="28"/>
        </w:rPr>
        <w:t>. Мероприятия по содействию развитию конкуренции</w:t>
      </w:r>
    </w:p>
    <w:p w:rsidR="00707C6E" w:rsidRPr="00677788" w:rsidRDefault="00707C6E" w:rsidP="00707C6E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на товарных рынках</w:t>
      </w:r>
    </w:p>
    <w:p w:rsidR="00707C6E" w:rsidRPr="00677788" w:rsidRDefault="00707C6E" w:rsidP="00707C6E">
      <w:pPr>
        <w:jc w:val="center"/>
        <w:rPr>
          <w:sz w:val="28"/>
          <w:szCs w:val="28"/>
        </w:rPr>
      </w:pPr>
      <w:r w:rsidRPr="00677788">
        <w:rPr>
          <w:b/>
          <w:sz w:val="28"/>
          <w:szCs w:val="28"/>
        </w:rPr>
        <w:t>в муниципаль</w:t>
      </w:r>
      <w:r>
        <w:rPr>
          <w:b/>
          <w:sz w:val="28"/>
          <w:szCs w:val="28"/>
        </w:rPr>
        <w:t>ном образовании «</w:t>
      </w:r>
      <w:proofErr w:type="spellStart"/>
      <w:r>
        <w:rPr>
          <w:b/>
          <w:sz w:val="28"/>
          <w:szCs w:val="28"/>
        </w:rPr>
        <w:t>Шумячский</w:t>
      </w:r>
      <w:proofErr w:type="spellEnd"/>
      <w:r>
        <w:rPr>
          <w:b/>
          <w:sz w:val="28"/>
          <w:szCs w:val="28"/>
        </w:rPr>
        <w:t xml:space="preserve"> муниципальный округ</w:t>
      </w:r>
      <w:r w:rsidRPr="00677788">
        <w:rPr>
          <w:b/>
          <w:sz w:val="28"/>
          <w:szCs w:val="28"/>
        </w:rPr>
        <w:t>» Смоленской области</w:t>
      </w: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 xml:space="preserve">Исходная фактическая информация (в том числе в числовом выражении) в отношении ситуации, сложившейся </w:t>
      </w:r>
      <w:proofErr w:type="gramStart"/>
      <w:r w:rsidRPr="00677788">
        <w:rPr>
          <w:rFonts w:eastAsia="Calibri"/>
          <w:b/>
          <w:bCs/>
          <w:sz w:val="28"/>
          <w:szCs w:val="28"/>
          <w:lang w:eastAsia="en-US"/>
        </w:rPr>
        <w:t>на рынке</w:t>
      </w:r>
      <w:proofErr w:type="gramEnd"/>
      <w:r w:rsidRPr="00677788">
        <w:rPr>
          <w:rFonts w:eastAsia="Calibri"/>
          <w:b/>
          <w:bCs/>
          <w:sz w:val="28"/>
          <w:szCs w:val="28"/>
          <w:lang w:eastAsia="en-US"/>
        </w:rPr>
        <w:t xml:space="preserve"> сфера наружной рекламы, и ее проблематика:</w:t>
      </w:r>
    </w:p>
    <w:p w:rsidR="00BB5F17" w:rsidRPr="00BB5F17" w:rsidRDefault="00707C6E" w:rsidP="00BB5F17">
      <w:pPr>
        <w:widowControl w:val="0"/>
        <w:autoSpaceDE w:val="0"/>
        <w:autoSpaceDN w:val="0"/>
        <w:spacing w:after="160" w:line="256" w:lineRule="auto"/>
        <w:ind w:left="450"/>
        <w:outlineLvl w:val="2"/>
        <w:rPr>
          <w:b/>
          <w:szCs w:val="24"/>
        </w:rPr>
      </w:pPr>
      <w:r w:rsidRPr="00677788">
        <w:rPr>
          <w:szCs w:val="24"/>
        </w:rPr>
        <w:t>В соответствии с пп.15.1 п.1 ст.15 и пп.26.1 п. 1 ст.16 Федерального закона от 06.10.2003 года № 131-ФЗ «Об общих принципах организации местного самоуправления в Российской Федерации» к вопросам местного значения муниципальных районов и городских округов относится утверждение схемы размещения рекламных конструкций, выдача разрешений на установку и эксплуатацию рекламных конструкций на те</w:t>
      </w:r>
      <w:r>
        <w:rPr>
          <w:szCs w:val="24"/>
        </w:rPr>
        <w:t>рритории муниципального округа</w:t>
      </w:r>
      <w:r w:rsidRPr="00677788">
        <w:rPr>
          <w:szCs w:val="24"/>
        </w:rPr>
        <w:t xml:space="preserve">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№ 38-ФЗ «О рекламе». Кроме того, все муниципальные образования наделены полномочием по содействию развитию малого и среднего предпринимательства (пп.25 п.1 ст. 15 и пп.33. п.1 ст.16 ФЗ №131), что </w:t>
      </w:r>
      <w:proofErr w:type="spellStart"/>
      <w:r w:rsidRPr="00677788">
        <w:rPr>
          <w:szCs w:val="24"/>
        </w:rPr>
        <w:t>создаѐт</w:t>
      </w:r>
      <w:proofErr w:type="spellEnd"/>
      <w:r w:rsidRPr="00677788">
        <w:rPr>
          <w:szCs w:val="24"/>
        </w:rPr>
        <w:t xml:space="preserve"> основу для конкурентной среды во всех сферах деятельности.</w:t>
      </w: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lastRenderedPageBreak/>
        <w:t>1.1.</w:t>
      </w:r>
      <w:r w:rsidRPr="00677788">
        <w:rPr>
          <w:sz w:val="28"/>
          <w:szCs w:val="28"/>
        </w:rPr>
        <w:t xml:space="preserve"> </w:t>
      </w:r>
      <w:r w:rsidRPr="00677788">
        <w:rPr>
          <w:b/>
          <w:sz w:val="28"/>
          <w:szCs w:val="28"/>
        </w:rPr>
        <w:t>Ключевой показатель развития конкуренции на рынке</w:t>
      </w:r>
      <w:r w:rsidRPr="00677788">
        <w:rPr>
          <w:b/>
          <w:sz w:val="20"/>
        </w:rPr>
        <w:t xml:space="preserve"> </w:t>
      </w:r>
      <w:r w:rsidRPr="00677788">
        <w:rPr>
          <w:b/>
          <w:sz w:val="28"/>
          <w:szCs w:val="28"/>
        </w:rPr>
        <w:t>сферы наружной рекламы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BB5F17">
        <w:trPr>
          <w:trHeight w:val="45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наружной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рекламы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области,</w:t>
            </w:r>
            <w:r w:rsidRPr="00677788">
              <w:rPr>
                <w:sz w:val="20"/>
              </w:rPr>
              <w:t xml:space="preserve"> </w:t>
            </w:r>
            <w:proofErr w:type="spellStart"/>
            <w:r w:rsidRPr="00AE4186">
              <w:rPr>
                <w:szCs w:val="24"/>
              </w:rPr>
              <w:t>Шумячски</w:t>
            </w:r>
            <w:r>
              <w:rPr>
                <w:szCs w:val="24"/>
              </w:rPr>
              <w:t>й</w:t>
            </w:r>
            <w:proofErr w:type="spellEnd"/>
            <w:r>
              <w:rPr>
                <w:szCs w:val="24"/>
              </w:rPr>
              <w:t xml:space="preserve"> территориальный Комитет управ</w:t>
            </w:r>
            <w:r w:rsidRPr="00AE4186">
              <w:rPr>
                <w:szCs w:val="24"/>
              </w:rPr>
              <w:t>ления по развитию территорий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</w:t>
            </w:r>
            <w:r>
              <w:rPr>
                <w:szCs w:val="24"/>
              </w:rPr>
              <w:lastRenderedPageBreak/>
              <w:t>округ</w:t>
            </w:r>
            <w:r w:rsidRPr="00677788">
              <w:rPr>
                <w:szCs w:val="24"/>
              </w:rPr>
              <w:t xml:space="preserve">» </w:t>
            </w:r>
          </w:p>
          <w:p w:rsidR="00BB5F17" w:rsidRDefault="00707C6E" w:rsidP="00BB5F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  <w:p w:rsidR="00BB5F17" w:rsidRPr="00BB5F17" w:rsidRDefault="00BB5F17" w:rsidP="00BB5F17">
            <w:pPr>
              <w:rPr>
                <w:szCs w:val="24"/>
              </w:rPr>
            </w:pPr>
          </w:p>
        </w:tc>
      </w:tr>
      <w:tr w:rsidR="00707C6E" w:rsidRPr="00677788" w:rsidTr="00BB5F17">
        <w:trPr>
          <w:trHeight w:val="41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…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707C6E" w:rsidRPr="00677788" w:rsidRDefault="00707C6E" w:rsidP="00707C6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1.2. План мероприятий («дорожная карта») по развитию конкуренции на рынке сферы наружной рекламы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Демонтаж рекламных конструкций, установленных с нарушением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действующего законодательства Российской Федерации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строит</w:t>
            </w:r>
            <w:r>
              <w:rPr>
                <w:szCs w:val="24"/>
              </w:rPr>
              <w:t xml:space="preserve">ельству, капитальному ремонту, </w:t>
            </w:r>
            <w:r w:rsidRPr="00677788">
              <w:rPr>
                <w:szCs w:val="24"/>
              </w:rPr>
              <w:t>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  <w:proofErr w:type="spellStart"/>
            <w:r w:rsidRPr="00AE4186">
              <w:rPr>
                <w:szCs w:val="24"/>
              </w:rPr>
              <w:t>Шумя</w:t>
            </w:r>
            <w:r>
              <w:rPr>
                <w:szCs w:val="24"/>
              </w:rPr>
              <w:t>чский</w:t>
            </w:r>
            <w:proofErr w:type="spellEnd"/>
            <w:r>
              <w:rPr>
                <w:szCs w:val="24"/>
              </w:rPr>
              <w:t xml:space="preserve"> террито</w:t>
            </w:r>
            <w:r w:rsidRPr="00AE4186">
              <w:rPr>
                <w:szCs w:val="24"/>
              </w:rPr>
              <w:t>риаль</w:t>
            </w:r>
            <w:r>
              <w:rPr>
                <w:szCs w:val="24"/>
              </w:rPr>
              <w:t>ный Комитет управления по разви</w:t>
            </w:r>
            <w:r w:rsidRPr="00AE4186">
              <w:rPr>
                <w:szCs w:val="24"/>
              </w:rPr>
              <w:t>тию территорий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Снижение количества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незаконных рекламных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конструкций.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Размещение на официальном сайте Администрации муниципально</w:t>
            </w:r>
            <w:r>
              <w:rPr>
                <w:szCs w:val="24"/>
              </w:rPr>
              <w:t>го образования «</w:t>
            </w:r>
            <w:proofErr w:type="spellStart"/>
            <w:proofErr w:type="gram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 муниципальный</w:t>
            </w:r>
            <w:proofErr w:type="gramEnd"/>
            <w:r>
              <w:rPr>
                <w:szCs w:val="24"/>
              </w:rPr>
              <w:t xml:space="preserve"> округ</w:t>
            </w:r>
            <w:r w:rsidRPr="00677788">
              <w:rPr>
                <w:szCs w:val="24"/>
              </w:rPr>
              <w:t>» Смоленской области в информационно-телекоммуникационной сети «Интернет»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 </w:t>
            </w:r>
            <w:r>
              <w:rPr>
                <w:szCs w:val="24"/>
              </w:rPr>
              <w:t xml:space="preserve">и дорожному </w:t>
            </w:r>
            <w:r w:rsidRPr="00677788">
              <w:rPr>
                <w:szCs w:val="24"/>
              </w:rPr>
              <w:t>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  <w:r>
              <w:rPr>
                <w:szCs w:val="24"/>
              </w:rPr>
              <w:t>,</w:t>
            </w:r>
            <w:r w:rsidRPr="00677788">
              <w:rPr>
                <w:sz w:val="20"/>
              </w:rPr>
              <w:t xml:space="preserve"> 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территориальный Комитет управле</w:t>
            </w:r>
            <w:r w:rsidRPr="00AE4186">
              <w:rPr>
                <w:szCs w:val="24"/>
              </w:rPr>
              <w:t>ния по развитию терр</w:t>
            </w:r>
            <w:r>
              <w:rPr>
                <w:szCs w:val="24"/>
              </w:rPr>
              <w:t>ито</w:t>
            </w:r>
            <w:r w:rsidRPr="00AE4186">
              <w:rPr>
                <w:szCs w:val="24"/>
              </w:rPr>
              <w:t>рий</w:t>
            </w:r>
            <w:r w:rsidRPr="00677788">
              <w:rPr>
                <w:szCs w:val="24"/>
              </w:rPr>
              <w:t xml:space="preserve"> 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Администрации муниципального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 xml:space="preserve"> образования «</w:t>
            </w:r>
            <w:proofErr w:type="spellStart"/>
            <w:r w:rsidRPr="00677788">
              <w:rPr>
                <w:szCs w:val="24"/>
              </w:rPr>
              <w:t>Шумячс</w:t>
            </w:r>
            <w:r>
              <w:rPr>
                <w:szCs w:val="24"/>
              </w:rPr>
              <w:t>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повышение уровня информативности населения и субъектов предпринимательской деятельности в сфере наружной рекламы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 xml:space="preserve">Актуализация размещения рекламных конструкций на территории </w:t>
            </w:r>
            <w:r>
              <w:rPr>
                <w:szCs w:val="24"/>
              </w:rPr>
              <w:t>п. Шумячи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spellStart"/>
            <w:r w:rsidRPr="00F50399">
              <w:rPr>
                <w:szCs w:val="24"/>
              </w:rPr>
              <w:t>Шумячский</w:t>
            </w:r>
            <w:proofErr w:type="spellEnd"/>
            <w:r w:rsidRPr="00F50399">
              <w:rPr>
                <w:szCs w:val="24"/>
              </w:rPr>
              <w:t xml:space="preserve"> территориальный Комитет управления по развитию территорий</w:t>
            </w:r>
            <w:r>
              <w:rPr>
                <w:szCs w:val="24"/>
              </w:rPr>
              <w:t xml:space="preserve">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упорядочение средств наружной рекламы</w:t>
            </w:r>
          </w:p>
        </w:tc>
      </w:tr>
    </w:tbl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ритуальных услуг, и ее проблематика:</w:t>
      </w: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2"/>
          <w:szCs w:val="22"/>
          <w:lang w:eastAsia="en-US"/>
        </w:rPr>
      </w:pPr>
      <w:r w:rsidRPr="00677788">
        <w:rPr>
          <w:rFonts w:eastAsia="Calibri"/>
          <w:b/>
          <w:bCs/>
          <w:sz w:val="22"/>
          <w:szCs w:val="22"/>
          <w:lang w:eastAsia="en-US"/>
        </w:rPr>
        <w:t xml:space="preserve">            </w:t>
      </w:r>
    </w:p>
    <w:p w:rsidR="00707C6E" w:rsidRPr="00677788" w:rsidRDefault="00707C6E" w:rsidP="00707C6E">
      <w:pPr>
        <w:spacing w:after="160" w:line="256" w:lineRule="auto"/>
        <w:jc w:val="both"/>
        <w:rPr>
          <w:rFonts w:eastAsia="Calibri"/>
          <w:bCs/>
          <w:szCs w:val="24"/>
          <w:lang w:eastAsia="en-US"/>
        </w:rPr>
      </w:pPr>
      <w:r w:rsidRPr="00677788">
        <w:rPr>
          <w:rFonts w:eastAsia="Calibri"/>
          <w:bCs/>
          <w:szCs w:val="24"/>
          <w:lang w:eastAsia="en-US"/>
        </w:rPr>
        <w:t>По состоянию на 31.12.2021 в городе Смоленске в сфере ритуальных услуг осуществляли свою деятельность 1 муниципальное учреждение - МУП "</w:t>
      </w:r>
      <w:proofErr w:type="spellStart"/>
      <w:r w:rsidRPr="00677788">
        <w:rPr>
          <w:rFonts w:eastAsia="Calibri"/>
          <w:bCs/>
          <w:szCs w:val="24"/>
          <w:lang w:eastAsia="en-US"/>
        </w:rPr>
        <w:t>Шумячское</w:t>
      </w:r>
      <w:proofErr w:type="spellEnd"/>
      <w:r w:rsidRPr="00677788">
        <w:rPr>
          <w:rFonts w:eastAsia="Calibri"/>
          <w:bCs/>
          <w:szCs w:val="24"/>
          <w:lang w:eastAsia="en-US"/>
        </w:rPr>
        <w:t xml:space="preserve"> РПО КХ. Рынок ритуальных услуг имеет перспективы развития, связанные с тенденцией к сохранению превышения числа умерших над числом родившихся. В 2021 году число умерших превысило число родившихся на 73 человека. Создание условий для поддержания и развития конкуренции на рынке ритуальных услуг позволит повысить уровень доступности в качестве услуг по погребению. Основной проблемой на рынке ритуальных услуг в </w:t>
      </w:r>
      <w:r>
        <w:rPr>
          <w:rFonts w:eastAsia="Calibri"/>
          <w:bCs/>
          <w:szCs w:val="24"/>
          <w:lang w:eastAsia="en-US"/>
        </w:rPr>
        <w:t>п. Шумячи</w:t>
      </w:r>
      <w:r w:rsidRPr="00677788">
        <w:rPr>
          <w:rFonts w:eastAsia="Calibri"/>
          <w:bCs/>
          <w:szCs w:val="24"/>
          <w:lang w:eastAsia="en-US"/>
        </w:rPr>
        <w:t xml:space="preserve"> является наличие недобросовестной конкуренции вследствие превалирования на рынке ритуальных услуг некомпетентных организаций, основная задача которых - получить прибыль в сложной жизненной ситуации граждан, связанной с потерей родных и близких.</w:t>
      </w:r>
    </w:p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ind w:firstLine="540"/>
        <w:jc w:val="both"/>
        <w:rPr>
          <w:b/>
          <w:sz w:val="22"/>
          <w:szCs w:val="22"/>
        </w:rPr>
      </w:pPr>
      <w:r w:rsidRPr="00677788">
        <w:rPr>
          <w:rFonts w:eastAsia="Calibri"/>
          <w:i/>
          <w:color w:val="FF0000"/>
          <w:sz w:val="28"/>
          <w:szCs w:val="28"/>
          <w:lang w:eastAsia="en-US"/>
        </w:rPr>
        <w:t xml:space="preserve"> </w:t>
      </w:r>
      <w:r w:rsidRPr="00677788">
        <w:rPr>
          <w:b/>
          <w:sz w:val="28"/>
          <w:szCs w:val="28"/>
        </w:rPr>
        <w:t xml:space="preserve">2.1. Ключевой показатель развития конкуренции на рынке ритуальных услуг </w:t>
      </w:r>
    </w:p>
    <w:p w:rsidR="00707C6E" w:rsidRPr="00677788" w:rsidRDefault="00707C6E" w:rsidP="0070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территориальный Комитет управления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муниципального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 образования </w:t>
            </w:r>
            <w:r>
              <w:rPr>
                <w:szCs w:val="24"/>
              </w:rPr>
              <w:lastRenderedPageBreak/>
              <w:t>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  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Оказание содействия Администрации муниципального образован</w:t>
            </w:r>
            <w:r>
              <w:rPr>
                <w:szCs w:val="24"/>
              </w:rPr>
              <w:t>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 в создании реестров кладбищ и мест захоронений, в которые включены сведения о существующих кладбищах и местах захоронений на них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территори</w:t>
            </w:r>
            <w:r w:rsidRPr="00F50399">
              <w:rPr>
                <w:szCs w:val="24"/>
              </w:rPr>
              <w:t>альный Коми</w:t>
            </w:r>
            <w:r>
              <w:rPr>
                <w:szCs w:val="24"/>
              </w:rPr>
              <w:t>тет управления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707C6E" w:rsidRPr="00677788" w:rsidRDefault="00707C6E" w:rsidP="00707C6E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2.2. План мероприятий («дорожная карта») по развитию конкуренции на рынке ритуальных услуг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677788">
        <w:rPr>
          <w:sz w:val="22"/>
          <w:szCs w:val="22"/>
        </w:rPr>
        <w:t xml:space="preserve"> 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 xml:space="preserve">Участие в проведении инвентаризации кладбищ и мест захоронений на территории </w:t>
            </w:r>
            <w:r>
              <w:rPr>
                <w:szCs w:val="24"/>
              </w:rPr>
              <w:t>п. Шумячи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территориальный Комитет управления по развитию </w:t>
            </w:r>
            <w:r>
              <w:rPr>
                <w:szCs w:val="24"/>
              </w:rPr>
              <w:lastRenderedPageBreak/>
              <w:t>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создание реестров кладбищ и мест захоронений на территории </w:t>
            </w:r>
            <w:r>
              <w:rPr>
                <w:szCs w:val="24"/>
              </w:rPr>
              <w:t>п. Шумячи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Проведение ежегодного мониторинга состояния рынка ритуальных услуг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proofErr w:type="spellStart"/>
            <w:r w:rsidRPr="00F50399">
              <w:rPr>
                <w:szCs w:val="24"/>
              </w:rPr>
              <w:t>Шум</w:t>
            </w:r>
            <w:r>
              <w:rPr>
                <w:szCs w:val="24"/>
              </w:rPr>
              <w:t>ячский</w:t>
            </w:r>
            <w:proofErr w:type="spellEnd"/>
            <w:r>
              <w:rPr>
                <w:szCs w:val="24"/>
              </w:rPr>
              <w:t xml:space="preserve"> территориальный Комитет управления по развитию террито</w:t>
            </w:r>
            <w:r w:rsidRPr="00F50399">
              <w:rPr>
                <w:szCs w:val="24"/>
              </w:rPr>
              <w:t xml:space="preserve">рий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повышение качества оказываемых услуг в сфере ритуального обслуживания населения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Формирование, актуализация (не реже одного раза в год) реестра участников, осуществляющих деятельность на рынке ритуальных услуг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proofErr w:type="spellStart"/>
            <w:r w:rsidRPr="00F50399">
              <w:rPr>
                <w:szCs w:val="24"/>
              </w:rPr>
              <w:t>Шумячский</w:t>
            </w:r>
            <w:proofErr w:type="spellEnd"/>
            <w:r w:rsidRPr="00F50399">
              <w:rPr>
                <w:szCs w:val="24"/>
              </w:rPr>
              <w:t xml:space="preserve"> территориальный Комитет управления по развитию территорий</w:t>
            </w:r>
            <w:r>
              <w:rPr>
                <w:szCs w:val="24"/>
              </w:rPr>
              <w:t xml:space="preserve">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обеспечение доступа потребителей и организаций к информации</w:t>
            </w:r>
          </w:p>
        </w:tc>
      </w:tr>
    </w:tbl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707C6E" w:rsidRDefault="00707C6E" w:rsidP="00707C6E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07C6E" w:rsidRDefault="00707C6E" w:rsidP="00707C6E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lastRenderedPageBreak/>
        <w:t>Исходная фактическая информация (в том числе в числовом выражении) в отношении ситуации, сложившейся на рынке торговли, и ее проблематика:</w:t>
      </w: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2"/>
          <w:szCs w:val="22"/>
          <w:lang w:eastAsia="en-US"/>
        </w:rPr>
      </w:pPr>
      <w:r w:rsidRPr="00677788">
        <w:rPr>
          <w:rFonts w:eastAsia="Calibri"/>
          <w:b/>
          <w:bCs/>
          <w:sz w:val="22"/>
          <w:szCs w:val="22"/>
          <w:lang w:eastAsia="en-US"/>
        </w:rPr>
        <w:t xml:space="preserve">             </w:t>
      </w: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szCs w:val="24"/>
        </w:rPr>
      </w:pPr>
      <w:r w:rsidRPr="00677788">
        <w:rPr>
          <w:szCs w:val="24"/>
        </w:rPr>
        <w:t>Развитие торговой деятельности в целях поддержки российских производителей товаров закреплено среди основных целей Закона о торговле (Федеральный закон от 28 декабря 2009 г. N 381-ФЗ «Об основах государственного регулирования торговой деятельности в Российской Федерации») Основные и естественные каналы сбыта продукции для малых и средних товаропроизводителей - малые форматы торговли, в том числе нестационарная и мобильная торговля. Эффективным инструментом поддержки формирования таких каналов сбыта является предоставление указанным товаропроизводителям муниципальных преференций, в частности, в виде предоставления мест для размещения нестационарных и мобильных торговых объектов без проведения торгов (конкурсов, аукционов).</w:t>
      </w: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2"/>
          <w:szCs w:val="22"/>
        </w:rPr>
      </w:pPr>
      <w:r w:rsidRPr="00677788">
        <w:rPr>
          <w:b/>
          <w:sz w:val="28"/>
          <w:szCs w:val="28"/>
        </w:rPr>
        <w:t>3.1. Ключевой показатель развития конкуренции на рынке торговли</w:t>
      </w:r>
    </w:p>
    <w:p w:rsidR="00707C6E" w:rsidRPr="00677788" w:rsidRDefault="00707C6E" w:rsidP="00707C6E">
      <w:pPr>
        <w:widowControl w:val="0"/>
        <w:autoSpaceDE w:val="0"/>
        <w:autoSpaceDN w:val="0"/>
        <w:ind w:left="567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07C6E" w:rsidRPr="00677788" w:rsidRDefault="00707C6E" w:rsidP="0070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торговле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процентах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>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муниципального образования «</w:t>
            </w:r>
            <w:proofErr w:type="spellStart"/>
            <w:r w:rsidRPr="00677788">
              <w:rPr>
                <w:szCs w:val="24"/>
              </w:rPr>
              <w:t>Ш</w:t>
            </w:r>
            <w:r>
              <w:rPr>
                <w:szCs w:val="24"/>
              </w:rPr>
              <w:t>умячский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…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707C6E" w:rsidRPr="00677788" w:rsidRDefault="00707C6E" w:rsidP="00707C6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ind w:firstLine="709"/>
        <w:outlineLvl w:val="2"/>
        <w:rPr>
          <w:sz w:val="28"/>
          <w:szCs w:val="28"/>
        </w:rPr>
      </w:pPr>
      <w:r w:rsidRPr="00677788">
        <w:rPr>
          <w:sz w:val="28"/>
          <w:szCs w:val="28"/>
        </w:rPr>
        <w:t>3.2. План мероприятий («дорожная карта») по развитию конкуренции на рынке торговли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707C6E" w:rsidRPr="00677788" w:rsidRDefault="00707C6E" w:rsidP="00707C6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Проведение мониторинга развития сферы розничной торговли.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Оценка обеспеченности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населения площадями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торговых объектов,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осуществление контроля за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процессом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Включение новых мест для размещения нестационарных торговых объектов (киосков, павильонов и др.) в схемы размещения нестационарных торговых объектов муниципального</w:t>
            </w:r>
            <w:r>
              <w:rPr>
                <w:szCs w:val="24"/>
              </w:rPr>
              <w:t xml:space="preserve">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округ» </w:t>
            </w: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  <w:r w:rsidRPr="00677788">
              <w:rPr>
                <w:szCs w:val="24"/>
              </w:rPr>
              <w:tab/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 xml:space="preserve">ого </w:t>
            </w:r>
            <w:r>
              <w:rPr>
                <w:szCs w:val="24"/>
              </w:rPr>
              <w:lastRenderedPageBreak/>
              <w:t>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Развитие торговли с использованием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нестационарных торговых объектов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на территории муниципального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округ» </w:t>
            </w:r>
            <w:r w:rsidRPr="00677788">
              <w:rPr>
                <w:szCs w:val="24"/>
              </w:rPr>
              <w:t>Смоле</w:t>
            </w:r>
            <w:r>
              <w:rPr>
                <w:szCs w:val="24"/>
              </w:rPr>
              <w:t xml:space="preserve">нской области 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Актуализация сведений и предоставление дислокации о торговых объектах, объектах общественного питания и бытового обслуживания населения, расположенных</w:t>
            </w:r>
            <w:r w:rsidRPr="00677788">
              <w:rPr>
                <w:sz w:val="20"/>
              </w:rPr>
              <w:t xml:space="preserve"> </w:t>
            </w:r>
            <w:r w:rsidRPr="00677788">
              <w:rPr>
                <w:szCs w:val="24"/>
              </w:rPr>
              <w:t>на территории муниципального</w:t>
            </w:r>
            <w:r>
              <w:rPr>
                <w:szCs w:val="24"/>
              </w:rPr>
              <w:t xml:space="preserve">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округ» </w:t>
            </w:r>
            <w:r w:rsidRPr="00677788">
              <w:rPr>
                <w:szCs w:val="24"/>
              </w:rPr>
              <w:t>Смоленской области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Создание системы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информационного обеспечения в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области торговой деятельности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Смоленской области</w:t>
            </w:r>
          </w:p>
        </w:tc>
      </w:tr>
    </w:tbl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t>Исходная фактическая информация (в том числе в числовом выражении) в отношении ситуации, сложившейся на рынке выполнения работ по благоустройству городской среды, и ее проблематика:</w:t>
      </w: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Cs/>
          <w:sz w:val="22"/>
          <w:szCs w:val="22"/>
          <w:lang w:eastAsia="en-US"/>
        </w:rPr>
      </w:pPr>
      <w:r w:rsidRPr="00677788">
        <w:rPr>
          <w:rFonts w:eastAsia="Calibri"/>
          <w:bCs/>
          <w:sz w:val="22"/>
          <w:szCs w:val="22"/>
          <w:lang w:eastAsia="en-US"/>
        </w:rPr>
        <w:t xml:space="preserve">             </w:t>
      </w:r>
    </w:p>
    <w:p w:rsidR="00707C6E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Cs/>
          <w:sz w:val="20"/>
        </w:rPr>
      </w:pPr>
      <w:r w:rsidRPr="00677788">
        <w:rPr>
          <w:bCs/>
          <w:szCs w:val="24"/>
        </w:rPr>
        <w:t>Проектирование и размещение объектов благоустройства, а также содержание территорий, направленное на обеспечение и повышение комфортности условий проживания граждан, поддержание и улучшение санитарного и эстетического состояния территории, являются важными факторами социальной стабильности в обществе. В насе</w:t>
      </w:r>
      <w:r>
        <w:rPr>
          <w:bCs/>
          <w:szCs w:val="24"/>
        </w:rPr>
        <w:t xml:space="preserve">ленных пунктах </w:t>
      </w:r>
      <w:proofErr w:type="spellStart"/>
      <w:r>
        <w:rPr>
          <w:bCs/>
          <w:szCs w:val="24"/>
        </w:rPr>
        <w:t>Шумячского</w:t>
      </w:r>
      <w:proofErr w:type="spellEnd"/>
      <w:r>
        <w:rPr>
          <w:bCs/>
          <w:szCs w:val="24"/>
        </w:rPr>
        <w:t xml:space="preserve"> муниципального округа</w:t>
      </w:r>
      <w:r w:rsidRPr="00677788">
        <w:rPr>
          <w:bCs/>
          <w:szCs w:val="24"/>
        </w:rPr>
        <w:t xml:space="preserve"> Смоленской области имеются общественные территории (проезды, центральные улицы, площади, скверы и т.д.) и дворовые территории, благоустройство которых не отвечает современным требованиям. Наличие инфраструктурных проблем снижает уровень инвестиционной привлекательности региона.</w:t>
      </w:r>
      <w:r w:rsidRPr="00677788">
        <w:rPr>
          <w:bCs/>
          <w:szCs w:val="24"/>
        </w:rPr>
        <w:br/>
        <w:t>В целях достижения максимального социально-экономического эффекта, а также повышения индекса качества городской среды в рамках реализации регионального проекта "Формирование комфортной городской среды" муниципальн</w:t>
      </w:r>
      <w:r>
        <w:rPr>
          <w:bCs/>
          <w:szCs w:val="24"/>
        </w:rPr>
        <w:t>ым образованием «</w:t>
      </w:r>
      <w:proofErr w:type="spellStart"/>
      <w:r>
        <w:rPr>
          <w:bCs/>
          <w:szCs w:val="24"/>
        </w:rPr>
        <w:t>Шумячский</w:t>
      </w:r>
      <w:proofErr w:type="spellEnd"/>
      <w:r>
        <w:rPr>
          <w:bCs/>
          <w:szCs w:val="24"/>
        </w:rPr>
        <w:t xml:space="preserve"> муниципальный округ</w:t>
      </w:r>
      <w:r w:rsidRPr="00677788">
        <w:rPr>
          <w:bCs/>
          <w:szCs w:val="24"/>
        </w:rPr>
        <w:t>» Смоленской области ведется работа по благоустройству дворовых и общественных территорий</w:t>
      </w:r>
      <w:r w:rsidRPr="00677788">
        <w:rPr>
          <w:bCs/>
          <w:sz w:val="20"/>
        </w:rPr>
        <w:t xml:space="preserve">. </w:t>
      </w:r>
    </w:p>
    <w:p w:rsidR="00707C6E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Cs/>
          <w:sz w:val="20"/>
        </w:rPr>
      </w:pPr>
    </w:p>
    <w:p w:rsidR="00707C6E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Cs/>
          <w:sz w:val="20"/>
        </w:rPr>
      </w:pP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Cs/>
          <w:sz w:val="20"/>
        </w:rPr>
      </w:pP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b/>
          <w:sz w:val="22"/>
          <w:szCs w:val="22"/>
        </w:rPr>
      </w:pPr>
      <w:r w:rsidRPr="00677788">
        <w:rPr>
          <w:b/>
          <w:sz w:val="28"/>
          <w:szCs w:val="28"/>
        </w:rPr>
        <w:lastRenderedPageBreak/>
        <w:t>4.1. Ключевой показатель развития конкуренции на рынке</w:t>
      </w:r>
      <w:r w:rsidRPr="00677788">
        <w:rPr>
          <w:b/>
          <w:sz w:val="20"/>
        </w:rPr>
        <w:t xml:space="preserve"> </w:t>
      </w:r>
      <w:r w:rsidRPr="00677788">
        <w:rPr>
          <w:b/>
          <w:sz w:val="28"/>
          <w:szCs w:val="28"/>
        </w:rPr>
        <w:t>выполнения работ по благоустройству городской среды</w:t>
      </w:r>
    </w:p>
    <w:p w:rsidR="00707C6E" w:rsidRPr="00677788" w:rsidRDefault="00707C6E" w:rsidP="00707C6E">
      <w:pPr>
        <w:widowControl w:val="0"/>
        <w:autoSpaceDE w:val="0"/>
        <w:autoSpaceDN w:val="0"/>
        <w:ind w:left="567"/>
        <w:outlineLvl w:val="2"/>
        <w:rPr>
          <w:sz w:val="22"/>
          <w:szCs w:val="22"/>
        </w:rPr>
      </w:pPr>
      <w:r w:rsidRPr="006777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07C6E" w:rsidRPr="00677788" w:rsidRDefault="00707C6E" w:rsidP="0070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Отдел по строи</w:t>
            </w:r>
            <w:r>
              <w:rPr>
                <w:sz w:val="20"/>
              </w:rPr>
              <w:t>тельству, капитальному ремонту,</w:t>
            </w:r>
            <w:r w:rsidRPr="00677788">
              <w:rPr>
                <w:sz w:val="20"/>
              </w:rPr>
              <w:t xml:space="preserve"> жилищно-коммунальному</w:t>
            </w:r>
            <w:r>
              <w:rPr>
                <w:sz w:val="20"/>
              </w:rPr>
              <w:t xml:space="preserve"> и дорожному</w:t>
            </w:r>
            <w:r w:rsidRPr="00677788">
              <w:rPr>
                <w:sz w:val="20"/>
              </w:rPr>
              <w:t xml:space="preserve"> хозяйству Администрации муниципального образова</w:t>
            </w:r>
            <w:r>
              <w:rPr>
                <w:sz w:val="20"/>
              </w:rPr>
              <w:t>ния «</w:t>
            </w:r>
            <w:proofErr w:type="spellStart"/>
            <w:r>
              <w:rPr>
                <w:sz w:val="20"/>
              </w:rPr>
              <w:t>Шумячский</w:t>
            </w:r>
            <w:proofErr w:type="spellEnd"/>
            <w:r>
              <w:rPr>
                <w:sz w:val="20"/>
              </w:rPr>
              <w:t xml:space="preserve"> муниципальный округ</w:t>
            </w:r>
            <w:r w:rsidRPr="00677788">
              <w:rPr>
                <w:sz w:val="20"/>
              </w:rPr>
              <w:t>» Смоленской области</w:t>
            </w:r>
          </w:p>
        </w:tc>
      </w:tr>
    </w:tbl>
    <w:p w:rsidR="00707C6E" w:rsidRPr="00677788" w:rsidRDefault="00707C6E" w:rsidP="00707C6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ind w:firstLine="709"/>
        <w:jc w:val="center"/>
        <w:outlineLvl w:val="2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4.2. План мероприятий («дорожная карта») по развитию конкуренции на рынке на рынке выполнения работ по благоустройству городской среды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jc w:val="both"/>
              <w:rPr>
                <w:bCs/>
                <w:szCs w:val="24"/>
              </w:rPr>
            </w:pPr>
            <w:r w:rsidRPr="00677788">
              <w:rPr>
                <w:bCs/>
                <w:szCs w:val="24"/>
              </w:rPr>
              <w:t>Повышение комфортности городской среды, выражающееся в повышении ежегодно формируемого Министерством строительства и жилищно-коммунального хозяйства Российской Федерации индекса качества городской среды Смоленской области, способствующее появлению новых объектов коммерческой активности и повышению разнообразия досуга населения (предполагается использование комплексного подхода при проведении работ по благоустройству, синхронизации с реализуемыми на территории Смоленской области проектами, приоритет – благоустройство общественных территорий)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 </w:t>
            </w:r>
            <w:r>
              <w:rPr>
                <w:szCs w:val="24"/>
              </w:rPr>
              <w:t xml:space="preserve">и дорожному </w:t>
            </w:r>
            <w:r w:rsidRPr="00677788">
              <w:rPr>
                <w:szCs w:val="24"/>
              </w:rPr>
              <w:t>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</w:p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bCs/>
                <w:szCs w:val="24"/>
              </w:rPr>
            </w:pPr>
            <w:r w:rsidRPr="00677788">
              <w:rPr>
                <w:bCs/>
                <w:szCs w:val="24"/>
              </w:rPr>
              <w:t>привлечение населения на общественные территории, развитие коммерческих объектов на прилегающих территориях (создание рабочих мест)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Привлечение новых участников закупок в сфере благоустройства городской среды путем повышения информированности о проводимых закупках в сфере благоустройства городской среды в рамках общественных обсуждений; Формирование системы конкурсного отбора проектов по благоустройству городской среды, основанной на отборе гражданами лучших и востребованных проектов.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 годы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Отдел по строи</w:t>
            </w:r>
            <w:r>
              <w:rPr>
                <w:szCs w:val="24"/>
              </w:rPr>
              <w:t>тельству, капитальному ремонту,</w:t>
            </w:r>
            <w:r w:rsidRPr="00677788">
              <w:rPr>
                <w:szCs w:val="24"/>
              </w:rPr>
              <w:t xml:space="preserve"> жилищно-коммунальному</w:t>
            </w:r>
            <w:r>
              <w:rPr>
                <w:szCs w:val="24"/>
              </w:rPr>
              <w:t xml:space="preserve"> и дорожному</w:t>
            </w:r>
            <w:r w:rsidRPr="00677788">
              <w:rPr>
                <w:szCs w:val="24"/>
              </w:rPr>
              <w:t xml:space="preserve"> хозяйству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 xml:space="preserve">» Смоленской области, 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Увеличение доли частных организаций, оказывающих услуги в сфере благоустройства городской среды, качественное выполнение работ в соответствии с условиями муниципального контракта</w:t>
            </w:r>
          </w:p>
        </w:tc>
      </w:tr>
    </w:tbl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Cs/>
          <w:sz w:val="28"/>
          <w:szCs w:val="28"/>
          <w:lang w:eastAsia="en-US"/>
        </w:rPr>
      </w:pPr>
    </w:p>
    <w:p w:rsidR="00BB5F17" w:rsidRDefault="00BB5F17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BB5F17" w:rsidRDefault="00BB5F17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BB5F17" w:rsidRDefault="00BB5F17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BB5F17" w:rsidRDefault="00BB5F17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707C6E" w:rsidRDefault="00707C6E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  <w:r w:rsidRPr="00677788">
        <w:rPr>
          <w:rFonts w:eastAsia="Calibri"/>
          <w:b/>
          <w:bCs/>
          <w:sz w:val="28"/>
          <w:szCs w:val="28"/>
          <w:lang w:eastAsia="en-US"/>
        </w:rPr>
        <w:lastRenderedPageBreak/>
        <w:t>Исходная фактическая информация (в том числе в числовом выражении) в отношении ситуации, сложившейся на рынке услуг розничной торговли лекарственными препаратами, медицинскими изделиями и сопутствующими товарами и ее проблематика:</w:t>
      </w:r>
    </w:p>
    <w:p w:rsidR="00BB5F17" w:rsidRPr="00677788" w:rsidRDefault="00BB5F17" w:rsidP="00BB5F17">
      <w:pPr>
        <w:autoSpaceDE w:val="0"/>
        <w:autoSpaceDN w:val="0"/>
        <w:adjustRightInd w:val="0"/>
        <w:spacing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ind w:firstLine="567"/>
        <w:jc w:val="both"/>
        <w:rPr>
          <w:szCs w:val="24"/>
        </w:rPr>
      </w:pPr>
      <w:r w:rsidRPr="00677788">
        <w:rPr>
          <w:rFonts w:eastAsia="Calibri"/>
          <w:szCs w:val="24"/>
        </w:rPr>
        <w:t>На территории муниципальн</w:t>
      </w:r>
      <w:r>
        <w:rPr>
          <w:rFonts w:eastAsia="Calibri"/>
          <w:szCs w:val="24"/>
        </w:rPr>
        <w:t>ого образования «</w:t>
      </w:r>
      <w:proofErr w:type="spellStart"/>
      <w:r>
        <w:rPr>
          <w:rFonts w:eastAsia="Calibri"/>
          <w:szCs w:val="24"/>
        </w:rPr>
        <w:t>Шумячский</w:t>
      </w:r>
      <w:proofErr w:type="spellEnd"/>
      <w:r>
        <w:rPr>
          <w:rFonts w:eastAsia="Calibri"/>
          <w:szCs w:val="24"/>
        </w:rPr>
        <w:t xml:space="preserve"> муниципальный округ</w:t>
      </w:r>
      <w:r w:rsidRPr="00677788">
        <w:rPr>
          <w:rFonts w:eastAsia="Calibri"/>
          <w:szCs w:val="24"/>
        </w:rPr>
        <w:t xml:space="preserve">» Смоленской области осуществляет деятельность 6 торговых объектов в сфере розничной торговли лекарственными препаратами в специализированных магазинах (аптеках). </w:t>
      </w:r>
      <w:r w:rsidRPr="00677788">
        <w:rPr>
          <w:szCs w:val="24"/>
        </w:rPr>
        <w:t>Основная задача: повышения качества оказания услуг на рынке розничной торговли лекарственными препаратами, медицинскими изделиями и сопутствующими товарами на территории муниципальн</w:t>
      </w:r>
      <w:r>
        <w:rPr>
          <w:szCs w:val="24"/>
        </w:rPr>
        <w:t>ого образования «</w:t>
      </w:r>
      <w:proofErr w:type="spellStart"/>
      <w:r>
        <w:rPr>
          <w:szCs w:val="24"/>
        </w:rPr>
        <w:t>Шумячский</w:t>
      </w:r>
      <w:proofErr w:type="spellEnd"/>
      <w:r>
        <w:rPr>
          <w:szCs w:val="24"/>
        </w:rPr>
        <w:t xml:space="preserve"> муниципальный округ</w:t>
      </w:r>
      <w:r w:rsidRPr="00677788">
        <w:rPr>
          <w:szCs w:val="24"/>
        </w:rPr>
        <w:t xml:space="preserve">» Смоленской области </w:t>
      </w: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Cs/>
          <w:sz w:val="22"/>
          <w:szCs w:val="22"/>
          <w:lang w:eastAsia="en-US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line="256" w:lineRule="auto"/>
        <w:rPr>
          <w:rFonts w:eastAsia="Calibri"/>
          <w:bCs/>
          <w:sz w:val="22"/>
          <w:szCs w:val="22"/>
          <w:lang w:eastAsia="en-US"/>
        </w:rPr>
      </w:pPr>
      <w:r w:rsidRPr="00677788">
        <w:rPr>
          <w:rFonts w:eastAsia="Calibri"/>
          <w:bCs/>
          <w:sz w:val="22"/>
          <w:szCs w:val="22"/>
          <w:lang w:eastAsia="en-US"/>
        </w:rPr>
        <w:t xml:space="preserve">     </w:t>
      </w:r>
    </w:p>
    <w:p w:rsidR="00707C6E" w:rsidRPr="00677788" w:rsidRDefault="00707C6E" w:rsidP="00707C6E">
      <w:pPr>
        <w:widowControl w:val="0"/>
        <w:autoSpaceDE w:val="0"/>
        <w:autoSpaceDN w:val="0"/>
        <w:spacing w:after="160" w:line="256" w:lineRule="auto"/>
        <w:outlineLvl w:val="2"/>
        <w:rPr>
          <w:sz w:val="22"/>
          <w:szCs w:val="22"/>
        </w:rPr>
      </w:pPr>
      <w:r w:rsidRPr="00677788">
        <w:rPr>
          <w:b/>
          <w:sz w:val="28"/>
          <w:szCs w:val="28"/>
        </w:rPr>
        <w:t xml:space="preserve">5.1. Ключевой показатель развития конкуренции на рынке услуг розничной торговли лекарственными препаратами, медицинскими изделиями и сопутствующими товарами                                                                                                                                      </w:t>
      </w:r>
    </w:p>
    <w:p w:rsidR="00707C6E" w:rsidRPr="00677788" w:rsidRDefault="00707C6E" w:rsidP="0070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100%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707C6E" w:rsidRPr="00BB5F17" w:rsidRDefault="00707C6E" w:rsidP="00707C6E">
      <w:pPr>
        <w:widowControl w:val="0"/>
        <w:autoSpaceDE w:val="0"/>
        <w:autoSpaceDN w:val="0"/>
        <w:rPr>
          <w:sz w:val="28"/>
          <w:szCs w:val="28"/>
        </w:rPr>
      </w:pPr>
    </w:p>
    <w:p w:rsidR="00707C6E" w:rsidRPr="00BB5F17" w:rsidRDefault="00707C6E" w:rsidP="00707C6E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BB5F17">
        <w:rPr>
          <w:sz w:val="28"/>
          <w:szCs w:val="28"/>
        </w:rPr>
        <w:t>5.2. План мероприятий («дорожная карта») по развитию конкуренции на рынке услуг розничной торговли лекарственными препаратами, медицинскими изделиями и сопутствующими товарами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rPr>
          <w:trHeight w:val="24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Оказание содействия в развитии конкуренции на рынке розничной торговли фармацевтической продукцией путем сдачи в аренду муниципального имущества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Поступление дополнительных денежных средств в бюджет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b/>
                <w:szCs w:val="24"/>
              </w:rPr>
              <w:t>2</w:t>
            </w:r>
            <w:r w:rsidRPr="00677788">
              <w:rPr>
                <w:szCs w:val="24"/>
              </w:rPr>
              <w:t>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Оказание методической 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консультационной помощи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субъектам малого и среднего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предпринимательства по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вопросам лицензирования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фармацевтической деятельности,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 также по организации торговой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деятельности и соблюдению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законодательства в сфере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розничной торговли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лекарственными препаратами,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медицинскими изделиями 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сопутствующими товарами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2022-2025</w:t>
            </w:r>
          </w:p>
          <w:p w:rsidR="00707C6E" w:rsidRPr="00677788" w:rsidRDefault="00707C6E" w:rsidP="00707C6E">
            <w:pPr>
              <w:rPr>
                <w:szCs w:val="24"/>
              </w:rPr>
            </w:pPr>
          </w:p>
          <w:p w:rsidR="00707C6E" w:rsidRPr="00677788" w:rsidRDefault="00707C6E" w:rsidP="00707C6E">
            <w:pPr>
              <w:rPr>
                <w:szCs w:val="24"/>
              </w:rPr>
            </w:pPr>
          </w:p>
          <w:p w:rsidR="00707C6E" w:rsidRPr="00677788" w:rsidRDefault="00707C6E" w:rsidP="00707C6E">
            <w:pPr>
              <w:rPr>
                <w:szCs w:val="24"/>
              </w:rPr>
            </w:pPr>
          </w:p>
          <w:p w:rsidR="00707C6E" w:rsidRPr="00677788" w:rsidRDefault="00707C6E" w:rsidP="00707C6E">
            <w:pPr>
              <w:rPr>
                <w:szCs w:val="24"/>
              </w:rPr>
            </w:pPr>
          </w:p>
          <w:p w:rsidR="00707C6E" w:rsidRPr="00677788" w:rsidRDefault="00707C6E" w:rsidP="00707C6E">
            <w:pPr>
              <w:jc w:val="center"/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Повышение информационной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грамотности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предпринимателей,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осуществляющих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хозяйственную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деятельность на рынке.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Проведение «круглых»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 xml:space="preserve">столов, вебинаров, </w:t>
            </w:r>
            <w:r w:rsidRPr="00677788">
              <w:rPr>
                <w:szCs w:val="24"/>
              </w:rPr>
              <w:lastRenderedPageBreak/>
              <w:t>консультаций с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действующими 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потенциальными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предпринимателями 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коммерческими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организациями</w:t>
            </w:r>
          </w:p>
        </w:tc>
      </w:tr>
    </w:tbl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707C6E" w:rsidRPr="00677788" w:rsidRDefault="00707C6E" w:rsidP="00707C6E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 xml:space="preserve">Раздел </w:t>
      </w:r>
      <w:r w:rsidRPr="00677788">
        <w:rPr>
          <w:b/>
          <w:sz w:val="28"/>
          <w:szCs w:val="28"/>
          <w:lang w:val="en-US"/>
        </w:rPr>
        <w:t>II</w:t>
      </w:r>
      <w:r w:rsidRPr="00677788">
        <w:rPr>
          <w:b/>
          <w:sz w:val="28"/>
          <w:szCs w:val="28"/>
        </w:rPr>
        <w:t>. </w:t>
      </w:r>
      <w:r w:rsidRPr="00677788">
        <w:rPr>
          <w:b/>
          <w:bCs/>
          <w:sz w:val="28"/>
          <w:szCs w:val="28"/>
        </w:rPr>
        <w:t>Системные мероприятия, направленные на развитие конкуренции</w:t>
      </w:r>
    </w:p>
    <w:p w:rsidR="00707C6E" w:rsidRPr="00677788" w:rsidRDefault="00707C6E" w:rsidP="00707C6E">
      <w:pPr>
        <w:jc w:val="center"/>
        <w:rPr>
          <w:b/>
          <w:sz w:val="28"/>
          <w:szCs w:val="28"/>
        </w:rPr>
      </w:pPr>
      <w:r w:rsidRPr="00677788">
        <w:rPr>
          <w:b/>
          <w:sz w:val="28"/>
          <w:szCs w:val="28"/>
        </w:rPr>
        <w:t>в муниципаль</w:t>
      </w:r>
      <w:r>
        <w:rPr>
          <w:b/>
          <w:sz w:val="28"/>
          <w:szCs w:val="28"/>
        </w:rPr>
        <w:t>ном образовании «</w:t>
      </w:r>
      <w:proofErr w:type="spellStart"/>
      <w:r>
        <w:rPr>
          <w:b/>
          <w:sz w:val="28"/>
          <w:szCs w:val="28"/>
        </w:rPr>
        <w:t>Шумячский</w:t>
      </w:r>
      <w:proofErr w:type="spellEnd"/>
      <w:r>
        <w:rPr>
          <w:b/>
          <w:sz w:val="28"/>
          <w:szCs w:val="28"/>
        </w:rPr>
        <w:t xml:space="preserve"> муниципальный округ</w:t>
      </w:r>
      <w:r w:rsidRPr="00677788">
        <w:rPr>
          <w:b/>
          <w:sz w:val="28"/>
          <w:szCs w:val="28"/>
        </w:rPr>
        <w:t>» Смоленской области на 2022-2025 годы</w:t>
      </w:r>
    </w:p>
    <w:p w:rsidR="00707C6E" w:rsidRPr="00677788" w:rsidRDefault="00707C6E" w:rsidP="00707C6E">
      <w:pPr>
        <w:rPr>
          <w:sz w:val="16"/>
          <w:szCs w:val="16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ind w:left="495"/>
        <w:contextualSpacing/>
        <w:outlineLvl w:val="1"/>
        <w:rPr>
          <w:rFonts w:eastAsia="Calibri"/>
          <w:bCs/>
          <w:sz w:val="22"/>
          <w:szCs w:val="22"/>
          <w:lang w:eastAsia="en-US"/>
        </w:rPr>
      </w:pPr>
      <w:r w:rsidRPr="00677788">
        <w:rPr>
          <w:rFonts w:eastAsia="Calibri"/>
          <w:bCs/>
          <w:sz w:val="28"/>
          <w:szCs w:val="28"/>
          <w:lang w:eastAsia="en-US"/>
        </w:rPr>
        <w:t>1.</w:t>
      </w:r>
      <w:r w:rsidRPr="00677788">
        <w:rPr>
          <w:b/>
          <w:sz w:val="28"/>
          <w:szCs w:val="28"/>
        </w:rPr>
        <w:t xml:space="preserve"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</w:t>
      </w:r>
      <w:proofErr w:type="gramStart"/>
      <w:r w:rsidRPr="00677788">
        <w:rPr>
          <w:b/>
          <w:sz w:val="28"/>
          <w:szCs w:val="28"/>
        </w:rPr>
        <w:t>муниципального образования</w:t>
      </w:r>
      <w:proofErr w:type="gramEnd"/>
      <w:r w:rsidRPr="00677788">
        <w:rPr>
          <w:b/>
          <w:sz w:val="28"/>
          <w:szCs w:val="28"/>
        </w:rPr>
        <w:t xml:space="preserve">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</w:r>
      <w:r w:rsidRPr="00677788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</w:t>
      </w:r>
    </w:p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ind w:left="720"/>
        <w:contextualSpacing/>
        <w:outlineLvl w:val="1"/>
        <w:rPr>
          <w:rFonts w:eastAsia="Calibri"/>
          <w:bCs/>
          <w:sz w:val="22"/>
          <w:szCs w:val="22"/>
          <w:lang w:eastAsia="en-US"/>
        </w:rPr>
      </w:pPr>
    </w:p>
    <w:p w:rsidR="00707C6E" w:rsidRPr="00677788" w:rsidRDefault="00707C6E" w:rsidP="00707C6E">
      <w:pPr>
        <w:numPr>
          <w:ilvl w:val="1"/>
          <w:numId w:val="39"/>
        </w:numPr>
        <w:autoSpaceDE w:val="0"/>
        <w:autoSpaceDN w:val="0"/>
        <w:adjustRightInd w:val="0"/>
        <w:spacing w:after="160" w:line="256" w:lineRule="auto"/>
        <w:ind w:left="0" w:firstLine="709"/>
        <w:contextualSpacing/>
        <w:rPr>
          <w:rFonts w:eastAsia="Calibri"/>
          <w:sz w:val="28"/>
          <w:szCs w:val="28"/>
          <w:lang w:eastAsia="en-US"/>
        </w:rPr>
      </w:pPr>
      <w:r w:rsidRPr="00677788">
        <w:rPr>
          <w:rFonts w:eastAsia="Calibri"/>
          <w:sz w:val="28"/>
          <w:szCs w:val="28"/>
          <w:lang w:eastAsia="en-US"/>
        </w:rPr>
        <w:t>Сведения о ключевом показателе развития конкуренции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Доля закупок у субъектов малого и среднего предпринимательства в общем годовом стоимостном объеме закупок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spacing w:line="228" w:lineRule="auto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spacing w:line="228" w:lineRule="auto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не менее 15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Администрация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</w:t>
            </w:r>
            <w:r>
              <w:rPr>
                <w:szCs w:val="24"/>
              </w:rPr>
              <w:lastRenderedPageBreak/>
              <w:t>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707C6E" w:rsidRDefault="00707C6E" w:rsidP="00707C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07C6E" w:rsidRDefault="00707C6E" w:rsidP="00707C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07C6E" w:rsidRPr="00677788" w:rsidRDefault="00707C6E" w:rsidP="00707C6E">
      <w:pPr>
        <w:widowControl w:val="0"/>
        <w:numPr>
          <w:ilvl w:val="1"/>
          <w:numId w:val="39"/>
        </w:numPr>
        <w:autoSpaceDE w:val="0"/>
        <w:autoSpaceDN w:val="0"/>
        <w:spacing w:after="160" w:line="480" w:lineRule="auto"/>
        <w:ind w:left="0" w:firstLine="709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План мероприятий («дорожная карта») по развитию конкуренции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Проведение совещаний с участием структурных подразделений, Администрации муниципального образования,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экономики, </w:t>
            </w:r>
            <w:r w:rsidRPr="00677788">
              <w:rPr>
                <w:szCs w:val="24"/>
              </w:rPr>
              <w:t xml:space="preserve">комплексного развития </w:t>
            </w:r>
            <w:r>
              <w:rPr>
                <w:szCs w:val="24"/>
              </w:rPr>
              <w:t xml:space="preserve">и инвестиционной деятельности </w:t>
            </w:r>
            <w:r w:rsidRPr="00677788">
              <w:rPr>
                <w:szCs w:val="24"/>
              </w:rPr>
              <w:t>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Увеличение количества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конкурентных закупок.</w:t>
            </w:r>
          </w:p>
        </w:tc>
      </w:tr>
    </w:tbl>
    <w:p w:rsidR="00707C6E" w:rsidRPr="00677788" w:rsidRDefault="00707C6E" w:rsidP="00707C6E">
      <w:pPr>
        <w:jc w:val="center"/>
        <w:rPr>
          <w:caps/>
          <w:spacing w:val="-3"/>
          <w:sz w:val="28"/>
          <w:szCs w:val="28"/>
          <w:shd w:val="clear" w:color="auto" w:fill="FFFFFF"/>
        </w:rPr>
      </w:pPr>
    </w:p>
    <w:p w:rsidR="00707C6E" w:rsidRPr="00677788" w:rsidRDefault="00707C6E" w:rsidP="00707C6E">
      <w:pPr>
        <w:contextualSpacing/>
        <w:jc w:val="both"/>
        <w:rPr>
          <w:b/>
          <w:sz w:val="28"/>
          <w:szCs w:val="28"/>
          <w:lang w:eastAsia="en-US"/>
        </w:rPr>
      </w:pPr>
      <w:r w:rsidRPr="00677788">
        <w:rPr>
          <w:rFonts w:ascii="Calibri" w:hAnsi="Calibri" w:cs="Calibri"/>
          <w:caps/>
          <w:spacing w:val="-3"/>
          <w:sz w:val="28"/>
          <w:szCs w:val="28"/>
          <w:shd w:val="clear" w:color="auto" w:fill="FFFFFF"/>
          <w:lang w:eastAsia="en-US"/>
        </w:rPr>
        <w:tab/>
      </w:r>
      <w:r w:rsidRPr="00677788">
        <w:rPr>
          <w:b/>
          <w:sz w:val="28"/>
          <w:szCs w:val="28"/>
          <w:lang w:eastAsia="en-US"/>
        </w:rPr>
        <w:t>2. Развитие конкуренции при осуществлении процессов управления государственным и муниципальным имуществом</w:t>
      </w:r>
    </w:p>
    <w:p w:rsidR="00707C6E" w:rsidRPr="00677788" w:rsidRDefault="00707C6E" w:rsidP="00707C6E">
      <w:pPr>
        <w:jc w:val="center"/>
        <w:rPr>
          <w:b/>
          <w:caps/>
          <w:spacing w:val="-3"/>
          <w:sz w:val="28"/>
          <w:szCs w:val="28"/>
          <w:shd w:val="clear" w:color="auto" w:fill="FFFFFF"/>
        </w:rPr>
      </w:pPr>
    </w:p>
    <w:p w:rsidR="00707C6E" w:rsidRPr="00677788" w:rsidRDefault="00707C6E" w:rsidP="00707C6E">
      <w:p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 w:rsidRPr="00677788">
        <w:rPr>
          <w:rFonts w:eastAsia="Calibri"/>
          <w:sz w:val="28"/>
          <w:szCs w:val="28"/>
          <w:lang w:eastAsia="en-US"/>
        </w:rPr>
        <w:t>2.1. Сведения о ключевом показателе развития конкуренции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379"/>
        <w:gridCol w:w="1539"/>
        <w:gridCol w:w="830"/>
        <w:gridCol w:w="1257"/>
        <w:gridCol w:w="1204"/>
        <w:gridCol w:w="1204"/>
        <w:gridCol w:w="1260"/>
        <w:gridCol w:w="2422"/>
      </w:tblGrid>
      <w:tr w:rsidR="00707C6E" w:rsidRPr="00677788" w:rsidTr="00707C6E"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№ п/п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Единица измерения</w:t>
            </w:r>
          </w:p>
        </w:tc>
        <w:tc>
          <w:tcPr>
            <w:tcW w:w="1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Числовое значение ключевого показателя по состоянию на: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Ответственный за достижение ключевого показателя</w:t>
            </w:r>
          </w:p>
        </w:tc>
      </w:tr>
      <w:tr w:rsidR="00707C6E" w:rsidRPr="00677788" w:rsidTr="00707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2021</w:t>
            </w:r>
          </w:p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(факт)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22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23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31.12.20</w:t>
            </w:r>
            <w:r w:rsidRPr="00677788">
              <w:rPr>
                <w:szCs w:val="24"/>
                <w:lang w:val="en-US"/>
              </w:rPr>
              <w:t>24</w:t>
            </w:r>
            <w:r w:rsidRPr="00677788">
              <w:rPr>
                <w:szCs w:val="24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31.12.2025</w:t>
            </w:r>
          </w:p>
          <w:p w:rsidR="00707C6E" w:rsidRPr="00677788" w:rsidRDefault="00707C6E" w:rsidP="00707C6E">
            <w:pPr>
              <w:spacing w:after="1" w:line="0" w:lineRule="atLeast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8</w:t>
            </w:r>
          </w:p>
        </w:tc>
      </w:tr>
      <w:tr w:rsidR="00707C6E" w:rsidRPr="00677788" w:rsidTr="00707C6E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t>Размещение перечня имущества и земельных участков на официальном сайте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да/нет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 w:val="20"/>
              </w:rPr>
            </w:pPr>
            <w:r w:rsidRPr="00677788">
              <w:rPr>
                <w:sz w:val="20"/>
              </w:rPr>
              <w:t>да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Отдел </w:t>
            </w:r>
            <w:proofErr w:type="gramStart"/>
            <w:r>
              <w:rPr>
                <w:szCs w:val="24"/>
              </w:rPr>
              <w:t xml:space="preserve">экономики, </w:t>
            </w:r>
            <w:r w:rsidRPr="00677788">
              <w:rPr>
                <w:szCs w:val="24"/>
              </w:rPr>
              <w:t xml:space="preserve"> комплексного</w:t>
            </w:r>
            <w:proofErr w:type="gramEnd"/>
            <w:r w:rsidRPr="00677788">
              <w:rPr>
                <w:szCs w:val="24"/>
              </w:rPr>
              <w:t xml:space="preserve">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</w:tr>
    </w:tbl>
    <w:p w:rsidR="00707C6E" w:rsidRPr="00677788" w:rsidRDefault="00707C6E" w:rsidP="00707C6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07C6E" w:rsidRPr="00677788" w:rsidRDefault="00707C6E" w:rsidP="00707C6E">
      <w:pPr>
        <w:widowControl w:val="0"/>
        <w:autoSpaceDE w:val="0"/>
        <w:autoSpaceDN w:val="0"/>
        <w:spacing w:after="160" w:line="480" w:lineRule="auto"/>
        <w:jc w:val="both"/>
        <w:rPr>
          <w:sz w:val="28"/>
          <w:szCs w:val="28"/>
        </w:rPr>
      </w:pPr>
      <w:r w:rsidRPr="00677788">
        <w:rPr>
          <w:sz w:val="28"/>
          <w:szCs w:val="28"/>
        </w:rPr>
        <w:t xml:space="preserve">2.2. План мероприятий («дорожная карта») по развитию конкуренции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532"/>
        <w:gridCol w:w="2126"/>
        <w:gridCol w:w="2938"/>
        <w:gridCol w:w="3053"/>
      </w:tblGrid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5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 xml:space="preserve">Размещение в открытом доступе информации о реализации имущества, находящегося в </w:t>
            </w:r>
            <w:r w:rsidRPr="00677788">
              <w:rPr>
                <w:szCs w:val="24"/>
              </w:rPr>
              <w:lastRenderedPageBreak/>
              <w:t>собственности муниципального образования, а также ресурсов всех видов, находящихся в муниципальной собственности государственных и муниципальных нужд»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</w:t>
            </w:r>
            <w:r>
              <w:rPr>
                <w:szCs w:val="24"/>
              </w:rPr>
              <w:lastRenderedPageBreak/>
              <w:t>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 xml:space="preserve">Информирование населения о муниципальном </w:t>
            </w:r>
            <w:r w:rsidRPr="00677788">
              <w:rPr>
                <w:szCs w:val="24"/>
              </w:rPr>
              <w:lastRenderedPageBreak/>
              <w:t>имуществе находящегося в собственности муниципального образования</w:t>
            </w:r>
          </w:p>
        </w:tc>
      </w:tr>
      <w:tr w:rsidR="00707C6E" w:rsidRPr="00677788" w:rsidTr="00707C6E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677788">
              <w:rPr>
                <w:szCs w:val="24"/>
              </w:rPr>
              <w:lastRenderedPageBreak/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rPr>
                <w:szCs w:val="24"/>
              </w:rPr>
            </w:pPr>
            <w:r w:rsidRPr="00677788">
              <w:rPr>
                <w:szCs w:val="24"/>
              </w:rPr>
              <w:t>Проведение инвентаризации неиспользуемого имущества, оценка необходимой приватизации такого имущества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2022-2025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Отдел экономики,</w:t>
            </w:r>
            <w:r w:rsidRPr="00677788">
              <w:rPr>
                <w:szCs w:val="24"/>
              </w:rPr>
              <w:t xml:space="preserve"> комплексного развития</w:t>
            </w:r>
            <w:r>
              <w:rPr>
                <w:szCs w:val="24"/>
              </w:rPr>
              <w:t xml:space="preserve"> и инвестиционной деятельности</w:t>
            </w:r>
            <w:r w:rsidRPr="00677788">
              <w:rPr>
                <w:szCs w:val="24"/>
              </w:rPr>
              <w:t xml:space="preserve"> Администрации муниципальн</w:t>
            </w:r>
            <w:r>
              <w:rPr>
                <w:szCs w:val="24"/>
              </w:rPr>
              <w:t>ого образования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677788">
              <w:rPr>
                <w:szCs w:val="24"/>
              </w:rPr>
              <w:t>» Смоленской области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677788">
              <w:rPr>
                <w:szCs w:val="24"/>
              </w:rPr>
              <w:t>Актуализация перечня муниципального имущества</w:t>
            </w:r>
          </w:p>
        </w:tc>
      </w:tr>
    </w:tbl>
    <w:p w:rsidR="00707C6E" w:rsidRPr="00677788" w:rsidRDefault="00707C6E" w:rsidP="00707C6E">
      <w:pPr>
        <w:rPr>
          <w:b/>
          <w:caps/>
          <w:spacing w:val="-3"/>
          <w:sz w:val="28"/>
          <w:szCs w:val="28"/>
          <w:shd w:val="clear" w:color="auto" w:fill="FFFFFF"/>
        </w:rPr>
      </w:pPr>
    </w:p>
    <w:p w:rsidR="00707C6E" w:rsidRPr="00677788" w:rsidRDefault="00707C6E" w:rsidP="00707C6E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7788">
        <w:rPr>
          <w:rFonts w:eastAsia="Calibri"/>
          <w:b/>
          <w:sz w:val="28"/>
          <w:szCs w:val="28"/>
          <w:lang w:eastAsia="en-US"/>
        </w:rPr>
        <w:t>Иные мероприятия, реализация которых оказывает влияние на состояние конкуренции в муниципаль</w:t>
      </w:r>
      <w:r>
        <w:rPr>
          <w:rFonts w:eastAsia="Calibri"/>
          <w:b/>
          <w:sz w:val="28"/>
          <w:szCs w:val="28"/>
          <w:lang w:eastAsia="en-US"/>
        </w:rPr>
        <w:t>ном образовании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Шумячский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муниципальный округ</w:t>
      </w:r>
      <w:r w:rsidRPr="00677788">
        <w:rPr>
          <w:rFonts w:eastAsia="Calibri"/>
          <w:b/>
          <w:sz w:val="28"/>
          <w:szCs w:val="28"/>
          <w:lang w:eastAsia="en-US"/>
        </w:rPr>
        <w:t>» Смоленской области</w:t>
      </w:r>
    </w:p>
    <w:p w:rsidR="00707C6E" w:rsidRPr="00707C6E" w:rsidRDefault="00707C6E" w:rsidP="00707C6E">
      <w:pPr>
        <w:spacing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77788">
        <w:rPr>
          <w:rFonts w:eastAsia="Calibri"/>
          <w:b/>
          <w:sz w:val="22"/>
          <w:szCs w:val="22"/>
          <w:lang w:eastAsia="en-US"/>
        </w:rPr>
        <w:t xml:space="preserve">                         </w:t>
      </w:r>
    </w:p>
    <w:tbl>
      <w:tblPr>
        <w:tblW w:w="150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67"/>
        <w:gridCol w:w="1970"/>
        <w:gridCol w:w="3687"/>
        <w:gridCol w:w="4367"/>
      </w:tblGrid>
      <w:tr w:rsidR="00707C6E" w:rsidRPr="00677788" w:rsidTr="00707C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Срок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Ожидаемый результат</w:t>
            </w:r>
          </w:p>
        </w:tc>
      </w:tr>
      <w:tr w:rsidR="00707C6E" w:rsidRPr="00677788" w:rsidTr="00707C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707C6E" w:rsidRPr="00677788" w:rsidTr="00707C6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 xml:space="preserve"> Информирование о предоставление субсидии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развитием, в рамках реализации областной государственной программы «Развитие сельского хозяйства и регулирование рынков сельскохозяйственной продукции,</w:t>
            </w:r>
            <w:r w:rsidRPr="00677788">
              <w:rPr>
                <w:sz w:val="20"/>
              </w:rPr>
              <w:t xml:space="preserve"> </w:t>
            </w:r>
            <w:r w:rsidRPr="00677788">
              <w:rPr>
                <w:rFonts w:eastAsia="Calibri"/>
                <w:szCs w:val="24"/>
                <w:lang w:eastAsia="en-US"/>
              </w:rPr>
              <w:t>сырья и продовольствия в Смоленской области», утвержденной постановлением Администрации Смоленской области от 20.11.2013 № 928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2022-2025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Сектор сельского хозяйства Администрации муниципальн</w:t>
            </w:r>
            <w:r>
              <w:rPr>
                <w:rFonts w:eastAsia="Calibri"/>
                <w:szCs w:val="24"/>
                <w:lang w:eastAsia="en-US"/>
              </w:rPr>
              <w:t>ого образования «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муниципальный округ</w:t>
            </w:r>
            <w:r w:rsidRPr="00677788">
              <w:rPr>
                <w:rFonts w:eastAsia="Calibri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6E" w:rsidRPr="00677788" w:rsidRDefault="00707C6E" w:rsidP="00707C6E">
            <w:pPr>
              <w:autoSpaceDE w:val="0"/>
              <w:autoSpaceDN w:val="0"/>
              <w:adjustRightInd w:val="0"/>
              <w:spacing w:after="160" w:line="256" w:lineRule="auto"/>
              <w:rPr>
                <w:rFonts w:eastAsia="Calibri"/>
                <w:szCs w:val="24"/>
                <w:lang w:eastAsia="en-US"/>
              </w:rPr>
            </w:pPr>
            <w:r w:rsidRPr="00677788">
              <w:rPr>
                <w:rFonts w:eastAsia="Calibri"/>
                <w:szCs w:val="24"/>
                <w:lang w:eastAsia="en-US"/>
              </w:rPr>
              <w:t>информационная и консультационная поддержка сельскохозяйственных потребительских кооперативов</w:t>
            </w:r>
          </w:p>
        </w:tc>
      </w:tr>
    </w:tbl>
    <w:p w:rsidR="00707C6E" w:rsidRPr="00677788" w:rsidRDefault="00707C6E" w:rsidP="00707C6E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883E43" w:rsidRDefault="00883E43" w:rsidP="00474B47">
      <w:pPr>
        <w:tabs>
          <w:tab w:val="left" w:pos="7655"/>
          <w:tab w:val="right" w:pos="9072"/>
        </w:tabs>
        <w:jc w:val="both"/>
        <w:rPr>
          <w:sz w:val="28"/>
          <w:szCs w:val="28"/>
        </w:rPr>
        <w:sectPr w:rsidR="00883E43" w:rsidSect="00707C6E">
          <w:pgSz w:w="16840" w:h="11907" w:orient="landscape" w:code="9"/>
          <w:pgMar w:top="567" w:right="992" w:bottom="1701" w:left="1134" w:header="720" w:footer="720" w:gutter="0"/>
          <w:cols w:space="720"/>
          <w:titlePg/>
          <w:docGrid w:linePitch="326"/>
        </w:sectPr>
      </w:pPr>
      <w:bookmarkStart w:id="0" w:name="_GoBack"/>
      <w:bookmarkEnd w:id="0"/>
    </w:p>
    <w:p w:rsidR="007F2603" w:rsidRPr="00712F0D" w:rsidRDefault="007F2603" w:rsidP="007F2603">
      <w:pPr>
        <w:jc w:val="both"/>
      </w:pPr>
    </w:p>
    <w:sectPr w:rsidR="007F2603" w:rsidRPr="00712F0D" w:rsidSect="00883E43">
      <w:pgSz w:w="11907" w:h="16840" w:code="9"/>
      <w:pgMar w:top="1134" w:right="567" w:bottom="992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B3C" w:rsidRDefault="00EE0B3C">
      <w:r>
        <w:separator/>
      </w:r>
    </w:p>
  </w:endnote>
  <w:endnote w:type="continuationSeparator" w:id="0">
    <w:p w:rsidR="00EE0B3C" w:rsidRDefault="00EE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B3C" w:rsidRDefault="00EE0B3C">
      <w:r>
        <w:separator/>
      </w:r>
    </w:p>
  </w:footnote>
  <w:footnote w:type="continuationSeparator" w:id="0">
    <w:p w:rsidR="00EE0B3C" w:rsidRDefault="00EE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C6E" w:rsidRDefault="00707C6E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7C6E" w:rsidRDefault="00707C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973608"/>
      <w:docPartObj>
        <w:docPartGallery w:val="Page Numbers (Top of Page)"/>
        <w:docPartUnique/>
      </w:docPartObj>
    </w:sdtPr>
    <w:sdtEndPr/>
    <w:sdtContent>
      <w:p w:rsidR="00707C6E" w:rsidRDefault="00707C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7C6E" w:rsidRDefault="00707C6E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F17" w:rsidRDefault="00BB5F17">
    <w:pPr>
      <w:pStyle w:val="a5"/>
      <w:jc w:val="center"/>
    </w:pPr>
  </w:p>
  <w:p w:rsidR="00BB5F17" w:rsidRDefault="00BB5F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9"/>
        </w:tabs>
        <w:ind w:left="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7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3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20" w15:restartNumberingAfterBreak="0">
    <w:nsid w:val="09A35278"/>
    <w:multiLevelType w:val="multilevel"/>
    <w:tmpl w:val="0652BA1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26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4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7" w15:restartNumberingAfterBreak="0">
    <w:nsid w:val="78CD3481"/>
    <w:multiLevelType w:val="hybridMultilevel"/>
    <w:tmpl w:val="F54CEDEC"/>
    <w:lvl w:ilvl="0" w:tplc="2A90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6"/>
  </w:num>
  <w:num w:numId="13">
    <w:abstractNumId w:val="32"/>
  </w:num>
  <w:num w:numId="14">
    <w:abstractNumId w:val="33"/>
  </w:num>
  <w:num w:numId="15">
    <w:abstractNumId w:val="2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7"/>
  </w:num>
  <w:num w:numId="17">
    <w:abstractNumId w:val="22"/>
  </w:num>
  <w:num w:numId="18">
    <w:abstractNumId w:val="2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30"/>
  </w:num>
  <w:num w:numId="20">
    <w:abstractNumId w:val="29"/>
  </w:num>
  <w:num w:numId="21">
    <w:abstractNumId w:val="34"/>
  </w:num>
  <w:num w:numId="22">
    <w:abstractNumId w:val="27"/>
  </w:num>
  <w:num w:numId="23">
    <w:abstractNumId w:val="28"/>
  </w:num>
  <w:num w:numId="24">
    <w:abstractNumId w:val="3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8"/>
  </w:num>
  <w:num w:numId="35">
    <w:abstractNumId w:val="19"/>
  </w:num>
  <w:num w:numId="36">
    <w:abstractNumId w:val="23"/>
  </w:num>
  <w:num w:numId="37">
    <w:abstractNumId w:val="24"/>
  </w:num>
  <w:num w:numId="38">
    <w:abstractNumId w:val="3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02CC7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462A6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6438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A683C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6AE3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10E0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6055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417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3E51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9781B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07C6E"/>
    <w:rsid w:val="00710706"/>
    <w:rsid w:val="00712F0D"/>
    <w:rsid w:val="0071774F"/>
    <w:rsid w:val="00724C28"/>
    <w:rsid w:val="00724EC3"/>
    <w:rsid w:val="007300FB"/>
    <w:rsid w:val="007301D6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525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23A0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3E43"/>
    <w:rsid w:val="00885D36"/>
    <w:rsid w:val="00895C7B"/>
    <w:rsid w:val="008A0770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37CDE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531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0112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A706A"/>
    <w:rsid w:val="00AB0ECC"/>
    <w:rsid w:val="00AB1C49"/>
    <w:rsid w:val="00AB32FB"/>
    <w:rsid w:val="00AC0ED2"/>
    <w:rsid w:val="00AC2215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09D3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77842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5F17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C71C5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0B3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4ED41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uiPriority w:val="99"/>
    <w:pPr>
      <w:tabs>
        <w:tab w:val="center" w:pos="4536"/>
        <w:tab w:val="right" w:pos="9072"/>
      </w:tabs>
    </w:pPr>
  </w:style>
  <w:style w:type="character" w:styleId="a9">
    <w:name w:val="page number"/>
    <w:uiPriority w:val="99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uiPriority w:val="99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5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link w:val="affd"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e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6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f">
    <w:name w:val="Block Text"/>
    <w:basedOn w:val="a1"/>
    <w:pPr>
      <w:spacing w:after="120"/>
      <w:ind w:left="1440" w:right="1440"/>
    </w:pPr>
  </w:style>
  <w:style w:type="paragraph" w:styleId="aff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1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3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4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5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6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7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7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8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8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uiPriority w:val="99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9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"/>
    <w:rsid w:val="00C978DB"/>
    <w:rPr>
      <w:b/>
      <w:sz w:val="24"/>
    </w:rPr>
  </w:style>
  <w:style w:type="character" w:customStyle="1" w:styleId="22">
    <w:name w:val="Заголовок 2 Знак"/>
    <w:link w:val="21"/>
    <w:uiPriority w:val="9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a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b">
    <w:name w:val="Гипертекстовая ссылка"/>
    <w:uiPriority w:val="99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c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d">
    <w:name w:val="Balloon Text"/>
    <w:basedOn w:val="a1"/>
    <w:link w:val="afffe"/>
    <w:uiPriority w:val="99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e">
    <w:name w:val="Текст выноски Знак"/>
    <w:link w:val="afffd"/>
    <w:uiPriority w:val="99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f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0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  <w:style w:type="table" w:customStyle="1" w:styleId="1a">
    <w:name w:val="Сетка таблицы1"/>
    <w:basedOn w:val="a3"/>
    <w:next w:val="afff1"/>
    <w:uiPriority w:val="39"/>
    <w:rsid w:val="00AA70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356AE3"/>
    <w:pPr>
      <w:spacing w:before="100" w:beforeAutospacing="1" w:after="100" w:afterAutospacing="1"/>
    </w:pPr>
    <w:rPr>
      <w:szCs w:val="24"/>
    </w:rPr>
  </w:style>
  <w:style w:type="character" w:customStyle="1" w:styleId="affff1">
    <w:name w:val="Цветовое выделение"/>
    <w:uiPriority w:val="99"/>
    <w:rsid w:val="00356AE3"/>
    <w:rPr>
      <w:b/>
      <w:bCs/>
      <w:color w:val="26282F"/>
    </w:rPr>
  </w:style>
  <w:style w:type="character" w:customStyle="1" w:styleId="affd">
    <w:name w:val="Текст сноски Знак"/>
    <w:link w:val="affc"/>
    <w:rsid w:val="00356AE3"/>
  </w:style>
  <w:style w:type="table" w:customStyle="1" w:styleId="TableGrid">
    <w:name w:val="TableGrid"/>
    <w:rsid w:val="00356AE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1"/>
    <w:link w:val="footnotedescriptionChar"/>
    <w:hidden/>
    <w:rsid w:val="00356AE3"/>
    <w:pPr>
      <w:spacing w:after="3" w:line="259" w:lineRule="auto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356AE3"/>
    <w:rPr>
      <w:color w:val="000000"/>
      <w:sz w:val="18"/>
      <w:szCs w:val="22"/>
    </w:rPr>
  </w:style>
  <w:style w:type="character" w:customStyle="1" w:styleId="footnotemark">
    <w:name w:val="footnote mark"/>
    <w:hidden/>
    <w:rsid w:val="00356AE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1"/>
    <w:rsid w:val="00356AE3"/>
    <w:pPr>
      <w:spacing w:before="100" w:beforeAutospacing="1" w:after="100" w:afterAutospacing="1"/>
    </w:pPr>
    <w:rPr>
      <w:szCs w:val="24"/>
    </w:rPr>
  </w:style>
  <w:style w:type="character" w:customStyle="1" w:styleId="42">
    <w:name w:val="Заголовок 4 Знак"/>
    <w:link w:val="41"/>
    <w:uiPriority w:val="9"/>
    <w:rsid w:val="00356AE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28229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2068-E2FA-4B69-83B3-1BEB4F27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7</cp:revision>
  <cp:lastPrinted>2025-01-14T11:56:00Z</cp:lastPrinted>
  <dcterms:created xsi:type="dcterms:W3CDTF">2025-01-13T15:37:00Z</dcterms:created>
  <dcterms:modified xsi:type="dcterms:W3CDTF">2025-01-23T09:20:00Z</dcterms:modified>
</cp:coreProperties>
</file>