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Pr="00454AF2" w:rsidRDefault="00171B63" w:rsidP="00171B63">
      <w:pPr>
        <w:spacing w:line="360" w:lineRule="auto"/>
        <w:jc w:val="center"/>
        <w:rPr>
          <w:b/>
          <w:sz w:val="28"/>
          <w:szCs w:val="28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456F93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456F93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71B63">
        <w:rPr>
          <w:b/>
          <w:sz w:val="28"/>
        </w:rPr>
        <w:t xml:space="preserve"> 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F458B6">
        <w:rPr>
          <w:sz w:val="28"/>
          <w:szCs w:val="28"/>
          <w:u w:val="single"/>
        </w:rPr>
        <w:t>31.01.2025г.</w:t>
      </w:r>
      <w:r w:rsidRPr="00C91233">
        <w:rPr>
          <w:sz w:val="28"/>
          <w:szCs w:val="28"/>
          <w:u w:val="single"/>
        </w:rPr>
        <w:t xml:space="preserve"> </w:t>
      </w:r>
      <w:r w:rsidRPr="00C91233">
        <w:rPr>
          <w:sz w:val="28"/>
          <w:szCs w:val="28"/>
        </w:rPr>
        <w:t>№</w:t>
      </w:r>
      <w:r w:rsidR="00F458B6">
        <w:rPr>
          <w:sz w:val="28"/>
          <w:szCs w:val="28"/>
        </w:rPr>
        <w:t xml:space="preserve"> 79</w:t>
      </w:r>
    </w:p>
    <w:p w:rsidR="00171B63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FC004A" w:rsidRPr="00FC004A" w:rsidRDefault="00FC004A" w:rsidP="00171B63">
      <w:pPr>
        <w:pStyle w:val="a3"/>
        <w:tabs>
          <w:tab w:val="clear" w:pos="4536"/>
          <w:tab w:val="clear" w:pos="9072"/>
          <w:tab w:val="left" w:pos="7655"/>
        </w:tabs>
        <w:rPr>
          <w:sz w:val="18"/>
          <w:szCs w:val="1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75"/>
        <w:gridCol w:w="5146"/>
      </w:tblGrid>
      <w:tr w:rsidR="00456F93" w:rsidRPr="00456F93" w:rsidTr="00456F93">
        <w:tc>
          <w:tcPr>
            <w:tcW w:w="4775" w:type="dxa"/>
            <w:hideMark/>
          </w:tcPr>
          <w:p w:rsidR="00456F93" w:rsidRPr="00456F93" w:rsidRDefault="00456F93" w:rsidP="00456F93">
            <w:pPr>
              <w:tabs>
                <w:tab w:val="left" w:pos="1701"/>
              </w:tabs>
              <w:ind w:left="30"/>
              <w:jc w:val="both"/>
              <w:rPr>
                <w:rFonts w:eastAsia="Calibri"/>
                <w:szCs w:val="24"/>
                <w:lang w:eastAsia="en-US"/>
              </w:rPr>
            </w:pPr>
            <w:r w:rsidRPr="00456F93">
              <w:rPr>
                <w:rFonts w:eastAsia="Calibri"/>
                <w:sz w:val="28"/>
                <w:szCs w:val="22"/>
                <w:lang w:eastAsia="en-US"/>
              </w:rPr>
              <w:t>О создании Антинаркотической комиссии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2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2"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5146" w:type="dxa"/>
          </w:tcPr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56F93" w:rsidRPr="00456F93" w:rsidRDefault="00456F93" w:rsidP="00456F93">
      <w:pPr>
        <w:ind w:firstLine="709"/>
        <w:jc w:val="both"/>
        <w:rPr>
          <w:rFonts w:eastAsia="Calibri"/>
          <w:szCs w:val="24"/>
          <w:lang w:eastAsia="en-US"/>
        </w:rPr>
      </w:pP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В целях реализации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 государственной политики в области противодействия незаконному обороту наркотических средств, психотропных веществ и их прекурсоров, на основании Указа Президента Российской Федерации от 18.10.2007 г. № 1374, руководствуясь рекомендациями Антинаркотической комиссии в Смоленской области:</w:t>
      </w: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П О С Т А Н О В Л Я Е Т:</w:t>
      </w: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1. Создать Антинаркотическую комиссию муниципального образования «</w:t>
      </w:r>
      <w:proofErr w:type="spellStart"/>
      <w:r w:rsidRPr="00456F93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456F9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области;</w:t>
      </w: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2. Утвердить состав Антинаркотической комиссии муниципального образования «</w:t>
      </w:r>
      <w:proofErr w:type="spellStart"/>
      <w:r w:rsidRPr="00456F93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456F9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(приложение №1);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3. Утвердить Положение об Антинаркотической комиссии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 (приложение №2);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4. Утвердить Регламент Антинаркотической комиссии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 (приложение №3);</w:t>
      </w:r>
    </w:p>
    <w:p w:rsidR="00456F93" w:rsidRPr="00456F93" w:rsidRDefault="00456F93" w:rsidP="00456F93">
      <w:pPr>
        <w:ind w:firstLine="709"/>
        <w:jc w:val="both"/>
        <w:rPr>
          <w:sz w:val="28"/>
        </w:rPr>
      </w:pPr>
      <w:r w:rsidRPr="00456F93">
        <w:rPr>
          <w:sz w:val="28"/>
        </w:rPr>
        <w:t>5. Признать утратившими силу: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- </w:t>
      </w:r>
      <w:r w:rsidRPr="00456F93">
        <w:rPr>
          <w:sz w:val="28"/>
        </w:rPr>
        <w:t xml:space="preserve">постановление Администрации </w:t>
      </w:r>
      <w:r w:rsidRPr="00456F93">
        <w:rPr>
          <w:sz w:val="28"/>
          <w:szCs w:val="28"/>
        </w:rPr>
        <w:t>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район» Смоленской области от 11.04.2024г. №190 «</w:t>
      </w:r>
      <w:r w:rsidRPr="00456F93">
        <w:rPr>
          <w:sz w:val="28"/>
        </w:rPr>
        <w:t>О создании Антинаркотической комиссии муниципального образования «</w:t>
      </w:r>
      <w:proofErr w:type="spellStart"/>
      <w:r w:rsidRPr="00456F93">
        <w:rPr>
          <w:sz w:val="28"/>
        </w:rPr>
        <w:t>Шумячский</w:t>
      </w:r>
      <w:proofErr w:type="spellEnd"/>
      <w:r w:rsidRPr="00456F93">
        <w:rPr>
          <w:sz w:val="28"/>
        </w:rPr>
        <w:t xml:space="preserve"> район» Смоленской области»;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- </w:t>
      </w:r>
      <w:r w:rsidRPr="00456F93">
        <w:rPr>
          <w:sz w:val="28"/>
        </w:rPr>
        <w:t xml:space="preserve">постановление Администрации </w:t>
      </w:r>
      <w:r w:rsidRPr="00456F93">
        <w:rPr>
          <w:sz w:val="28"/>
          <w:szCs w:val="28"/>
        </w:rPr>
        <w:t>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район» Смоленской области от 03.06.2024г. №276 «</w:t>
      </w:r>
      <w:r w:rsidRPr="00456F93">
        <w:rPr>
          <w:sz w:val="28"/>
        </w:rPr>
        <w:t xml:space="preserve">О внесении изменений в </w:t>
      </w:r>
      <w:r w:rsidRPr="00456F93">
        <w:rPr>
          <w:sz w:val="28"/>
        </w:rPr>
        <w:lastRenderedPageBreak/>
        <w:t>постановление Администрации муниципального образования «</w:t>
      </w:r>
      <w:proofErr w:type="spellStart"/>
      <w:r w:rsidRPr="00456F93">
        <w:rPr>
          <w:sz w:val="28"/>
        </w:rPr>
        <w:t>Шумячский</w:t>
      </w:r>
      <w:proofErr w:type="spellEnd"/>
      <w:r w:rsidRPr="00456F93">
        <w:rPr>
          <w:sz w:val="28"/>
        </w:rPr>
        <w:t xml:space="preserve"> район» Смоленской области от </w:t>
      </w:r>
      <w:r w:rsidRPr="00456F93">
        <w:rPr>
          <w:sz w:val="28"/>
          <w:szCs w:val="28"/>
        </w:rPr>
        <w:t>11.04.2024 г. №190</w:t>
      </w:r>
      <w:r w:rsidRPr="00456F93">
        <w:rPr>
          <w:sz w:val="28"/>
        </w:rPr>
        <w:t>»;</w:t>
      </w:r>
    </w:p>
    <w:p w:rsidR="00456F93" w:rsidRPr="00456F93" w:rsidRDefault="00456F93" w:rsidP="00456F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6. Контроль за исполнением настоящего постановления оставляю за собой.</w:t>
      </w:r>
    </w:p>
    <w:p w:rsidR="00456F93" w:rsidRDefault="00456F93" w:rsidP="00456F93">
      <w:pPr>
        <w:tabs>
          <w:tab w:val="left" w:pos="1701"/>
        </w:tabs>
        <w:ind w:firstLine="709"/>
        <w:jc w:val="right"/>
        <w:rPr>
          <w:rFonts w:eastAsia="Calibri"/>
          <w:szCs w:val="24"/>
          <w:lang w:eastAsia="en-US"/>
        </w:rPr>
      </w:pPr>
    </w:p>
    <w:p w:rsidR="00456F93" w:rsidRPr="00456F93" w:rsidRDefault="00456F93" w:rsidP="00456F93">
      <w:pPr>
        <w:tabs>
          <w:tab w:val="left" w:pos="1701"/>
        </w:tabs>
        <w:ind w:firstLine="709"/>
        <w:jc w:val="right"/>
        <w:rPr>
          <w:rFonts w:eastAsia="Calibri"/>
          <w:szCs w:val="24"/>
          <w:lang w:eastAsia="en-US"/>
        </w:rPr>
      </w:pPr>
    </w:p>
    <w:p w:rsidR="00456F93" w:rsidRPr="00456F93" w:rsidRDefault="00456F93" w:rsidP="00456F93">
      <w:pPr>
        <w:tabs>
          <w:tab w:val="left" w:pos="1701"/>
        </w:tabs>
        <w:ind w:firstLine="709"/>
        <w:jc w:val="both"/>
        <w:rPr>
          <w:rFonts w:eastAsia="Calibri"/>
          <w:szCs w:val="24"/>
          <w:lang w:eastAsia="en-US"/>
        </w:rPr>
      </w:pPr>
    </w:p>
    <w:p w:rsidR="00456F93" w:rsidRP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456F93" w:rsidRP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«</w:t>
      </w:r>
      <w:proofErr w:type="spellStart"/>
      <w:r w:rsidRPr="00456F93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456F93">
        <w:rPr>
          <w:rFonts w:eastAsia="Calibri"/>
          <w:sz w:val="28"/>
          <w:szCs w:val="28"/>
          <w:lang w:eastAsia="en-US"/>
        </w:rPr>
        <w:t xml:space="preserve"> муниципальный округ»</w:t>
      </w: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Смоленской области                                                                                       Д.А. Каменев</w:t>
      </w: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P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p w:rsidR="00456F93" w:rsidRPr="00456F93" w:rsidRDefault="00456F93" w:rsidP="00456F9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425"/>
        <w:gridCol w:w="4730"/>
      </w:tblGrid>
      <w:tr w:rsidR="00456F93" w:rsidRPr="00456F93" w:rsidTr="00456F93">
        <w:tc>
          <w:tcPr>
            <w:tcW w:w="5425" w:type="dxa"/>
          </w:tcPr>
          <w:p w:rsidR="00456F93" w:rsidRPr="00456F93" w:rsidRDefault="00456F93" w:rsidP="00456F9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30" w:type="dxa"/>
            <w:hideMark/>
          </w:tcPr>
          <w:p w:rsidR="00456F93" w:rsidRPr="00456F93" w:rsidRDefault="00456F93" w:rsidP="00456F93">
            <w:pPr>
              <w:tabs>
                <w:tab w:val="left" w:pos="1701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  <w:p w:rsid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458B6" w:rsidRPr="00F458B6">
              <w:rPr>
                <w:rFonts w:eastAsia="Calibri"/>
                <w:sz w:val="28"/>
                <w:szCs w:val="28"/>
                <w:u w:val="single"/>
                <w:lang w:eastAsia="en-US"/>
              </w:rPr>
              <w:t>31.01.2025г.</w:t>
            </w:r>
            <w:r w:rsidR="00F458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F458B6"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  <w:p w:rsid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56F93" w:rsidRPr="00456F93" w:rsidRDefault="00456F93" w:rsidP="00456F93">
      <w:pPr>
        <w:tabs>
          <w:tab w:val="left" w:pos="1701"/>
        </w:tabs>
        <w:ind w:firstLine="709"/>
        <w:jc w:val="both"/>
        <w:rPr>
          <w:rFonts w:eastAsia="Calibri"/>
          <w:sz w:val="20"/>
          <w:lang w:eastAsia="en-US"/>
        </w:rPr>
      </w:pPr>
    </w:p>
    <w:p w:rsidR="00456F93" w:rsidRPr="00456F93" w:rsidRDefault="00456F93" w:rsidP="00456F93">
      <w:pPr>
        <w:jc w:val="center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СОСТАВ</w:t>
      </w:r>
    </w:p>
    <w:p w:rsidR="00456F93" w:rsidRPr="00456F93" w:rsidRDefault="00456F93" w:rsidP="00456F93">
      <w:pPr>
        <w:jc w:val="center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 xml:space="preserve">Антинаркотической комиссии муниципального образования </w:t>
      </w:r>
    </w:p>
    <w:p w:rsidR="00456F93" w:rsidRPr="00456F93" w:rsidRDefault="00456F93" w:rsidP="00456F93">
      <w:pPr>
        <w:jc w:val="center"/>
        <w:rPr>
          <w:rFonts w:eastAsia="Calibri"/>
          <w:sz w:val="28"/>
          <w:szCs w:val="28"/>
          <w:lang w:eastAsia="en-US"/>
        </w:rPr>
      </w:pPr>
      <w:r w:rsidRPr="00456F93">
        <w:rPr>
          <w:rFonts w:eastAsia="Calibri"/>
          <w:sz w:val="28"/>
          <w:szCs w:val="28"/>
          <w:lang w:eastAsia="en-US"/>
        </w:rPr>
        <w:t>«</w:t>
      </w:r>
      <w:proofErr w:type="spellStart"/>
      <w:r w:rsidRPr="00456F93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456F9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456F93" w:rsidRPr="00456F93" w:rsidRDefault="00456F93" w:rsidP="00456F93">
      <w:pPr>
        <w:ind w:firstLine="709"/>
        <w:jc w:val="center"/>
        <w:rPr>
          <w:rFonts w:eastAsia="Calibri"/>
          <w:sz w:val="20"/>
          <w:lang w:eastAsia="en-US"/>
        </w:rPr>
      </w:pPr>
    </w:p>
    <w:p w:rsidR="00456F93" w:rsidRPr="00456F93" w:rsidRDefault="00456F93" w:rsidP="00456F9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3544"/>
        <w:gridCol w:w="330"/>
        <w:gridCol w:w="6163"/>
      </w:tblGrid>
      <w:tr w:rsidR="00456F93" w:rsidRPr="00456F93" w:rsidTr="00456F93">
        <w:tc>
          <w:tcPr>
            <w:tcW w:w="3544" w:type="dxa"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Каменев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Дмитрий Анатольевич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Абраменков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Василий Евгеньевич</w:t>
            </w: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председатель Комиссии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456F93">
              <w:rPr>
                <w:rFonts w:eastAsia="Calibri"/>
                <w:sz w:val="28"/>
                <w:szCs w:val="28"/>
                <w:lang w:eastAsia="en-US"/>
              </w:rPr>
              <w:t>аместитель Главы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заместитель председателя Комиссии</w:t>
            </w:r>
          </w:p>
        </w:tc>
      </w:tr>
      <w:tr w:rsidR="00456F93" w:rsidRPr="00456F93" w:rsidTr="00456F93">
        <w:tc>
          <w:tcPr>
            <w:tcW w:w="3544" w:type="dxa"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 xml:space="preserve">Рыжиков 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рио начальника ПП по 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Шумячскому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району МО МВД России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>», заместитель председателя Комиссии (по согласованию)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3544" w:type="dxa"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56F93">
              <w:rPr>
                <w:sz w:val="28"/>
                <w:szCs w:val="28"/>
              </w:rPr>
              <w:t>Фаленков</w:t>
            </w:r>
            <w:proofErr w:type="spellEnd"/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Алексей Николаевич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ведущий специалист Административной комиссии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секретарь Комиссии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10037" w:type="dxa"/>
            <w:gridSpan w:val="3"/>
          </w:tcPr>
          <w:p w:rsidR="00456F93" w:rsidRPr="00456F93" w:rsidRDefault="00456F93" w:rsidP="00456F93">
            <w:pPr>
              <w:jc w:val="center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Члены Комиссии:</w:t>
            </w:r>
          </w:p>
          <w:p w:rsidR="00456F93" w:rsidRPr="00456F93" w:rsidRDefault="00456F93" w:rsidP="00456F9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rPr>
          <w:trHeight w:val="80"/>
        </w:trPr>
        <w:tc>
          <w:tcPr>
            <w:tcW w:w="3544" w:type="dxa"/>
            <w:hideMark/>
          </w:tcPr>
          <w:p w:rsidR="00456F93" w:rsidRPr="00456F93" w:rsidRDefault="00456F93" w:rsidP="00456F93">
            <w:pPr>
              <w:rPr>
                <w:sz w:val="28"/>
                <w:szCs w:val="28"/>
              </w:rPr>
            </w:pPr>
            <w:proofErr w:type="spellStart"/>
            <w:r w:rsidRPr="00456F93">
              <w:rPr>
                <w:sz w:val="28"/>
                <w:szCs w:val="28"/>
              </w:rPr>
              <w:t>Галковская</w:t>
            </w:r>
            <w:proofErr w:type="spellEnd"/>
          </w:p>
          <w:p w:rsidR="00456F93" w:rsidRPr="00456F93" w:rsidRDefault="00456F93" w:rsidP="00456F93">
            <w:pPr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Любовь Ивановна</w:t>
            </w:r>
          </w:p>
          <w:p w:rsidR="00456F93" w:rsidRPr="00456F93" w:rsidRDefault="00456F93" w:rsidP="00456F93">
            <w:pPr>
              <w:jc w:val="both"/>
              <w:rPr>
                <w:sz w:val="28"/>
                <w:szCs w:val="28"/>
              </w:rPr>
            </w:pPr>
          </w:p>
          <w:p w:rsidR="00456F93" w:rsidRPr="00456F93" w:rsidRDefault="00456F93" w:rsidP="00456F93">
            <w:pPr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 xml:space="preserve">Закроев </w:t>
            </w:r>
          </w:p>
          <w:p w:rsidR="00456F93" w:rsidRPr="00456F93" w:rsidRDefault="00456F93" w:rsidP="00456F93">
            <w:pPr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Сергей Николаевич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заведующая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Шумячской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участковой больницей» ОГБУЗ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Рославльская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ЦРБ» (по согласованию)</w:t>
            </w:r>
          </w:p>
          <w:p w:rsid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начальник филиала по 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Шумячскому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району ФКУ УИИ УФСИН России по Смоленской области (по согласованию)</w:t>
            </w:r>
          </w:p>
        </w:tc>
      </w:tr>
      <w:tr w:rsidR="00456F93" w:rsidRPr="00456F93" w:rsidTr="00456F93">
        <w:tc>
          <w:tcPr>
            <w:tcW w:w="3544" w:type="dxa"/>
            <w:hideMark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3544" w:type="dxa"/>
            <w:hideMark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 xml:space="preserve">Филиппова 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начальник Отела по культуре и спорту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3544" w:type="dxa"/>
            <w:hideMark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lastRenderedPageBreak/>
              <w:t xml:space="preserve">Лопаткин 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начальник отделения по контролю за оборотом наркотиков МО МВД России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>» (по согласованию)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3544" w:type="dxa"/>
            <w:hideMark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 xml:space="preserve">Кулешова 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начальник Отела по образованию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  <w:p w:rsidR="00456F93" w:rsidRPr="00456F93" w:rsidRDefault="00456F93" w:rsidP="00456F93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56F93" w:rsidRPr="00456F93" w:rsidTr="00456F93">
        <w:tc>
          <w:tcPr>
            <w:tcW w:w="3544" w:type="dxa"/>
            <w:hideMark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 xml:space="preserve">Елагин 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F93">
              <w:rPr>
                <w:sz w:val="28"/>
                <w:szCs w:val="28"/>
              </w:rPr>
              <w:t>Игорь Владимирович</w:t>
            </w:r>
          </w:p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60" w:type="dxa"/>
            <w:hideMark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сотрудник Отдела в г. Десногорск УФСБ России в Смоленской области (по согласованию)</w:t>
            </w:r>
          </w:p>
        </w:tc>
      </w:tr>
      <w:tr w:rsidR="00456F93" w:rsidRPr="00456F93" w:rsidTr="00456F93">
        <w:tc>
          <w:tcPr>
            <w:tcW w:w="3544" w:type="dxa"/>
          </w:tcPr>
          <w:p w:rsidR="00456F93" w:rsidRPr="00456F93" w:rsidRDefault="00456F93" w:rsidP="00456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</w:tcPr>
          <w:p w:rsidR="00456F93" w:rsidRPr="00456F93" w:rsidRDefault="00456F93" w:rsidP="00456F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p w:rsidR="00456F93" w:rsidRPr="00456F93" w:rsidRDefault="00456F93" w:rsidP="00456F93"/>
    <w:tbl>
      <w:tblPr>
        <w:tblW w:w="10117" w:type="dxa"/>
        <w:tblLook w:val="01E0" w:firstRow="1" w:lastRow="1" w:firstColumn="1" w:lastColumn="1" w:noHBand="0" w:noVBand="0"/>
      </w:tblPr>
      <w:tblGrid>
        <w:gridCol w:w="5387"/>
        <w:gridCol w:w="4730"/>
      </w:tblGrid>
      <w:tr w:rsidR="00456F93" w:rsidRPr="00456F93" w:rsidTr="00456F93">
        <w:tc>
          <w:tcPr>
            <w:tcW w:w="5387" w:type="dxa"/>
          </w:tcPr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30" w:type="dxa"/>
            <w:hideMark/>
          </w:tcPr>
          <w:p w:rsidR="00456F93" w:rsidRPr="00456F93" w:rsidRDefault="00456F93" w:rsidP="00456F93">
            <w:pPr>
              <w:tabs>
                <w:tab w:val="left" w:pos="1701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Приложение №2</w:t>
            </w: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  <w:p w:rsid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458B6" w:rsidRPr="00F458B6">
              <w:rPr>
                <w:rFonts w:eastAsia="Calibri"/>
                <w:sz w:val="28"/>
                <w:szCs w:val="28"/>
                <w:u w:val="single"/>
                <w:lang w:eastAsia="en-US"/>
              </w:rPr>
              <w:t>31.01.2025г.</w:t>
            </w: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F458B6">
              <w:rPr>
                <w:rFonts w:eastAsia="Calibri"/>
                <w:sz w:val="28"/>
                <w:szCs w:val="28"/>
                <w:lang w:eastAsia="en-US"/>
              </w:rPr>
              <w:t>79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56F93" w:rsidRPr="00456F93" w:rsidRDefault="00456F93" w:rsidP="00456F93">
      <w:pPr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r w:rsidRPr="00456F93">
        <w:rPr>
          <w:b/>
          <w:sz w:val="28"/>
          <w:szCs w:val="28"/>
        </w:rPr>
        <w:t>Положение</w:t>
      </w:r>
    </w:p>
    <w:p w:rsidR="00456F93" w:rsidRPr="00456F93" w:rsidRDefault="00456F93" w:rsidP="00456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6F93">
        <w:rPr>
          <w:rFonts w:eastAsia="Calibri"/>
          <w:b/>
          <w:sz w:val="28"/>
          <w:szCs w:val="28"/>
          <w:lang w:eastAsia="en-US"/>
        </w:rPr>
        <w:t>об Антинаркотической комиссии муниципального образования</w:t>
      </w:r>
    </w:p>
    <w:p w:rsidR="00456F93" w:rsidRPr="00456F93" w:rsidRDefault="00456F93" w:rsidP="00456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6F93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456F93"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 w:rsidRPr="00456F93">
        <w:rPr>
          <w:rFonts w:eastAsia="Calibri"/>
          <w:b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456F93" w:rsidRPr="00456F93" w:rsidRDefault="00456F93" w:rsidP="00456F93">
      <w:pPr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bCs/>
          <w:sz w:val="28"/>
          <w:szCs w:val="28"/>
        </w:rPr>
      </w:pPr>
      <w:r w:rsidRPr="00456F93">
        <w:rPr>
          <w:b/>
          <w:bCs/>
          <w:sz w:val="28"/>
          <w:szCs w:val="28"/>
          <w:lang w:val="en-US"/>
        </w:rPr>
        <w:t>I</w:t>
      </w:r>
      <w:r w:rsidRPr="00456F93">
        <w:rPr>
          <w:b/>
          <w:bCs/>
          <w:sz w:val="28"/>
          <w:szCs w:val="28"/>
        </w:rPr>
        <w:t>. Общие положения</w:t>
      </w:r>
    </w:p>
    <w:p w:rsidR="00456F93" w:rsidRPr="00456F93" w:rsidRDefault="00456F93" w:rsidP="00456F93">
      <w:pPr>
        <w:jc w:val="both"/>
        <w:rPr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1. Антинаркотическая комиссия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 (далее - Комиссия) является органом, обеспечивающим координацию деятельности подразделений территориальных органов федеральных органов исполнительной власти, органов исполнительной власти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органов местного самоуправления по противодействию незаконному обороту наркотических средств, психотропных веществ и их прекурсоров.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Смоленской области, решениями Государственного антинаркотического комитета, решениями Антинаркотической комиссии в Смоленской области, а также настоящим Положением.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3. Комиссия осуществляет свою деятельность во взаимодействии с Антинаркотической комиссией в Смоленской области, территориальными органами федеральных органов исполнительной власти, органами исполнительной власти Смоленской области, органами местного самоуправления, общественными объединениями и организациями.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r w:rsidRPr="00456F93">
        <w:rPr>
          <w:b/>
          <w:sz w:val="28"/>
          <w:szCs w:val="28"/>
        </w:rPr>
        <w:t>II. Основные задачи и функции Комиссии</w:t>
      </w:r>
    </w:p>
    <w:p w:rsidR="00456F93" w:rsidRPr="00456F93" w:rsidRDefault="00456F93" w:rsidP="00456F93">
      <w:pPr>
        <w:jc w:val="center"/>
        <w:rPr>
          <w:bCs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4. Основными задачами Комиссии являются: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а) участие в формировании и реализации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по совершенствованию нормативно-правовой базы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 xml:space="preserve">в сфере </w:t>
      </w:r>
      <w:r w:rsidRPr="00456F93">
        <w:rPr>
          <w:sz w:val="28"/>
          <w:szCs w:val="28"/>
        </w:rPr>
        <w:lastRenderedPageBreak/>
        <w:t>противодействия незаконному обороту наркотиков, а также представление ежегодных докладов о деятельности Комиссии;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б) координация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федеральных органов исполнительной власти и органами исполнительной власти Смоленской области, с общественными объединениями и организациями;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наркомании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веществами, муниципальных целевых программ по профилактике социально-негативных явлений и комплексных планов мероприятий по профилактике наркомании и других социально-негативных явлений, противодействия незаконному обороту наркотических и психотропных веществ, профилактики наркомании;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г) анализ эффективности деятельности органов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прекурсоров;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д) сотрудничество с органами местного самоуправления других муниципальных образований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456F93" w:rsidRPr="00456F93" w:rsidRDefault="00456F93" w:rsidP="00456F93">
      <w:pPr>
        <w:ind w:firstLine="708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ж) решение иных задач, предусмотренных законодательством Российской Федерации и нормативно-правовыми актами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о наркотических средствах, психотропных веществах и их прекурсорах.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5. Комиссия в соответствии с возложенными на нее задачами обеспечивает в установленном порядке: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1) подготовку предложений и замечаний на проекты законодательных и иных нормативных правовых актов Смоленской области, органов местного самоуправления муниципальных образований Смоленской области;</w:t>
      </w:r>
    </w:p>
    <w:p w:rsidR="00456F93" w:rsidRPr="00456F93" w:rsidRDefault="00456F93" w:rsidP="00456F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56F93">
        <w:rPr>
          <w:sz w:val="28"/>
          <w:szCs w:val="28"/>
        </w:rPr>
        <w:t xml:space="preserve">2) </w:t>
      </w:r>
      <w:r w:rsidRPr="00456F93">
        <w:rPr>
          <w:sz w:val="28"/>
          <w:szCs w:val="28"/>
          <w:shd w:val="clear" w:color="auto" w:fill="FFFFFF"/>
        </w:rPr>
        <w:t>подготовку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456F93" w:rsidRPr="00456F93" w:rsidRDefault="00456F93" w:rsidP="00456F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lastRenderedPageBreak/>
        <w:t>3) участие в разработке программ по профилактике наркомании, по социальной реабилитации лиц, больных наркоманией;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4) 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и их прекурсоров в муниципальном образовании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5) 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в муниципальном образовании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bCs/>
          <w:sz w:val="28"/>
          <w:szCs w:val="28"/>
        </w:rPr>
      </w:pPr>
      <w:r w:rsidRPr="00456F93">
        <w:rPr>
          <w:b/>
          <w:bCs/>
          <w:sz w:val="28"/>
          <w:szCs w:val="28"/>
        </w:rPr>
        <w:t>III. Права Комиссии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6. Для осуществления своих задач Комиссия имеет право: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б)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Смоленской области, Правительства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Антинаркотической комиссии в Смоленской области;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в)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456F93">
        <w:rPr>
          <w:b/>
          <w:bCs/>
          <w:sz w:val="28"/>
          <w:szCs w:val="28"/>
        </w:rPr>
        <w:t> 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г) запрашивать и получать в установленном законодательством Российской Федерации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общественных объединений, организаций (независимо от форм собственности) и должностных лиц;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а также представителей организаций и общественных объединений (с их согласия).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r w:rsidRPr="00456F93">
        <w:rPr>
          <w:b/>
          <w:sz w:val="28"/>
          <w:szCs w:val="28"/>
        </w:rPr>
        <w:lastRenderedPageBreak/>
        <w:t>IV. Организация деятельности Комиссии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7. Руководителем Комиссии является Глава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 (председатель Комиссии).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8. Персональный состав Комиссии определяются постановлением Администрации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9. В состав Комиссии включаются: руководители органов местного самоуправления, руководитель органа образования, руководитель органа здравоохранения, руководитель органа по культуре и спорту в муниципальном образовании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руководитель (представитель) подразделения полиции МВД РФ по Смоленской области(по согласованию), руководитель (представитель) территориального подразделения Управления ФСБ России по Смоленской области (по согласованию).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Кроме того, по решению председателя Антинаркотической комиссии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самоуправления муниципального образования по согласованию с соответствующими органами.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10. Комиссия осуществляет свою деятельность на плановой основе в соответствии с регламентом, утверждаемым постановлением Администрации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11. Планирование работы Комиссии осуществляется на год. Комиссия ежегодно информирует аппарат Антинаркотической комиссии в Смоленской области об итогах своей деятельности до 15 января.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12. Заседания Комиссии проводятся не реже одного раза в квартал. </w:t>
      </w:r>
      <w:r w:rsidRPr="00456F93">
        <w:rPr>
          <w:sz w:val="28"/>
          <w:szCs w:val="28"/>
        </w:rPr>
        <w:br/>
        <w:t>В случае необходимости по решению председателя Комиссии могут проводиться внеочередные заседания комиссии.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10. Присутствие на заседании Комиссии ее членов обязательно.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Члены Комиссии не вправе делегировать свои полномочия иным лицам. </w:t>
      </w:r>
      <w:r w:rsidRPr="00456F93">
        <w:rPr>
          <w:sz w:val="28"/>
          <w:szCs w:val="28"/>
        </w:rPr>
        <w:br/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Лицо, исполняющее обязанности руководителя подразделения территориального органа федерального органа исполнительной власти или иного </w:t>
      </w:r>
      <w:r w:rsidRPr="00456F93">
        <w:rPr>
          <w:sz w:val="28"/>
          <w:szCs w:val="28"/>
        </w:rPr>
        <w:lastRenderedPageBreak/>
        <w:t>должностного лица, являющегося членом Комиссии, принимает участие в заседании Комиссии с правом совещательного голоса.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13. Решение Комиссии оформляется протоколом, который подписывается председателем Комиссии.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организаций, расположенных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bCs/>
          <w:sz w:val="28"/>
          <w:szCs w:val="28"/>
        </w:rPr>
      </w:pPr>
      <w:r w:rsidRPr="00456F93">
        <w:rPr>
          <w:b/>
          <w:bCs/>
          <w:sz w:val="28"/>
          <w:szCs w:val="28"/>
          <w:lang w:val="en-US"/>
        </w:rPr>
        <w:t>VI</w:t>
      </w:r>
      <w:r w:rsidRPr="00456F93">
        <w:rPr>
          <w:b/>
          <w:bCs/>
          <w:sz w:val="28"/>
          <w:szCs w:val="28"/>
        </w:rPr>
        <w:t>. Обеспечение деятельности Комиссии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</w:p>
    <w:p w:rsidR="00456F93" w:rsidRPr="00456F93" w:rsidRDefault="00456F93" w:rsidP="00456F93">
      <w:pPr>
        <w:ind w:firstLine="709"/>
        <w:jc w:val="both"/>
        <w:rPr>
          <w:sz w:val="28"/>
        </w:rPr>
      </w:pPr>
      <w:r w:rsidRPr="00456F93">
        <w:rPr>
          <w:sz w:val="28"/>
          <w:szCs w:val="28"/>
        </w:rPr>
        <w:t xml:space="preserve">14. </w:t>
      </w:r>
      <w:r w:rsidRPr="00456F93">
        <w:rPr>
          <w:sz w:val="28"/>
        </w:rPr>
        <w:t>Организационно-техническое обеспечение деятельности Комиссии возлагается на Администрацию муниципального образования «</w:t>
      </w:r>
      <w:proofErr w:type="spellStart"/>
      <w:r w:rsidRPr="00456F93">
        <w:rPr>
          <w:sz w:val="28"/>
        </w:rPr>
        <w:t>Шумячский</w:t>
      </w:r>
      <w:proofErr w:type="spellEnd"/>
      <w:r w:rsidRPr="00456F93">
        <w:rPr>
          <w:sz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sz w:val="28"/>
        </w:rPr>
        <w:t>» Смоленской области и осуществляется секретарем Комиссии.</w:t>
      </w:r>
    </w:p>
    <w:p w:rsidR="00456F93" w:rsidRPr="00456F93" w:rsidRDefault="00456F93" w:rsidP="00456F93">
      <w:pPr>
        <w:autoSpaceDE w:val="0"/>
        <w:autoSpaceDN w:val="0"/>
        <w:adjustRightInd w:val="0"/>
        <w:ind w:firstLine="540"/>
        <w:jc w:val="both"/>
        <w:rPr>
          <w:rFonts w:cs="Arial"/>
          <w:sz w:val="28"/>
        </w:rPr>
      </w:pPr>
      <w:r w:rsidRPr="00456F93">
        <w:rPr>
          <w:rFonts w:cs="Arial"/>
          <w:sz w:val="28"/>
        </w:rPr>
        <w:t>12. Для реализации возложенных на Комиссию задач секретарь:</w:t>
      </w:r>
    </w:p>
    <w:p w:rsidR="00456F93" w:rsidRPr="00456F93" w:rsidRDefault="00456F93" w:rsidP="00456F93">
      <w:pPr>
        <w:autoSpaceDE w:val="0"/>
        <w:autoSpaceDN w:val="0"/>
        <w:adjustRightInd w:val="0"/>
        <w:ind w:firstLine="540"/>
        <w:jc w:val="both"/>
        <w:rPr>
          <w:rFonts w:cs="Arial"/>
          <w:sz w:val="28"/>
        </w:rPr>
      </w:pPr>
      <w:r w:rsidRPr="00456F93">
        <w:rPr>
          <w:rFonts w:cs="Arial"/>
          <w:sz w:val="28"/>
        </w:rPr>
        <w:t>а) осуществляет подготовку проектов планов работы и решений Комиссии, подготовку необходимых документов и аналитических материалов к заседаниям Комиссии;</w:t>
      </w:r>
    </w:p>
    <w:p w:rsidR="00456F93" w:rsidRPr="00456F93" w:rsidRDefault="00456F93" w:rsidP="00456F93">
      <w:pPr>
        <w:autoSpaceDE w:val="0"/>
        <w:autoSpaceDN w:val="0"/>
        <w:adjustRightInd w:val="0"/>
        <w:ind w:firstLine="540"/>
        <w:jc w:val="both"/>
        <w:rPr>
          <w:rFonts w:cs="Arial"/>
          <w:sz w:val="28"/>
        </w:rPr>
      </w:pPr>
      <w:r w:rsidRPr="00456F93">
        <w:rPr>
          <w:rFonts w:cs="Arial"/>
          <w:sz w:val="28"/>
        </w:rPr>
        <w:t>б) оповещает членов Комиссии о дате, времени и повестке дня заседания комиссии;</w:t>
      </w:r>
    </w:p>
    <w:p w:rsidR="00456F93" w:rsidRPr="00456F93" w:rsidRDefault="00456F93" w:rsidP="00456F93">
      <w:pPr>
        <w:autoSpaceDE w:val="0"/>
        <w:autoSpaceDN w:val="0"/>
        <w:adjustRightInd w:val="0"/>
        <w:ind w:firstLine="540"/>
        <w:jc w:val="both"/>
        <w:rPr>
          <w:rFonts w:cs="Arial"/>
          <w:sz w:val="28"/>
        </w:rPr>
      </w:pPr>
      <w:r w:rsidRPr="00456F93">
        <w:rPr>
          <w:rFonts w:cs="Arial"/>
          <w:sz w:val="28"/>
        </w:rPr>
        <w:t>в) оформляет протоколы заседаний Комиссии, осуществляет контроль за выполнением принятых решений.</w:t>
      </w:r>
    </w:p>
    <w:p w:rsidR="00456F93" w:rsidRPr="00456F93" w:rsidRDefault="00456F93" w:rsidP="00456F93">
      <w:pPr>
        <w:autoSpaceDE w:val="0"/>
        <w:autoSpaceDN w:val="0"/>
        <w:adjustRightInd w:val="0"/>
        <w:ind w:firstLine="540"/>
        <w:jc w:val="both"/>
        <w:rPr>
          <w:rFonts w:cs="Arial"/>
          <w:sz w:val="28"/>
        </w:rPr>
      </w:pPr>
    </w:p>
    <w:p w:rsidR="00456F93" w:rsidRPr="00456F93" w:rsidRDefault="00456F93" w:rsidP="00456F93">
      <w:pPr>
        <w:ind w:firstLine="709"/>
        <w:jc w:val="both"/>
      </w:pPr>
    </w:p>
    <w:p w:rsidR="00456F93" w:rsidRPr="00456F93" w:rsidRDefault="00456F93" w:rsidP="00456F93">
      <w:pPr>
        <w:ind w:firstLine="709"/>
        <w:jc w:val="both"/>
      </w:pPr>
    </w:p>
    <w:p w:rsidR="00456F93" w:rsidRPr="00456F93" w:rsidRDefault="00456F93" w:rsidP="00456F93">
      <w:pPr>
        <w:jc w:val="both"/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bookmarkStart w:id="0" w:name="_Toc362967076"/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Default="00456F93" w:rsidP="00456F93">
      <w:pPr>
        <w:jc w:val="center"/>
        <w:rPr>
          <w:b/>
          <w:sz w:val="28"/>
          <w:szCs w:val="28"/>
        </w:rPr>
      </w:pPr>
    </w:p>
    <w:p w:rsidR="00F458B6" w:rsidRDefault="00F458B6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bookmarkStart w:id="1" w:name="_GoBack"/>
      <w:bookmarkEnd w:id="1"/>
    </w:p>
    <w:tbl>
      <w:tblPr>
        <w:tblW w:w="9975" w:type="dxa"/>
        <w:tblLook w:val="01E0" w:firstRow="1" w:lastRow="1" w:firstColumn="1" w:lastColumn="1" w:noHBand="0" w:noVBand="0"/>
      </w:tblPr>
      <w:tblGrid>
        <w:gridCol w:w="5245"/>
        <w:gridCol w:w="4730"/>
      </w:tblGrid>
      <w:tr w:rsidR="00456F93" w:rsidRPr="00456F93" w:rsidTr="00456F93">
        <w:tc>
          <w:tcPr>
            <w:tcW w:w="5245" w:type="dxa"/>
          </w:tcPr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30" w:type="dxa"/>
            <w:hideMark/>
          </w:tcPr>
          <w:p w:rsidR="00456F93" w:rsidRPr="00456F93" w:rsidRDefault="00456F93" w:rsidP="00456F93">
            <w:pPr>
              <w:tabs>
                <w:tab w:val="left" w:pos="1701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Приложение №3</w:t>
            </w: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муниципального образования «</w:t>
            </w:r>
            <w:proofErr w:type="spellStart"/>
            <w:r w:rsidRPr="00456F93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  <w:p w:rsid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F9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458B6" w:rsidRPr="00F458B6">
              <w:rPr>
                <w:rFonts w:eastAsia="Calibri"/>
                <w:sz w:val="28"/>
                <w:szCs w:val="28"/>
                <w:u w:val="single"/>
                <w:lang w:eastAsia="en-US"/>
              </w:rPr>
              <w:t>31.01.2025г.</w:t>
            </w:r>
            <w:r w:rsidR="00F458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F458B6">
              <w:rPr>
                <w:rFonts w:eastAsia="Calibri"/>
                <w:sz w:val="28"/>
                <w:szCs w:val="28"/>
                <w:lang w:eastAsia="en-US"/>
              </w:rPr>
              <w:t xml:space="preserve"> 79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6F93" w:rsidRPr="00456F93" w:rsidRDefault="00456F93" w:rsidP="00456F93">
            <w:pPr>
              <w:tabs>
                <w:tab w:val="left" w:pos="1701"/>
              </w:tabs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56F93" w:rsidRPr="00456F93" w:rsidRDefault="00456F93" w:rsidP="00456F93">
      <w:pPr>
        <w:jc w:val="center"/>
        <w:rPr>
          <w:b/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r w:rsidRPr="00456F93">
        <w:rPr>
          <w:b/>
          <w:sz w:val="28"/>
          <w:szCs w:val="28"/>
        </w:rPr>
        <w:t xml:space="preserve">Регламент </w:t>
      </w:r>
    </w:p>
    <w:p w:rsidR="00456F93" w:rsidRPr="00456F93" w:rsidRDefault="00456F93" w:rsidP="00456F93">
      <w:pPr>
        <w:jc w:val="center"/>
        <w:rPr>
          <w:sz w:val="28"/>
          <w:szCs w:val="28"/>
        </w:rPr>
      </w:pPr>
      <w:r w:rsidRPr="00456F93">
        <w:rPr>
          <w:b/>
          <w:sz w:val="28"/>
          <w:szCs w:val="28"/>
        </w:rPr>
        <w:t xml:space="preserve">Антинаркотической комиссии в муниципальном образовании </w:t>
      </w:r>
      <w:bookmarkEnd w:id="0"/>
      <w:r w:rsidRPr="00456F93">
        <w:rPr>
          <w:b/>
          <w:sz w:val="28"/>
          <w:szCs w:val="28"/>
        </w:rPr>
        <w:t>«</w:t>
      </w:r>
      <w:proofErr w:type="spellStart"/>
      <w:r w:rsidRPr="00456F93">
        <w:rPr>
          <w:b/>
          <w:sz w:val="28"/>
          <w:szCs w:val="28"/>
        </w:rPr>
        <w:t>Шумячский</w:t>
      </w:r>
      <w:proofErr w:type="spellEnd"/>
      <w:r w:rsidRPr="00456F93">
        <w:rPr>
          <w:b/>
          <w:sz w:val="28"/>
          <w:szCs w:val="28"/>
        </w:rPr>
        <w:t xml:space="preserve"> муниципальный округ» Смоленской области</w:t>
      </w:r>
    </w:p>
    <w:p w:rsidR="00456F93" w:rsidRPr="00456F93" w:rsidRDefault="00456F93" w:rsidP="00456F93">
      <w:pPr>
        <w:jc w:val="both"/>
        <w:rPr>
          <w:sz w:val="28"/>
          <w:szCs w:val="28"/>
        </w:rPr>
      </w:pPr>
    </w:p>
    <w:p w:rsidR="00456F93" w:rsidRPr="00456F93" w:rsidRDefault="00456F93" w:rsidP="00456F93">
      <w:pPr>
        <w:jc w:val="center"/>
        <w:rPr>
          <w:b/>
          <w:sz w:val="28"/>
          <w:szCs w:val="28"/>
        </w:rPr>
      </w:pPr>
      <w:r w:rsidRPr="00456F93">
        <w:rPr>
          <w:b/>
          <w:sz w:val="28"/>
          <w:szCs w:val="28"/>
          <w:lang w:val="en-US"/>
        </w:rPr>
        <w:t>I</w:t>
      </w:r>
      <w:r w:rsidRPr="00456F93">
        <w:rPr>
          <w:b/>
          <w:sz w:val="28"/>
          <w:szCs w:val="28"/>
        </w:rPr>
        <w:t>. Общие положения</w:t>
      </w:r>
    </w:p>
    <w:p w:rsidR="00456F93" w:rsidRPr="00456F93" w:rsidRDefault="00456F93" w:rsidP="00456F93">
      <w:pPr>
        <w:jc w:val="both"/>
        <w:rPr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1. Настоящий Регламент разработан в соответствии с Указом Президента Российской Федерации от 18 октября </w:t>
      </w:r>
      <w:smartTag w:uri="urn:schemas-microsoft-com:office:smarttags" w:element="metricconverter">
        <w:smartTagPr>
          <w:attr w:name="ProductID" w:val="2007 г"/>
        </w:smartTagPr>
        <w:r w:rsidRPr="00456F93">
          <w:rPr>
            <w:color w:val="111111"/>
            <w:sz w:val="28"/>
            <w:szCs w:val="28"/>
          </w:rPr>
          <w:t>2007 г</w:t>
        </w:r>
      </w:smartTag>
      <w:r w:rsidRPr="00456F93">
        <w:rPr>
          <w:color w:val="111111"/>
          <w:sz w:val="28"/>
          <w:szCs w:val="28"/>
        </w:rPr>
        <w:t>. № 1374 «О дополнительных мерах по противодействию незаконному обороту наркотических средств, психотропных веществ и их прекурсоров» и устанавливает общие правила организации деятельности Антинаркотической комиссии муниципального образования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(далее — Комиссия) по реализации ее полномочий, закрепленных в Положении об антинаркотической комиссии муниципального образования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(далее — Положение).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2. Руководителем Комиссии является Глава муниципального образования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(далее — председатель Комиссии).</w:t>
      </w:r>
    </w:p>
    <w:p w:rsidR="00456F93" w:rsidRPr="00456F93" w:rsidRDefault="00456F93" w:rsidP="00456F93">
      <w:pPr>
        <w:ind w:firstLine="708"/>
        <w:jc w:val="both"/>
        <w:rPr>
          <w:b/>
          <w:bCs/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br/>
      </w:r>
      <w:r w:rsidRPr="00456F93">
        <w:rPr>
          <w:b/>
          <w:bCs/>
          <w:color w:val="111111"/>
          <w:sz w:val="28"/>
          <w:szCs w:val="28"/>
        </w:rPr>
        <w:t>II. Полномочия председателя и членов Комиссии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3. Председатель Комиссии: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утверждает персональный состав Комиссии;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осуществляет руководство ее деятельностью;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дает поручения членам Комиссии по вопросам, отнесенным к компетенции Комиссии;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ведет заседания Комиссии;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подписывает протоколы заседаний Комиссии;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принимает решения, связанные с деятельностью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Председатель Комиссии информирует председателя Антинаркотической комиссии в </w:t>
      </w:r>
      <w:r w:rsidRPr="00456F93">
        <w:rPr>
          <w:sz w:val="28"/>
          <w:szCs w:val="28"/>
        </w:rPr>
        <w:t>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о результатах деятельности Комиссии по итогам года.</w:t>
      </w:r>
    </w:p>
    <w:p w:rsidR="00456F93" w:rsidRPr="00456F93" w:rsidRDefault="00456F93" w:rsidP="00456F93">
      <w:pPr>
        <w:ind w:firstLine="709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4. </w:t>
      </w:r>
      <w:r w:rsidRPr="00456F93">
        <w:rPr>
          <w:sz w:val="28"/>
          <w:szCs w:val="28"/>
        </w:rPr>
        <w:t xml:space="preserve">По решению председателя Комиссии один из заместителей председателя Комиссии замещает председателя Комиссии в его отсутствие, ведет заседания </w:t>
      </w:r>
      <w:r w:rsidRPr="00456F93">
        <w:rPr>
          <w:sz w:val="28"/>
          <w:szCs w:val="28"/>
        </w:rPr>
        <w:lastRenderedPageBreak/>
        <w:t>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предприятиями и организациями, расположенными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а также средствами массовой информации.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5. Председатель Комиссии назначает (наделяет) одного из ответственных должностных лиц органа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полномочиями секретаря Комиссии, который по его поручению: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организует работу Комиссии и делопроизводство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 xml:space="preserve">- осуществляет планирование работы Комиссии;  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изучает и анализирует информацию о состоянии общественно-политической и социально-экономической обстановки, складывающейся на территории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 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разрабатывает проекты планов работы (заседаний)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обеспечивает проработку и подготовку материалов к заседанию Комиссии и ведение протокола заседания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осуществляет контроль за исполнением решений Государственного антинаркотического комитета, Антинаркотической комиссии в Смоленской области и собственных решений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анализирует проделанную работу по выполнению решений Государственного антинаркотического комитета, Антинаркотической комиссии в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собственных решений Комиссии и письменно информирует о ее результатах председателя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обеспечивает взаимодействие с аппаратом Антинаркотической комиссии в Смоленской области, подразделениями территориальных органов федеральных органов исполнительной власти, органами местного самоуправления муниципального образования 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и иных органов по противодействию незаконному обороту наркотических средств, психотропных веществ и их прекурсоров;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- представляет письменную отчетность в аппарат Антинаркотической комиссии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sz w:val="28"/>
          <w:szCs w:val="28"/>
        </w:rPr>
        <w:t>об итогах работы Комиссии за год;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6. Члены Комиссии имеют право: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lastRenderedPageBreak/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56F93" w:rsidRPr="00456F93" w:rsidRDefault="00456F93" w:rsidP="00456F93">
      <w:pPr>
        <w:ind w:firstLine="709"/>
        <w:jc w:val="both"/>
        <w:rPr>
          <w:sz w:val="28"/>
          <w:szCs w:val="28"/>
        </w:rPr>
      </w:pPr>
      <w:r w:rsidRPr="00456F93">
        <w:rPr>
          <w:sz w:val="28"/>
          <w:szCs w:val="28"/>
        </w:rPr>
        <w:t>голосовать на заседаниях Комиссии;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Члены Комиссии не в праве делегировать свои полномочия иным лицам.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7. Члены Комиссии обязаны: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- 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- присутствовать на заседаниях Комиссии. В случае невозможности присутствия члена Комиссии на заседании он обязан не позднее чем за </w:t>
      </w:r>
      <w:r w:rsidRPr="00456F93">
        <w:rPr>
          <w:color w:val="111111"/>
          <w:sz w:val="28"/>
          <w:szCs w:val="28"/>
        </w:rPr>
        <w:br/>
        <w:t>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голоса, организовывать в рамках своих должностных полномочий выполнение решений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8.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456F93" w:rsidRPr="00456F93" w:rsidRDefault="00456F93" w:rsidP="00456F93">
      <w:pPr>
        <w:ind w:firstLine="708"/>
        <w:jc w:val="both"/>
        <w:rPr>
          <w:b/>
          <w:bCs/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b/>
          <w:bCs/>
          <w:color w:val="111111"/>
          <w:sz w:val="28"/>
          <w:szCs w:val="28"/>
        </w:rPr>
      </w:pPr>
      <w:r w:rsidRPr="00456F93">
        <w:rPr>
          <w:b/>
          <w:bCs/>
          <w:color w:val="111111"/>
          <w:sz w:val="28"/>
          <w:szCs w:val="28"/>
        </w:rPr>
        <w:t>III. Планирование и организация работы Комиссии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9.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11. Заседания Комиссии проводятся не реже одного раза в квартал. В случае необходимости по решению председателя Комиссии могут проводиться внеочередные заседания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12. 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Предложения должны содержать: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lastRenderedPageBreak/>
        <w:t>наименование вопроса и краткое обоснование необходимости его рассмотрения на заседании Комиссии;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вариант предлагаемого решения;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наименование органа, ответственного за подготовку вопроса;</w:t>
      </w:r>
      <w:r w:rsidRPr="00456F93">
        <w:rPr>
          <w:color w:val="111111"/>
          <w:sz w:val="28"/>
          <w:szCs w:val="28"/>
        </w:rPr>
        <w:br/>
        <w:t>перечень соисполнителей;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Указанные предложения могут направляться Комиссией 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13.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14.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15. На заседаниях Комиссии рассмотрению подлежат не включённые в план вопросы о ходе реализации антинаркотических программ в муниципальном образовании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16.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секретаря Комиссии, а также экспертов.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 государственной власти.</w:t>
      </w:r>
    </w:p>
    <w:p w:rsidR="00456F93" w:rsidRPr="00456F93" w:rsidRDefault="00456F93" w:rsidP="00456F93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br/>
      </w:r>
      <w:r w:rsidRPr="00456F93">
        <w:rPr>
          <w:b/>
          <w:bCs/>
          <w:color w:val="111111"/>
          <w:sz w:val="28"/>
          <w:szCs w:val="28"/>
        </w:rPr>
        <w:t>IV. Порядок подготовки заседаний Комиссии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18. Члены Комиссии, представители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>муниципальный 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color w:val="111111"/>
          <w:sz w:val="28"/>
          <w:szCs w:val="28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19. Секретарь Комиссии организует проведение заседаний Комиссии, 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Pr="00456F93">
        <w:rPr>
          <w:sz w:val="28"/>
          <w:szCs w:val="28"/>
        </w:rPr>
        <w:t>«</w:t>
      </w:r>
      <w:proofErr w:type="spellStart"/>
      <w:r w:rsidRPr="00456F93">
        <w:rPr>
          <w:sz w:val="28"/>
          <w:szCs w:val="28"/>
        </w:rPr>
        <w:t>Шумячский</w:t>
      </w:r>
      <w:proofErr w:type="spellEnd"/>
      <w:r w:rsidRPr="00456F93">
        <w:rPr>
          <w:sz w:val="28"/>
          <w:szCs w:val="28"/>
        </w:rPr>
        <w:t xml:space="preserve"> муниципальный округ» 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и организаций, участвующим в подготовке материалов к заседанию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20.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21. В Комиссию не позднее чем за 15 дней до даты проведения заседания представляются следующие материалы: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аналитическая справка по рассматриваемому вопросу;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тезисы выступления основного докладчика;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тезисы выступлений содокладчиков;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особое мнение по представленному проекту, если таковое имеется;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иллюстрационные материалы к основному докладу и содокладам;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предложения по составу приглашённых на заседание Комиссии лиц.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22.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23. В случае непредставления материалов в указанный в пункте 21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24. 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 xml:space="preserve">25.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Pr="00456F93">
        <w:rPr>
          <w:sz w:val="28"/>
          <w:szCs w:val="28"/>
        </w:rPr>
        <w:t>Смоленской области</w:t>
      </w:r>
      <w:r w:rsidRPr="00456F93">
        <w:rPr>
          <w:i/>
          <w:sz w:val="28"/>
          <w:szCs w:val="28"/>
        </w:rPr>
        <w:t xml:space="preserve"> </w:t>
      </w:r>
      <w:r w:rsidRPr="00456F93">
        <w:rPr>
          <w:color w:val="111111"/>
          <w:sz w:val="28"/>
          <w:szCs w:val="28"/>
        </w:rPr>
        <w:t>и органов местного самоуправления муниципального образования «</w:t>
      </w:r>
      <w:proofErr w:type="spellStart"/>
      <w:r w:rsidRPr="00456F93">
        <w:rPr>
          <w:color w:val="111111"/>
          <w:sz w:val="28"/>
          <w:szCs w:val="28"/>
        </w:rPr>
        <w:t>Шумячский</w:t>
      </w:r>
      <w:proofErr w:type="spellEnd"/>
      <w:r w:rsidRPr="00456F93">
        <w:rPr>
          <w:color w:val="111111"/>
          <w:sz w:val="28"/>
          <w:szCs w:val="28"/>
        </w:rPr>
        <w:t xml:space="preserve"> </w:t>
      </w:r>
      <w:r w:rsidRPr="00456F93">
        <w:rPr>
          <w:sz w:val="28"/>
          <w:szCs w:val="28"/>
        </w:rPr>
        <w:t xml:space="preserve">муниципальный </w:t>
      </w:r>
      <w:r w:rsidRPr="00456F93">
        <w:rPr>
          <w:sz w:val="28"/>
          <w:szCs w:val="28"/>
        </w:rPr>
        <w:lastRenderedPageBreak/>
        <w:t>округ</w:t>
      </w:r>
      <w:r w:rsidRPr="00456F93">
        <w:rPr>
          <w:color w:val="111111"/>
          <w:sz w:val="28"/>
          <w:szCs w:val="28"/>
        </w:rPr>
        <w:t>»</w:t>
      </w:r>
      <w:r w:rsidRPr="00456F93">
        <w:rPr>
          <w:sz w:val="28"/>
          <w:szCs w:val="28"/>
        </w:rPr>
        <w:t xml:space="preserve"> Смоленской области</w:t>
      </w:r>
      <w:r w:rsidRPr="00456F93">
        <w:rPr>
          <w:color w:val="111111"/>
          <w:sz w:val="28"/>
          <w:szCs w:val="28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26.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56F93">
        <w:rPr>
          <w:b/>
          <w:bCs/>
          <w:color w:val="111111"/>
          <w:sz w:val="28"/>
          <w:szCs w:val="28"/>
        </w:rPr>
        <w:t>V. Порядок проведения заседаний Комиссии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27. Заседания Комиссии созываются по поручению председателя Комиссии секретарем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28. Заседание Комиссии считается правомочным, если на нем присутствует более половины ее членов.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29. Заседания проходят под председательством председателя Комиссии, который: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ведет заседание Комиссии;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организует обсуждение вопросов повестки дня заседания Комиссии;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30. Регламент заседания Комиссии определяется при подготовке к заседанию и утверждается непосредственно на заседании.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31.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32.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lastRenderedPageBreak/>
        <w:t>33.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456F93" w:rsidRPr="00456F93" w:rsidRDefault="00456F93" w:rsidP="00456F93">
      <w:pPr>
        <w:ind w:firstLine="708"/>
        <w:jc w:val="both"/>
        <w:rPr>
          <w:b/>
          <w:bCs/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b/>
          <w:bCs/>
          <w:color w:val="111111"/>
          <w:sz w:val="28"/>
          <w:szCs w:val="28"/>
        </w:rPr>
      </w:pPr>
      <w:r w:rsidRPr="00456F93">
        <w:rPr>
          <w:b/>
          <w:bCs/>
          <w:color w:val="111111"/>
          <w:sz w:val="28"/>
          <w:szCs w:val="28"/>
        </w:rPr>
        <w:t>VI. Оформление решений, принятых на заседаниях Комиссии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40. Решение Комиссии оформляется протоколом, который в десятидневный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41. В протоколе указываются: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фамилии председательствующего, присутствующих на заседании членов Комиссии и приглашенных лиц;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вопросы, рассмотренные в ходе заседания;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принятые решения.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42.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43. Протоколы заседаний (выписки из протоколов заседаний) секретарем Комиссии рассылаются членам Комиссии, а также заинтересованным организациям и должностным лицам.</w:t>
      </w:r>
    </w:p>
    <w:p w:rsidR="00456F93" w:rsidRPr="00456F93" w:rsidRDefault="00456F93" w:rsidP="00456F93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br/>
      </w:r>
      <w:r w:rsidRPr="00456F93">
        <w:rPr>
          <w:b/>
          <w:bCs/>
          <w:color w:val="111111"/>
          <w:sz w:val="28"/>
          <w:szCs w:val="28"/>
        </w:rPr>
        <w:t>VII. Контроль исполнения поручений, содержащихся в решениях Комиссии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45.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  <w:r w:rsidRPr="00456F93">
        <w:rPr>
          <w:color w:val="111111"/>
          <w:sz w:val="28"/>
          <w:szCs w:val="28"/>
        </w:rPr>
        <w:t>46. Контроль исполнения поручений, содержащихся в решениях Комиссии, осуществляет секретарь Комиссии.</w:t>
      </w: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ind w:firstLine="708"/>
        <w:jc w:val="both"/>
        <w:rPr>
          <w:color w:val="111111"/>
          <w:sz w:val="28"/>
          <w:szCs w:val="28"/>
        </w:rPr>
      </w:pPr>
    </w:p>
    <w:p w:rsidR="00456F93" w:rsidRPr="00456F93" w:rsidRDefault="00456F93" w:rsidP="00456F93">
      <w:pPr>
        <w:jc w:val="both"/>
        <w:rPr>
          <w:sz w:val="28"/>
          <w:szCs w:val="28"/>
        </w:rPr>
      </w:pPr>
    </w:p>
    <w:sectPr w:rsidR="00456F93" w:rsidRPr="00456F93" w:rsidSect="00F458B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B5" w:rsidRDefault="00144BB5" w:rsidP="007D7AE2">
      <w:pPr>
        <w:pStyle w:val="a5"/>
      </w:pPr>
      <w:r>
        <w:separator/>
      </w:r>
    </w:p>
  </w:endnote>
  <w:endnote w:type="continuationSeparator" w:id="0">
    <w:p w:rsidR="00144BB5" w:rsidRDefault="00144BB5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B5" w:rsidRDefault="00144BB5" w:rsidP="007D7AE2">
      <w:pPr>
        <w:pStyle w:val="a5"/>
      </w:pPr>
      <w:r>
        <w:separator/>
      </w:r>
    </w:p>
  </w:footnote>
  <w:footnote w:type="continuationSeparator" w:id="0">
    <w:p w:rsidR="00144BB5" w:rsidRDefault="00144BB5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349448"/>
      <w:docPartObj>
        <w:docPartGallery w:val="Page Numbers (Top of Page)"/>
        <w:docPartUnique/>
      </w:docPartObj>
    </w:sdtPr>
    <w:sdtContent>
      <w:p w:rsidR="00F458B6" w:rsidRDefault="00F458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58B6" w:rsidRDefault="00F45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D5730"/>
    <w:rsid w:val="000E6007"/>
    <w:rsid w:val="00113B1C"/>
    <w:rsid w:val="0013371C"/>
    <w:rsid w:val="00144BB5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216B24"/>
    <w:rsid w:val="00222D8A"/>
    <w:rsid w:val="00246BED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56F93"/>
    <w:rsid w:val="004A10B6"/>
    <w:rsid w:val="004A4DCC"/>
    <w:rsid w:val="004C233D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6430DD"/>
    <w:rsid w:val="00650652"/>
    <w:rsid w:val="00667134"/>
    <w:rsid w:val="00696280"/>
    <w:rsid w:val="006B4A86"/>
    <w:rsid w:val="00700558"/>
    <w:rsid w:val="00703649"/>
    <w:rsid w:val="00703917"/>
    <w:rsid w:val="0070487A"/>
    <w:rsid w:val="007144EC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B2C82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2263"/>
    <w:rsid w:val="00F36FF2"/>
    <w:rsid w:val="00F458B6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4569CE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character" w:customStyle="1" w:styleId="af1">
    <w:name w:val="Знак Знак"/>
    <w:locked/>
    <w:rsid w:val="00456F93"/>
    <w:rPr>
      <w:rFonts w:ascii="Times New Roman" w:hAnsi="Times New Roman" w:cs="Times New Roman"/>
      <w:sz w:val="28"/>
    </w:rPr>
  </w:style>
  <w:style w:type="paragraph" w:customStyle="1" w:styleId="21">
    <w:name w:val="Без интервала2"/>
    <w:rsid w:val="00456F93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Обычный2"/>
    <w:rsid w:val="00456F93"/>
    <w:pPr>
      <w:spacing w:after="200" w:line="276" w:lineRule="auto"/>
    </w:pPr>
    <w:rPr>
      <w:rFonts w:ascii="Calibri" w:hAnsi="Calibri"/>
      <w:sz w:val="22"/>
    </w:rPr>
  </w:style>
  <w:style w:type="paragraph" w:styleId="af2">
    <w:name w:val="Normal (Web)"/>
    <w:basedOn w:val="a"/>
    <w:uiPriority w:val="99"/>
    <w:rsid w:val="00456F9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2025-01-31T07:05:00Z</cp:lastPrinted>
  <dcterms:created xsi:type="dcterms:W3CDTF">2025-02-07T13:04:00Z</dcterms:created>
  <dcterms:modified xsi:type="dcterms:W3CDTF">2025-02-07T13:04:00Z</dcterms:modified>
</cp:coreProperties>
</file>