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CB22B2" w:rsidP="00CB22B2">
      <w:pPr>
        <w:jc w:val="center"/>
        <w:rPr>
          <w:sz w:val="28"/>
        </w:rPr>
      </w:pP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4C716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>«ШУМЯЧСКИЙ</w:t>
      </w:r>
      <w:r w:rsidR="004C7162">
        <w:rPr>
          <w:b/>
          <w:sz w:val="28"/>
        </w:rPr>
        <w:t xml:space="preserve"> МУНИЦИПАЛЬНЫЙ ОКРУГ</w:t>
      </w:r>
      <w:r>
        <w:rPr>
          <w:b/>
          <w:sz w:val="28"/>
        </w:rPr>
        <w:t xml:space="preserve">»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C8341E">
        <w:rPr>
          <w:sz w:val="28"/>
          <w:szCs w:val="28"/>
          <w:u w:val="single"/>
        </w:rPr>
        <w:t xml:space="preserve">24.01.2025г. </w:t>
      </w:r>
      <w:r w:rsidRPr="00D71E91">
        <w:rPr>
          <w:sz w:val="28"/>
          <w:szCs w:val="28"/>
        </w:rPr>
        <w:t>№</w:t>
      </w:r>
      <w:r w:rsidR="00C8341E">
        <w:rPr>
          <w:sz w:val="28"/>
          <w:szCs w:val="28"/>
        </w:rPr>
        <w:t xml:space="preserve"> 49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536"/>
        <w:gridCol w:w="5886"/>
      </w:tblGrid>
      <w:tr w:rsidR="004C7162" w:rsidRPr="004C7162" w:rsidTr="004C7162">
        <w:tc>
          <w:tcPr>
            <w:tcW w:w="4536" w:type="dxa"/>
          </w:tcPr>
          <w:p w:rsidR="004C7162" w:rsidRPr="004C7162" w:rsidRDefault="004C7162" w:rsidP="004C716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C7162">
              <w:rPr>
                <w:sz w:val="28"/>
                <w:szCs w:val="28"/>
              </w:rPr>
              <w:t>Шумячский</w:t>
            </w:r>
            <w:proofErr w:type="spellEnd"/>
            <w:r w:rsidRPr="004C7162">
              <w:rPr>
                <w:sz w:val="28"/>
                <w:szCs w:val="28"/>
              </w:rPr>
              <w:t xml:space="preserve"> район» Смоленской области от 14.02.2022 г. № 57   </w:t>
            </w:r>
          </w:p>
          <w:p w:rsidR="004C7162" w:rsidRPr="004C7162" w:rsidRDefault="004C7162" w:rsidP="004C716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  <w:p w:rsidR="004C7162" w:rsidRPr="004C7162" w:rsidRDefault="004C7162" w:rsidP="004C716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886" w:type="dxa"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4C7162" w:rsidRPr="004C7162" w:rsidRDefault="004C7162" w:rsidP="004C716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>Администрация муниципального образования «</w:t>
      </w:r>
      <w:proofErr w:type="spellStart"/>
      <w:r w:rsidRPr="004C7162">
        <w:rPr>
          <w:sz w:val="28"/>
          <w:szCs w:val="28"/>
        </w:rPr>
        <w:t>Шумячский</w:t>
      </w:r>
      <w:proofErr w:type="spellEnd"/>
      <w:r w:rsidRPr="004C7162">
        <w:rPr>
          <w:sz w:val="28"/>
          <w:szCs w:val="28"/>
        </w:rPr>
        <w:t xml:space="preserve"> муниципальный округ» Смоленской области </w:t>
      </w:r>
    </w:p>
    <w:p w:rsidR="004C7162" w:rsidRPr="004C7162" w:rsidRDefault="004C7162" w:rsidP="004C716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C7162" w:rsidRDefault="004C7162" w:rsidP="004C716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>П О С Т А Н О В Л Я Е Т:</w:t>
      </w:r>
    </w:p>
    <w:p w:rsidR="004C7162" w:rsidRPr="004C7162" w:rsidRDefault="004C7162" w:rsidP="004C716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C7162" w:rsidRPr="004C7162" w:rsidRDefault="004C7162" w:rsidP="004C7162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 w:rsidRPr="004C7162">
        <w:rPr>
          <w:sz w:val="28"/>
          <w:szCs w:val="28"/>
        </w:rPr>
        <w:t>Шумячский</w:t>
      </w:r>
      <w:proofErr w:type="spellEnd"/>
      <w:r w:rsidRPr="004C7162">
        <w:rPr>
          <w:sz w:val="28"/>
          <w:szCs w:val="28"/>
        </w:rPr>
        <w:t xml:space="preserve"> район» Смоленской области от 14.02.2022 г. № 57 «О комиссии по осуществлению закупок» (далее – Постановление), в редакции постановления Администрации муниципального образования «</w:t>
      </w:r>
      <w:proofErr w:type="spellStart"/>
      <w:r w:rsidRPr="004C7162">
        <w:rPr>
          <w:sz w:val="28"/>
          <w:szCs w:val="28"/>
        </w:rPr>
        <w:t>Шумячский</w:t>
      </w:r>
      <w:proofErr w:type="spellEnd"/>
      <w:r w:rsidRPr="004C7162">
        <w:rPr>
          <w:sz w:val="28"/>
          <w:szCs w:val="28"/>
        </w:rPr>
        <w:t xml:space="preserve"> муниципальный округ» Смоленской области от 15.01.2025 № 31 следующее изменение:  </w:t>
      </w:r>
    </w:p>
    <w:p w:rsidR="004C7162" w:rsidRPr="004C7162" w:rsidRDefault="004C7162" w:rsidP="004C7162">
      <w:pPr>
        <w:overflowPunct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 xml:space="preserve">      </w:t>
      </w:r>
    </w:p>
    <w:p w:rsidR="004C7162" w:rsidRPr="004C7162" w:rsidRDefault="004C7162" w:rsidP="004C7162">
      <w:pPr>
        <w:overflowPunct/>
        <w:autoSpaceDE/>
        <w:autoSpaceDN/>
        <w:adjustRightInd/>
        <w:ind w:left="-79"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 xml:space="preserve">       -  состав комиссии изложить в следующей редакции:</w:t>
      </w:r>
    </w:p>
    <w:p w:rsidR="004C7162" w:rsidRPr="004C7162" w:rsidRDefault="004C7162" w:rsidP="004C7162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58"/>
        <w:gridCol w:w="283"/>
        <w:gridCol w:w="6240"/>
      </w:tblGrid>
      <w:tr w:rsidR="004C7162" w:rsidRPr="004C7162" w:rsidTr="004C7162">
        <w:tc>
          <w:tcPr>
            <w:tcW w:w="3258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 xml:space="preserve">Абраменков </w:t>
            </w: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Василий Евгеньевич</w:t>
            </w:r>
          </w:p>
        </w:tc>
        <w:tc>
          <w:tcPr>
            <w:tcW w:w="283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color w:val="1A1A1A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4C7162">
              <w:rPr>
                <w:color w:val="1A1A1A"/>
                <w:sz w:val="28"/>
                <w:szCs w:val="28"/>
              </w:rPr>
              <w:t>Шумячский</w:t>
            </w:r>
            <w:proofErr w:type="spellEnd"/>
            <w:r w:rsidRPr="004C7162">
              <w:rPr>
                <w:color w:val="1A1A1A"/>
                <w:sz w:val="28"/>
                <w:szCs w:val="28"/>
              </w:rPr>
              <w:t xml:space="preserve"> муниципальный округ» Смоленской области</w:t>
            </w:r>
            <w:r w:rsidRPr="004C7162">
              <w:rPr>
                <w:sz w:val="28"/>
                <w:szCs w:val="28"/>
              </w:rPr>
              <w:t>, председатель комиссии</w:t>
            </w: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4C7162" w:rsidRPr="004C7162" w:rsidTr="004C7162">
        <w:tc>
          <w:tcPr>
            <w:tcW w:w="3258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4C7162">
              <w:rPr>
                <w:sz w:val="28"/>
                <w:szCs w:val="28"/>
              </w:rPr>
              <w:t>Журкович</w:t>
            </w:r>
            <w:proofErr w:type="spellEnd"/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283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начальник Отдела бухгалтерского учёта                                 Администрации муниципального образования                    «</w:t>
            </w:r>
            <w:proofErr w:type="spellStart"/>
            <w:r w:rsidRPr="004C7162">
              <w:rPr>
                <w:sz w:val="28"/>
                <w:szCs w:val="28"/>
              </w:rPr>
              <w:t>Шумячский</w:t>
            </w:r>
            <w:proofErr w:type="spellEnd"/>
            <w:r w:rsidRPr="004C7162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</w:t>
            </w: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4C7162" w:rsidRPr="004C7162" w:rsidTr="004C7162">
        <w:tc>
          <w:tcPr>
            <w:tcW w:w="3258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4C7162">
              <w:rPr>
                <w:sz w:val="28"/>
                <w:szCs w:val="28"/>
              </w:rPr>
              <w:t>Павлюченкова</w:t>
            </w:r>
            <w:proofErr w:type="spellEnd"/>
            <w:r w:rsidRPr="004C7162">
              <w:rPr>
                <w:sz w:val="28"/>
                <w:szCs w:val="28"/>
              </w:rPr>
              <w:t xml:space="preserve"> </w:t>
            </w: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Людмила Алексеевна</w:t>
            </w:r>
          </w:p>
        </w:tc>
        <w:tc>
          <w:tcPr>
            <w:tcW w:w="283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-</w:t>
            </w:r>
          </w:p>
        </w:tc>
        <w:tc>
          <w:tcPr>
            <w:tcW w:w="6240" w:type="dxa"/>
            <w:hideMark/>
          </w:tcPr>
          <w:p w:rsid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C7162">
              <w:rPr>
                <w:sz w:val="28"/>
                <w:szCs w:val="28"/>
              </w:rPr>
              <w:t>ачальник Отдела по регулированию контрактной системы в сфере закупок Администрации муниципального образования «</w:t>
            </w:r>
            <w:proofErr w:type="spellStart"/>
            <w:r w:rsidRPr="004C7162">
              <w:rPr>
                <w:sz w:val="28"/>
                <w:szCs w:val="28"/>
              </w:rPr>
              <w:t>Шумячский</w:t>
            </w:r>
            <w:proofErr w:type="spellEnd"/>
            <w:r w:rsidRPr="004C7162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</w:p>
          <w:p w:rsid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</w:p>
          <w:p w:rsid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Единой комиссии:</w:t>
            </w:r>
          </w:p>
          <w:p w:rsid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4C7162" w:rsidRPr="004C7162" w:rsidTr="004C7162">
        <w:tc>
          <w:tcPr>
            <w:tcW w:w="3258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68" w:firstLine="68"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4C7162">
              <w:rPr>
                <w:sz w:val="28"/>
                <w:szCs w:val="28"/>
              </w:rPr>
              <w:lastRenderedPageBreak/>
              <w:t>Маёрова</w:t>
            </w:r>
            <w:proofErr w:type="spellEnd"/>
            <w:r w:rsidRPr="004C7162">
              <w:rPr>
                <w:sz w:val="28"/>
                <w:szCs w:val="28"/>
              </w:rPr>
              <w:t xml:space="preserve"> </w:t>
            </w: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 xml:space="preserve">Марина </w:t>
            </w:r>
            <w:proofErr w:type="spellStart"/>
            <w:r w:rsidRPr="004C7162">
              <w:rPr>
                <w:sz w:val="28"/>
                <w:szCs w:val="28"/>
              </w:rPr>
              <w:t>Резоевна</w:t>
            </w:r>
            <w:proofErr w:type="spellEnd"/>
          </w:p>
        </w:tc>
        <w:tc>
          <w:tcPr>
            <w:tcW w:w="283" w:type="dxa"/>
            <w:hideMark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-</w:t>
            </w:r>
          </w:p>
        </w:tc>
        <w:tc>
          <w:tcPr>
            <w:tcW w:w="6240" w:type="dxa"/>
          </w:tcPr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главный специалист сектора организационной                   деятельности Администрации муниципального                     образования «</w:t>
            </w:r>
            <w:proofErr w:type="spellStart"/>
            <w:r w:rsidRPr="004C7162">
              <w:rPr>
                <w:sz w:val="28"/>
                <w:szCs w:val="28"/>
              </w:rPr>
              <w:t>Шумячский</w:t>
            </w:r>
            <w:proofErr w:type="spellEnd"/>
            <w:r w:rsidRPr="004C7162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4C7162" w:rsidRPr="004C7162" w:rsidRDefault="004C7162" w:rsidP="004C7162">
            <w:pPr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4C7162" w:rsidRDefault="004C7162" w:rsidP="004C7162">
      <w:pPr>
        <w:tabs>
          <w:tab w:val="left" w:pos="3510"/>
        </w:tabs>
        <w:overflowPunct/>
        <w:autoSpaceDE/>
        <w:autoSpaceDN/>
        <w:adjustRightInd/>
        <w:ind w:left="-79"/>
        <w:jc w:val="both"/>
        <w:textAlignment w:val="auto"/>
        <w:rPr>
          <w:sz w:val="28"/>
          <w:szCs w:val="28"/>
        </w:rPr>
      </w:pPr>
    </w:p>
    <w:tbl>
      <w:tblPr>
        <w:tblStyle w:val="af3"/>
        <w:tblW w:w="0" w:type="auto"/>
        <w:tblInd w:w="-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5869"/>
      </w:tblGrid>
      <w:tr w:rsidR="004C7162" w:rsidTr="004C7162">
        <w:trPr>
          <w:trHeight w:val="1822"/>
        </w:trPr>
        <w:tc>
          <w:tcPr>
            <w:tcW w:w="3760" w:type="dxa"/>
          </w:tcPr>
          <w:p w:rsidR="004C7162" w:rsidRDefault="004C7162" w:rsidP="004C7162">
            <w:pPr>
              <w:tabs>
                <w:tab w:val="right" w:pos="354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</w:t>
            </w:r>
            <w:r>
              <w:rPr>
                <w:sz w:val="28"/>
                <w:szCs w:val="28"/>
              </w:rPr>
              <w:tab/>
              <w:t>-</w:t>
            </w:r>
          </w:p>
          <w:p w:rsidR="004C7162" w:rsidRDefault="004C7162" w:rsidP="004C7162">
            <w:pPr>
              <w:tabs>
                <w:tab w:val="left" w:pos="351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5869" w:type="dxa"/>
          </w:tcPr>
          <w:p w:rsidR="004C7162" w:rsidRPr="004C7162" w:rsidRDefault="004C7162" w:rsidP="004C7162">
            <w:pPr>
              <w:tabs>
                <w:tab w:val="left" w:pos="3510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z w:val="28"/>
                <w:szCs w:val="28"/>
              </w:rPr>
            </w:pPr>
            <w:r w:rsidRPr="004C7162">
              <w:rPr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</w:t>
            </w:r>
            <w:r>
              <w:rPr>
                <w:sz w:val="28"/>
                <w:szCs w:val="28"/>
              </w:rPr>
              <w:t xml:space="preserve">ии </w:t>
            </w:r>
            <w:r w:rsidRPr="004C7162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4C7162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7162">
              <w:rPr>
                <w:sz w:val="28"/>
                <w:szCs w:val="28"/>
              </w:rPr>
              <w:t>муниципальный округ» Смоленской области</w:t>
            </w:r>
          </w:p>
          <w:p w:rsidR="004C7162" w:rsidRDefault="004C7162" w:rsidP="004C7162">
            <w:pPr>
              <w:tabs>
                <w:tab w:val="left" w:pos="351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4C7162" w:rsidRPr="004C7162" w:rsidRDefault="004C7162" w:rsidP="004C7162">
      <w:pPr>
        <w:tabs>
          <w:tab w:val="left" w:pos="351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C7162" w:rsidRPr="004C7162" w:rsidRDefault="004C7162" w:rsidP="004C7162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>2. Настоящее постановление вступает в силу со дня его подписания.</w:t>
      </w:r>
    </w:p>
    <w:p w:rsidR="004C7162" w:rsidRPr="004C7162" w:rsidRDefault="004C7162" w:rsidP="004C7162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4C7162" w:rsidRPr="004C7162" w:rsidRDefault="004C7162" w:rsidP="004C716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>Глава муниципального образования</w:t>
      </w:r>
    </w:p>
    <w:p w:rsidR="004C7162" w:rsidRPr="004C7162" w:rsidRDefault="004C7162" w:rsidP="004C716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>«</w:t>
      </w:r>
      <w:proofErr w:type="spellStart"/>
      <w:r w:rsidRPr="004C7162">
        <w:rPr>
          <w:sz w:val="28"/>
          <w:szCs w:val="28"/>
        </w:rPr>
        <w:t>Шумячский</w:t>
      </w:r>
      <w:proofErr w:type="spellEnd"/>
      <w:r w:rsidRPr="004C7162">
        <w:rPr>
          <w:sz w:val="28"/>
          <w:szCs w:val="28"/>
        </w:rPr>
        <w:t xml:space="preserve"> муниципальный округ» </w:t>
      </w:r>
    </w:p>
    <w:p w:rsidR="004C7162" w:rsidRPr="004C7162" w:rsidRDefault="004C7162" w:rsidP="004C7162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7162">
        <w:rPr>
          <w:sz w:val="28"/>
          <w:szCs w:val="28"/>
        </w:rPr>
        <w:t xml:space="preserve">Смоленской области                                                                      </w:t>
      </w:r>
      <w:r>
        <w:rPr>
          <w:sz w:val="28"/>
          <w:szCs w:val="28"/>
        </w:rPr>
        <w:t xml:space="preserve"> </w:t>
      </w:r>
      <w:r w:rsidRPr="004C7162">
        <w:rPr>
          <w:sz w:val="28"/>
          <w:szCs w:val="28"/>
        </w:rPr>
        <w:t xml:space="preserve">     Д.А. Каменев</w:t>
      </w:r>
    </w:p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DF08F9" w:rsidRDefault="00DF08F9" w:rsidP="00277307"/>
    <w:p w:rsidR="00560692" w:rsidRDefault="00560692" w:rsidP="00277307"/>
    <w:p w:rsidR="00560692" w:rsidRDefault="00560692" w:rsidP="00277307"/>
    <w:p w:rsidR="00277307" w:rsidRDefault="00277307" w:rsidP="00277307"/>
    <w:p w:rsidR="00277307" w:rsidRDefault="00277307" w:rsidP="00277307"/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D7776E" w:rsidRDefault="00D7776E" w:rsidP="002F408C"/>
    <w:p w:rsidR="00D7776E" w:rsidRDefault="00D7776E" w:rsidP="002F408C">
      <w:bookmarkStart w:id="0" w:name="_GoBack"/>
      <w:bookmarkEnd w:id="0"/>
    </w:p>
    <w:sectPr w:rsidR="00D7776E" w:rsidSect="00560692">
      <w:headerReference w:type="even" r:id="rId8"/>
      <w:headerReference w:type="default" r:id="rId9"/>
      <w:headerReference w:type="first" r:id="rId10"/>
      <w:pgSz w:w="11907" w:h="16840" w:code="9"/>
      <w:pgMar w:top="993" w:right="567" w:bottom="426" w:left="1701" w:header="14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7E" w:rsidRDefault="00741B7E">
      <w:r>
        <w:separator/>
      </w:r>
    </w:p>
  </w:endnote>
  <w:endnote w:type="continuationSeparator" w:id="0">
    <w:p w:rsidR="00741B7E" w:rsidRDefault="0074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7E" w:rsidRDefault="00741B7E">
      <w:r>
        <w:separator/>
      </w:r>
    </w:p>
  </w:footnote>
  <w:footnote w:type="continuationSeparator" w:id="0">
    <w:p w:rsidR="00741B7E" w:rsidRDefault="0074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143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7162" w:rsidRDefault="004C7162">
        <w:pPr>
          <w:pStyle w:val="a7"/>
          <w:jc w:val="center"/>
        </w:pPr>
      </w:p>
      <w:p w:rsidR="004C7162" w:rsidRPr="004C7162" w:rsidRDefault="004C7162">
        <w:pPr>
          <w:pStyle w:val="a7"/>
          <w:jc w:val="center"/>
          <w:rPr>
            <w:sz w:val="28"/>
            <w:szCs w:val="28"/>
          </w:rPr>
        </w:pPr>
        <w:r w:rsidRPr="004C7162">
          <w:rPr>
            <w:sz w:val="28"/>
            <w:szCs w:val="28"/>
          </w:rPr>
          <w:fldChar w:fldCharType="begin"/>
        </w:r>
        <w:r w:rsidRPr="004C7162">
          <w:rPr>
            <w:sz w:val="28"/>
            <w:szCs w:val="28"/>
          </w:rPr>
          <w:instrText>PAGE   \* MERGEFORMAT</w:instrText>
        </w:r>
        <w:r w:rsidRPr="004C7162">
          <w:rPr>
            <w:sz w:val="28"/>
            <w:szCs w:val="28"/>
          </w:rPr>
          <w:fldChar w:fldCharType="separate"/>
        </w:r>
        <w:r w:rsidRPr="004C7162">
          <w:rPr>
            <w:sz w:val="28"/>
            <w:szCs w:val="28"/>
            <w:lang w:val="ru-RU"/>
          </w:rPr>
          <w:t>2</w:t>
        </w:r>
        <w:r w:rsidRPr="004C7162">
          <w:rPr>
            <w:sz w:val="28"/>
            <w:szCs w:val="28"/>
          </w:rP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162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1B7E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6C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341E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28F3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DBB3D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57C1-1A0D-4300-980B-C28F1DCA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2025-01-21T12:20:00Z</cp:lastPrinted>
  <dcterms:created xsi:type="dcterms:W3CDTF">2025-01-30T10:58:00Z</dcterms:created>
  <dcterms:modified xsi:type="dcterms:W3CDTF">2025-01-30T10:58:00Z</dcterms:modified>
</cp:coreProperties>
</file>