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Default="00403EB0" w:rsidP="002C0541">
      <w:pPr>
        <w:jc w:val="right"/>
      </w:pPr>
    </w:p>
    <w:p w:rsidR="002C0541" w:rsidRPr="0057011C" w:rsidRDefault="002C0541" w:rsidP="002C0541">
      <w:pPr>
        <w:jc w:val="right"/>
      </w:pPr>
    </w:p>
    <w:p w:rsidR="00403EB0" w:rsidRDefault="00403EB0">
      <w:pPr>
        <w:jc w:val="center"/>
        <w:rPr>
          <w:sz w:val="28"/>
        </w:rPr>
      </w:pPr>
    </w:p>
    <w:p w:rsidR="00403EB0" w:rsidRPr="0057011C" w:rsidRDefault="00EC3F38">
      <w:pPr>
        <w:pStyle w:val="4"/>
        <w:rPr>
          <w:b/>
        </w:rPr>
      </w:pPr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  ОБРАЗОВАНИЯ </w:t>
      </w:r>
    </w:p>
    <w:p w:rsidR="005653A2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r w:rsidR="00403EB0" w:rsidRPr="0057011C">
        <w:rPr>
          <w:b/>
          <w:sz w:val="28"/>
        </w:rPr>
        <w:t xml:space="preserve">ШУМЯЧСКИЙ  </w:t>
      </w:r>
      <w:r w:rsidR="00FB5CC1">
        <w:rPr>
          <w:b/>
          <w:sz w:val="28"/>
        </w:rPr>
        <w:t xml:space="preserve">МУНИЦИПАЛЬНЫЙ </w:t>
      </w:r>
      <w:r w:rsidR="00376DB9">
        <w:rPr>
          <w:b/>
          <w:sz w:val="28"/>
        </w:rPr>
        <w:t xml:space="preserve"> </w:t>
      </w:r>
      <w:r w:rsidR="00FB5CC1">
        <w:rPr>
          <w:b/>
          <w:sz w:val="28"/>
        </w:rPr>
        <w:t>ОКРУГ</w:t>
      </w:r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</w:t>
      </w:r>
    </w:p>
    <w:p w:rsidR="00403EB0" w:rsidRPr="0057011C" w:rsidRDefault="00403EB0">
      <w:pPr>
        <w:jc w:val="center"/>
        <w:rPr>
          <w:b/>
          <w:sz w:val="28"/>
        </w:rPr>
      </w:pPr>
      <w:r w:rsidRPr="0057011C">
        <w:rPr>
          <w:b/>
          <w:sz w:val="28"/>
        </w:rPr>
        <w:t>СМОЛЕНСКОЙ  ОБЛАСТИ</w:t>
      </w:r>
    </w:p>
    <w:p w:rsidR="00403EB0" w:rsidRPr="006D17AD" w:rsidRDefault="00403EB0">
      <w:pPr>
        <w:jc w:val="center"/>
        <w:rPr>
          <w:b/>
          <w:sz w:val="28"/>
          <w:szCs w:val="28"/>
        </w:rPr>
      </w:pPr>
    </w:p>
    <w:p w:rsidR="00403EB0" w:rsidRPr="0057011C" w:rsidRDefault="00362460">
      <w:pPr>
        <w:pStyle w:val="1"/>
        <w:rPr>
          <w:b/>
          <w:sz w:val="28"/>
        </w:rPr>
      </w:pPr>
      <w:r>
        <w:rPr>
          <w:b/>
          <w:sz w:val="28"/>
        </w:rPr>
        <w:t>ПОСТАНОВЛЕНИ</w:t>
      </w:r>
      <w:bookmarkStart w:id="0" w:name="_GoBack"/>
      <w:bookmarkEnd w:id="0"/>
      <w:r>
        <w:rPr>
          <w:b/>
          <w:sz w:val="28"/>
        </w:rPr>
        <w:t>Е</w:t>
      </w:r>
    </w:p>
    <w:p w:rsidR="00235459" w:rsidRDefault="00235459">
      <w:pPr>
        <w:jc w:val="both"/>
        <w:rPr>
          <w:sz w:val="28"/>
          <w:szCs w:val="28"/>
        </w:rPr>
      </w:pPr>
    </w:p>
    <w:p w:rsidR="00403EB0" w:rsidRPr="0057011C" w:rsidRDefault="0023545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3EB0" w:rsidRPr="0057011C">
        <w:rPr>
          <w:sz w:val="28"/>
          <w:szCs w:val="28"/>
        </w:rPr>
        <w:t>т</w:t>
      </w:r>
      <w:r w:rsidR="00071140">
        <w:rPr>
          <w:sz w:val="28"/>
          <w:szCs w:val="28"/>
        </w:rPr>
        <w:t xml:space="preserve"> </w:t>
      </w:r>
      <w:r w:rsidR="00071140" w:rsidRPr="00071140">
        <w:rPr>
          <w:sz w:val="28"/>
          <w:szCs w:val="28"/>
          <w:u w:val="single"/>
        </w:rPr>
        <w:t>10.01.2025г.</w:t>
      </w:r>
      <w:r w:rsidR="00071140">
        <w:rPr>
          <w:sz w:val="28"/>
          <w:szCs w:val="28"/>
        </w:rPr>
        <w:t xml:space="preserve"> </w:t>
      </w:r>
      <w:r w:rsidR="00403EB0" w:rsidRPr="0057011C">
        <w:rPr>
          <w:sz w:val="28"/>
          <w:szCs w:val="28"/>
        </w:rPr>
        <w:t>№</w:t>
      </w:r>
      <w:r w:rsidR="009B563B">
        <w:rPr>
          <w:sz w:val="28"/>
          <w:szCs w:val="28"/>
        </w:rPr>
        <w:t xml:space="preserve"> </w:t>
      </w:r>
      <w:r w:rsidR="00071140">
        <w:rPr>
          <w:sz w:val="28"/>
          <w:szCs w:val="28"/>
        </w:rPr>
        <w:t>3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tbl>
      <w:tblPr>
        <w:tblW w:w="9217" w:type="dxa"/>
        <w:tblInd w:w="-142" w:type="dxa"/>
        <w:tblLook w:val="01E0" w:firstRow="1" w:lastRow="1" w:firstColumn="1" w:lastColumn="1" w:noHBand="0" w:noVBand="0"/>
      </w:tblPr>
      <w:tblGrid>
        <w:gridCol w:w="4962"/>
        <w:gridCol w:w="4255"/>
      </w:tblGrid>
      <w:tr w:rsidR="00E30B9C" w:rsidTr="00362460">
        <w:tc>
          <w:tcPr>
            <w:tcW w:w="4962" w:type="dxa"/>
            <w:hideMark/>
          </w:tcPr>
          <w:p w:rsidR="00FD789F" w:rsidRDefault="00C5798D" w:rsidP="003034B4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 переименовании Муниципального казенного</w:t>
            </w:r>
            <w:r w:rsidR="0036246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учреждения «Централизованная бухгалтерия учреждений образования Шумячского района»</w:t>
            </w:r>
            <w:r w:rsidR="0067716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и о </w:t>
            </w:r>
            <w:r w:rsidR="003034B4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внесении изменений в</w:t>
            </w:r>
            <w:r w:rsidR="0067716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Устав Муниципального казенного учреждения «Централизованная бухгалтерия учреждений образования Шумячского муниципального округа»</w:t>
            </w:r>
          </w:p>
        </w:tc>
        <w:tc>
          <w:tcPr>
            <w:tcW w:w="4255" w:type="dxa"/>
          </w:tcPr>
          <w:p w:rsidR="00E30B9C" w:rsidRDefault="00E30B9C" w:rsidP="00EC0DD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30B9C" w:rsidRDefault="00C5798D" w:rsidP="00C5798D">
      <w:pPr>
        <w:tabs>
          <w:tab w:val="left" w:pos="3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716F" w:rsidRDefault="0067716F" w:rsidP="00ED0EDC">
      <w:pPr>
        <w:pStyle w:val="24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 w:rsidRPr="00147B04">
        <w:rPr>
          <w:sz w:val="28"/>
          <w:szCs w:val="28"/>
        </w:rPr>
        <w:t>В соответствии с Федеральным законом от 6 октября 2003 г. № 131-Ф3</w:t>
      </w:r>
      <w:r w:rsidR="003034B4">
        <w:rPr>
          <w:sz w:val="28"/>
          <w:szCs w:val="28"/>
        </w:rPr>
        <w:t xml:space="preserve"> </w:t>
      </w:r>
      <w:r w:rsidRPr="00147B04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 w:rsidRPr="00147B04">
        <w:rPr>
          <w:sz w:val="28"/>
          <w:szCs w:val="28"/>
        </w:rPr>
        <w:t xml:space="preserve"> муниципальный округ» Смоленской области</w:t>
      </w:r>
    </w:p>
    <w:p w:rsidR="00ED0EDC" w:rsidRDefault="00ED0EDC" w:rsidP="00ED0EDC">
      <w:pPr>
        <w:pStyle w:val="24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</w:p>
    <w:p w:rsidR="003034B4" w:rsidRDefault="0070216D" w:rsidP="00C5798D">
      <w:pPr>
        <w:tabs>
          <w:tab w:val="left" w:pos="3195"/>
        </w:tabs>
        <w:ind w:firstLine="709"/>
        <w:jc w:val="both"/>
        <w:rPr>
          <w:sz w:val="28"/>
          <w:szCs w:val="28"/>
        </w:rPr>
      </w:pPr>
      <w:r w:rsidRPr="00147B04"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147B04">
        <w:rPr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>Смолен</w:t>
      </w:r>
      <w:r w:rsidRPr="00147B04">
        <w:rPr>
          <w:sz w:val="28"/>
          <w:szCs w:val="28"/>
        </w:rPr>
        <w:t>ской области</w:t>
      </w:r>
    </w:p>
    <w:p w:rsidR="003034B4" w:rsidRDefault="003034B4" w:rsidP="00C5798D">
      <w:pPr>
        <w:tabs>
          <w:tab w:val="left" w:pos="3195"/>
        </w:tabs>
        <w:ind w:firstLine="709"/>
        <w:jc w:val="both"/>
        <w:rPr>
          <w:sz w:val="28"/>
          <w:szCs w:val="28"/>
        </w:rPr>
      </w:pPr>
    </w:p>
    <w:p w:rsidR="0067716F" w:rsidRDefault="003034B4" w:rsidP="00C5798D">
      <w:pPr>
        <w:tabs>
          <w:tab w:val="left" w:pos="3195"/>
        </w:tabs>
        <w:ind w:firstLine="709"/>
        <w:jc w:val="both"/>
        <w:rPr>
          <w:sz w:val="28"/>
          <w:szCs w:val="28"/>
        </w:rPr>
      </w:pPr>
      <w:r w:rsidRPr="003034B4">
        <w:rPr>
          <w:rStyle w:val="23pt"/>
          <w:sz w:val="32"/>
          <w:szCs w:val="28"/>
        </w:rPr>
        <w:t>ПОСТАНОВЛЯЕТ</w:t>
      </w:r>
      <w:r>
        <w:rPr>
          <w:rStyle w:val="23pt"/>
          <w:sz w:val="32"/>
          <w:szCs w:val="28"/>
        </w:rPr>
        <w:t>:</w:t>
      </w:r>
    </w:p>
    <w:p w:rsidR="0067716F" w:rsidRDefault="0067716F" w:rsidP="00C5798D">
      <w:pPr>
        <w:tabs>
          <w:tab w:val="left" w:pos="3195"/>
        </w:tabs>
        <w:ind w:firstLine="709"/>
        <w:jc w:val="both"/>
        <w:rPr>
          <w:sz w:val="28"/>
          <w:szCs w:val="28"/>
        </w:rPr>
      </w:pPr>
    </w:p>
    <w:p w:rsidR="00057BA3" w:rsidRPr="00147B04" w:rsidRDefault="00ED0EDC" w:rsidP="00ED0EDC">
      <w:pPr>
        <w:pStyle w:val="24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7BA3" w:rsidRPr="00147B04">
        <w:rPr>
          <w:sz w:val="28"/>
          <w:szCs w:val="28"/>
        </w:rPr>
        <w:t xml:space="preserve">Переименовать Муниципальное казённое учреждение </w:t>
      </w:r>
      <w:r w:rsidR="00057BA3">
        <w:rPr>
          <w:sz w:val="28"/>
          <w:szCs w:val="28"/>
        </w:rPr>
        <w:t>«</w:t>
      </w:r>
      <w:r w:rsidR="00057BA3" w:rsidRPr="00147B04">
        <w:rPr>
          <w:sz w:val="28"/>
          <w:szCs w:val="28"/>
        </w:rPr>
        <w:t xml:space="preserve">Централизованная бухгалтерия учреждений образования </w:t>
      </w:r>
      <w:r w:rsidR="00057BA3">
        <w:rPr>
          <w:sz w:val="28"/>
          <w:szCs w:val="28"/>
        </w:rPr>
        <w:t>Шумячского</w:t>
      </w:r>
      <w:r w:rsidR="00057BA3" w:rsidRPr="00147B04">
        <w:rPr>
          <w:sz w:val="28"/>
          <w:szCs w:val="28"/>
        </w:rPr>
        <w:t xml:space="preserve"> района</w:t>
      </w:r>
      <w:r w:rsidR="00057BA3">
        <w:rPr>
          <w:sz w:val="28"/>
          <w:szCs w:val="28"/>
        </w:rPr>
        <w:t>»</w:t>
      </w:r>
      <w:r w:rsidR="00057BA3" w:rsidRPr="00147B04">
        <w:rPr>
          <w:sz w:val="28"/>
          <w:szCs w:val="28"/>
        </w:rPr>
        <w:t xml:space="preserve"> в Муниципальное казённое учреждение </w:t>
      </w:r>
      <w:r w:rsidR="00057BA3">
        <w:rPr>
          <w:sz w:val="28"/>
          <w:szCs w:val="28"/>
        </w:rPr>
        <w:t>«</w:t>
      </w:r>
      <w:r w:rsidR="00057BA3" w:rsidRPr="00147B04">
        <w:rPr>
          <w:sz w:val="28"/>
          <w:szCs w:val="28"/>
        </w:rPr>
        <w:t>Централизованная бухг</w:t>
      </w:r>
      <w:r w:rsidR="00057BA3">
        <w:rPr>
          <w:sz w:val="28"/>
          <w:szCs w:val="28"/>
        </w:rPr>
        <w:t xml:space="preserve">алтерия учреждений образования Шумячского </w:t>
      </w:r>
      <w:r w:rsidR="00057BA3" w:rsidRPr="00147B04">
        <w:rPr>
          <w:sz w:val="28"/>
          <w:szCs w:val="28"/>
        </w:rPr>
        <w:t>муниципального округа».</w:t>
      </w:r>
    </w:p>
    <w:p w:rsidR="00303D57" w:rsidRPr="00303D57" w:rsidRDefault="00ED0EDC" w:rsidP="00ED0EDC">
      <w:pPr>
        <w:pStyle w:val="24"/>
        <w:shd w:val="clear" w:color="auto" w:fill="auto"/>
        <w:tabs>
          <w:tab w:val="left" w:pos="9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3D57" w:rsidRPr="00303D57">
        <w:rPr>
          <w:sz w:val="28"/>
          <w:szCs w:val="28"/>
        </w:rPr>
        <w:t>Внести в</w:t>
      </w:r>
      <w:r w:rsidR="00057BA3" w:rsidRPr="00303D57">
        <w:rPr>
          <w:sz w:val="28"/>
          <w:szCs w:val="28"/>
        </w:rPr>
        <w:t xml:space="preserve"> Устав Муниципального </w:t>
      </w:r>
      <w:r w:rsidR="000C3165">
        <w:rPr>
          <w:sz w:val="28"/>
          <w:szCs w:val="28"/>
        </w:rPr>
        <w:t xml:space="preserve">казенного </w:t>
      </w:r>
      <w:r w:rsidR="00057BA3" w:rsidRPr="00303D57">
        <w:rPr>
          <w:sz w:val="28"/>
          <w:szCs w:val="28"/>
        </w:rPr>
        <w:t xml:space="preserve">учреждения </w:t>
      </w:r>
      <w:r w:rsidR="00631AB9" w:rsidRPr="00303D57">
        <w:rPr>
          <w:sz w:val="28"/>
          <w:szCs w:val="28"/>
        </w:rPr>
        <w:t>«</w:t>
      </w:r>
      <w:r w:rsidR="00057BA3" w:rsidRPr="00303D57">
        <w:rPr>
          <w:sz w:val="28"/>
          <w:szCs w:val="28"/>
        </w:rPr>
        <w:t xml:space="preserve">Централизованная бухгалтерия учреждений образования </w:t>
      </w:r>
      <w:r w:rsidR="00631AB9" w:rsidRPr="00303D57">
        <w:rPr>
          <w:sz w:val="28"/>
          <w:szCs w:val="28"/>
        </w:rPr>
        <w:t>Шумячского</w:t>
      </w:r>
      <w:r w:rsidR="00057BA3" w:rsidRPr="00303D57">
        <w:rPr>
          <w:sz w:val="28"/>
          <w:szCs w:val="28"/>
        </w:rPr>
        <w:t xml:space="preserve"> </w:t>
      </w:r>
      <w:r w:rsidR="000C3165">
        <w:rPr>
          <w:sz w:val="28"/>
          <w:szCs w:val="28"/>
        </w:rPr>
        <w:t>муниципального округа</w:t>
      </w:r>
      <w:r w:rsidR="00057BA3" w:rsidRPr="00303D57">
        <w:rPr>
          <w:sz w:val="28"/>
          <w:szCs w:val="28"/>
        </w:rPr>
        <w:t>»</w:t>
      </w:r>
      <w:r w:rsidR="00303D57" w:rsidRPr="00303D57">
        <w:rPr>
          <w:sz w:val="28"/>
          <w:szCs w:val="28"/>
        </w:rPr>
        <w:t>, утвержденного постановлением Главы муниципального образования «</w:t>
      </w:r>
      <w:proofErr w:type="spellStart"/>
      <w:r w:rsidR="00303D57" w:rsidRPr="00303D57">
        <w:rPr>
          <w:sz w:val="28"/>
          <w:szCs w:val="28"/>
        </w:rPr>
        <w:t>Шумячский</w:t>
      </w:r>
      <w:proofErr w:type="spellEnd"/>
      <w:r w:rsidR="00303D57" w:rsidRPr="00303D57">
        <w:rPr>
          <w:sz w:val="28"/>
          <w:szCs w:val="28"/>
        </w:rPr>
        <w:t xml:space="preserve"> район» Смоленской области от 25.12.2006г. №451 (в редакции постановления Администрации муниципального образования «</w:t>
      </w:r>
      <w:proofErr w:type="spellStart"/>
      <w:r w:rsidR="00303D57" w:rsidRPr="00303D57">
        <w:rPr>
          <w:sz w:val="28"/>
          <w:szCs w:val="28"/>
        </w:rPr>
        <w:t>Шумячский</w:t>
      </w:r>
      <w:proofErr w:type="spellEnd"/>
      <w:r w:rsidR="00303D57" w:rsidRPr="00303D57">
        <w:rPr>
          <w:sz w:val="28"/>
          <w:szCs w:val="28"/>
        </w:rPr>
        <w:t xml:space="preserve"> район» Смоленской области от 22.11.2011 № 490</w:t>
      </w:r>
      <w:r w:rsidR="00303D57">
        <w:rPr>
          <w:sz w:val="28"/>
          <w:szCs w:val="28"/>
        </w:rPr>
        <w:t>) (далее – Устав) изменения, изложив его в новой редакции (прилагается).</w:t>
      </w:r>
    </w:p>
    <w:p w:rsidR="00057BA3" w:rsidRPr="00147B04" w:rsidRDefault="00ED0EDC" w:rsidP="00ED0EDC">
      <w:pPr>
        <w:pStyle w:val="24"/>
        <w:shd w:val="clear" w:color="auto" w:fill="auto"/>
        <w:tabs>
          <w:tab w:val="left" w:pos="10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7BA3" w:rsidRPr="00147B04">
        <w:rPr>
          <w:sz w:val="28"/>
          <w:szCs w:val="28"/>
        </w:rPr>
        <w:t xml:space="preserve">Начальнику Муниципального казённого учреждения </w:t>
      </w:r>
      <w:r w:rsidR="00631AB9">
        <w:rPr>
          <w:sz w:val="28"/>
          <w:szCs w:val="28"/>
        </w:rPr>
        <w:t>«</w:t>
      </w:r>
      <w:r w:rsidR="00057BA3" w:rsidRPr="00147B04">
        <w:rPr>
          <w:sz w:val="28"/>
          <w:szCs w:val="28"/>
        </w:rPr>
        <w:t xml:space="preserve">Централизованная бухгалтерия учреждений образования </w:t>
      </w:r>
      <w:r w:rsidR="00631AB9">
        <w:rPr>
          <w:sz w:val="28"/>
          <w:szCs w:val="28"/>
        </w:rPr>
        <w:t xml:space="preserve">Шумячского </w:t>
      </w:r>
      <w:r w:rsidR="00057BA3" w:rsidRPr="00147B04">
        <w:rPr>
          <w:sz w:val="28"/>
          <w:szCs w:val="28"/>
        </w:rPr>
        <w:t xml:space="preserve">муниципального округа» </w:t>
      </w:r>
      <w:r w:rsidR="00631AB9">
        <w:rPr>
          <w:sz w:val="28"/>
          <w:szCs w:val="28"/>
        </w:rPr>
        <w:t>М.В.</w:t>
      </w:r>
      <w:r w:rsidR="00303D57">
        <w:rPr>
          <w:sz w:val="28"/>
          <w:szCs w:val="28"/>
        </w:rPr>
        <w:t> </w:t>
      </w:r>
      <w:r w:rsidR="00631AB9">
        <w:rPr>
          <w:sz w:val="28"/>
          <w:szCs w:val="28"/>
        </w:rPr>
        <w:t>Марченковой</w:t>
      </w:r>
      <w:r w:rsidR="00057BA3" w:rsidRPr="00147B04">
        <w:rPr>
          <w:sz w:val="28"/>
          <w:szCs w:val="28"/>
        </w:rPr>
        <w:t xml:space="preserve"> осуществить необходимые </w:t>
      </w:r>
      <w:r w:rsidR="00057BA3" w:rsidRPr="00147B04">
        <w:rPr>
          <w:sz w:val="28"/>
          <w:szCs w:val="28"/>
        </w:rPr>
        <w:lastRenderedPageBreak/>
        <w:t>юридически</w:t>
      </w:r>
      <w:r w:rsidR="00631AB9">
        <w:rPr>
          <w:sz w:val="28"/>
          <w:szCs w:val="28"/>
        </w:rPr>
        <w:t>е действия, связанные с государ</w:t>
      </w:r>
      <w:r w:rsidR="00057BA3" w:rsidRPr="00147B04">
        <w:rPr>
          <w:sz w:val="28"/>
          <w:szCs w:val="28"/>
        </w:rPr>
        <w:t xml:space="preserve">ственной регистрацией </w:t>
      </w:r>
      <w:r w:rsidR="00303D57">
        <w:rPr>
          <w:sz w:val="28"/>
          <w:szCs w:val="28"/>
        </w:rPr>
        <w:t>изменений в</w:t>
      </w:r>
      <w:r w:rsidR="00057BA3" w:rsidRPr="00147B04">
        <w:rPr>
          <w:sz w:val="28"/>
          <w:szCs w:val="28"/>
        </w:rPr>
        <w:t xml:space="preserve"> Устав</w:t>
      </w:r>
      <w:r w:rsidR="007576CB">
        <w:rPr>
          <w:sz w:val="28"/>
          <w:szCs w:val="28"/>
        </w:rPr>
        <w:t xml:space="preserve"> </w:t>
      </w:r>
      <w:r w:rsidR="007576CB" w:rsidRPr="00CD21D5">
        <w:rPr>
          <w:sz w:val="28"/>
          <w:szCs w:val="28"/>
        </w:rPr>
        <w:t>в установленном законом порядке.</w:t>
      </w:r>
    </w:p>
    <w:p w:rsidR="00057BA3" w:rsidRDefault="00ED0EDC" w:rsidP="00ED0EDC">
      <w:pPr>
        <w:pStyle w:val="24"/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7BA3" w:rsidRPr="00147B04">
        <w:rPr>
          <w:sz w:val="28"/>
          <w:szCs w:val="28"/>
        </w:rPr>
        <w:t>Настоящее постановление вступает в силу с момента подписания.</w:t>
      </w:r>
    </w:p>
    <w:p w:rsidR="0067716F" w:rsidRDefault="0067716F" w:rsidP="00C5798D">
      <w:pPr>
        <w:tabs>
          <w:tab w:val="left" w:pos="3195"/>
        </w:tabs>
        <w:ind w:firstLine="709"/>
        <w:jc w:val="both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920"/>
        <w:gridCol w:w="4536"/>
      </w:tblGrid>
      <w:tr w:rsidR="00E30B9C" w:rsidTr="00ED0EDC">
        <w:tc>
          <w:tcPr>
            <w:tcW w:w="5920" w:type="dxa"/>
          </w:tcPr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</w:p>
          <w:p w:rsidR="00E30B9C" w:rsidRDefault="00E30B9C" w:rsidP="00ED0EDC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31AB9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4536" w:type="dxa"/>
          </w:tcPr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</w:p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E30B9C" w:rsidRDefault="00E30B9C" w:rsidP="00EC0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0ED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Д.А. Каменев </w:t>
            </w:r>
          </w:p>
        </w:tc>
      </w:tr>
    </w:tbl>
    <w:p w:rsidR="00D4671C" w:rsidRDefault="00D4671C" w:rsidP="00086322">
      <w:pPr>
        <w:jc w:val="both"/>
        <w:rPr>
          <w:sz w:val="28"/>
          <w:szCs w:val="28"/>
        </w:rPr>
      </w:pPr>
    </w:p>
    <w:p w:rsidR="00292E0E" w:rsidRDefault="00292E0E" w:rsidP="00086322">
      <w:pPr>
        <w:jc w:val="both"/>
        <w:rPr>
          <w:sz w:val="28"/>
          <w:szCs w:val="28"/>
        </w:rPr>
      </w:pPr>
    </w:p>
    <w:p w:rsidR="00292E0E" w:rsidRDefault="00292E0E" w:rsidP="00086322">
      <w:pPr>
        <w:jc w:val="both"/>
        <w:rPr>
          <w:sz w:val="28"/>
          <w:szCs w:val="28"/>
        </w:rPr>
      </w:pPr>
    </w:p>
    <w:p w:rsidR="00292E0E" w:rsidRDefault="00292E0E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43A13" w:rsidRDefault="00E43A13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13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210"/>
      </w:tblGrid>
      <w:tr w:rsidR="00ED0EDC" w:rsidTr="00ED0EDC">
        <w:trPr>
          <w:trHeight w:val="4101"/>
        </w:trPr>
        <w:tc>
          <w:tcPr>
            <w:tcW w:w="4821" w:type="dxa"/>
          </w:tcPr>
          <w:p w:rsidR="00ED0EDC" w:rsidRDefault="00ED0EDC" w:rsidP="00002036">
            <w:pPr>
              <w:pStyle w:val="40"/>
              <w:shd w:val="clear" w:color="auto" w:fill="auto"/>
              <w:ind w:right="260"/>
            </w:pPr>
          </w:p>
        </w:tc>
        <w:tc>
          <w:tcPr>
            <w:tcW w:w="5210" w:type="dxa"/>
          </w:tcPr>
          <w:p w:rsidR="00ED0EDC" w:rsidRPr="00ED0EDC" w:rsidRDefault="00ED0EDC" w:rsidP="00002036">
            <w:pPr>
              <w:pStyle w:val="40"/>
              <w:shd w:val="clear" w:color="auto" w:fill="auto"/>
              <w:ind w:right="2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EDC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D0EDC" w:rsidRPr="00ED0EDC" w:rsidRDefault="00ED0EDC" w:rsidP="00ED0EDC">
            <w:pPr>
              <w:pStyle w:val="40"/>
              <w:shd w:val="clear" w:color="auto" w:fill="auto"/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EDC">
              <w:rPr>
                <w:rFonts w:ascii="Times New Roman" w:hAnsi="Times New Roman"/>
                <w:sz w:val="28"/>
                <w:szCs w:val="28"/>
              </w:rPr>
              <w:t>постановлением Главы муниципального образования «</w:t>
            </w:r>
            <w:proofErr w:type="spellStart"/>
            <w:r w:rsidRPr="00ED0EDC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ED0EDC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от 25.12.2006г. №451 (в редакции постановления Администрации муниципального образования «</w:t>
            </w:r>
            <w:proofErr w:type="spellStart"/>
            <w:r w:rsidRPr="00ED0EDC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ED0EDC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от 22.11.2011 № 490, в редакции постановления Администрации муниципального образования «</w:t>
            </w:r>
            <w:proofErr w:type="spellStart"/>
            <w:r w:rsidRPr="00ED0EDC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ED0ED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 от 10.01.2025 г. № 3)</w:t>
            </w:r>
          </w:p>
          <w:p w:rsidR="00ED0EDC" w:rsidRDefault="00ED0EDC" w:rsidP="00002036">
            <w:pPr>
              <w:pStyle w:val="40"/>
              <w:shd w:val="clear" w:color="auto" w:fill="auto"/>
              <w:ind w:right="260"/>
            </w:pPr>
          </w:p>
        </w:tc>
      </w:tr>
    </w:tbl>
    <w:p w:rsidR="00ED0EDC" w:rsidRDefault="00ED0EDC" w:rsidP="00ED0EDC">
      <w:pPr>
        <w:pStyle w:val="40"/>
        <w:shd w:val="clear" w:color="auto" w:fill="auto"/>
        <w:ind w:left="4000" w:right="260" w:firstLine="480"/>
      </w:pPr>
    </w:p>
    <w:p w:rsidR="00ED0EDC" w:rsidRDefault="00ED0EDC" w:rsidP="00ED0EDC">
      <w:pPr>
        <w:pStyle w:val="40"/>
        <w:shd w:val="clear" w:color="auto" w:fill="auto"/>
        <w:ind w:left="4000" w:right="260" w:firstLine="480"/>
      </w:pPr>
    </w:p>
    <w:p w:rsidR="00ED0EDC" w:rsidRDefault="00ED0EDC" w:rsidP="00ED0EDC">
      <w:pPr>
        <w:pStyle w:val="40"/>
        <w:shd w:val="clear" w:color="auto" w:fill="auto"/>
        <w:ind w:left="4000" w:right="260" w:firstLine="480"/>
      </w:pPr>
    </w:p>
    <w:p w:rsidR="00ED0EDC" w:rsidRDefault="00ED0EDC" w:rsidP="00ED0EDC">
      <w:pPr>
        <w:pStyle w:val="40"/>
        <w:shd w:val="clear" w:color="auto" w:fill="auto"/>
        <w:ind w:left="4000" w:right="260" w:firstLine="480"/>
      </w:pPr>
    </w:p>
    <w:p w:rsidR="00ED0EDC" w:rsidRPr="00A0683D" w:rsidRDefault="00ED0EDC" w:rsidP="00ED0EDC">
      <w:pPr>
        <w:pStyle w:val="40"/>
        <w:shd w:val="clear" w:color="auto" w:fill="auto"/>
        <w:spacing w:line="260" w:lineRule="exact"/>
        <w:ind w:left="2720"/>
        <w:jc w:val="center"/>
        <w:rPr>
          <w:sz w:val="28"/>
          <w:szCs w:val="28"/>
        </w:rPr>
      </w:pPr>
      <w:bookmarkStart w:id="1" w:name="bookmark2"/>
    </w:p>
    <w:p w:rsidR="00ED0EDC" w:rsidRPr="00A0683D" w:rsidRDefault="00ED0EDC" w:rsidP="00ED0EDC">
      <w:pPr>
        <w:pStyle w:val="40"/>
        <w:shd w:val="clear" w:color="auto" w:fill="auto"/>
        <w:spacing w:line="260" w:lineRule="exact"/>
        <w:ind w:left="2720"/>
        <w:jc w:val="center"/>
        <w:rPr>
          <w:sz w:val="28"/>
          <w:szCs w:val="28"/>
        </w:rPr>
      </w:pPr>
    </w:p>
    <w:p w:rsidR="00ED0EDC" w:rsidRPr="0020433A" w:rsidRDefault="00ED0EDC" w:rsidP="00ED0EDC">
      <w:pPr>
        <w:pStyle w:val="40"/>
        <w:shd w:val="clear" w:color="auto" w:fill="auto"/>
        <w:spacing w:line="260" w:lineRule="exact"/>
        <w:ind w:left="2720"/>
        <w:jc w:val="center"/>
        <w:rPr>
          <w:sz w:val="28"/>
          <w:szCs w:val="28"/>
        </w:rPr>
      </w:pPr>
    </w:p>
    <w:p w:rsidR="00ED0EDC" w:rsidRPr="0020433A" w:rsidRDefault="00ED0EDC" w:rsidP="00ED0EDC">
      <w:pPr>
        <w:pStyle w:val="40"/>
        <w:shd w:val="clear" w:color="auto" w:fill="auto"/>
        <w:spacing w:after="100" w:afterAutospacing="1" w:line="260" w:lineRule="exact"/>
        <w:ind w:left="3544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0433A">
        <w:rPr>
          <w:b/>
          <w:sz w:val="28"/>
          <w:szCs w:val="28"/>
        </w:rPr>
        <w:t>УСТАВ</w:t>
      </w:r>
    </w:p>
    <w:p w:rsidR="00ED0EDC" w:rsidRPr="0020433A" w:rsidRDefault="00ED0EDC" w:rsidP="00ED0EDC">
      <w:pPr>
        <w:pStyle w:val="40"/>
        <w:shd w:val="clear" w:color="auto" w:fill="auto"/>
        <w:spacing w:after="100" w:afterAutospacing="1" w:line="260" w:lineRule="exact"/>
        <w:ind w:left="2410"/>
        <w:rPr>
          <w:b/>
          <w:sz w:val="28"/>
          <w:szCs w:val="28"/>
        </w:rPr>
      </w:pPr>
      <w:r w:rsidRPr="0020433A">
        <w:rPr>
          <w:b/>
          <w:sz w:val="28"/>
          <w:szCs w:val="28"/>
        </w:rPr>
        <w:t>Муниципального казенного учреждения</w:t>
      </w:r>
    </w:p>
    <w:p w:rsidR="00ED0EDC" w:rsidRPr="0020433A" w:rsidRDefault="00ED0EDC" w:rsidP="00ED0EDC">
      <w:pPr>
        <w:pStyle w:val="40"/>
        <w:shd w:val="clear" w:color="auto" w:fill="auto"/>
        <w:spacing w:after="100" w:afterAutospacing="1" w:line="260" w:lineRule="exact"/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0433A">
        <w:rPr>
          <w:b/>
          <w:sz w:val="28"/>
          <w:szCs w:val="28"/>
        </w:rPr>
        <w:t>«Централизованная бухгалтерия учреждений образования</w:t>
      </w:r>
    </w:p>
    <w:p w:rsidR="00ED0EDC" w:rsidRPr="0020433A" w:rsidRDefault="00ED0EDC" w:rsidP="00ED0EDC">
      <w:pPr>
        <w:pStyle w:val="40"/>
        <w:shd w:val="clear" w:color="auto" w:fill="auto"/>
        <w:spacing w:after="100" w:afterAutospacing="1" w:line="260" w:lineRule="exact"/>
        <w:ind w:left="1985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0433A">
        <w:rPr>
          <w:b/>
          <w:sz w:val="28"/>
          <w:szCs w:val="28"/>
        </w:rPr>
        <w:t>Шумячского муниципального округа»</w:t>
      </w: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Default="00ED0EDC" w:rsidP="00ED0EDC">
      <w:pPr>
        <w:pStyle w:val="40"/>
        <w:shd w:val="clear" w:color="auto" w:fill="auto"/>
        <w:spacing w:line="260" w:lineRule="exact"/>
        <w:ind w:left="2720"/>
      </w:pPr>
    </w:p>
    <w:p w:rsidR="00ED0EDC" w:rsidRPr="007817AD" w:rsidRDefault="00ED0EDC" w:rsidP="00ED0EDC">
      <w:pPr>
        <w:pStyle w:val="40"/>
        <w:numPr>
          <w:ilvl w:val="0"/>
          <w:numId w:val="39"/>
        </w:numPr>
        <w:shd w:val="clear" w:color="auto" w:fill="auto"/>
        <w:spacing w:line="260" w:lineRule="exact"/>
        <w:rPr>
          <w:b/>
          <w:sz w:val="28"/>
          <w:szCs w:val="28"/>
        </w:rPr>
      </w:pPr>
      <w:r w:rsidRPr="007817AD">
        <w:rPr>
          <w:b/>
          <w:sz w:val="28"/>
          <w:szCs w:val="28"/>
        </w:rPr>
        <w:lastRenderedPageBreak/>
        <w:t>Общие положения</w:t>
      </w:r>
      <w:bookmarkEnd w:id="1"/>
    </w:p>
    <w:p w:rsidR="00ED0EDC" w:rsidRPr="007817AD" w:rsidRDefault="00ED0EDC" w:rsidP="00ED0EDC">
      <w:pPr>
        <w:pStyle w:val="40"/>
        <w:shd w:val="clear" w:color="auto" w:fill="auto"/>
        <w:spacing w:line="260" w:lineRule="exact"/>
        <w:ind w:left="2780"/>
        <w:rPr>
          <w:b/>
          <w:sz w:val="28"/>
          <w:szCs w:val="28"/>
        </w:rPr>
      </w:pPr>
    </w:p>
    <w:p w:rsidR="00ED0EDC" w:rsidRPr="007817AD" w:rsidRDefault="00ED0EDC" w:rsidP="00ED0EDC">
      <w:pPr>
        <w:pStyle w:val="40"/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1.1. Муниципальное казенное учреждение «Централизованная бухгалтерия учреждений образования Шумячского муниципального округа» (далее также - Учреждение) создано в целях централизованного ведения бухгалтерского учёта финансово-хозяйственной деятельности учреждений образования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Постановлением Главы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район» Смоленской области от 25.12.2006 г. № 451 «О создании Муниципального учреждения «Централизованная бухгалтерия учреждений образования Шумячского района» создано Муниципальное учреждение «Централизованная бухгалтерия учреждений образования Шумячского района».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580"/>
        <w:jc w:val="both"/>
        <w:rPr>
          <w:rStyle w:val="32"/>
          <w:sz w:val="28"/>
          <w:szCs w:val="28"/>
        </w:rPr>
      </w:pPr>
      <w:r w:rsidRPr="007817AD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район» Смоленской области от 22.11.2011г. № </w:t>
      </w:r>
      <w:r w:rsidRPr="00ED0EDC">
        <w:rPr>
          <w:rStyle w:val="-1pt"/>
          <w:sz w:val="28"/>
          <w:szCs w:val="28"/>
          <w:u w:val="none"/>
        </w:rPr>
        <w:t>490</w:t>
      </w:r>
      <w:r w:rsidRPr="00ED0EDC">
        <w:rPr>
          <w:rStyle w:val="32"/>
          <w:sz w:val="28"/>
          <w:szCs w:val="28"/>
        </w:rPr>
        <w:t xml:space="preserve"> </w:t>
      </w:r>
      <w:r w:rsidRPr="007817AD">
        <w:rPr>
          <w:rStyle w:val="32"/>
          <w:sz w:val="28"/>
          <w:szCs w:val="28"/>
        </w:rPr>
        <w:t xml:space="preserve">«О создании Муниципального казенного учреждения «Централизованная бухгалтерия учреждений образования Шумячского района» </w:t>
      </w:r>
      <w:r w:rsidRPr="007817AD">
        <w:rPr>
          <w:sz w:val="28"/>
          <w:szCs w:val="28"/>
        </w:rPr>
        <w:t xml:space="preserve">путем изменения типа существующего Муниципального учреждения «Централизованная бухгалтерия учреждений образования Шумячского района», создано </w:t>
      </w:r>
      <w:r w:rsidRPr="007817AD">
        <w:rPr>
          <w:rStyle w:val="32"/>
          <w:sz w:val="28"/>
          <w:szCs w:val="28"/>
        </w:rPr>
        <w:t>Муниципальное казенное учреждение «Централизованная бухгалтерия учреждений образования Шумячского района».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817AD">
        <w:rPr>
          <w:rStyle w:val="32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7817AD">
        <w:rPr>
          <w:rStyle w:val="32"/>
          <w:sz w:val="28"/>
          <w:szCs w:val="28"/>
        </w:rPr>
        <w:t>Шумячский</w:t>
      </w:r>
      <w:proofErr w:type="spellEnd"/>
      <w:r w:rsidRPr="007817AD">
        <w:rPr>
          <w:rStyle w:val="32"/>
          <w:sz w:val="28"/>
          <w:szCs w:val="28"/>
        </w:rPr>
        <w:t xml:space="preserve"> муниципальный округ» Смоленской области от 10.01.2025г. № 3 «</w:t>
      </w:r>
      <w:r w:rsidRPr="007817AD">
        <w:rPr>
          <w:bCs/>
          <w:sz w:val="28"/>
          <w:szCs w:val="28"/>
        </w:rPr>
        <w:t xml:space="preserve">О переименовании Муниципального казенного учреждения «Централизованная бухгалтерия учреждений образования Шумячского района» и о внесении изменений в Устав Муниципального казенного учреждения «Централизованная бухгалтерия учреждений образования Шумячского района» </w:t>
      </w:r>
      <w:r w:rsidRPr="007817AD">
        <w:rPr>
          <w:rStyle w:val="32"/>
          <w:sz w:val="28"/>
          <w:szCs w:val="28"/>
        </w:rPr>
        <w:t xml:space="preserve">Муниципальное казенное учреждение «Централизованная бухгалтерия учреждений образования Шумячского района» переименовано в </w:t>
      </w:r>
      <w:r w:rsidRPr="007817AD">
        <w:rPr>
          <w:bCs/>
          <w:sz w:val="28"/>
          <w:szCs w:val="28"/>
        </w:rPr>
        <w:t>Муниципальное казенное учреждение «Централизованная бухгалтерия учреждений образования Шумячского муниципального округа».</w:t>
      </w:r>
    </w:p>
    <w:p w:rsidR="00ED0EDC" w:rsidRPr="007817AD" w:rsidRDefault="00ED0EDC" w:rsidP="00ED0EDC">
      <w:pPr>
        <w:pStyle w:val="40"/>
        <w:shd w:val="clear" w:color="auto" w:fill="auto"/>
        <w:ind w:lef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1.2. Официальное наименование Учреждения: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726"/>
        </w:tabs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полное наименование: Муниципальное казенное учреждение «Централизованная бухгалтерия учреждений образования Шумячского муниципального округа»;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758"/>
        </w:tabs>
        <w:ind w:lef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сокращенное наименование: МКУ «ЦБУО Шумячского муниципального округа».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1.3. Учреждение является некоммерческой организацией, созданной для оказания муниципальных услуг и исполнения муниципальных функций в целях обеспечения реализации предусмотренных федеральным законодательством полномочий Администрации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047"/>
        </w:tabs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Учредителем Учреждения и собственником имущества Учреждения является муниципальное образование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100"/>
        </w:tabs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lastRenderedPageBreak/>
        <w:t>Органом, осуществляющим полномочия собственника имущества Учреждения, является Администрация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Функции и полномочия учредителя Учреждения осуществляет Администрация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находится в ведении Администрации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076"/>
        </w:tabs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является юридическим лицом с момента государственной регистрации в порядке, установленном федеральным законодательством, имеет самостоятельный баланс, печать со своим наименованием, штампы, бланки и другие реквизиты, необходимые для его деятельности.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086"/>
        </w:tabs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осуществляет свою деятельность в соответствии с федеральными и областными законами, иными нормативными правовыми актами, а также настоящим Уставом.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114"/>
        </w:tabs>
        <w:ind w:left="20" w:right="20" w:firstLine="58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имеет гражданские права, соответствующие целям его деятельности, предусмотренным в настоящем Уставе, и несет связанные с этой деятельностью обязанности.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057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самостоятельно выступает в суде в качестве истца и ответчика и обеспечивает исполнение денежных обязательств, указанных в исполнительном документе, в соответствии с федеральным законодательством.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220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не имеет права предоставлять и получать кредиты (займы), приобретать ценные бумаги. Учреждению не предоставляются субсидии и бюджетные кредиты.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270"/>
        </w:tabs>
        <w:ind w:lef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не вправе выступать учредителем (участником) юридических лиц.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186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Место нахождения Учреждения: улица Школьная, дом 1А, поселок Шумячи, Смоленская область, Российская Федерация.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196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Почтовый адрес Учреждения: улица Школьная, дом 1А, поселок Шумячи, Смоленская область, 216410.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250"/>
        </w:tabs>
        <w:ind w:lef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не имеет филиалов.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191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Устав Учреждения, все изменения и дополнения к нему, в том числе новая редакция Устава, утверждаются учредителем и подлежат регистрации в порядке, установленном федеральным законодательством.</w:t>
      </w:r>
    </w:p>
    <w:p w:rsidR="00ED0EDC" w:rsidRPr="007817AD" w:rsidRDefault="00ED0EDC" w:rsidP="00ED0EDC">
      <w:pPr>
        <w:pStyle w:val="40"/>
        <w:numPr>
          <w:ilvl w:val="0"/>
          <w:numId w:val="31"/>
        </w:numPr>
        <w:shd w:val="clear" w:color="auto" w:fill="auto"/>
        <w:tabs>
          <w:tab w:val="left" w:pos="1378"/>
        </w:tabs>
        <w:spacing w:after="349"/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Финансовое обеспечение деятельности Учреждения осуществляется за счет средств бюджета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 на основании бюджетной сметы.</w:t>
      </w:r>
    </w:p>
    <w:p w:rsidR="00ED0EDC" w:rsidRPr="00ED0EDC" w:rsidRDefault="00ED0EDC" w:rsidP="00ED0EDC">
      <w:pPr>
        <w:pStyle w:val="18"/>
        <w:keepNext/>
        <w:keepLines/>
        <w:shd w:val="clear" w:color="auto" w:fill="auto"/>
        <w:spacing w:after="313" w:line="260" w:lineRule="exact"/>
        <w:ind w:left="1980"/>
        <w:rPr>
          <w:b/>
          <w:sz w:val="28"/>
          <w:szCs w:val="28"/>
        </w:rPr>
      </w:pPr>
      <w:bookmarkStart w:id="2" w:name="bookmark3"/>
      <w:r w:rsidRPr="00ED0EDC">
        <w:rPr>
          <w:b/>
          <w:sz w:val="28"/>
          <w:szCs w:val="28"/>
        </w:rPr>
        <w:t>2. Основные цели, задачи и функции учреждения</w:t>
      </w:r>
      <w:bookmarkEnd w:id="2"/>
    </w:p>
    <w:p w:rsidR="00ED0EDC" w:rsidRPr="007817AD" w:rsidRDefault="00ED0EDC" w:rsidP="00ED0EDC">
      <w:pPr>
        <w:pStyle w:val="40"/>
        <w:numPr>
          <w:ilvl w:val="0"/>
          <w:numId w:val="32"/>
        </w:numPr>
        <w:shd w:val="clear" w:color="auto" w:fill="auto"/>
        <w:tabs>
          <w:tab w:val="left" w:pos="1210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создано для централизованного ведения бухгалтерского учёта финансово-хозяйственной деятельности учреждений системы образования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 и Отдела по образованию Администрации </w:t>
      </w:r>
      <w:r w:rsidRPr="007817AD">
        <w:rPr>
          <w:sz w:val="28"/>
          <w:szCs w:val="28"/>
        </w:rPr>
        <w:lastRenderedPageBreak/>
        <w:t>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numPr>
          <w:ilvl w:val="0"/>
          <w:numId w:val="32"/>
        </w:numPr>
        <w:shd w:val="clear" w:color="auto" w:fill="auto"/>
        <w:tabs>
          <w:tab w:val="left" w:pos="1150"/>
        </w:tabs>
        <w:ind w:lef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создано для решения следующих задач: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осуществлять бухгалтерский и налоговый учёт обслуживаемых учреждений, составление и представление в установленном порядке и в предусмотренные сроки сводной бухгалтерской отчётности в соответствии с гражданским законодательством согласно заключенных договоров на обслуживание.</w:t>
      </w:r>
    </w:p>
    <w:p w:rsidR="00ED0EDC" w:rsidRPr="007817AD" w:rsidRDefault="00ED0EDC" w:rsidP="00ED0EDC">
      <w:pPr>
        <w:pStyle w:val="40"/>
        <w:numPr>
          <w:ilvl w:val="0"/>
          <w:numId w:val="32"/>
        </w:numPr>
        <w:shd w:val="clear" w:color="auto" w:fill="auto"/>
        <w:tabs>
          <w:tab w:val="left" w:pos="1273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Для выполнения указанных целей и задач Учреждение выполняет следующие функции: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894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организация и ведение бухгалтерского и налогового учёта и отчётности, обязательных и хозяйственных операций в натуральном и денежном выражении путём сплошного, непрерывного, документального и взаимосвязанного их отражения в бухгалтерских регистрах в соответствии с действующим законодательством;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13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предварительный контроль за соответствием заключаемых договоров лимитам бюджетных обязательств, за своевременным и правильным оформлением первичных учётных документов и законностью совершаемых операций;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42"/>
        </w:tabs>
        <w:ind w:left="20" w:right="20" w:firstLine="6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контроль за правильным и целевым расходованием бюджетных и внебюджетных средств; за наличием и движением имущества, использованием товарно- материальных ценностей, трудовых и финансовых ресурсов в соответствии с нормативами;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875"/>
        </w:tabs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обеспечение выполнения обязательств по своевременной выплате заработной платы работникам обслуживаемых учреждений и других обязательств;</w:t>
      </w:r>
    </w:p>
    <w:p w:rsidR="00ED0EDC" w:rsidRPr="007817AD" w:rsidRDefault="00ED0EDC" w:rsidP="00ED0EDC">
      <w:pPr>
        <w:pStyle w:val="40"/>
        <w:shd w:val="clear" w:color="auto" w:fill="auto"/>
        <w:ind w:right="20" w:firstLine="709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- составление и представление сводной бухгалтерской отчётности в налоговые органы. внебюджетные фонды, органы статистики, главному распорядителю средств;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09"/>
        </w:tabs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организация и проведение годовой и периодической инвентаризации имущества и финансовых обязательств, своевременное определение её результатов и отражение их в учёте;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794"/>
        </w:tabs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ведение учёта доходов и расходов по средствам, полученным от предпринимательской и иной приносящей доход деятельности, целевым и безвозмездным поступлениям;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1010"/>
        </w:tabs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консультирование руководителей обслуживаемых учреждений по вопросам налогообложения, бухгалтерского учета и отчетности;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823"/>
        </w:tabs>
        <w:ind w:left="4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экономический анализ результатов деятельности учреждений;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86"/>
        </w:tabs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разработка мероприятий по более широкому применению современных средств автоматизации бухгалтерского учета и отчетности;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18"/>
        </w:tabs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осуществление мероприятий по подготовке и повышению квалификации работников централизованной бухгалтерии;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81"/>
        </w:tabs>
        <w:spacing w:after="349"/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представление интересов обслуживаемых учреждений по доверенности в различных организациях.</w:t>
      </w:r>
    </w:p>
    <w:p w:rsidR="00ED0EDC" w:rsidRPr="00ED0EDC" w:rsidRDefault="00ED0EDC" w:rsidP="00ED0EDC">
      <w:pPr>
        <w:pStyle w:val="18"/>
        <w:keepNext/>
        <w:keepLines/>
        <w:shd w:val="clear" w:color="auto" w:fill="auto"/>
        <w:spacing w:after="255" w:line="260" w:lineRule="exact"/>
        <w:ind w:left="3340"/>
        <w:rPr>
          <w:b/>
          <w:sz w:val="28"/>
          <w:szCs w:val="28"/>
        </w:rPr>
      </w:pPr>
      <w:bookmarkStart w:id="3" w:name="bookmark4"/>
      <w:r w:rsidRPr="00ED0EDC">
        <w:rPr>
          <w:b/>
          <w:sz w:val="28"/>
          <w:szCs w:val="28"/>
        </w:rPr>
        <w:lastRenderedPageBreak/>
        <w:t>3. Компетенция учредителя</w:t>
      </w:r>
      <w:bookmarkEnd w:id="3"/>
    </w:p>
    <w:p w:rsidR="00ED0EDC" w:rsidRPr="007817AD" w:rsidRDefault="00ED0EDC" w:rsidP="00ED0EDC">
      <w:pPr>
        <w:pStyle w:val="40"/>
        <w:shd w:val="clear" w:color="auto" w:fill="auto"/>
        <w:spacing w:line="312" w:lineRule="exact"/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3.1. Администрация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области, если иное не установлено федеральными законами или иными нормативными правовыми актами:</w:t>
      </w:r>
    </w:p>
    <w:p w:rsidR="00ED0EDC" w:rsidRPr="007817AD" w:rsidRDefault="00ED0EDC" w:rsidP="00ED0EDC">
      <w:pPr>
        <w:pStyle w:val="40"/>
        <w:numPr>
          <w:ilvl w:val="0"/>
          <w:numId w:val="33"/>
        </w:numPr>
        <w:shd w:val="clear" w:color="auto" w:fill="auto"/>
        <w:tabs>
          <w:tab w:val="left" w:pos="1356"/>
        </w:tabs>
        <w:ind w:left="4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Утверждает Устав Учреждения, а также вносимые в него изменения.</w:t>
      </w:r>
    </w:p>
    <w:p w:rsidR="00ED0EDC" w:rsidRPr="007817AD" w:rsidRDefault="00ED0EDC" w:rsidP="00ED0EDC">
      <w:pPr>
        <w:pStyle w:val="40"/>
        <w:numPr>
          <w:ilvl w:val="0"/>
          <w:numId w:val="33"/>
        </w:numPr>
        <w:shd w:val="clear" w:color="auto" w:fill="auto"/>
        <w:tabs>
          <w:tab w:val="left" w:pos="1288"/>
        </w:tabs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Принимает решение о реорганизации и ликвидации Учреждения, а также об изменении его типа.</w:t>
      </w:r>
    </w:p>
    <w:p w:rsidR="00ED0EDC" w:rsidRPr="007817AD" w:rsidRDefault="00ED0EDC" w:rsidP="00ED0EDC">
      <w:pPr>
        <w:pStyle w:val="40"/>
        <w:numPr>
          <w:ilvl w:val="0"/>
          <w:numId w:val="33"/>
        </w:numPr>
        <w:shd w:val="clear" w:color="auto" w:fill="auto"/>
        <w:tabs>
          <w:tab w:val="left" w:pos="1293"/>
        </w:tabs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Закрепляет за Учреждением объекты муниципальной собственности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numPr>
          <w:ilvl w:val="0"/>
          <w:numId w:val="33"/>
        </w:numPr>
        <w:shd w:val="clear" w:color="auto" w:fill="auto"/>
        <w:tabs>
          <w:tab w:val="left" w:pos="1351"/>
        </w:tabs>
        <w:spacing w:after="349"/>
        <w:ind w:left="4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Назначает руководителя Учреждения и прекращает его полномочия.</w:t>
      </w:r>
    </w:p>
    <w:p w:rsidR="00ED0EDC" w:rsidRPr="00ED0EDC" w:rsidRDefault="00ED0EDC" w:rsidP="00ED0EDC">
      <w:pPr>
        <w:pStyle w:val="18"/>
        <w:keepNext/>
        <w:keepLines/>
        <w:shd w:val="clear" w:color="auto" w:fill="auto"/>
        <w:spacing w:after="257" w:line="260" w:lineRule="exact"/>
        <w:ind w:left="2660"/>
        <w:rPr>
          <w:b/>
          <w:sz w:val="28"/>
          <w:szCs w:val="28"/>
        </w:rPr>
      </w:pPr>
      <w:bookmarkStart w:id="4" w:name="bookmark5"/>
      <w:r w:rsidRPr="00ED0EDC">
        <w:rPr>
          <w:b/>
          <w:sz w:val="28"/>
          <w:szCs w:val="28"/>
        </w:rPr>
        <w:t>4. Имущество и финансы Учреждения</w:t>
      </w:r>
      <w:bookmarkEnd w:id="4"/>
    </w:p>
    <w:p w:rsidR="00ED0EDC" w:rsidRPr="007817AD" w:rsidRDefault="00ED0EDC" w:rsidP="00ED0EDC">
      <w:pPr>
        <w:pStyle w:val="40"/>
        <w:numPr>
          <w:ilvl w:val="1"/>
          <w:numId w:val="33"/>
        </w:numPr>
        <w:shd w:val="clear" w:color="auto" w:fill="auto"/>
        <w:tabs>
          <w:tab w:val="left" w:pos="1283"/>
        </w:tabs>
        <w:spacing w:line="317" w:lineRule="exact"/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С момента передачи имущества в оперативное управление Учреждение обеспечивает его учёт, инвентаризацию, сохранность и обоснованность расходов на его содержание.</w:t>
      </w:r>
    </w:p>
    <w:p w:rsidR="00ED0EDC" w:rsidRPr="007817AD" w:rsidRDefault="00ED0EDC" w:rsidP="00ED0EDC">
      <w:pPr>
        <w:pStyle w:val="40"/>
        <w:numPr>
          <w:ilvl w:val="1"/>
          <w:numId w:val="33"/>
        </w:numPr>
        <w:shd w:val="clear" w:color="auto" w:fill="auto"/>
        <w:tabs>
          <w:tab w:val="left" w:pos="1298"/>
        </w:tabs>
        <w:spacing w:line="317" w:lineRule="exact"/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Состав имущества, передаваемого Учреждению на праве оперативного правления, определяется Учредителем, если иное не установлено законодательными актами.</w:t>
      </w:r>
    </w:p>
    <w:p w:rsidR="00ED0EDC" w:rsidRDefault="00ED0EDC" w:rsidP="00ED0EDC">
      <w:pPr>
        <w:pStyle w:val="40"/>
        <w:shd w:val="clear" w:color="auto" w:fill="auto"/>
        <w:spacing w:line="317" w:lineRule="exact"/>
        <w:ind w:left="40" w:right="20" w:firstLine="62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В состав имущества Учреждения не может включаться имущество иной формы собственности.</w:t>
      </w:r>
    </w:p>
    <w:p w:rsidR="00ED0EDC" w:rsidRPr="007817AD" w:rsidRDefault="00ED0EDC" w:rsidP="00ED0EDC">
      <w:pPr>
        <w:pStyle w:val="40"/>
        <w:shd w:val="clear" w:color="auto" w:fill="auto"/>
        <w:spacing w:line="317" w:lineRule="exact"/>
        <w:ind w:left="40" w:right="20" w:firstLine="620"/>
        <w:jc w:val="both"/>
        <w:rPr>
          <w:sz w:val="28"/>
          <w:szCs w:val="28"/>
        </w:rPr>
      </w:pPr>
    </w:p>
    <w:p w:rsidR="00ED0EDC" w:rsidRPr="00ED0EDC" w:rsidRDefault="00ED0EDC" w:rsidP="00ED0EDC">
      <w:pPr>
        <w:pStyle w:val="18"/>
        <w:keepNext/>
        <w:keepLines/>
        <w:shd w:val="clear" w:color="auto" w:fill="auto"/>
        <w:spacing w:after="303" w:line="260" w:lineRule="exact"/>
        <w:ind w:left="2780"/>
        <w:rPr>
          <w:b/>
          <w:sz w:val="28"/>
          <w:szCs w:val="28"/>
        </w:rPr>
      </w:pPr>
      <w:bookmarkStart w:id="5" w:name="bookmark6"/>
      <w:r w:rsidRPr="00ED0EDC">
        <w:rPr>
          <w:b/>
          <w:sz w:val="28"/>
          <w:szCs w:val="28"/>
        </w:rPr>
        <w:t>5. Права и обязанности Учреждения</w:t>
      </w:r>
      <w:bookmarkEnd w:id="5"/>
    </w:p>
    <w:p w:rsidR="00ED0EDC" w:rsidRPr="007817AD" w:rsidRDefault="00ED0EDC" w:rsidP="00ED0EDC">
      <w:pPr>
        <w:pStyle w:val="40"/>
        <w:numPr>
          <w:ilvl w:val="0"/>
          <w:numId w:val="34"/>
        </w:numPr>
        <w:shd w:val="clear" w:color="auto" w:fill="auto"/>
        <w:tabs>
          <w:tab w:val="left" w:pos="1042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Для выполнения уставных целей Учреждение имеет право в порядке, уста</w:t>
      </w:r>
      <w:r w:rsidRPr="007817AD">
        <w:rPr>
          <w:sz w:val="28"/>
          <w:szCs w:val="28"/>
        </w:rPr>
        <w:softHyphen/>
        <w:t>новленном федеральным законодательством:</w:t>
      </w:r>
    </w:p>
    <w:p w:rsidR="00ED0EDC" w:rsidRPr="007817AD" w:rsidRDefault="00ED0EDC" w:rsidP="00ED0EDC">
      <w:pPr>
        <w:pStyle w:val="40"/>
        <w:numPr>
          <w:ilvl w:val="0"/>
          <w:numId w:val="35"/>
        </w:numPr>
        <w:shd w:val="clear" w:color="auto" w:fill="auto"/>
        <w:tabs>
          <w:tab w:val="left" w:pos="1273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Запрашивать и получать от органов исполнительной власти, органов местного самоуправления и организаций информацию и материалы, необходимые для решения вопросов, входящих в компетенцию Учреждения.</w:t>
      </w:r>
    </w:p>
    <w:p w:rsidR="00ED0EDC" w:rsidRPr="007817AD" w:rsidRDefault="00ED0EDC" w:rsidP="00ED0EDC">
      <w:pPr>
        <w:pStyle w:val="40"/>
        <w:numPr>
          <w:ilvl w:val="0"/>
          <w:numId w:val="35"/>
        </w:numPr>
        <w:shd w:val="clear" w:color="auto" w:fill="auto"/>
        <w:tabs>
          <w:tab w:val="left" w:pos="1234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Приобретать или арендовать имущество, необходимое для осуществления своей деятельности, за счёт средств, получаемых в установленном порядке.</w:t>
      </w:r>
    </w:p>
    <w:p w:rsidR="00ED0EDC" w:rsidRPr="007817AD" w:rsidRDefault="00ED0EDC" w:rsidP="00ED0EDC">
      <w:pPr>
        <w:pStyle w:val="40"/>
        <w:numPr>
          <w:ilvl w:val="0"/>
          <w:numId w:val="35"/>
        </w:numPr>
        <w:shd w:val="clear" w:color="auto" w:fill="auto"/>
        <w:tabs>
          <w:tab w:val="left" w:pos="1263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Осуществлять другие права, не противоречащие федеральному законодательству, целям и предмету деятельности Учреждения.</w:t>
      </w:r>
    </w:p>
    <w:p w:rsidR="00ED0EDC" w:rsidRPr="007817AD" w:rsidRDefault="00ED0EDC" w:rsidP="00ED0EDC">
      <w:pPr>
        <w:pStyle w:val="40"/>
        <w:numPr>
          <w:ilvl w:val="0"/>
          <w:numId w:val="34"/>
        </w:numPr>
        <w:shd w:val="clear" w:color="auto" w:fill="auto"/>
        <w:tabs>
          <w:tab w:val="left" w:pos="1040"/>
        </w:tabs>
        <w:ind w:lef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обязано:</w:t>
      </w:r>
    </w:p>
    <w:p w:rsidR="00ED0EDC" w:rsidRPr="007817AD" w:rsidRDefault="00ED0EDC" w:rsidP="00ED0EDC">
      <w:pPr>
        <w:pStyle w:val="40"/>
        <w:numPr>
          <w:ilvl w:val="0"/>
          <w:numId w:val="36"/>
        </w:numPr>
        <w:shd w:val="clear" w:color="auto" w:fill="auto"/>
        <w:tabs>
          <w:tab w:val="left" w:pos="1268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Нести ответственность в соответствии с федеральным законодательством за нарушение договорных, кредитных, расчётных и налоговых обязательств.</w:t>
      </w:r>
    </w:p>
    <w:p w:rsidR="00ED0EDC" w:rsidRPr="007817AD" w:rsidRDefault="00ED0EDC" w:rsidP="00ED0EDC">
      <w:pPr>
        <w:pStyle w:val="40"/>
        <w:numPr>
          <w:ilvl w:val="0"/>
          <w:numId w:val="36"/>
        </w:numPr>
        <w:shd w:val="clear" w:color="auto" w:fill="auto"/>
        <w:tabs>
          <w:tab w:val="left" w:pos="1287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Представлять достоверную информацию о своей деятельности учредителю и другим органам, уполномоченным на осуществление контроля и надзора в соответствии с федеральным и областным законодательством.</w:t>
      </w:r>
    </w:p>
    <w:p w:rsidR="00ED0EDC" w:rsidRPr="007817AD" w:rsidRDefault="00ED0EDC" w:rsidP="00ED0EDC">
      <w:pPr>
        <w:pStyle w:val="40"/>
        <w:numPr>
          <w:ilvl w:val="0"/>
          <w:numId w:val="36"/>
        </w:numPr>
        <w:shd w:val="clear" w:color="auto" w:fill="auto"/>
        <w:tabs>
          <w:tab w:val="left" w:pos="1263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Осуществлять оперативный и бухгалтерский учёт результатов финансово- хозяйственной и иной деятельности, вести статистическую отчетность.</w:t>
      </w:r>
    </w:p>
    <w:p w:rsidR="00ED0EDC" w:rsidRPr="007817AD" w:rsidRDefault="00ED0EDC" w:rsidP="00ED0EDC">
      <w:pPr>
        <w:pStyle w:val="40"/>
        <w:numPr>
          <w:ilvl w:val="0"/>
          <w:numId w:val="36"/>
        </w:numPr>
        <w:shd w:val="clear" w:color="auto" w:fill="auto"/>
        <w:tabs>
          <w:tab w:val="left" w:pos="1297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lastRenderedPageBreak/>
        <w:t>Обеспечивать работникам Учреждения надлежащие материальные и социально-бытовые условия, а также безопасные условия труда и нести ответственность в установленном порядке за ущерб, причиненный их жизни и здоровью.</w:t>
      </w:r>
    </w:p>
    <w:p w:rsidR="00ED0EDC" w:rsidRPr="007817AD" w:rsidRDefault="00ED0EDC" w:rsidP="00ED0EDC">
      <w:pPr>
        <w:pStyle w:val="40"/>
        <w:numPr>
          <w:ilvl w:val="0"/>
          <w:numId w:val="36"/>
        </w:numPr>
        <w:shd w:val="clear" w:color="auto" w:fill="auto"/>
        <w:tabs>
          <w:tab w:val="left" w:pos="1263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Обеспечивать в установленном порядке подготовку, переподготовку и повышение квалификации работников Учреждения.</w:t>
      </w:r>
    </w:p>
    <w:p w:rsidR="00ED0EDC" w:rsidRPr="007817AD" w:rsidRDefault="00ED0EDC" w:rsidP="00ED0EDC">
      <w:pPr>
        <w:pStyle w:val="40"/>
        <w:numPr>
          <w:ilvl w:val="0"/>
          <w:numId w:val="36"/>
        </w:numPr>
        <w:shd w:val="clear" w:color="auto" w:fill="auto"/>
        <w:tabs>
          <w:tab w:val="left" w:pos="1268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Осуществлять социальное, медицинское и иные виды обязательного страхования работников Учреждения.</w:t>
      </w:r>
    </w:p>
    <w:p w:rsidR="00ED0EDC" w:rsidRPr="007817AD" w:rsidRDefault="00ED0EDC" w:rsidP="00ED0EDC">
      <w:pPr>
        <w:pStyle w:val="40"/>
        <w:numPr>
          <w:ilvl w:val="0"/>
          <w:numId w:val="36"/>
        </w:numPr>
        <w:shd w:val="clear" w:color="auto" w:fill="auto"/>
        <w:tabs>
          <w:tab w:val="left" w:pos="1311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Обеспечивать сохранность, эффективное и целевое использование имущества, закреплённого за ним на праве оперативного управления.</w:t>
      </w:r>
    </w:p>
    <w:p w:rsidR="00ED0EDC" w:rsidRPr="007817AD" w:rsidRDefault="00ED0EDC" w:rsidP="00ED0EDC">
      <w:pPr>
        <w:pStyle w:val="40"/>
        <w:numPr>
          <w:ilvl w:val="0"/>
          <w:numId w:val="36"/>
        </w:numPr>
        <w:shd w:val="clear" w:color="auto" w:fill="auto"/>
        <w:tabs>
          <w:tab w:val="left" w:pos="1287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Своевременно уплачивать налоги и сборы в порядке и размерах, определяемых федеральным и областным законодательством.</w:t>
      </w:r>
    </w:p>
    <w:p w:rsidR="00ED0EDC" w:rsidRPr="007817AD" w:rsidRDefault="00ED0EDC" w:rsidP="00ED0EDC">
      <w:pPr>
        <w:pStyle w:val="40"/>
        <w:numPr>
          <w:ilvl w:val="0"/>
          <w:numId w:val="34"/>
        </w:numPr>
        <w:shd w:val="clear" w:color="auto" w:fill="auto"/>
        <w:tabs>
          <w:tab w:val="left" w:pos="1045"/>
        </w:tabs>
        <w:ind w:lef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Учреждение:</w:t>
      </w:r>
    </w:p>
    <w:p w:rsidR="00ED0EDC" w:rsidRPr="007817AD" w:rsidRDefault="00ED0EDC" w:rsidP="00ED0EDC">
      <w:pPr>
        <w:pStyle w:val="40"/>
        <w:numPr>
          <w:ilvl w:val="0"/>
          <w:numId w:val="37"/>
        </w:numPr>
        <w:shd w:val="clear" w:color="auto" w:fill="auto"/>
        <w:tabs>
          <w:tab w:val="left" w:pos="1268"/>
        </w:tabs>
        <w:ind w:left="20" w:righ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Предоставляет информацию о своей деятельности в органы государственной статистики, налоговые органы, иные органы и лицам в соответствии с федеральным законодательством и настоящим Уставом.</w:t>
      </w:r>
    </w:p>
    <w:p w:rsidR="00ED0EDC" w:rsidRPr="007817AD" w:rsidRDefault="00ED0EDC" w:rsidP="00ED0EDC">
      <w:pPr>
        <w:pStyle w:val="40"/>
        <w:numPr>
          <w:ilvl w:val="0"/>
          <w:numId w:val="37"/>
        </w:numPr>
        <w:shd w:val="clear" w:color="auto" w:fill="auto"/>
        <w:tabs>
          <w:tab w:val="left" w:pos="1251"/>
        </w:tabs>
        <w:ind w:lef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Обеспечивает открытость и доступность следующих документов: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723"/>
        </w:tabs>
        <w:ind w:lef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Устава Учреждения, в том числе внесенных в него изменений;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718"/>
        </w:tabs>
        <w:ind w:lef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свидетельства о государственной регистрации Учреждения;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718"/>
        </w:tabs>
        <w:ind w:lef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решения учредителя о создании Учреждения;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718"/>
        </w:tabs>
        <w:ind w:lef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решения учредителя о назначении руководителя Учреждения;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718"/>
        </w:tabs>
        <w:ind w:lef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плана финансово-хозяйственной деятельности Учреждения;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718"/>
        </w:tabs>
        <w:spacing w:after="349"/>
        <w:ind w:left="20" w:firstLine="54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годовой бухгалтерской отчетности Учреждения.</w:t>
      </w:r>
    </w:p>
    <w:p w:rsidR="00ED0EDC" w:rsidRPr="00ED0EDC" w:rsidRDefault="00ED0EDC" w:rsidP="00ED0EDC">
      <w:pPr>
        <w:pStyle w:val="18"/>
        <w:keepNext/>
        <w:keepLines/>
        <w:shd w:val="clear" w:color="auto" w:fill="auto"/>
        <w:spacing w:line="260" w:lineRule="exact"/>
        <w:ind w:left="2380"/>
        <w:rPr>
          <w:b/>
          <w:sz w:val="28"/>
          <w:szCs w:val="28"/>
        </w:rPr>
      </w:pPr>
      <w:r w:rsidRPr="00ED0EDC">
        <w:rPr>
          <w:b/>
          <w:sz w:val="28"/>
          <w:szCs w:val="28"/>
        </w:rPr>
        <w:t xml:space="preserve">6. </w:t>
      </w:r>
      <w:bookmarkStart w:id="6" w:name="bookmark7"/>
      <w:r w:rsidRPr="00ED0EDC">
        <w:rPr>
          <w:b/>
          <w:sz w:val="28"/>
          <w:szCs w:val="28"/>
        </w:rPr>
        <w:t>Руководство и управление Учреждением</w:t>
      </w:r>
      <w:bookmarkEnd w:id="6"/>
    </w:p>
    <w:p w:rsidR="00ED0EDC" w:rsidRPr="007817AD" w:rsidRDefault="00ED0EDC" w:rsidP="00ED0EDC">
      <w:pPr>
        <w:pStyle w:val="18"/>
        <w:keepNext/>
        <w:keepLines/>
        <w:shd w:val="clear" w:color="auto" w:fill="auto"/>
        <w:spacing w:line="260" w:lineRule="exact"/>
        <w:ind w:left="2380"/>
        <w:rPr>
          <w:sz w:val="28"/>
          <w:szCs w:val="28"/>
        </w:rPr>
      </w:pPr>
    </w:p>
    <w:p w:rsidR="00ED0EDC" w:rsidRPr="007817AD" w:rsidRDefault="00ED0EDC" w:rsidP="00ED0EDC">
      <w:pPr>
        <w:pStyle w:val="40"/>
        <w:numPr>
          <w:ilvl w:val="0"/>
          <w:numId w:val="38"/>
        </w:numPr>
        <w:shd w:val="clear" w:color="auto" w:fill="auto"/>
        <w:tabs>
          <w:tab w:val="left" w:pos="1287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Общее руководство деятельностью Учреждения осуществляет Учредитель.</w:t>
      </w:r>
    </w:p>
    <w:p w:rsidR="00ED0EDC" w:rsidRPr="007817AD" w:rsidRDefault="00ED0EDC" w:rsidP="00ED0EDC">
      <w:pPr>
        <w:pStyle w:val="40"/>
        <w:numPr>
          <w:ilvl w:val="0"/>
          <w:numId w:val="38"/>
        </w:numPr>
        <w:shd w:val="clear" w:color="auto" w:fill="auto"/>
        <w:tabs>
          <w:tab w:val="left" w:pos="1249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Непосредственное управление деятельностью Учреждения осуществляет начальник, назначаемый на эту должность и освобождаемый от должности нормативным актом Администрации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numPr>
          <w:ilvl w:val="0"/>
          <w:numId w:val="38"/>
        </w:numPr>
        <w:shd w:val="clear" w:color="auto" w:fill="auto"/>
        <w:tabs>
          <w:tab w:val="left" w:pos="1220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На основаниях решения Учредителя о назначении на должность с начальником Учреждения заключается в письменной форме трудовой договор в соответствии с Трудовым кодексом Российской Федерации.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Изменения условий трудового договора допускаются только по согласованию сторон и оформляются в том же порядке, который установлен для заключения трудового договора.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Прекращение (расторжение) трудового договора с начальником Учреждения осуществляется по основаниям и в порядке, предусмотренном Трудовым кодексом Российской Федерации и трудовым договором, и оформляется нормативным актом Администрации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 xml:space="preserve">Применение к начальнику мер поощрения и наложение на него дисциплинарных взысканий осуществляется в соответствии с нормативными </w:t>
      </w:r>
      <w:r w:rsidRPr="007817AD">
        <w:rPr>
          <w:sz w:val="28"/>
          <w:szCs w:val="28"/>
        </w:rPr>
        <w:lastRenderedPageBreak/>
        <w:t>актами Администрации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numPr>
          <w:ilvl w:val="0"/>
          <w:numId w:val="38"/>
        </w:numPr>
        <w:shd w:val="clear" w:color="auto" w:fill="auto"/>
        <w:tabs>
          <w:tab w:val="left" w:pos="1196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Начальник действует от имени Учреждения без доверенности, добросовестно и разумно представляет его интересы на территории Российской Федерации.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Начальник действует на принципе единоначалия по вопросам, отнесенным к его компетенции, и несёт персональную ответственность за последствия своих дей</w:t>
      </w:r>
      <w:r w:rsidRPr="007817AD">
        <w:rPr>
          <w:rStyle w:val="1pt"/>
          <w:sz w:val="28"/>
          <w:szCs w:val="28"/>
        </w:rPr>
        <w:t>ствий</w:t>
      </w:r>
      <w:r w:rsidRPr="007817AD">
        <w:rPr>
          <w:sz w:val="28"/>
          <w:szCs w:val="28"/>
        </w:rPr>
        <w:t xml:space="preserve"> в соответствии с федеральными законами, иными нормативными правовыми актами Российской Федерации, настоящим Уставом и заключенным с ним трудовым договором.</w:t>
      </w:r>
    </w:p>
    <w:p w:rsidR="00ED0EDC" w:rsidRPr="007817AD" w:rsidRDefault="00ED0EDC" w:rsidP="00ED0EDC">
      <w:pPr>
        <w:pStyle w:val="40"/>
        <w:numPr>
          <w:ilvl w:val="0"/>
          <w:numId w:val="38"/>
        </w:numPr>
        <w:shd w:val="clear" w:color="auto" w:fill="auto"/>
        <w:tabs>
          <w:tab w:val="left" w:pos="1205"/>
        </w:tabs>
        <w:ind w:lef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Начальник: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878"/>
        </w:tabs>
        <w:ind w:lef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планирует и организует работу Учреждения;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32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распоряжается имуществом Учреждения в пределах, установленных федеральным законодательством и настоящим Уставом, заключает от имени Учреждения договора.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08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является распорядителем средств, открывает лицевые счета в Финансовом управлении Администрации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области, подписывает финансовые и иные документы, касающиеся уставной деятельности Учреждения;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889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утверждает структуру и штаты Учреждения, устанавливает работникам размеры должностных окладов, надбавок, доплат к ним и других выплат стимулирующего характера в пределах имеющихся финансовых средств;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884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издаёт приказы, отдаёт распоряжения и указания, обязательные для исполнения всеми работниками Учреждения;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- осуществляет приём и увольнение работников Учреждения, заключает, изменяет и прекращает с ними трудовые договоры;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13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утверждает правила внутреннего трудового распорядка, должностные инструкции работников Учреждения и другие локальные правовые акты;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46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применяет к работникам Учреждения меры поощрения и налагает на них дисциплинарные взыскания;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18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03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определяет состав и объём сведений, составляющих коммерческую тайну, и порядок их защиты;</w:t>
      </w:r>
    </w:p>
    <w:p w:rsidR="00ED0EDC" w:rsidRPr="007817AD" w:rsidRDefault="00ED0EDC" w:rsidP="00ED0EDC">
      <w:pPr>
        <w:pStyle w:val="40"/>
        <w:numPr>
          <w:ilvl w:val="0"/>
          <w:numId w:val="30"/>
        </w:numPr>
        <w:shd w:val="clear" w:color="auto" w:fill="auto"/>
        <w:tabs>
          <w:tab w:val="left" w:pos="913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осуществляет иные полномочия, соответствующие уставным задачам Учреждения и не противоречащие федеральному законодательству.</w:t>
      </w:r>
    </w:p>
    <w:p w:rsidR="00ED0EDC" w:rsidRPr="007817AD" w:rsidRDefault="00ED0EDC" w:rsidP="00ED0EDC">
      <w:pPr>
        <w:pStyle w:val="40"/>
        <w:numPr>
          <w:ilvl w:val="0"/>
          <w:numId w:val="38"/>
        </w:numPr>
        <w:shd w:val="clear" w:color="auto" w:fill="auto"/>
        <w:tabs>
          <w:tab w:val="left" w:pos="1335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Начальник Учреждения не вправе занимать оплачиваемые должности в других организациях, заниматься предпринимательской деятельностью (в том числе индивидуальной), кроме научной, творческой и преподавательской деятельности.</w:t>
      </w:r>
    </w:p>
    <w:p w:rsidR="00ED0EDC" w:rsidRPr="007817AD" w:rsidRDefault="00ED0EDC" w:rsidP="00ED0EDC">
      <w:pPr>
        <w:pStyle w:val="40"/>
        <w:numPr>
          <w:ilvl w:val="0"/>
          <w:numId w:val="38"/>
        </w:numPr>
        <w:shd w:val="clear" w:color="auto" w:fill="auto"/>
        <w:tabs>
          <w:tab w:val="left" w:pos="1225"/>
        </w:tabs>
        <w:spacing w:after="349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Должностные обязанности начальника Учреждения не могут исполняться по совместительству.</w:t>
      </w:r>
    </w:p>
    <w:p w:rsidR="00ED0EDC" w:rsidRPr="00ED0EDC" w:rsidRDefault="00ED0EDC" w:rsidP="00ED0EDC">
      <w:pPr>
        <w:pStyle w:val="18"/>
        <w:keepNext/>
        <w:keepLines/>
        <w:shd w:val="clear" w:color="auto" w:fill="auto"/>
        <w:spacing w:after="298" w:line="260" w:lineRule="exact"/>
        <w:ind w:left="3140"/>
        <w:rPr>
          <w:b/>
          <w:sz w:val="28"/>
          <w:szCs w:val="28"/>
        </w:rPr>
      </w:pPr>
      <w:bookmarkStart w:id="7" w:name="bookmark8"/>
      <w:r w:rsidRPr="00ED0EDC">
        <w:rPr>
          <w:b/>
          <w:sz w:val="28"/>
          <w:szCs w:val="28"/>
        </w:rPr>
        <w:lastRenderedPageBreak/>
        <w:t>7. Учет, отчетность и контроль</w:t>
      </w:r>
      <w:bookmarkEnd w:id="7"/>
    </w:p>
    <w:p w:rsidR="00ED0EDC" w:rsidRPr="007817AD" w:rsidRDefault="00ED0EDC" w:rsidP="00ED0EDC">
      <w:pPr>
        <w:pStyle w:val="40"/>
        <w:numPr>
          <w:ilvl w:val="1"/>
          <w:numId w:val="38"/>
        </w:numPr>
        <w:shd w:val="clear" w:color="auto" w:fill="auto"/>
        <w:tabs>
          <w:tab w:val="left" w:pos="1225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ведёт оперативный, бухгалтерский и статистический учёт доходов и расходов, составляет требуемую отчётность и представляет её в порядке и сроки, установленные законодательством и иными правовыми актами Российской Федерации.</w:t>
      </w:r>
    </w:p>
    <w:p w:rsidR="00ED0EDC" w:rsidRPr="007817AD" w:rsidRDefault="00ED0EDC" w:rsidP="00ED0EDC">
      <w:pPr>
        <w:pStyle w:val="40"/>
        <w:numPr>
          <w:ilvl w:val="1"/>
          <w:numId w:val="38"/>
        </w:numPr>
        <w:shd w:val="clear" w:color="auto" w:fill="auto"/>
        <w:tabs>
          <w:tab w:val="left" w:pos="1244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Непосредственный контроль за деятельностью Учреждения и его финансовым состоянием осуществляется в порядке, установленном федеральным законодательством.</w:t>
      </w:r>
    </w:p>
    <w:p w:rsidR="00ED0EDC" w:rsidRPr="007817AD" w:rsidRDefault="00ED0EDC" w:rsidP="00ED0EDC">
      <w:pPr>
        <w:pStyle w:val="40"/>
        <w:numPr>
          <w:ilvl w:val="1"/>
          <w:numId w:val="38"/>
        </w:numPr>
        <w:shd w:val="clear" w:color="auto" w:fill="auto"/>
        <w:tabs>
          <w:tab w:val="left" w:pos="1263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подконтрольно Учредителю и несёт ответственность перед последним за соответствие своей деятельности целям создания Учреждения, предусмотренным настоящим Уставом.</w:t>
      </w:r>
    </w:p>
    <w:p w:rsidR="00ED0EDC" w:rsidRPr="007817AD" w:rsidRDefault="00ED0EDC" w:rsidP="00ED0EDC">
      <w:pPr>
        <w:pStyle w:val="40"/>
        <w:numPr>
          <w:ilvl w:val="1"/>
          <w:numId w:val="38"/>
        </w:numPr>
        <w:shd w:val="clear" w:color="auto" w:fill="auto"/>
        <w:tabs>
          <w:tab w:val="left" w:pos="1225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Контроль за сохранностью и целевым использованием имущества, закреплённого за Учреждением на праве оперативного управления, осуществляет Учредитель.</w:t>
      </w:r>
    </w:p>
    <w:p w:rsidR="00ED0EDC" w:rsidRPr="007817AD" w:rsidRDefault="00ED0EDC" w:rsidP="00ED0EDC">
      <w:pPr>
        <w:pStyle w:val="40"/>
        <w:numPr>
          <w:ilvl w:val="1"/>
          <w:numId w:val="38"/>
        </w:numPr>
        <w:shd w:val="clear" w:color="auto" w:fill="auto"/>
        <w:tabs>
          <w:tab w:val="left" w:pos="1258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Контроль за целевым расходованием средств, выделенных из бюджета муниципального образования, осуществляет Финансовое управление Администрации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numPr>
          <w:ilvl w:val="1"/>
          <w:numId w:val="38"/>
        </w:numPr>
        <w:shd w:val="clear" w:color="auto" w:fill="auto"/>
        <w:tabs>
          <w:tab w:val="left" w:pos="1254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Комплексная проверка (ревизия) финансово-хозяйственной деятельности Учреждения может производиться по инициативе Учредителя соответствующими органами финансового контроля в соответствии с действующим законодательством.</w:t>
      </w:r>
    </w:p>
    <w:p w:rsidR="00ED0EDC" w:rsidRPr="007817AD" w:rsidRDefault="00ED0EDC" w:rsidP="00ED0EDC">
      <w:pPr>
        <w:pStyle w:val="40"/>
        <w:numPr>
          <w:ilvl w:val="1"/>
          <w:numId w:val="38"/>
        </w:numPr>
        <w:shd w:val="clear" w:color="auto" w:fill="auto"/>
        <w:tabs>
          <w:tab w:val="left" w:pos="1254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Учреждение обеспечивает учёт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Учреждения.</w:t>
      </w:r>
    </w:p>
    <w:p w:rsidR="00ED0EDC" w:rsidRPr="007817AD" w:rsidRDefault="00ED0EDC" w:rsidP="00ED0EDC">
      <w:pPr>
        <w:pStyle w:val="40"/>
        <w:numPr>
          <w:ilvl w:val="1"/>
          <w:numId w:val="38"/>
        </w:numPr>
        <w:shd w:val="clear" w:color="auto" w:fill="auto"/>
        <w:tabs>
          <w:tab w:val="left" w:pos="1225"/>
        </w:tabs>
        <w:spacing w:after="349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При изменении вида деятельности, реорганизации, ликвидации Учреждения или прекращении работ с использованием сведений, составляющих государственную, служебную или коммерческую тайну,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:rsidR="00ED0EDC" w:rsidRPr="00ED0EDC" w:rsidRDefault="00ED0EDC" w:rsidP="00ED0EDC">
      <w:pPr>
        <w:pStyle w:val="18"/>
        <w:keepNext/>
        <w:keepLines/>
        <w:shd w:val="clear" w:color="auto" w:fill="auto"/>
        <w:spacing w:after="298" w:line="260" w:lineRule="exact"/>
        <w:ind w:left="2100"/>
        <w:rPr>
          <w:b/>
          <w:sz w:val="28"/>
          <w:szCs w:val="28"/>
        </w:rPr>
      </w:pPr>
      <w:bookmarkStart w:id="8" w:name="bookmark9"/>
      <w:r w:rsidRPr="00ED0EDC">
        <w:rPr>
          <w:b/>
          <w:sz w:val="28"/>
          <w:szCs w:val="28"/>
        </w:rPr>
        <w:t>8. Реорганизация или ликвидация Учреждения</w:t>
      </w:r>
      <w:bookmarkEnd w:id="8"/>
    </w:p>
    <w:p w:rsidR="00ED0EDC" w:rsidRPr="007817AD" w:rsidRDefault="00ED0EDC" w:rsidP="00ED0EDC">
      <w:pPr>
        <w:pStyle w:val="40"/>
        <w:numPr>
          <w:ilvl w:val="2"/>
          <w:numId w:val="38"/>
        </w:numPr>
        <w:shd w:val="clear" w:color="auto" w:fill="auto"/>
        <w:tabs>
          <w:tab w:val="left" w:pos="1268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Реорганизация Учреждения (слияние, присоединение, разделение, выделение, преобразование) производится по решению Учредителя, а также суда в случае и в порядке, предусмотренном федеральным законодательством.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Реорганизация влечёт за собой переход прав и обязанностей Учреждения к его правопреемникам в соответствии с передаточным актом или разделительным балансом.</w:t>
      </w:r>
    </w:p>
    <w:p w:rsidR="00ED0EDC" w:rsidRPr="007817AD" w:rsidRDefault="00ED0EDC" w:rsidP="00ED0EDC">
      <w:pPr>
        <w:pStyle w:val="40"/>
        <w:numPr>
          <w:ilvl w:val="2"/>
          <w:numId w:val="38"/>
        </w:numPr>
        <w:shd w:val="clear" w:color="auto" w:fill="auto"/>
        <w:tabs>
          <w:tab w:val="left" w:pos="1239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Ликвидация Учреждения производится по решению Учредителя, а также суда в случае и в порядке, предусмотренном федеральным законодательством. Порядок и сроки ликвидации устанавливаются органом, принявшим такое решение.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lastRenderedPageBreak/>
        <w:t>Ликвидационная комиссия назначается органом, принявшим решение о ликвидации Учреждения. С момента назначения ликвидационной комиссии к ней переходят все полномочия по управлению делами Учреждения.</w:t>
      </w:r>
    </w:p>
    <w:p w:rsidR="00ED0EDC" w:rsidRPr="007817AD" w:rsidRDefault="00ED0EDC" w:rsidP="00ED0EDC">
      <w:pPr>
        <w:pStyle w:val="40"/>
        <w:numPr>
          <w:ilvl w:val="2"/>
          <w:numId w:val="38"/>
        </w:numPr>
        <w:shd w:val="clear" w:color="auto" w:fill="auto"/>
        <w:tabs>
          <w:tab w:val="left" w:pos="1239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Ликвидация считается завершенной, а Учреждение - прекратившим своё существование, с момента внесения соответствующей записи в единый государственный реестр юридических лиц.</w:t>
      </w:r>
    </w:p>
    <w:p w:rsidR="00ED0EDC" w:rsidRPr="007817AD" w:rsidRDefault="00ED0EDC" w:rsidP="00ED0EDC">
      <w:pPr>
        <w:pStyle w:val="40"/>
        <w:numPr>
          <w:ilvl w:val="2"/>
          <w:numId w:val="38"/>
        </w:numPr>
        <w:shd w:val="clear" w:color="auto" w:fill="auto"/>
        <w:tabs>
          <w:tab w:val="left" w:pos="1239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Имущество, включая денежные средства, ликвидированного Учреждения после расчётов, произведенных в установленном порядке с кредиторами Учреждения, передается в казну муниципального образования «</w:t>
      </w:r>
      <w:proofErr w:type="spellStart"/>
      <w:r w:rsidRPr="007817AD">
        <w:rPr>
          <w:sz w:val="28"/>
          <w:szCs w:val="28"/>
        </w:rPr>
        <w:t>Шумячский</w:t>
      </w:r>
      <w:proofErr w:type="spellEnd"/>
      <w:r w:rsidRPr="007817AD">
        <w:rPr>
          <w:sz w:val="28"/>
          <w:szCs w:val="28"/>
        </w:rPr>
        <w:t xml:space="preserve"> муниципальный округ» Смоленской области.</w:t>
      </w:r>
    </w:p>
    <w:p w:rsidR="00ED0EDC" w:rsidRPr="007817AD" w:rsidRDefault="00ED0EDC" w:rsidP="00ED0EDC">
      <w:pPr>
        <w:pStyle w:val="40"/>
        <w:numPr>
          <w:ilvl w:val="2"/>
          <w:numId w:val="38"/>
        </w:numPr>
        <w:shd w:val="clear" w:color="auto" w:fill="auto"/>
        <w:tabs>
          <w:tab w:val="left" w:pos="1249"/>
        </w:tabs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При реорганизации Учреждения все документы (управленческие, финансово-хозяйственные, по личному составу и другие) передаются в соответствии с установленными правилами организации - правопреемнику.</w:t>
      </w:r>
    </w:p>
    <w:p w:rsidR="00ED0EDC" w:rsidRPr="007817AD" w:rsidRDefault="00ED0EDC" w:rsidP="00ED0EDC">
      <w:pPr>
        <w:pStyle w:val="4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7817AD">
        <w:rPr>
          <w:sz w:val="28"/>
          <w:szCs w:val="28"/>
        </w:rPr>
        <w:t>При ликвидации Учреждения документы постоянного хранения передаются на хранение в архив. Передача документов осуществляется силами и за счёт средств Учреждения в соответствии с требованиями архивных органов.</w:t>
      </w: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ED0EDC" w:rsidRDefault="00ED0EDC" w:rsidP="00086322">
      <w:pPr>
        <w:jc w:val="both"/>
        <w:rPr>
          <w:sz w:val="28"/>
          <w:szCs w:val="28"/>
        </w:rPr>
      </w:pPr>
    </w:p>
    <w:p w:rsidR="00292E0E" w:rsidRDefault="00292E0E" w:rsidP="00086322">
      <w:pPr>
        <w:jc w:val="both"/>
        <w:rPr>
          <w:sz w:val="28"/>
          <w:szCs w:val="28"/>
        </w:rPr>
      </w:pPr>
    </w:p>
    <w:sectPr w:rsidR="00292E0E" w:rsidSect="00292E0E">
      <w:headerReference w:type="even" r:id="rId8"/>
      <w:headerReference w:type="default" r:id="rId9"/>
      <w:pgSz w:w="11907" w:h="16840" w:code="9"/>
      <w:pgMar w:top="993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9B5" w:rsidRDefault="00CD49B5" w:rsidP="00403EB0">
      <w:pPr>
        <w:pStyle w:val="a3"/>
      </w:pPr>
      <w:r>
        <w:separator/>
      </w:r>
    </w:p>
  </w:endnote>
  <w:endnote w:type="continuationSeparator" w:id="0">
    <w:p w:rsidR="00CD49B5" w:rsidRDefault="00CD49B5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9B5" w:rsidRDefault="00CD49B5" w:rsidP="00403EB0">
      <w:pPr>
        <w:pStyle w:val="a3"/>
      </w:pPr>
      <w:r>
        <w:separator/>
      </w:r>
    </w:p>
  </w:footnote>
  <w:footnote w:type="continuationSeparator" w:id="0">
    <w:p w:rsidR="00CD49B5" w:rsidRDefault="00CD49B5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E54942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3E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808420"/>
      <w:docPartObj>
        <w:docPartGallery w:val="Page Numbers (Top of Page)"/>
        <w:docPartUnique/>
      </w:docPartObj>
    </w:sdtPr>
    <w:sdtEndPr/>
    <w:sdtContent>
      <w:p w:rsidR="00B4451E" w:rsidRDefault="00E54942">
        <w:pPr>
          <w:pStyle w:val="a3"/>
          <w:jc w:val="center"/>
        </w:pPr>
        <w:r>
          <w:fldChar w:fldCharType="begin"/>
        </w:r>
        <w:r w:rsidR="00B4451E">
          <w:instrText>PAGE   \* MERGEFORMAT</w:instrText>
        </w:r>
        <w:r>
          <w:fldChar w:fldCharType="separate"/>
        </w:r>
        <w:r w:rsidR="00726028">
          <w:rPr>
            <w:noProof/>
          </w:rPr>
          <w:t>2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5454B64"/>
    <w:multiLevelType w:val="multilevel"/>
    <w:tmpl w:val="EE140A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DF2426B"/>
    <w:multiLevelType w:val="hybridMultilevel"/>
    <w:tmpl w:val="B7ACD1BC"/>
    <w:lvl w:ilvl="0" w:tplc="149E4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567D4C"/>
    <w:multiLevelType w:val="hybridMultilevel"/>
    <w:tmpl w:val="E38298AC"/>
    <w:lvl w:ilvl="0" w:tplc="78B65316">
      <w:start w:val="1"/>
      <w:numFmt w:val="decimal"/>
      <w:lvlText w:val="%1."/>
      <w:lvlJc w:val="left"/>
      <w:pPr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0" w:hanging="360"/>
      </w:pPr>
    </w:lvl>
    <w:lvl w:ilvl="2" w:tplc="0419001B" w:tentative="1">
      <w:start w:val="1"/>
      <w:numFmt w:val="lowerRoman"/>
      <w:lvlText w:val="%3."/>
      <w:lvlJc w:val="right"/>
      <w:pPr>
        <w:ind w:left="4580" w:hanging="180"/>
      </w:pPr>
    </w:lvl>
    <w:lvl w:ilvl="3" w:tplc="0419000F" w:tentative="1">
      <w:start w:val="1"/>
      <w:numFmt w:val="decimal"/>
      <w:lvlText w:val="%4."/>
      <w:lvlJc w:val="left"/>
      <w:pPr>
        <w:ind w:left="5300" w:hanging="360"/>
      </w:pPr>
    </w:lvl>
    <w:lvl w:ilvl="4" w:tplc="04190019" w:tentative="1">
      <w:start w:val="1"/>
      <w:numFmt w:val="lowerLetter"/>
      <w:lvlText w:val="%5."/>
      <w:lvlJc w:val="left"/>
      <w:pPr>
        <w:ind w:left="6020" w:hanging="360"/>
      </w:pPr>
    </w:lvl>
    <w:lvl w:ilvl="5" w:tplc="0419001B" w:tentative="1">
      <w:start w:val="1"/>
      <w:numFmt w:val="lowerRoman"/>
      <w:lvlText w:val="%6."/>
      <w:lvlJc w:val="right"/>
      <w:pPr>
        <w:ind w:left="6740" w:hanging="180"/>
      </w:pPr>
    </w:lvl>
    <w:lvl w:ilvl="6" w:tplc="0419000F" w:tentative="1">
      <w:start w:val="1"/>
      <w:numFmt w:val="decimal"/>
      <w:lvlText w:val="%7."/>
      <w:lvlJc w:val="left"/>
      <w:pPr>
        <w:ind w:left="7460" w:hanging="360"/>
      </w:pPr>
    </w:lvl>
    <w:lvl w:ilvl="7" w:tplc="04190019" w:tentative="1">
      <w:start w:val="1"/>
      <w:numFmt w:val="lowerLetter"/>
      <w:lvlText w:val="%8."/>
      <w:lvlJc w:val="left"/>
      <w:pPr>
        <w:ind w:left="8180" w:hanging="360"/>
      </w:pPr>
    </w:lvl>
    <w:lvl w:ilvl="8" w:tplc="0419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10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FA28B2"/>
    <w:multiLevelType w:val="multilevel"/>
    <w:tmpl w:val="CA6E6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D5F45B9"/>
    <w:multiLevelType w:val="multilevel"/>
    <w:tmpl w:val="2D4AD9B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301540DC"/>
    <w:multiLevelType w:val="hybridMultilevel"/>
    <w:tmpl w:val="9B4A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5454C"/>
    <w:multiLevelType w:val="multilevel"/>
    <w:tmpl w:val="606A2D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405E1F8D"/>
    <w:multiLevelType w:val="multilevel"/>
    <w:tmpl w:val="4940B3E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DF528C"/>
    <w:multiLevelType w:val="multilevel"/>
    <w:tmpl w:val="4CE8D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D96118"/>
    <w:multiLevelType w:val="multilevel"/>
    <w:tmpl w:val="3948E22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E921BE"/>
    <w:multiLevelType w:val="multilevel"/>
    <w:tmpl w:val="7C646C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3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766A15DE"/>
    <w:multiLevelType w:val="multilevel"/>
    <w:tmpl w:val="1D7EDE2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AD2165"/>
    <w:multiLevelType w:val="multilevel"/>
    <w:tmpl w:val="90382DB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8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16"/>
  </w:num>
  <w:num w:numId="4">
    <w:abstractNumId w:val="13"/>
  </w:num>
  <w:num w:numId="5">
    <w:abstractNumId w:val="30"/>
  </w:num>
  <w:num w:numId="6">
    <w:abstractNumId w:val="37"/>
  </w:num>
  <w:num w:numId="7">
    <w:abstractNumId w:val="23"/>
  </w:num>
  <w:num w:numId="8">
    <w:abstractNumId w:val="4"/>
  </w:num>
  <w:num w:numId="9">
    <w:abstractNumId w:val="15"/>
  </w:num>
  <w:num w:numId="10">
    <w:abstractNumId w:val="17"/>
  </w:num>
  <w:num w:numId="11">
    <w:abstractNumId w:val="25"/>
  </w:num>
  <w:num w:numId="12">
    <w:abstractNumId w:val="19"/>
  </w:num>
  <w:num w:numId="13">
    <w:abstractNumId w:val="34"/>
  </w:num>
  <w:num w:numId="14">
    <w:abstractNumId w:val="0"/>
  </w:num>
  <w:num w:numId="15">
    <w:abstractNumId w:val="22"/>
  </w:num>
  <w:num w:numId="16">
    <w:abstractNumId w:val="39"/>
  </w:num>
  <w:num w:numId="17">
    <w:abstractNumId w:val="1"/>
  </w:num>
  <w:num w:numId="18">
    <w:abstractNumId w:val="29"/>
  </w:num>
  <w:num w:numId="19">
    <w:abstractNumId w:val="2"/>
  </w:num>
  <w:num w:numId="20">
    <w:abstractNumId w:val="12"/>
  </w:num>
  <w:num w:numId="21">
    <w:abstractNumId w:val="5"/>
  </w:num>
  <w:num w:numId="22">
    <w:abstractNumId w:val="10"/>
  </w:num>
  <w:num w:numId="23">
    <w:abstractNumId w:val="32"/>
  </w:num>
  <w:num w:numId="24">
    <w:abstractNumId w:val="33"/>
  </w:num>
  <w:num w:numId="25">
    <w:abstractNumId w:val="14"/>
  </w:num>
  <w:num w:numId="26">
    <w:abstractNumId w:val="8"/>
  </w:num>
  <w:num w:numId="27">
    <w:abstractNumId w:val="3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6"/>
  </w:num>
  <w:num w:numId="31">
    <w:abstractNumId w:val="35"/>
  </w:num>
  <w:num w:numId="32">
    <w:abstractNumId w:val="28"/>
  </w:num>
  <w:num w:numId="33">
    <w:abstractNumId w:val="18"/>
  </w:num>
  <w:num w:numId="34">
    <w:abstractNumId w:val="21"/>
  </w:num>
  <w:num w:numId="35">
    <w:abstractNumId w:val="24"/>
  </w:num>
  <w:num w:numId="36">
    <w:abstractNumId w:val="36"/>
  </w:num>
  <w:num w:numId="37">
    <w:abstractNumId w:val="27"/>
  </w:num>
  <w:num w:numId="38">
    <w:abstractNumId w:val="3"/>
  </w:num>
  <w:num w:numId="39">
    <w:abstractNumId w:val="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2E5D"/>
    <w:rsid w:val="00034530"/>
    <w:rsid w:val="00040535"/>
    <w:rsid w:val="00045878"/>
    <w:rsid w:val="00045E6B"/>
    <w:rsid w:val="000571C8"/>
    <w:rsid w:val="000576F4"/>
    <w:rsid w:val="00057BA3"/>
    <w:rsid w:val="00060AFE"/>
    <w:rsid w:val="0006112E"/>
    <w:rsid w:val="00061F7D"/>
    <w:rsid w:val="00064090"/>
    <w:rsid w:val="00064EC9"/>
    <w:rsid w:val="00065890"/>
    <w:rsid w:val="0007074D"/>
    <w:rsid w:val="00070B00"/>
    <w:rsid w:val="00071140"/>
    <w:rsid w:val="00075F76"/>
    <w:rsid w:val="000810B4"/>
    <w:rsid w:val="00084C0D"/>
    <w:rsid w:val="00086322"/>
    <w:rsid w:val="000969E4"/>
    <w:rsid w:val="000A124F"/>
    <w:rsid w:val="000B0798"/>
    <w:rsid w:val="000B4DAE"/>
    <w:rsid w:val="000B5E52"/>
    <w:rsid w:val="000B68AF"/>
    <w:rsid w:val="000C3165"/>
    <w:rsid w:val="000C61AF"/>
    <w:rsid w:val="000D6DE9"/>
    <w:rsid w:val="000E27AC"/>
    <w:rsid w:val="000E33FA"/>
    <w:rsid w:val="000F545B"/>
    <w:rsid w:val="000F7F2C"/>
    <w:rsid w:val="00101E10"/>
    <w:rsid w:val="001051E8"/>
    <w:rsid w:val="001163CD"/>
    <w:rsid w:val="00123E24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17EF"/>
    <w:rsid w:val="0015379D"/>
    <w:rsid w:val="001547E9"/>
    <w:rsid w:val="0015670C"/>
    <w:rsid w:val="00156D12"/>
    <w:rsid w:val="00157948"/>
    <w:rsid w:val="00162A9F"/>
    <w:rsid w:val="00175C1F"/>
    <w:rsid w:val="00187BD5"/>
    <w:rsid w:val="001A0F47"/>
    <w:rsid w:val="001B436F"/>
    <w:rsid w:val="001B51C1"/>
    <w:rsid w:val="001C0F2D"/>
    <w:rsid w:val="001D2BDB"/>
    <w:rsid w:val="001E3FEA"/>
    <w:rsid w:val="001E7D12"/>
    <w:rsid w:val="00203F69"/>
    <w:rsid w:val="00207A07"/>
    <w:rsid w:val="0021294F"/>
    <w:rsid w:val="00224C06"/>
    <w:rsid w:val="00233BFE"/>
    <w:rsid w:val="00234262"/>
    <w:rsid w:val="00235459"/>
    <w:rsid w:val="002373F4"/>
    <w:rsid w:val="00256D6A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2E0E"/>
    <w:rsid w:val="00294835"/>
    <w:rsid w:val="00296CAA"/>
    <w:rsid w:val="002B10BC"/>
    <w:rsid w:val="002C0541"/>
    <w:rsid w:val="002D4499"/>
    <w:rsid w:val="002F63C8"/>
    <w:rsid w:val="00301371"/>
    <w:rsid w:val="003034B4"/>
    <w:rsid w:val="00303D57"/>
    <w:rsid w:val="00303FD0"/>
    <w:rsid w:val="00315488"/>
    <w:rsid w:val="00325E62"/>
    <w:rsid w:val="003300AC"/>
    <w:rsid w:val="003353A9"/>
    <w:rsid w:val="0034317B"/>
    <w:rsid w:val="00350F38"/>
    <w:rsid w:val="00352DCA"/>
    <w:rsid w:val="00356678"/>
    <w:rsid w:val="00361499"/>
    <w:rsid w:val="00362460"/>
    <w:rsid w:val="0036566F"/>
    <w:rsid w:val="003667F0"/>
    <w:rsid w:val="00370ED0"/>
    <w:rsid w:val="00371E6A"/>
    <w:rsid w:val="00375585"/>
    <w:rsid w:val="00376DB9"/>
    <w:rsid w:val="003865BF"/>
    <w:rsid w:val="0038725A"/>
    <w:rsid w:val="00391593"/>
    <w:rsid w:val="003B1678"/>
    <w:rsid w:val="003B2088"/>
    <w:rsid w:val="003C1654"/>
    <w:rsid w:val="003C1BE3"/>
    <w:rsid w:val="003C4362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29B5"/>
    <w:rsid w:val="00434530"/>
    <w:rsid w:val="00435E4E"/>
    <w:rsid w:val="00437A9A"/>
    <w:rsid w:val="004465EE"/>
    <w:rsid w:val="004467F7"/>
    <w:rsid w:val="00453571"/>
    <w:rsid w:val="00455AA2"/>
    <w:rsid w:val="004608E1"/>
    <w:rsid w:val="00470C0E"/>
    <w:rsid w:val="00472327"/>
    <w:rsid w:val="00472353"/>
    <w:rsid w:val="00480BB5"/>
    <w:rsid w:val="00481794"/>
    <w:rsid w:val="00482396"/>
    <w:rsid w:val="00491EF1"/>
    <w:rsid w:val="00495FDF"/>
    <w:rsid w:val="004A21A0"/>
    <w:rsid w:val="004A740B"/>
    <w:rsid w:val="004B1466"/>
    <w:rsid w:val="004B3606"/>
    <w:rsid w:val="004B72DC"/>
    <w:rsid w:val="004C5951"/>
    <w:rsid w:val="004D0579"/>
    <w:rsid w:val="004D1F6D"/>
    <w:rsid w:val="004D494E"/>
    <w:rsid w:val="004D5BFE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3A2"/>
    <w:rsid w:val="00565402"/>
    <w:rsid w:val="005674E3"/>
    <w:rsid w:val="0057011C"/>
    <w:rsid w:val="00577FF4"/>
    <w:rsid w:val="00586E57"/>
    <w:rsid w:val="00593FC1"/>
    <w:rsid w:val="005A0FF0"/>
    <w:rsid w:val="005A1808"/>
    <w:rsid w:val="005B59F2"/>
    <w:rsid w:val="005C32BD"/>
    <w:rsid w:val="005D5002"/>
    <w:rsid w:val="005D5017"/>
    <w:rsid w:val="005E1BC0"/>
    <w:rsid w:val="005E2488"/>
    <w:rsid w:val="005E2575"/>
    <w:rsid w:val="005E45A5"/>
    <w:rsid w:val="00604F60"/>
    <w:rsid w:val="006111AC"/>
    <w:rsid w:val="006123C9"/>
    <w:rsid w:val="00612AFF"/>
    <w:rsid w:val="00615CA4"/>
    <w:rsid w:val="00617AAD"/>
    <w:rsid w:val="00625837"/>
    <w:rsid w:val="00625C48"/>
    <w:rsid w:val="00630EFF"/>
    <w:rsid w:val="00631AB9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7716F"/>
    <w:rsid w:val="006804A3"/>
    <w:rsid w:val="006823E9"/>
    <w:rsid w:val="00686F7E"/>
    <w:rsid w:val="006903E5"/>
    <w:rsid w:val="00695D42"/>
    <w:rsid w:val="006A6FA6"/>
    <w:rsid w:val="006B2558"/>
    <w:rsid w:val="006B2923"/>
    <w:rsid w:val="006B2C93"/>
    <w:rsid w:val="006B7DB4"/>
    <w:rsid w:val="006C52FB"/>
    <w:rsid w:val="006D17AD"/>
    <w:rsid w:val="006E0439"/>
    <w:rsid w:val="006E6E47"/>
    <w:rsid w:val="006F1B0F"/>
    <w:rsid w:val="006F475E"/>
    <w:rsid w:val="006F5296"/>
    <w:rsid w:val="006F5C92"/>
    <w:rsid w:val="0070216D"/>
    <w:rsid w:val="007054D4"/>
    <w:rsid w:val="00711743"/>
    <w:rsid w:val="00714D3B"/>
    <w:rsid w:val="00714D47"/>
    <w:rsid w:val="00726028"/>
    <w:rsid w:val="00732A43"/>
    <w:rsid w:val="007459A4"/>
    <w:rsid w:val="00746B8E"/>
    <w:rsid w:val="00752306"/>
    <w:rsid w:val="00755071"/>
    <w:rsid w:val="00756F76"/>
    <w:rsid w:val="007576CB"/>
    <w:rsid w:val="00760C09"/>
    <w:rsid w:val="00773C3B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C3F13"/>
    <w:rsid w:val="007D213F"/>
    <w:rsid w:val="007D565E"/>
    <w:rsid w:val="007D639F"/>
    <w:rsid w:val="007E28D7"/>
    <w:rsid w:val="007E67C4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52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43706"/>
    <w:rsid w:val="00955F33"/>
    <w:rsid w:val="0095673F"/>
    <w:rsid w:val="0096578B"/>
    <w:rsid w:val="009670AD"/>
    <w:rsid w:val="009671A5"/>
    <w:rsid w:val="0096743E"/>
    <w:rsid w:val="009710EB"/>
    <w:rsid w:val="00975639"/>
    <w:rsid w:val="0097660B"/>
    <w:rsid w:val="00982A7B"/>
    <w:rsid w:val="00983AD8"/>
    <w:rsid w:val="009A060A"/>
    <w:rsid w:val="009B052D"/>
    <w:rsid w:val="009B207A"/>
    <w:rsid w:val="009B563B"/>
    <w:rsid w:val="009C05B0"/>
    <w:rsid w:val="009C06AF"/>
    <w:rsid w:val="009C612A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436A"/>
    <w:rsid w:val="00A151F1"/>
    <w:rsid w:val="00A170E0"/>
    <w:rsid w:val="00A2438A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1EC2"/>
    <w:rsid w:val="00AA7827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4451E"/>
    <w:rsid w:val="00B575EC"/>
    <w:rsid w:val="00B6251E"/>
    <w:rsid w:val="00B640E1"/>
    <w:rsid w:val="00B71962"/>
    <w:rsid w:val="00B72A3F"/>
    <w:rsid w:val="00B737D3"/>
    <w:rsid w:val="00B97E2F"/>
    <w:rsid w:val="00B97E44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07434"/>
    <w:rsid w:val="00C13E09"/>
    <w:rsid w:val="00C17B40"/>
    <w:rsid w:val="00C203C2"/>
    <w:rsid w:val="00C2191D"/>
    <w:rsid w:val="00C21AA3"/>
    <w:rsid w:val="00C24C80"/>
    <w:rsid w:val="00C31674"/>
    <w:rsid w:val="00C46743"/>
    <w:rsid w:val="00C52C2C"/>
    <w:rsid w:val="00C5798D"/>
    <w:rsid w:val="00C70699"/>
    <w:rsid w:val="00C835FE"/>
    <w:rsid w:val="00C92A10"/>
    <w:rsid w:val="00C945CE"/>
    <w:rsid w:val="00CA71CA"/>
    <w:rsid w:val="00CB0DD6"/>
    <w:rsid w:val="00CB3B3B"/>
    <w:rsid w:val="00CB6615"/>
    <w:rsid w:val="00CB770B"/>
    <w:rsid w:val="00CD0E62"/>
    <w:rsid w:val="00CD49B5"/>
    <w:rsid w:val="00CE44DA"/>
    <w:rsid w:val="00CF004C"/>
    <w:rsid w:val="00CF7FD6"/>
    <w:rsid w:val="00D008FF"/>
    <w:rsid w:val="00D02F5B"/>
    <w:rsid w:val="00D0469E"/>
    <w:rsid w:val="00D10866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573A6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B190A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DE0B5A"/>
    <w:rsid w:val="00E162CE"/>
    <w:rsid w:val="00E17301"/>
    <w:rsid w:val="00E30B9C"/>
    <w:rsid w:val="00E3138A"/>
    <w:rsid w:val="00E3619E"/>
    <w:rsid w:val="00E42638"/>
    <w:rsid w:val="00E43A13"/>
    <w:rsid w:val="00E47097"/>
    <w:rsid w:val="00E47136"/>
    <w:rsid w:val="00E51D9D"/>
    <w:rsid w:val="00E534A3"/>
    <w:rsid w:val="00E54942"/>
    <w:rsid w:val="00E54C02"/>
    <w:rsid w:val="00E5585C"/>
    <w:rsid w:val="00E66E8A"/>
    <w:rsid w:val="00E709FD"/>
    <w:rsid w:val="00E717F4"/>
    <w:rsid w:val="00E73F63"/>
    <w:rsid w:val="00E83AAC"/>
    <w:rsid w:val="00E87851"/>
    <w:rsid w:val="00E901A6"/>
    <w:rsid w:val="00EA6AA9"/>
    <w:rsid w:val="00EB0980"/>
    <w:rsid w:val="00EB514A"/>
    <w:rsid w:val="00EB51E2"/>
    <w:rsid w:val="00EC0C5A"/>
    <w:rsid w:val="00EC11EC"/>
    <w:rsid w:val="00EC2DA3"/>
    <w:rsid w:val="00EC35C7"/>
    <w:rsid w:val="00EC3F38"/>
    <w:rsid w:val="00EC3FEE"/>
    <w:rsid w:val="00EC6082"/>
    <w:rsid w:val="00ED0E94"/>
    <w:rsid w:val="00ED0EDC"/>
    <w:rsid w:val="00ED3CD8"/>
    <w:rsid w:val="00EE1287"/>
    <w:rsid w:val="00EE3B0E"/>
    <w:rsid w:val="00EF3741"/>
    <w:rsid w:val="00EF5818"/>
    <w:rsid w:val="00F02A40"/>
    <w:rsid w:val="00F0619C"/>
    <w:rsid w:val="00F074A8"/>
    <w:rsid w:val="00F11AC1"/>
    <w:rsid w:val="00F20CE1"/>
    <w:rsid w:val="00F230CD"/>
    <w:rsid w:val="00F305FB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5CC1"/>
    <w:rsid w:val="00FB613B"/>
    <w:rsid w:val="00FB6290"/>
    <w:rsid w:val="00FB7089"/>
    <w:rsid w:val="00FC3E1F"/>
    <w:rsid w:val="00FC6154"/>
    <w:rsid w:val="00FD60F3"/>
    <w:rsid w:val="00FD789F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DA58C"/>
  <w15:docId w15:val="{DD0BB85C-4E87-4CFE-BCDF-FEB17167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523F"/>
    <w:rPr>
      <w:sz w:val="24"/>
    </w:rPr>
  </w:style>
  <w:style w:type="paragraph" w:styleId="1">
    <w:name w:val="heading 1"/>
    <w:basedOn w:val="a"/>
    <w:next w:val="a"/>
    <w:qFormat/>
    <w:rsid w:val="008C523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C523F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8C523F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8C523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C523F"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rsid w:val="008C523F"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C523F"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8C523F"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23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8C523F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8C523F"/>
  </w:style>
  <w:style w:type="paragraph" w:styleId="a7">
    <w:name w:val="Body Text"/>
    <w:basedOn w:val="a"/>
    <w:link w:val="a8"/>
    <w:rsid w:val="008C523F"/>
    <w:pPr>
      <w:jc w:val="both"/>
    </w:pPr>
    <w:rPr>
      <w:sz w:val="28"/>
    </w:rPr>
  </w:style>
  <w:style w:type="paragraph" w:styleId="a9">
    <w:name w:val="Body Text Indent"/>
    <w:basedOn w:val="a"/>
    <w:link w:val="aa"/>
    <w:rsid w:val="008C523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8C523F"/>
    <w:pPr>
      <w:ind w:firstLine="709"/>
      <w:jc w:val="both"/>
    </w:pPr>
  </w:style>
  <w:style w:type="paragraph" w:styleId="30">
    <w:name w:val="Body Text Indent 3"/>
    <w:basedOn w:val="a"/>
    <w:rsid w:val="008C523F"/>
    <w:pPr>
      <w:ind w:firstLine="709"/>
      <w:jc w:val="both"/>
    </w:pPr>
    <w:rPr>
      <w:sz w:val="26"/>
    </w:rPr>
  </w:style>
  <w:style w:type="paragraph" w:customStyle="1" w:styleId="10">
    <w:name w:val="Обычный1"/>
    <w:rsid w:val="008C523F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rsid w:val="008C523F"/>
    <w:pPr>
      <w:jc w:val="both"/>
    </w:pPr>
  </w:style>
  <w:style w:type="paragraph" w:styleId="31">
    <w:name w:val="Body Text 3"/>
    <w:basedOn w:val="a"/>
    <w:rsid w:val="008C523F"/>
    <w:pPr>
      <w:jc w:val="both"/>
    </w:pPr>
    <w:rPr>
      <w:sz w:val="26"/>
    </w:rPr>
  </w:style>
  <w:style w:type="paragraph" w:customStyle="1" w:styleId="11">
    <w:name w:val="Название1"/>
    <w:basedOn w:val="a"/>
    <w:next w:val="ab"/>
    <w:qFormat/>
    <w:rsid w:val="008C523F"/>
    <w:pPr>
      <w:jc w:val="center"/>
    </w:pPr>
    <w:rPr>
      <w:b/>
      <w:sz w:val="28"/>
    </w:rPr>
  </w:style>
  <w:style w:type="paragraph" w:styleId="ab">
    <w:name w:val="Subtitle"/>
    <w:basedOn w:val="a"/>
    <w:qFormat/>
    <w:rsid w:val="008C523F"/>
    <w:pPr>
      <w:spacing w:after="60"/>
      <w:jc w:val="center"/>
      <w:outlineLvl w:val="1"/>
    </w:pPr>
    <w:rPr>
      <w:rFonts w:ascii="Arial" w:hAnsi="Arial"/>
    </w:rPr>
  </w:style>
  <w:style w:type="paragraph" w:customStyle="1" w:styleId="12">
    <w:name w:val="Основной текст1"/>
    <w:basedOn w:val="a"/>
    <w:rsid w:val="008C523F"/>
    <w:pPr>
      <w:widowControl w:val="0"/>
      <w:spacing w:before="20"/>
    </w:pPr>
    <w:rPr>
      <w:b/>
      <w:snapToGrid w:val="0"/>
    </w:rPr>
  </w:style>
  <w:style w:type="paragraph" w:customStyle="1" w:styleId="13">
    <w:name w:val="Без интервала1"/>
    <w:rsid w:val="008C523F"/>
    <w:rPr>
      <w:rFonts w:ascii="Calibri" w:hAnsi="Calibri"/>
      <w:sz w:val="22"/>
    </w:rPr>
  </w:style>
  <w:style w:type="table" w:styleId="ac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4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0">
    <w:name w:val="Body Text First Indent"/>
    <w:basedOn w:val="a7"/>
    <w:link w:val="af1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1">
    <w:name w:val="Красная строка Знак"/>
    <w:basedOn w:val="a0"/>
    <w:link w:val="af0"/>
    <w:rsid w:val="00203F69"/>
    <w:rPr>
      <w:sz w:val="24"/>
      <w:szCs w:val="24"/>
      <w:lang w:val="ru-RU" w:eastAsia="ru-RU" w:bidi="ar-SA"/>
    </w:rPr>
  </w:style>
  <w:style w:type="paragraph" w:styleId="af2">
    <w:name w:val="List Paragraph"/>
    <w:basedOn w:val="a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5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3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4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6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5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6">
    <w:name w:val="Balloon Text"/>
    <w:basedOn w:val="a"/>
    <w:link w:val="af7"/>
    <w:rsid w:val="00E66E8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E66E8A"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315488"/>
    <w:pPr>
      <w:widowControl w:val="0"/>
      <w:jc w:val="both"/>
    </w:pPr>
    <w:rPr>
      <w:sz w:val="28"/>
    </w:rPr>
  </w:style>
  <w:style w:type="character" w:customStyle="1" w:styleId="23">
    <w:name w:val="Основной текст (2)_"/>
    <w:basedOn w:val="a0"/>
    <w:link w:val="24"/>
    <w:rsid w:val="0067716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7716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23pt">
    <w:name w:val="Основной текст (2) + Интервал 3 pt"/>
    <w:basedOn w:val="23"/>
    <w:rsid w:val="00702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8">
    <w:name w:val="Основной текст_"/>
    <w:basedOn w:val="a0"/>
    <w:link w:val="40"/>
    <w:rsid w:val="00303D57"/>
    <w:rPr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8"/>
    <w:rsid w:val="00303D57"/>
    <w:pPr>
      <w:shd w:val="clear" w:color="auto" w:fill="FFFFFF"/>
      <w:spacing w:line="322" w:lineRule="exact"/>
    </w:pPr>
    <w:rPr>
      <w:sz w:val="26"/>
      <w:szCs w:val="26"/>
    </w:rPr>
  </w:style>
  <w:style w:type="character" w:customStyle="1" w:styleId="17">
    <w:name w:val="Заголовок №1_"/>
    <w:basedOn w:val="a0"/>
    <w:link w:val="18"/>
    <w:rsid w:val="00ED0EDC"/>
    <w:rPr>
      <w:sz w:val="26"/>
      <w:szCs w:val="26"/>
      <w:shd w:val="clear" w:color="auto" w:fill="FFFFFF"/>
    </w:rPr>
  </w:style>
  <w:style w:type="character" w:customStyle="1" w:styleId="32">
    <w:name w:val="Основной текст3"/>
    <w:basedOn w:val="af8"/>
    <w:rsid w:val="00ED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f8"/>
    <w:rsid w:val="00ED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f8"/>
    <w:rsid w:val="00ED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ED0EDC"/>
    <w:pPr>
      <w:shd w:val="clear" w:color="auto" w:fill="FFFFFF"/>
      <w:spacing w:line="322" w:lineRule="exact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663C-12ED-421F-8177-E296BB56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ГАС "Выборы"</dc:creator>
  <cp:lastModifiedBy>User</cp:lastModifiedBy>
  <cp:revision>2</cp:revision>
  <cp:lastPrinted>2025-01-14T07:00:00Z</cp:lastPrinted>
  <dcterms:created xsi:type="dcterms:W3CDTF">2025-01-30T08:31:00Z</dcterms:created>
  <dcterms:modified xsi:type="dcterms:W3CDTF">2025-01-30T08:31:00Z</dcterms:modified>
</cp:coreProperties>
</file>