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Pr="00454AF2" w:rsidRDefault="00171B63" w:rsidP="00EA6271">
      <w:pPr>
        <w:spacing w:line="360" w:lineRule="auto"/>
        <w:rPr>
          <w:b/>
          <w:sz w:val="28"/>
          <w:szCs w:val="28"/>
        </w:rPr>
      </w:pPr>
    </w:p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EA6271" w:rsidRDefault="001D18C4" w:rsidP="00171B63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 xml:space="preserve">ШУМЯЧСКИЙ </w:t>
      </w:r>
      <w:r w:rsidR="00EA6271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71B63" w:rsidRDefault="00171B63" w:rsidP="00171B63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ПОСТАНОВЛЕНИЕ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</w:t>
      </w:r>
      <w:r w:rsidR="00EC7A32">
        <w:rPr>
          <w:sz w:val="28"/>
          <w:szCs w:val="28"/>
          <w:u w:val="single"/>
        </w:rPr>
        <w:t>14.01.2025г.</w:t>
      </w:r>
      <w:r w:rsidRPr="00C91233">
        <w:rPr>
          <w:sz w:val="28"/>
          <w:szCs w:val="28"/>
          <w:u w:val="single"/>
        </w:rPr>
        <w:t xml:space="preserve"> </w:t>
      </w:r>
      <w:r w:rsidRPr="00C91233">
        <w:rPr>
          <w:sz w:val="28"/>
          <w:szCs w:val="28"/>
        </w:rPr>
        <w:t>№</w:t>
      </w:r>
      <w:r w:rsidR="00EC7A32">
        <w:rPr>
          <w:sz w:val="28"/>
          <w:szCs w:val="28"/>
        </w:rPr>
        <w:t xml:space="preserve"> 18</w:t>
      </w:r>
    </w:p>
    <w:p w:rsidR="00FC004A" w:rsidRPr="00EA6271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96280" w:rsidRDefault="00696280" w:rsidP="00F17CD6">
      <w:pPr>
        <w:pStyle w:val="a3"/>
        <w:tabs>
          <w:tab w:val="left" w:pos="7655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 w:rsidR="00EA6271" w:rsidRPr="00E67C98" w:rsidTr="00EA6271">
        <w:tc>
          <w:tcPr>
            <w:tcW w:w="4962" w:type="dxa"/>
          </w:tcPr>
          <w:p w:rsidR="00EA6271" w:rsidRPr="00E67C98" w:rsidRDefault="00EA6271" w:rsidP="00FE19C9">
            <w:pPr>
              <w:pStyle w:val="a7"/>
              <w:tabs>
                <w:tab w:val="left" w:pos="17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C98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 xml:space="preserve"> рассмотрения и сроках приема предложений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 xml:space="preserve"> персональному составу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Административной комиссии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 «</w:t>
            </w:r>
            <w:proofErr w:type="spellStart"/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>Шумячский</w:t>
            </w:r>
            <w:proofErr w:type="spellEnd"/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округ</w:t>
            </w:r>
            <w:r w:rsidRPr="00E67C98">
              <w:rPr>
                <w:rFonts w:ascii="Times New Roman" w:hAnsi="Times New Roman"/>
                <w:bCs/>
                <w:sz w:val="28"/>
                <w:szCs w:val="28"/>
              </w:rPr>
              <w:t>» Смоленской области</w:t>
            </w:r>
          </w:p>
        </w:tc>
        <w:tc>
          <w:tcPr>
            <w:tcW w:w="4959" w:type="dxa"/>
          </w:tcPr>
          <w:p w:rsidR="00EA6271" w:rsidRPr="00E67C98" w:rsidRDefault="00EA6271" w:rsidP="00FE19C9">
            <w:pPr>
              <w:pStyle w:val="a7"/>
              <w:tabs>
                <w:tab w:val="left" w:pos="17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271" w:rsidRPr="00E67C98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6271" w:rsidRPr="00E67C98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6271" w:rsidRPr="00E67C98" w:rsidRDefault="00EA6271" w:rsidP="00EA6271">
      <w:pPr>
        <w:jc w:val="both"/>
        <w:rPr>
          <w:rFonts w:eastAsia="Calibri"/>
          <w:sz w:val="28"/>
          <w:szCs w:val="28"/>
          <w:lang w:eastAsia="en-US"/>
        </w:rPr>
      </w:pPr>
      <w:r w:rsidRPr="00E67C98">
        <w:rPr>
          <w:rFonts w:eastAsia="Calibri"/>
          <w:sz w:val="28"/>
          <w:szCs w:val="28"/>
          <w:lang w:eastAsia="en-US"/>
        </w:rPr>
        <w:tab/>
        <w:t xml:space="preserve">В соответствии с областным законом от 25.06.2003 </w:t>
      </w:r>
      <w:r>
        <w:rPr>
          <w:rFonts w:eastAsia="Calibri"/>
          <w:sz w:val="28"/>
          <w:szCs w:val="28"/>
          <w:lang w:eastAsia="en-US"/>
        </w:rPr>
        <w:t>№</w:t>
      </w:r>
      <w:r w:rsidRPr="00E67C98">
        <w:rPr>
          <w:rFonts w:eastAsia="Calibri"/>
          <w:sz w:val="28"/>
          <w:szCs w:val="28"/>
          <w:lang w:eastAsia="en-US"/>
        </w:rPr>
        <w:t xml:space="preserve"> 29-з «Об административных комиссиях в Смоленской области», областным законом от 29.04.2006 </w:t>
      </w:r>
      <w:r>
        <w:rPr>
          <w:rFonts w:eastAsia="Calibri"/>
          <w:sz w:val="28"/>
          <w:szCs w:val="28"/>
          <w:lang w:eastAsia="en-US"/>
        </w:rPr>
        <w:t>г. №</w:t>
      </w:r>
      <w:r w:rsidRPr="00E67C98">
        <w:rPr>
          <w:rFonts w:eastAsia="Calibri"/>
          <w:sz w:val="28"/>
          <w:szCs w:val="28"/>
          <w:lang w:eastAsia="en-US"/>
        </w:rPr>
        <w:t xml:space="preserve"> 43-з «</w:t>
      </w:r>
      <w:r>
        <w:rPr>
          <w:sz w:val="28"/>
        </w:rPr>
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</w:t>
      </w:r>
      <w:r w:rsidRPr="005A5A60">
        <w:rPr>
          <w:sz w:val="28"/>
          <w:szCs w:val="28"/>
        </w:rPr>
        <w:t xml:space="preserve">по созданию  административных комиссий в муниципальных районах и городских округах  Смоленской области в целях привлечения к административной ответственности, предусмотренной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правонарушениях на  территории Смоленской области</w:t>
      </w:r>
      <w:r>
        <w:rPr>
          <w:sz w:val="28"/>
          <w:szCs w:val="28"/>
        </w:rPr>
        <w:t>»</w:t>
      </w:r>
      <w:r w:rsidRPr="005A5A60">
        <w:rPr>
          <w:sz w:val="28"/>
          <w:szCs w:val="28"/>
        </w:rPr>
        <w:t xml:space="preserve">, и определению перечня должностных лиц органов местного самоуправления муниципальных районов и городских округов  Смоленской области, уполномоченных составлять протоколы об  административных правонарушениях, предусмотренных областным законом </w:t>
      </w:r>
      <w:r>
        <w:rPr>
          <w:sz w:val="28"/>
          <w:szCs w:val="28"/>
        </w:rPr>
        <w:t>«</w:t>
      </w:r>
      <w:r w:rsidRPr="005A5A60">
        <w:rPr>
          <w:sz w:val="28"/>
          <w:szCs w:val="28"/>
        </w:rPr>
        <w:t>Об административных   правонарушениях на территории Смоленской области</w:t>
      </w:r>
      <w:r w:rsidRPr="00E67C98">
        <w:rPr>
          <w:rFonts w:eastAsia="Calibri"/>
          <w:sz w:val="28"/>
          <w:szCs w:val="28"/>
          <w:lang w:eastAsia="en-US"/>
        </w:rPr>
        <w:t xml:space="preserve">» </w:t>
      </w:r>
    </w:p>
    <w:p w:rsidR="00EA6271" w:rsidRDefault="00EA6271" w:rsidP="00EA6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EA6271" w:rsidRDefault="00EA6271" w:rsidP="00EA6271">
      <w:pPr>
        <w:ind w:firstLine="709"/>
        <w:jc w:val="both"/>
        <w:rPr>
          <w:sz w:val="28"/>
          <w:szCs w:val="28"/>
        </w:rPr>
      </w:pPr>
    </w:p>
    <w:p w:rsidR="00EA6271" w:rsidRDefault="00EA6271" w:rsidP="00EA62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A6271" w:rsidRPr="00E67C98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6271" w:rsidRPr="00E67C98" w:rsidRDefault="00EA6271" w:rsidP="00EA62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C98">
        <w:rPr>
          <w:rFonts w:eastAsia="Calibri"/>
          <w:sz w:val="28"/>
          <w:szCs w:val="28"/>
          <w:lang w:eastAsia="en-US"/>
        </w:rPr>
        <w:t>1.</w:t>
      </w:r>
      <w:r w:rsidRPr="00E67C98">
        <w:rPr>
          <w:sz w:val="28"/>
          <w:szCs w:val="28"/>
        </w:rPr>
        <w:t xml:space="preserve"> Утвердить Порядок</w:t>
      </w:r>
      <w:r w:rsidRPr="00E67C98">
        <w:rPr>
          <w:bCs/>
          <w:sz w:val="28"/>
          <w:szCs w:val="28"/>
        </w:rPr>
        <w:t xml:space="preserve"> рассмотрения и сроки приема предложений по персональному составу Административной комиссии муниципального образования «</w:t>
      </w:r>
      <w:proofErr w:type="spellStart"/>
      <w:r w:rsidRPr="00E67C98">
        <w:rPr>
          <w:bCs/>
          <w:sz w:val="28"/>
          <w:szCs w:val="28"/>
        </w:rPr>
        <w:t>Шумячский</w:t>
      </w:r>
      <w:proofErr w:type="spellEnd"/>
      <w:r w:rsidRPr="00E67C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</w:t>
      </w:r>
      <w:r w:rsidRPr="00E67C98">
        <w:rPr>
          <w:bCs/>
          <w:sz w:val="28"/>
          <w:szCs w:val="28"/>
        </w:rPr>
        <w:t>» Смоленской области согласно приложению.</w:t>
      </w:r>
    </w:p>
    <w:p w:rsidR="00EA6271" w:rsidRPr="00E67C98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6271" w:rsidRDefault="00EA6271" w:rsidP="00EA6271">
      <w:pPr>
        <w:ind w:firstLine="720"/>
        <w:jc w:val="both"/>
        <w:rPr>
          <w:sz w:val="28"/>
          <w:szCs w:val="28"/>
        </w:rPr>
      </w:pPr>
      <w:r w:rsidRPr="00E67C9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E67C98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A6271" w:rsidRPr="00EA6271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A6271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6" w:history="1"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муниципального образования «</w:t>
        </w:r>
        <w:proofErr w:type="spellStart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области» от 23.07.2010 г. № 134 «Об утверждении Порядка рассмотрения и сроках приема предложений по персональному составу Административной комиссии муниципального образования «</w:t>
        </w:r>
        <w:proofErr w:type="spellStart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</w:t>
        </w:r>
      </w:hyperlink>
      <w:r w:rsidRPr="00EA6271">
        <w:rPr>
          <w:rFonts w:ascii="Times New Roman" w:hAnsi="Times New Roman"/>
          <w:sz w:val="28"/>
          <w:szCs w:val="28"/>
        </w:rPr>
        <w:t>»;</w:t>
      </w:r>
    </w:p>
    <w:p w:rsidR="00EA6271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A6271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муниципального образования «</w:t>
        </w:r>
        <w:proofErr w:type="spellStart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области» от 02.12.2015 г. № 766 «О внесении изменений в постановление Администрации муниципального образования «</w:t>
        </w:r>
        <w:proofErr w:type="spellStart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Шумячский</w:t>
        </w:r>
        <w:proofErr w:type="spellEnd"/>
        <w:r w:rsidRPr="00EA627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район» Смоленской области» от 23.07.2010 года № 134</w:t>
        </w:r>
      </w:hyperlink>
      <w:r w:rsidRPr="00EA6271">
        <w:rPr>
          <w:rFonts w:ascii="Times New Roman" w:hAnsi="Times New Roman"/>
          <w:sz w:val="28"/>
          <w:szCs w:val="28"/>
        </w:rPr>
        <w:t>».</w:t>
      </w:r>
    </w:p>
    <w:p w:rsidR="00EA6271" w:rsidRPr="00CE45DA" w:rsidRDefault="00EA6271" w:rsidP="00EA627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E45DA">
        <w:rPr>
          <w:rFonts w:ascii="Times New Roman" w:hAnsi="Times New Roman"/>
          <w:sz w:val="28"/>
          <w:szCs w:val="28"/>
        </w:rPr>
        <w:t xml:space="preserve"> </w:t>
      </w:r>
    </w:p>
    <w:p w:rsidR="00EA6271" w:rsidRPr="00E67C98" w:rsidRDefault="00EA6271" w:rsidP="00EA6271">
      <w:pPr>
        <w:pStyle w:val="a7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E67C9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A6271" w:rsidRPr="00E67C98" w:rsidRDefault="00EA6271" w:rsidP="00EA6271">
      <w:pPr>
        <w:pStyle w:val="a7"/>
        <w:tabs>
          <w:tab w:val="left" w:pos="1701"/>
        </w:tabs>
        <w:jc w:val="right"/>
        <w:rPr>
          <w:rFonts w:ascii="Times New Roman" w:hAnsi="Times New Roman"/>
          <w:sz w:val="28"/>
          <w:szCs w:val="28"/>
        </w:rPr>
      </w:pPr>
    </w:p>
    <w:p w:rsidR="00EA6271" w:rsidRPr="00E67C98" w:rsidRDefault="00EA6271" w:rsidP="00EA6271">
      <w:pPr>
        <w:pStyle w:val="a7"/>
        <w:tabs>
          <w:tab w:val="left" w:pos="1701"/>
        </w:tabs>
        <w:ind w:firstLine="0"/>
        <w:rPr>
          <w:rFonts w:ascii="Times New Roman" w:hAnsi="Times New Roman"/>
          <w:sz w:val="28"/>
          <w:szCs w:val="28"/>
        </w:rPr>
      </w:pPr>
    </w:p>
    <w:p w:rsidR="00EA6271" w:rsidRPr="00E67C98" w:rsidRDefault="00EA6271" w:rsidP="00EA6271">
      <w:pPr>
        <w:pStyle w:val="a7"/>
        <w:tabs>
          <w:tab w:val="left" w:pos="1701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E67C9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A6271" w:rsidRDefault="00EA6271" w:rsidP="00EA6271">
      <w:pPr>
        <w:pStyle w:val="a7"/>
        <w:tabs>
          <w:tab w:val="left" w:pos="1701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E67C98">
        <w:rPr>
          <w:rFonts w:ascii="Times New Roman" w:hAnsi="Times New Roman"/>
          <w:sz w:val="28"/>
          <w:szCs w:val="28"/>
        </w:rPr>
        <w:t>«</w:t>
      </w:r>
      <w:proofErr w:type="spellStart"/>
      <w:r w:rsidRPr="00E67C98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E67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E67C98">
        <w:rPr>
          <w:rFonts w:ascii="Times New Roman" w:hAnsi="Times New Roman"/>
          <w:sz w:val="28"/>
          <w:szCs w:val="28"/>
        </w:rPr>
        <w:t>»</w:t>
      </w:r>
    </w:p>
    <w:p w:rsidR="00EA6271" w:rsidRPr="002027BA" w:rsidRDefault="00EA6271" w:rsidP="002027BA">
      <w:pPr>
        <w:pStyle w:val="a7"/>
        <w:tabs>
          <w:tab w:val="left" w:pos="1701"/>
        </w:tabs>
        <w:ind w:firstLine="0"/>
        <w:jc w:val="both"/>
        <w:rPr>
          <w:rFonts w:ascii="Times New Roman" w:hAnsi="Times New Roman"/>
          <w:sz w:val="28"/>
          <w:szCs w:val="28"/>
        </w:rPr>
        <w:sectPr w:rsidR="00EA6271" w:rsidRPr="002027BA" w:rsidSect="00EA6271">
          <w:headerReference w:type="even" r:id="rId8"/>
          <w:headerReference w:type="default" r:id="rId9"/>
          <w:headerReference w:type="first" r:id="rId10"/>
          <w:pgSz w:w="11906" w:h="16838"/>
          <w:pgMar w:top="284" w:right="567" w:bottom="1134" w:left="1418" w:header="709" w:footer="709" w:gutter="0"/>
          <w:cols w:space="708"/>
          <w:titlePg/>
          <w:docGrid w:linePitch="360"/>
        </w:sectPr>
      </w:pPr>
      <w:r w:rsidRPr="00E67C98">
        <w:rPr>
          <w:rFonts w:ascii="Times New Roman" w:hAnsi="Times New Roman"/>
          <w:sz w:val="28"/>
          <w:szCs w:val="28"/>
        </w:rPr>
        <w:t xml:space="preserve">Смоленской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67C9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Д.А. Камен</w:t>
      </w:r>
      <w:r w:rsidR="002027BA">
        <w:rPr>
          <w:rFonts w:ascii="Times New Roman" w:hAnsi="Times New Roman"/>
          <w:sz w:val="28"/>
          <w:szCs w:val="28"/>
        </w:rPr>
        <w:t>ев</w:t>
      </w:r>
    </w:p>
    <w:p w:rsidR="00015169" w:rsidRPr="00915CEE" w:rsidRDefault="00015169" w:rsidP="00F17CD6">
      <w:pPr>
        <w:pStyle w:val="a3"/>
        <w:tabs>
          <w:tab w:val="left" w:pos="7655"/>
        </w:tabs>
        <w:rPr>
          <w:szCs w:val="28"/>
        </w:rPr>
      </w:pPr>
    </w:p>
    <w:p w:rsidR="002027BA" w:rsidRDefault="00015169" w:rsidP="00F17CD6">
      <w:pPr>
        <w:rPr>
          <w:sz w:val="28"/>
          <w:szCs w:val="28"/>
        </w:rPr>
      </w:pPr>
      <w:r w:rsidRPr="00915CEE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927"/>
      </w:tblGrid>
      <w:tr w:rsidR="002027BA" w:rsidTr="00FE19C9">
        <w:tc>
          <w:tcPr>
            <w:tcW w:w="5495" w:type="dxa"/>
          </w:tcPr>
          <w:p w:rsidR="002027BA" w:rsidRDefault="002027BA" w:rsidP="00FE19C9">
            <w:pPr>
              <w:jc w:val="both"/>
              <w:rPr>
                <w:sz w:val="28"/>
              </w:rPr>
            </w:pPr>
          </w:p>
          <w:p w:rsidR="002027BA" w:rsidRDefault="002027BA" w:rsidP="00FE19C9">
            <w:pPr>
              <w:jc w:val="both"/>
              <w:rPr>
                <w:sz w:val="28"/>
              </w:rPr>
            </w:pPr>
          </w:p>
          <w:p w:rsidR="002027BA" w:rsidRDefault="002027BA" w:rsidP="00FE19C9">
            <w:pPr>
              <w:jc w:val="both"/>
              <w:rPr>
                <w:sz w:val="28"/>
              </w:rPr>
            </w:pPr>
          </w:p>
          <w:p w:rsidR="002027BA" w:rsidRDefault="002027BA" w:rsidP="00FE19C9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2027BA" w:rsidRDefault="002027BA" w:rsidP="002027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2027BA" w:rsidRDefault="002027BA" w:rsidP="00FE19C9">
            <w:pPr>
              <w:jc w:val="both"/>
              <w:rPr>
                <w:sz w:val="28"/>
              </w:rPr>
            </w:pPr>
            <w:r>
              <w:rPr>
                <w:sz w:val="28"/>
              </w:rPr>
              <w:t>к постановлению Администрации      муниципального образования         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  <w:p w:rsidR="002027BA" w:rsidRDefault="002027BA" w:rsidP="00FE19C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EC7A32">
              <w:rPr>
                <w:sz w:val="28"/>
              </w:rPr>
              <w:t>14</w:t>
            </w:r>
            <w:r>
              <w:rPr>
                <w:sz w:val="28"/>
              </w:rPr>
              <w:t>» ____</w:t>
            </w:r>
            <w:r w:rsidR="00EC7A32">
              <w:rPr>
                <w:sz w:val="28"/>
              </w:rPr>
              <w:t>01</w:t>
            </w:r>
            <w:r>
              <w:rPr>
                <w:sz w:val="28"/>
              </w:rPr>
              <w:t xml:space="preserve">__ 2025 г. № </w:t>
            </w:r>
            <w:r w:rsidR="00EC7A32">
              <w:rPr>
                <w:sz w:val="28"/>
              </w:rPr>
              <w:t>18</w:t>
            </w:r>
          </w:p>
          <w:p w:rsidR="002027BA" w:rsidRDefault="002027BA" w:rsidP="00FE19C9">
            <w:pPr>
              <w:jc w:val="both"/>
              <w:rPr>
                <w:sz w:val="28"/>
              </w:rPr>
            </w:pPr>
          </w:p>
        </w:tc>
      </w:tr>
    </w:tbl>
    <w:p w:rsidR="002027BA" w:rsidRDefault="002027BA" w:rsidP="002027BA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27BA" w:rsidRPr="00E67C98" w:rsidRDefault="002027BA" w:rsidP="002027BA">
      <w:pPr>
        <w:pStyle w:val="a7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</w:p>
    <w:p w:rsidR="002027BA" w:rsidRPr="00E67C98" w:rsidRDefault="002027BA" w:rsidP="002027BA">
      <w:pPr>
        <w:pStyle w:val="a7"/>
        <w:ind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рассмотрения и сроки при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ё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 предложений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по персональному составу Административной комиссии муниципального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proofErr w:type="spellStart"/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Шумячский</w:t>
      </w:r>
      <w:proofErr w:type="spellEnd"/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 округ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» Смоленской области</w:t>
      </w:r>
    </w:p>
    <w:p w:rsidR="002027BA" w:rsidRPr="00E67C98" w:rsidRDefault="002027BA" w:rsidP="002027BA">
      <w:pPr>
        <w:pStyle w:val="a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определяет порядок отбора кандидатов в члены </w:t>
      </w:r>
      <w:bookmarkStart w:id="0" w:name="C23"/>
      <w:bookmarkEnd w:id="0"/>
      <w:r w:rsidRPr="00E67C98">
        <w:rPr>
          <w:rFonts w:ascii="Times New Roman" w:hAnsi="Times New Roman"/>
          <w:sz w:val="28"/>
          <w:szCs w:val="28"/>
          <w:lang w:eastAsia="ru-RU"/>
        </w:rPr>
        <w:t xml:space="preserve">Административной комиссии </w:t>
      </w:r>
      <w:bookmarkStart w:id="1" w:name="C24"/>
      <w:bookmarkStart w:id="2" w:name="C25"/>
      <w:bookmarkStart w:id="3" w:name="C26"/>
      <w:bookmarkStart w:id="4" w:name="C27"/>
      <w:bookmarkEnd w:id="1"/>
      <w:bookmarkEnd w:id="2"/>
      <w:bookmarkEnd w:id="3"/>
      <w:bookmarkEnd w:id="4"/>
      <w:r w:rsidRPr="00E67C98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E67C98">
        <w:rPr>
          <w:rFonts w:ascii="Times New Roman" w:hAnsi="Times New Roman"/>
          <w:sz w:val="28"/>
          <w:szCs w:val="28"/>
          <w:lang w:eastAsia="ru-RU"/>
        </w:rPr>
        <w:t>Шумячский</w:t>
      </w:r>
      <w:proofErr w:type="spellEnd"/>
      <w:r w:rsidRPr="00E67C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 округ</w:t>
      </w:r>
      <w:r w:rsidRPr="00E67C98">
        <w:rPr>
          <w:rFonts w:ascii="Times New Roman" w:hAnsi="Times New Roman"/>
          <w:sz w:val="28"/>
          <w:szCs w:val="28"/>
          <w:lang w:eastAsia="ru-RU"/>
        </w:rPr>
        <w:t>» Смоленской области (далее – Административная комиссия) и устанавливает сроки рассмотрения предложений по персональным составам указанн</w:t>
      </w:r>
      <w:bookmarkStart w:id="5" w:name="C28"/>
      <w:bookmarkEnd w:id="5"/>
      <w:r w:rsidRPr="00E67C98">
        <w:rPr>
          <w:rFonts w:ascii="Times New Roman" w:hAnsi="Times New Roman"/>
          <w:sz w:val="28"/>
          <w:szCs w:val="28"/>
          <w:lang w:eastAsia="ru-RU"/>
        </w:rPr>
        <w:t>ой комиссии.</w:t>
      </w:r>
    </w:p>
    <w:p w:rsidR="002027BA" w:rsidRPr="00E67C98" w:rsidRDefault="002027BA" w:rsidP="002027BA">
      <w:pPr>
        <w:rPr>
          <w:sz w:val="28"/>
          <w:szCs w:val="28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7C98">
        <w:rPr>
          <w:rFonts w:ascii="Times New Roman" w:hAnsi="Times New Roman"/>
          <w:sz w:val="28"/>
          <w:szCs w:val="28"/>
        </w:rPr>
        <w:t xml:space="preserve">2. В состав </w:t>
      </w:r>
      <w:r w:rsidRPr="00E67C98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Административной комиссии</w:t>
      </w:r>
      <w:r w:rsidRPr="00E67C98">
        <w:rPr>
          <w:rFonts w:ascii="Times New Roman" w:hAnsi="Times New Roman"/>
          <w:sz w:val="28"/>
          <w:szCs w:val="28"/>
        </w:rPr>
        <w:t xml:space="preserve"> могут входить представители органов местного самоуправления муниципального образования «</w:t>
      </w:r>
      <w:proofErr w:type="spellStart"/>
      <w:r w:rsidRPr="00E67C98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E67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 округ</w:t>
      </w:r>
      <w:r w:rsidRPr="00E67C98">
        <w:rPr>
          <w:rFonts w:ascii="Times New Roman" w:hAnsi="Times New Roman"/>
          <w:sz w:val="28"/>
          <w:szCs w:val="28"/>
        </w:rPr>
        <w:t>» Смоленской области,  иных государственных органов Шумячского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67C98">
        <w:rPr>
          <w:rFonts w:ascii="Times New Roman" w:hAnsi="Times New Roman"/>
          <w:sz w:val="28"/>
          <w:szCs w:val="28"/>
        </w:rPr>
        <w:t xml:space="preserve"> Смоленской области, являющиеся специалистами в вопросах, рассматриваемых Административной комиссией, </w:t>
      </w:r>
      <w:r>
        <w:rPr>
          <w:rFonts w:ascii="Times New Roman" w:hAnsi="Times New Roman"/>
          <w:sz w:val="28"/>
          <w:szCs w:val="28"/>
        </w:rPr>
        <w:t>представители</w:t>
      </w:r>
      <w:r w:rsidRPr="0053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внутренних дел,</w:t>
      </w:r>
      <w:r w:rsidRPr="0053531E">
        <w:rPr>
          <w:rFonts w:ascii="Times New Roman" w:hAnsi="Times New Roman"/>
          <w:sz w:val="28"/>
          <w:szCs w:val="28"/>
        </w:rPr>
        <w:t xml:space="preserve"> иных правоохранительных органов</w:t>
      </w:r>
      <w:r w:rsidRPr="00E67C98">
        <w:rPr>
          <w:rFonts w:ascii="Times New Roman" w:hAnsi="Times New Roman"/>
          <w:sz w:val="28"/>
          <w:szCs w:val="28"/>
        </w:rPr>
        <w:t>, а также юристы и иные лица, способные по своим личным и деловым качествам участвовать в работе Административной комиссии.</w:t>
      </w:r>
    </w:p>
    <w:p w:rsidR="002027BA" w:rsidRPr="00E67C98" w:rsidRDefault="002027BA" w:rsidP="002027BA">
      <w:pPr>
        <w:jc w:val="both"/>
        <w:rPr>
          <w:sz w:val="28"/>
          <w:szCs w:val="28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6" w:name="sub_612"/>
      <w:r w:rsidRPr="00E67C98">
        <w:rPr>
          <w:rFonts w:ascii="Times New Roman" w:hAnsi="Times New Roman"/>
          <w:sz w:val="28"/>
          <w:szCs w:val="28"/>
        </w:rPr>
        <w:t xml:space="preserve">3. </w:t>
      </w:r>
      <w:bookmarkEnd w:id="6"/>
      <w:r w:rsidRPr="00E67C98">
        <w:rPr>
          <w:rFonts w:ascii="Times New Roman" w:hAnsi="Times New Roman"/>
          <w:sz w:val="28"/>
          <w:szCs w:val="28"/>
        </w:rPr>
        <w:t>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</w:t>
      </w:r>
      <w:r>
        <w:rPr>
          <w:rFonts w:ascii="Times New Roman" w:hAnsi="Times New Roman"/>
          <w:sz w:val="28"/>
          <w:szCs w:val="28"/>
        </w:rPr>
        <w:t>ё</w:t>
      </w:r>
      <w:r w:rsidRPr="00E67C98">
        <w:rPr>
          <w:rFonts w:ascii="Times New Roman" w:hAnsi="Times New Roman"/>
          <w:sz w:val="28"/>
          <w:szCs w:val="28"/>
        </w:rPr>
        <w:t xml:space="preserve"> согласие на включение его в состав соответствующей </w:t>
      </w:r>
      <w:r>
        <w:rPr>
          <w:rFonts w:ascii="Times New Roman" w:hAnsi="Times New Roman"/>
          <w:sz w:val="28"/>
          <w:szCs w:val="28"/>
        </w:rPr>
        <w:t>А</w:t>
      </w:r>
      <w:r w:rsidRPr="00E67C98">
        <w:rPr>
          <w:rFonts w:ascii="Times New Roman" w:hAnsi="Times New Roman"/>
          <w:sz w:val="28"/>
          <w:szCs w:val="28"/>
        </w:rPr>
        <w:t>дминистративной комиссии.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7C98">
        <w:rPr>
          <w:rFonts w:ascii="Times New Roman" w:hAnsi="Times New Roman"/>
          <w:sz w:val="28"/>
          <w:szCs w:val="28"/>
        </w:rPr>
        <w:t xml:space="preserve"> Ответственный секретарь Административной комиссии должен иметь высшее юридическое образование.</w:t>
      </w:r>
    </w:p>
    <w:p w:rsidR="002027BA" w:rsidRPr="00E67C98" w:rsidRDefault="002027BA" w:rsidP="002027BA">
      <w:pPr>
        <w:jc w:val="both"/>
        <w:rPr>
          <w:sz w:val="28"/>
          <w:szCs w:val="28"/>
        </w:rPr>
      </w:pPr>
      <w:r w:rsidRPr="00E67C98">
        <w:rPr>
          <w:sz w:val="28"/>
          <w:szCs w:val="28"/>
        </w:rPr>
        <w:tab/>
        <w:t xml:space="preserve"> 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</w:t>
      </w:r>
      <w:r>
        <w:rPr>
          <w:sz w:val="28"/>
          <w:szCs w:val="28"/>
        </w:rPr>
        <w:t>А</w:t>
      </w:r>
      <w:r w:rsidRPr="00E67C98">
        <w:rPr>
          <w:sz w:val="28"/>
          <w:szCs w:val="28"/>
        </w:rPr>
        <w:t>дминистративной комиссии.</w:t>
      </w:r>
    </w:p>
    <w:p w:rsidR="002027BA" w:rsidRPr="00E67C98" w:rsidRDefault="002027BA" w:rsidP="002027BA">
      <w:pPr>
        <w:jc w:val="both"/>
        <w:rPr>
          <w:sz w:val="28"/>
          <w:szCs w:val="28"/>
        </w:rPr>
      </w:pPr>
    </w:p>
    <w:p w:rsidR="002027BA" w:rsidRPr="00E67C98" w:rsidRDefault="002027BA" w:rsidP="002027BA">
      <w:pPr>
        <w:jc w:val="both"/>
        <w:rPr>
          <w:sz w:val="28"/>
          <w:szCs w:val="28"/>
        </w:rPr>
      </w:pPr>
      <w:r w:rsidRPr="00E67C98">
        <w:rPr>
          <w:sz w:val="28"/>
          <w:szCs w:val="28"/>
        </w:rPr>
        <w:tab/>
        <w:t>4. Сообщение о при</w:t>
      </w:r>
      <w:r>
        <w:rPr>
          <w:sz w:val="28"/>
          <w:szCs w:val="28"/>
        </w:rPr>
        <w:t>ё</w:t>
      </w:r>
      <w:r w:rsidRPr="00E67C98">
        <w:rPr>
          <w:sz w:val="28"/>
          <w:szCs w:val="28"/>
        </w:rPr>
        <w:t xml:space="preserve">ме предложений по новому составу Административной комиссии должно быть опубликовано в </w:t>
      </w:r>
      <w:r>
        <w:rPr>
          <w:sz w:val="28"/>
          <w:szCs w:val="28"/>
        </w:rPr>
        <w:t>районной газете «</w:t>
      </w:r>
      <w:proofErr w:type="spellStart"/>
      <w:r>
        <w:rPr>
          <w:sz w:val="28"/>
          <w:szCs w:val="28"/>
        </w:rPr>
        <w:t>Шумячка</w:t>
      </w:r>
      <w:proofErr w:type="spellEnd"/>
      <w:r>
        <w:rPr>
          <w:sz w:val="28"/>
          <w:szCs w:val="28"/>
        </w:rPr>
        <w:t xml:space="preserve">» </w:t>
      </w:r>
      <w:r w:rsidRPr="00E67C98">
        <w:rPr>
          <w:sz w:val="28"/>
          <w:szCs w:val="28"/>
        </w:rPr>
        <w:t xml:space="preserve">не позднее чем </w:t>
      </w:r>
      <w:r w:rsidRPr="00E67C98">
        <w:rPr>
          <w:sz w:val="28"/>
          <w:szCs w:val="28"/>
        </w:rPr>
        <w:lastRenderedPageBreak/>
        <w:t>за 30 дней до даты истечения срока полномочий действующего состава соответствующей Административной комиссии.</w:t>
      </w:r>
    </w:p>
    <w:p w:rsidR="002027BA" w:rsidRPr="00E67C98" w:rsidRDefault="002027BA" w:rsidP="002027BA">
      <w:pPr>
        <w:jc w:val="both"/>
        <w:rPr>
          <w:sz w:val="28"/>
          <w:szCs w:val="28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 xml:space="preserve">5. Для </w:t>
      </w:r>
      <w:r>
        <w:rPr>
          <w:rFonts w:ascii="Times New Roman" w:hAnsi="Times New Roman"/>
          <w:sz w:val="28"/>
          <w:szCs w:val="28"/>
          <w:lang w:eastAsia="ru-RU"/>
        </w:rPr>
        <w:t>выдвижения кандидатов в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" w:name="C77"/>
      <w:bookmarkEnd w:id="7"/>
      <w:r w:rsidRPr="00E67C98">
        <w:rPr>
          <w:rFonts w:ascii="Times New Roman" w:hAnsi="Times New Roman"/>
          <w:sz w:val="28"/>
          <w:szCs w:val="28"/>
          <w:lang w:eastAsia="ru-RU"/>
        </w:rPr>
        <w:t>Административной комиссии</w:t>
      </w:r>
      <w:bookmarkStart w:id="8" w:name="C78"/>
      <w:bookmarkStart w:id="9" w:name="C79"/>
      <w:bookmarkStart w:id="10" w:name="C80"/>
      <w:bookmarkStart w:id="11" w:name="C81"/>
      <w:bookmarkEnd w:id="8"/>
      <w:bookmarkEnd w:id="9"/>
      <w:bookmarkEnd w:id="10"/>
      <w:bookmarkEnd w:id="11"/>
      <w:r w:rsidRPr="00E67C98">
        <w:rPr>
          <w:rFonts w:ascii="Times New Roman" w:hAnsi="Times New Roman"/>
          <w:sz w:val="28"/>
          <w:szCs w:val="28"/>
          <w:lang w:eastAsia="ru-RU"/>
        </w:rPr>
        <w:t>: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5.1. Юридическими лицами представляются: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предложение о выдвижении лица в члены Административной комиссии;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заявление кандидата на имя Главы муниципального образования «</w:t>
      </w:r>
      <w:proofErr w:type="spellStart"/>
      <w:r w:rsidRPr="00E67C98">
        <w:rPr>
          <w:rFonts w:ascii="Times New Roman" w:hAnsi="Times New Roman"/>
          <w:sz w:val="28"/>
          <w:szCs w:val="28"/>
          <w:lang w:eastAsia="ru-RU"/>
        </w:rPr>
        <w:t>Шумячский</w:t>
      </w:r>
      <w:proofErr w:type="spellEnd"/>
      <w:r w:rsidRPr="00E67C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» Смоленской области (далее – Глава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E67C98">
        <w:rPr>
          <w:rFonts w:ascii="Times New Roman" w:hAnsi="Times New Roman"/>
          <w:sz w:val="28"/>
          <w:szCs w:val="28"/>
          <w:lang w:eastAsia="ru-RU"/>
        </w:rPr>
        <w:t>) о его согласии на включение в состав Административной комиссии;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паспорт или иной документ, удостоверяющий личность кандидата;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диплом о среднем профессиональном или высшем образовании;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справка врача нарколога;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справка органов внутренних дел об отсутствии судимости.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 xml:space="preserve">5.2. Физическими лицами представляются: 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 xml:space="preserve">- заявление кандидата на имя Главы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 о включении его в состав Административной комиссии;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паспорт или иной документ, удостоверяющий личность кандидата;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диплом о среднем профессиональном или высшем образовании;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характеристика с последнего места работы;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- справка органов внутренних дел об отсутствии судимости.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 xml:space="preserve">Документы, представляемые на кандидата в члены </w:t>
      </w:r>
      <w:bookmarkStart w:id="12" w:name="C82"/>
      <w:bookmarkEnd w:id="12"/>
      <w:r w:rsidRPr="00E67C98">
        <w:rPr>
          <w:rFonts w:ascii="Times New Roman" w:hAnsi="Times New Roman"/>
          <w:sz w:val="28"/>
          <w:szCs w:val="28"/>
          <w:lang w:eastAsia="ru-RU"/>
        </w:rPr>
        <w:t>комиссии</w:t>
      </w:r>
      <w:bookmarkStart w:id="13" w:name="C83"/>
      <w:bookmarkStart w:id="14" w:name="C84"/>
      <w:bookmarkStart w:id="15" w:name="C85"/>
      <w:bookmarkStart w:id="16" w:name="C86"/>
      <w:bookmarkEnd w:id="13"/>
      <w:bookmarkEnd w:id="14"/>
      <w:bookmarkEnd w:id="15"/>
      <w:bookmarkEnd w:id="16"/>
      <w:r w:rsidRPr="00E67C98">
        <w:rPr>
          <w:rFonts w:ascii="Times New Roman" w:hAnsi="Times New Roman"/>
          <w:sz w:val="28"/>
          <w:szCs w:val="28"/>
          <w:lang w:eastAsia="ru-RU"/>
        </w:rPr>
        <w:t>, должны свидетельствовать о том, что кандидат соответствует требованиям</w:t>
      </w:r>
      <w:bookmarkStart w:id="17" w:name="C87"/>
      <w:bookmarkEnd w:id="17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 предъявляемым настоящим Порядком.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>6. При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м предложений по персональному составу </w:t>
      </w:r>
      <w:bookmarkStart w:id="18" w:name="C88"/>
      <w:bookmarkEnd w:id="18"/>
      <w:r w:rsidRPr="00E67C98">
        <w:rPr>
          <w:rFonts w:ascii="Times New Roman" w:hAnsi="Times New Roman"/>
          <w:sz w:val="28"/>
          <w:szCs w:val="28"/>
          <w:lang w:eastAsia="ru-RU"/>
        </w:rPr>
        <w:t xml:space="preserve">Административной комиссии </w:t>
      </w:r>
      <w:bookmarkStart w:id="19" w:name="C89"/>
      <w:bookmarkStart w:id="20" w:name="C90"/>
      <w:bookmarkStart w:id="21" w:name="C91"/>
      <w:bookmarkStart w:id="22" w:name="C92"/>
      <w:bookmarkEnd w:id="19"/>
      <w:bookmarkEnd w:id="20"/>
      <w:bookmarkEnd w:id="21"/>
      <w:bookmarkEnd w:id="22"/>
      <w:r w:rsidRPr="00E67C98">
        <w:rPr>
          <w:rFonts w:ascii="Times New Roman" w:hAnsi="Times New Roman"/>
          <w:sz w:val="28"/>
          <w:szCs w:val="28"/>
          <w:lang w:eastAsia="ru-RU"/>
        </w:rPr>
        <w:t xml:space="preserve">осуществляется Главой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 в течение 10 календарных дней после дня опубликования сообщения о формировании нового состава </w:t>
      </w:r>
      <w:bookmarkStart w:id="23" w:name="C93"/>
      <w:bookmarkEnd w:id="23"/>
      <w:r w:rsidRPr="00E67C98">
        <w:rPr>
          <w:rFonts w:ascii="Times New Roman" w:hAnsi="Times New Roman"/>
          <w:sz w:val="28"/>
          <w:szCs w:val="28"/>
          <w:lang w:eastAsia="ru-RU"/>
        </w:rPr>
        <w:t>комиссии</w:t>
      </w:r>
      <w:bookmarkStart w:id="24" w:name="C94"/>
      <w:bookmarkStart w:id="25" w:name="C95"/>
      <w:bookmarkStart w:id="26" w:name="C96"/>
      <w:bookmarkStart w:id="27" w:name="C97"/>
      <w:bookmarkEnd w:id="24"/>
      <w:bookmarkEnd w:id="25"/>
      <w:bookmarkEnd w:id="26"/>
      <w:bookmarkEnd w:id="27"/>
      <w:r w:rsidRPr="00E67C98">
        <w:rPr>
          <w:rFonts w:ascii="Times New Roman" w:hAnsi="Times New Roman"/>
          <w:sz w:val="28"/>
          <w:szCs w:val="28"/>
          <w:lang w:eastAsia="ru-RU"/>
        </w:rPr>
        <w:t>. </w:t>
      </w:r>
      <w:bookmarkStart w:id="28" w:name="C98"/>
      <w:bookmarkStart w:id="29" w:name="C99"/>
      <w:bookmarkStart w:id="30" w:name="C100"/>
      <w:bookmarkStart w:id="31" w:name="C101"/>
      <w:bookmarkStart w:id="32" w:name="C102"/>
      <w:bookmarkEnd w:id="28"/>
      <w:bookmarkEnd w:id="29"/>
      <w:bookmarkEnd w:id="30"/>
      <w:bookmarkEnd w:id="31"/>
      <w:bookmarkEnd w:id="32"/>
      <w:r w:rsidRPr="00E67C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27BA" w:rsidRPr="00E67C98" w:rsidRDefault="002027BA" w:rsidP="002027B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7C98">
        <w:rPr>
          <w:rFonts w:ascii="Times New Roman" w:hAnsi="Times New Roman"/>
          <w:sz w:val="28"/>
          <w:szCs w:val="28"/>
          <w:lang w:eastAsia="ru-RU"/>
        </w:rPr>
        <w:t xml:space="preserve">7. Глава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 в течение тр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E67C98">
        <w:rPr>
          <w:rFonts w:ascii="Times New Roman" w:hAnsi="Times New Roman"/>
          <w:sz w:val="28"/>
          <w:szCs w:val="28"/>
          <w:lang w:eastAsia="ru-RU"/>
        </w:rPr>
        <w:t xml:space="preserve">х дней рассматривает документы на кандидатов в члены Административной </w:t>
      </w:r>
      <w:bookmarkStart w:id="33" w:name="C119"/>
      <w:bookmarkEnd w:id="33"/>
      <w:r w:rsidRPr="00E67C98">
        <w:rPr>
          <w:rFonts w:ascii="Times New Roman" w:hAnsi="Times New Roman"/>
          <w:sz w:val="28"/>
          <w:szCs w:val="28"/>
          <w:lang w:eastAsia="ru-RU"/>
        </w:rPr>
        <w:t>комиссии</w:t>
      </w:r>
      <w:bookmarkStart w:id="34" w:name="C120"/>
      <w:bookmarkStart w:id="35" w:name="C121"/>
      <w:bookmarkStart w:id="36" w:name="C122"/>
      <w:bookmarkStart w:id="37" w:name="C123"/>
      <w:bookmarkEnd w:id="34"/>
      <w:bookmarkEnd w:id="35"/>
      <w:bookmarkEnd w:id="36"/>
      <w:bookmarkEnd w:id="37"/>
      <w:r w:rsidRPr="00E67C9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67C98">
        <w:rPr>
          <w:rFonts w:ascii="Times New Roman" w:hAnsi="Times New Roman"/>
          <w:sz w:val="28"/>
          <w:szCs w:val="28"/>
        </w:rPr>
        <w:t>определяет кандидатуры семи граждан Российской Федерации, из числа граждан Российской Федерации, давших согласие войти в состав Административной комиссии и отвечающих требованиям, установленным областным законом от 25.06.2003</w:t>
      </w:r>
      <w:r>
        <w:rPr>
          <w:rFonts w:ascii="Times New Roman" w:hAnsi="Times New Roman"/>
          <w:sz w:val="28"/>
          <w:szCs w:val="28"/>
        </w:rPr>
        <w:t xml:space="preserve"> г. № 29-з</w:t>
      </w:r>
      <w:r w:rsidRPr="00E67C98">
        <w:rPr>
          <w:rFonts w:ascii="Times New Roman" w:hAnsi="Times New Roman"/>
          <w:sz w:val="28"/>
          <w:szCs w:val="28"/>
        </w:rPr>
        <w:t xml:space="preserve"> «Об административных комиссиях в Смоленской области».</w:t>
      </w:r>
    </w:p>
    <w:p w:rsidR="002027BA" w:rsidRPr="001E0B7F" w:rsidRDefault="002027BA" w:rsidP="002027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0B7F">
        <w:rPr>
          <w:rFonts w:eastAsia="Calibri"/>
          <w:sz w:val="28"/>
          <w:szCs w:val="28"/>
        </w:rPr>
        <w:t xml:space="preserve">В течение 5 дней со дня истечения срока </w:t>
      </w:r>
      <w:r w:rsidRPr="001E0B7F">
        <w:rPr>
          <w:sz w:val="28"/>
          <w:szCs w:val="28"/>
        </w:rPr>
        <w:t>рассмотрения документов на кандидатов в члены Административной комиссии готовится</w:t>
      </w:r>
      <w:r w:rsidRPr="001E0B7F">
        <w:rPr>
          <w:rFonts w:eastAsia="Calibri"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Pr="001E0B7F">
        <w:rPr>
          <w:rFonts w:eastAsia="Calibri"/>
          <w:sz w:val="28"/>
          <w:szCs w:val="28"/>
        </w:rPr>
        <w:t>Шумячский</w:t>
      </w:r>
      <w:proofErr w:type="spellEnd"/>
      <w:r w:rsidRPr="001E0B7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E0B7F">
        <w:rPr>
          <w:rFonts w:eastAsia="Calibri"/>
          <w:sz w:val="28"/>
          <w:szCs w:val="28"/>
        </w:rPr>
        <w:t>» Смоленской области</w:t>
      </w:r>
      <w:r>
        <w:rPr>
          <w:rFonts w:eastAsia="Calibri"/>
          <w:sz w:val="28"/>
          <w:szCs w:val="28"/>
        </w:rPr>
        <w:t>,</w:t>
      </w:r>
      <w:r w:rsidRPr="001E0B7F">
        <w:rPr>
          <w:rFonts w:eastAsia="Calibri"/>
          <w:sz w:val="28"/>
          <w:szCs w:val="28"/>
        </w:rPr>
        <w:t xml:space="preserve"> которым утверждается персональный состав Административной комиссии</w:t>
      </w:r>
      <w:r w:rsidRPr="001E0B7F">
        <w:rPr>
          <w:spacing w:val="2"/>
          <w:sz w:val="28"/>
          <w:szCs w:val="28"/>
        </w:rPr>
        <w:t xml:space="preserve">, председатель, заместитель председателя, ответственный секретарь, члены соответствующей комиссии, в том числе исполняющие </w:t>
      </w:r>
      <w:r w:rsidRPr="00DD75F6">
        <w:rPr>
          <w:spacing w:val="2"/>
          <w:sz w:val="28"/>
          <w:szCs w:val="28"/>
        </w:rPr>
        <w:t>свои обязанности на постоянной основе.</w:t>
      </w:r>
    </w:p>
    <w:p w:rsidR="00015169" w:rsidRDefault="00015169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</w:p>
    <w:p w:rsidR="00696280" w:rsidRDefault="00696280" w:rsidP="00F17CD6">
      <w:pPr>
        <w:rPr>
          <w:sz w:val="28"/>
          <w:szCs w:val="28"/>
        </w:rPr>
      </w:pPr>
      <w:bookmarkStart w:id="38" w:name="_GoBack"/>
      <w:bookmarkEnd w:id="38"/>
    </w:p>
    <w:sectPr w:rsidR="00696280" w:rsidSect="00D82B26">
      <w:pgSz w:w="11906" w:h="16838"/>
      <w:pgMar w:top="426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11" w:rsidRDefault="001F7711" w:rsidP="007D7AE2">
      <w:pPr>
        <w:pStyle w:val="a5"/>
      </w:pPr>
      <w:r>
        <w:separator/>
      </w:r>
    </w:p>
  </w:endnote>
  <w:endnote w:type="continuationSeparator" w:id="0">
    <w:p w:rsidR="001F7711" w:rsidRDefault="001F7711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11" w:rsidRDefault="001F7711" w:rsidP="007D7AE2">
      <w:pPr>
        <w:pStyle w:val="a5"/>
      </w:pPr>
      <w:r>
        <w:separator/>
      </w:r>
    </w:p>
  </w:footnote>
  <w:footnote w:type="continuationSeparator" w:id="0">
    <w:p w:rsidR="001F7711" w:rsidRDefault="001F7711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1C" w:rsidRDefault="0013371C" w:rsidP="000151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71C" w:rsidRDefault="0013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814026"/>
      <w:docPartObj>
        <w:docPartGallery w:val="Page Numbers (Top of Page)"/>
        <w:docPartUnique/>
      </w:docPartObj>
    </w:sdtPr>
    <w:sdtEndPr/>
    <w:sdtContent>
      <w:p w:rsidR="00EA6271" w:rsidRDefault="00EA6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71C" w:rsidRDefault="0013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BA" w:rsidRDefault="002027BA">
    <w:pPr>
      <w:pStyle w:val="a3"/>
      <w:jc w:val="center"/>
    </w:pPr>
  </w:p>
  <w:p w:rsidR="00696280" w:rsidRDefault="0069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81073"/>
    <w:rsid w:val="00094E6D"/>
    <w:rsid w:val="000B473D"/>
    <w:rsid w:val="000B583F"/>
    <w:rsid w:val="000D5730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D18C4"/>
    <w:rsid w:val="001F7711"/>
    <w:rsid w:val="002027BA"/>
    <w:rsid w:val="00216B24"/>
    <w:rsid w:val="00222D8A"/>
    <w:rsid w:val="00246BED"/>
    <w:rsid w:val="002571AB"/>
    <w:rsid w:val="002617F0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6430DD"/>
    <w:rsid w:val="00650652"/>
    <w:rsid w:val="00665A0C"/>
    <w:rsid w:val="00667134"/>
    <w:rsid w:val="00696280"/>
    <w:rsid w:val="006B4A86"/>
    <w:rsid w:val="006C6E3B"/>
    <w:rsid w:val="00700558"/>
    <w:rsid w:val="00703917"/>
    <w:rsid w:val="0070487A"/>
    <w:rsid w:val="00725E36"/>
    <w:rsid w:val="007455C2"/>
    <w:rsid w:val="007670F3"/>
    <w:rsid w:val="007751AA"/>
    <w:rsid w:val="00777B02"/>
    <w:rsid w:val="007873DF"/>
    <w:rsid w:val="007878A6"/>
    <w:rsid w:val="007A66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836"/>
    <w:rsid w:val="00BD2AA7"/>
    <w:rsid w:val="00BD75BA"/>
    <w:rsid w:val="00C00576"/>
    <w:rsid w:val="00C01D05"/>
    <w:rsid w:val="00C10D1B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A6271"/>
    <w:rsid w:val="00EB1D1C"/>
    <w:rsid w:val="00EB55E5"/>
    <w:rsid w:val="00EC0138"/>
    <w:rsid w:val="00EC10C6"/>
    <w:rsid w:val="00EC2A1C"/>
    <w:rsid w:val="00EC4F7B"/>
    <w:rsid w:val="00EC7A32"/>
    <w:rsid w:val="00EE5A80"/>
    <w:rsid w:val="00EE6867"/>
    <w:rsid w:val="00EF06A3"/>
    <w:rsid w:val="00EF14A5"/>
    <w:rsid w:val="00EF5ACE"/>
    <w:rsid w:val="00F11109"/>
    <w:rsid w:val="00F12FE2"/>
    <w:rsid w:val="00F16BB9"/>
    <w:rsid w:val="00F17CD6"/>
    <w:rsid w:val="00F36FF2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C5AD6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umichi.admin-smolensk.ru/files/1386/post-766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umichi.admin-smolensk.ru/files/1386/post-134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4</cp:revision>
  <cp:lastPrinted>2025-01-13T07:40:00Z</cp:lastPrinted>
  <dcterms:created xsi:type="dcterms:W3CDTF">2025-01-30T09:21:00Z</dcterms:created>
  <dcterms:modified xsi:type="dcterms:W3CDTF">2025-01-30T09:21:00Z</dcterms:modified>
</cp:coreProperties>
</file>