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035D30">
        <w:rPr>
          <w:b/>
        </w:rPr>
        <w:t>25</w:t>
      </w:r>
      <w:r w:rsidR="005E7815">
        <w:rPr>
          <w:b/>
        </w:rPr>
        <w:t xml:space="preserve"> </w:t>
      </w:r>
      <w:r w:rsidR="00035D30">
        <w:rPr>
          <w:b/>
        </w:rPr>
        <w:t>августа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0D6403">
        <w:rPr>
          <w:b/>
        </w:rPr>
        <w:t>4</w:t>
      </w:r>
      <w:r w:rsidR="00035D30">
        <w:rPr>
          <w:b/>
        </w:rPr>
        <w:t>8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5E1DC7">
        <w:rPr>
          <w:szCs w:val="28"/>
        </w:rPr>
        <w:t>, № 45 от 26.05.2025</w:t>
      </w:r>
      <w:r w:rsidR="00035D30">
        <w:rPr>
          <w:szCs w:val="28"/>
        </w:rPr>
        <w:t>г., № 47 от 14.07.2025г.)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1843E9" w:rsidRPr="00516DF6">
        <w:rPr>
          <w:b/>
          <w:szCs w:val="28"/>
        </w:rPr>
        <w:t>20</w:t>
      </w:r>
      <w:r w:rsidR="008701F7">
        <w:rPr>
          <w:b/>
          <w:szCs w:val="28"/>
        </w:rPr>
        <w:t>31</w:t>
      </w:r>
      <w:r w:rsidR="001843E9" w:rsidRPr="00516DF6">
        <w:rPr>
          <w:b/>
          <w:szCs w:val="28"/>
        </w:rPr>
        <w:t>0</w:t>
      </w:r>
      <w:r w:rsidR="001843E9" w:rsidRPr="00516DF6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8701F7" w:rsidRPr="000F4CB8">
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</w:r>
      <w:r w:rsidR="00C403A6" w:rsidRPr="00F3155E">
        <w:rPr>
          <w:szCs w:val="28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2E05FC" w:rsidRPr="002E05FC">
        <w:rPr>
          <w:b/>
          <w:szCs w:val="28"/>
        </w:rPr>
        <w:t>20</w:t>
      </w:r>
      <w:r w:rsidR="00506DFB">
        <w:rPr>
          <w:b/>
          <w:szCs w:val="28"/>
        </w:rPr>
        <w:t>320</w:t>
      </w:r>
      <w:r w:rsidR="001D3A93" w:rsidRPr="00B76A3A">
        <w:rPr>
          <w:szCs w:val="28"/>
        </w:rPr>
        <w:t xml:space="preserve"> </w:t>
      </w:r>
      <w:r w:rsidR="00AA2E97" w:rsidRPr="00AA2E97">
        <w:rPr>
          <w:rFonts w:eastAsia="Times New Roman" w:cs="Times New Roman"/>
          <w:kern w:val="0"/>
          <w:szCs w:val="28"/>
          <w:lang w:eastAsia="ru-RU" w:bidi="ar-SA"/>
        </w:rPr>
        <w:t>Расходы на развитие водоснабжения в муниципальном образовании "Шумячский муниципальный округ" Смоленской области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AA2E97" w:rsidRPr="00F3155E" w:rsidRDefault="00AA2E97" w:rsidP="00AA2E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1.2.</w:t>
      </w:r>
      <w:r w:rsidRPr="00F3155E">
        <w:rPr>
          <w:szCs w:val="28"/>
        </w:rPr>
        <w:t xml:space="preserve"> после строки «</w:t>
      </w:r>
      <w:r w:rsidRPr="00516DF6">
        <w:rPr>
          <w:b/>
          <w:szCs w:val="28"/>
        </w:rPr>
        <w:t>20</w:t>
      </w:r>
      <w:r>
        <w:rPr>
          <w:b/>
          <w:szCs w:val="28"/>
        </w:rPr>
        <w:t>430</w:t>
      </w:r>
      <w:r w:rsidRPr="00516DF6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Pr="000F4CB8">
        <w:rPr>
          <w:rFonts w:eastAsia="Times New Roman" w:cs="Times New Roman"/>
          <w:kern w:val="0"/>
          <w:szCs w:val="28"/>
          <w:lang w:eastAsia="ru-RU" w:bidi="ar-SA"/>
        </w:rPr>
        <w:t>Разработка проектно-сметной документации на ремонт инженерных сетей водоснабжения</w:t>
      </w:r>
      <w:r w:rsidRPr="00F3155E">
        <w:rPr>
          <w:szCs w:val="28"/>
        </w:rPr>
        <w:t>»;</w:t>
      </w:r>
    </w:p>
    <w:p w:rsidR="00AA2E97" w:rsidRDefault="00AA2E97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Pr="00B76A3A">
        <w:rPr>
          <w:szCs w:val="28"/>
        </w:rPr>
        <w:t>добавить строку следующего содержания «</w:t>
      </w:r>
      <w:r w:rsidRPr="002E05FC">
        <w:rPr>
          <w:b/>
          <w:szCs w:val="28"/>
        </w:rPr>
        <w:t>20</w:t>
      </w:r>
      <w:r>
        <w:rPr>
          <w:b/>
          <w:szCs w:val="28"/>
        </w:rPr>
        <w:t>440</w:t>
      </w:r>
      <w:r w:rsidRPr="00B76A3A">
        <w:rPr>
          <w:szCs w:val="28"/>
        </w:rPr>
        <w:t xml:space="preserve"> </w:t>
      </w:r>
      <w:r w:rsidRPr="00AA2E97">
        <w:rPr>
          <w:rFonts w:eastAsia="Times New Roman" w:cs="Times New Roman"/>
          <w:kern w:val="0"/>
          <w:szCs w:val="28"/>
          <w:lang w:eastAsia="ru-RU" w:bidi="ar-SA"/>
        </w:rPr>
        <w:t>Расходы на предотвращение и ликвидацию чрезвычайных ситуаций природного и техногенного характера и террористических проявлений</w:t>
      </w:r>
      <w:r>
        <w:rPr>
          <w:rFonts w:eastAsia="Times New Roman" w:cs="Times New Roman"/>
          <w:kern w:val="0"/>
          <w:szCs w:val="28"/>
          <w:lang w:eastAsia="ru-RU" w:bidi="ar-SA"/>
        </w:rPr>
        <w:t>».</w:t>
      </w:r>
    </w:p>
    <w:p w:rsidR="0095022A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F3155E">
        <w:rPr>
          <w:sz w:val="28"/>
          <w:szCs w:val="28"/>
        </w:rPr>
        <w:t>В</w:t>
      </w:r>
      <w:r w:rsidR="00285F47" w:rsidRPr="00F3155E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F3155E">
        <w:rPr>
          <w:sz w:val="28"/>
          <w:szCs w:val="28"/>
        </w:rPr>
        <w:t>ский район» Смоленской области»</w:t>
      </w:r>
      <w:r w:rsidR="0095022A" w:rsidRPr="00F3155E">
        <w:rPr>
          <w:sz w:val="28"/>
          <w:szCs w:val="28"/>
        </w:rPr>
        <w:t>:</w:t>
      </w:r>
    </w:p>
    <w:p w:rsidR="00F3155E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p w:rsidR="006405EA" w:rsidRDefault="006405EA" w:rsidP="00F3155E">
      <w:pPr>
        <w:pStyle w:val="ad"/>
        <w:ind w:left="360"/>
        <w:jc w:val="both"/>
        <w:rPr>
          <w:sz w:val="28"/>
          <w:szCs w:val="28"/>
        </w:rPr>
      </w:pPr>
    </w:p>
    <w:p w:rsidR="006405EA" w:rsidRDefault="006405EA" w:rsidP="00F3155E">
      <w:pPr>
        <w:pStyle w:val="ad"/>
        <w:ind w:left="360"/>
        <w:jc w:val="both"/>
        <w:rPr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6405EA" w:rsidRPr="00F93AEE" w:rsidTr="006405EA">
        <w:trPr>
          <w:trHeight w:val="441"/>
        </w:trPr>
        <w:tc>
          <w:tcPr>
            <w:tcW w:w="1858" w:type="dxa"/>
            <w:shd w:val="clear" w:color="auto" w:fill="auto"/>
          </w:tcPr>
          <w:p w:rsidR="006405EA" w:rsidRPr="008C2041" w:rsidRDefault="006405EA" w:rsidP="006405E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0440600000</w:t>
            </w:r>
          </w:p>
        </w:tc>
        <w:tc>
          <w:tcPr>
            <w:tcW w:w="8505" w:type="dxa"/>
            <w:shd w:val="clear" w:color="auto" w:fill="auto"/>
          </w:tcPr>
          <w:p w:rsidR="006405EA" w:rsidRPr="008C2041" w:rsidRDefault="006405EA" w:rsidP="006405E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«Расходы на комплексное развитие систем коммунальной инфраструктуры на территории муниципального образования «Шумячский муниципальный округ» Смоленской области</w:t>
            </w:r>
          </w:p>
        </w:tc>
      </w:tr>
    </w:tbl>
    <w:p w:rsidR="008025DD" w:rsidRPr="00F93AEE" w:rsidRDefault="002E05FC" w:rsidP="008025DD">
      <w:pPr>
        <w:rPr>
          <w:szCs w:val="28"/>
        </w:rPr>
      </w:pPr>
      <w:r>
        <w:rPr>
          <w:szCs w:val="28"/>
        </w:rPr>
        <w:t xml:space="preserve">       </w:t>
      </w:r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6405EA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0440620320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6405EA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6405EA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развитие водоснабжения в муниципальном образовании "Шумячский муниципальный округ" Смоленской области</w:t>
            </w:r>
          </w:p>
        </w:tc>
      </w:tr>
    </w:tbl>
    <w:p w:rsidR="00EC5A3C" w:rsidRDefault="008025DD" w:rsidP="00EC5A3C">
      <w:pPr>
        <w:pStyle w:val="ad"/>
        <w:ind w:left="360"/>
        <w:jc w:val="both"/>
        <w:rPr>
          <w:sz w:val="28"/>
          <w:szCs w:val="28"/>
        </w:rPr>
      </w:pPr>
      <w:r w:rsidRPr="000D6403">
        <w:rPr>
          <w:szCs w:val="28"/>
        </w:rPr>
        <w:t xml:space="preserve">   </w:t>
      </w:r>
      <w:r w:rsidR="00EC5A3C">
        <w:rPr>
          <w:sz w:val="28"/>
          <w:szCs w:val="28"/>
        </w:rPr>
        <w:t>2.</w:t>
      </w:r>
      <w:r w:rsidR="00EC5A3C">
        <w:rPr>
          <w:sz w:val="28"/>
          <w:szCs w:val="28"/>
        </w:rPr>
        <w:t>2</w:t>
      </w:r>
      <w:r w:rsidR="00EC5A3C">
        <w:rPr>
          <w:sz w:val="28"/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EC5A3C" w:rsidRPr="00F93AEE" w:rsidTr="00EC5A3C">
        <w:trPr>
          <w:trHeight w:val="441"/>
        </w:trPr>
        <w:tc>
          <w:tcPr>
            <w:tcW w:w="1858" w:type="dxa"/>
            <w:shd w:val="clear" w:color="auto" w:fill="auto"/>
          </w:tcPr>
          <w:p w:rsidR="00EC5A3C" w:rsidRPr="008C2041" w:rsidRDefault="00EC5A3C" w:rsidP="00EC5A3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07404S1820</w:t>
            </w:r>
          </w:p>
        </w:tc>
        <w:tc>
          <w:tcPr>
            <w:tcW w:w="8505" w:type="dxa"/>
            <w:shd w:val="clear" w:color="auto" w:fill="auto"/>
          </w:tcPr>
          <w:p w:rsidR="00EC5A3C" w:rsidRPr="008C2041" w:rsidRDefault="00EC5A3C" w:rsidP="00EC5A3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</w:t>
            </w:r>
          </w:p>
        </w:tc>
      </w:tr>
    </w:tbl>
    <w:p w:rsidR="00EC5A3C" w:rsidRPr="00F93AEE" w:rsidRDefault="00EC5A3C" w:rsidP="00EC5A3C">
      <w:pPr>
        <w:rPr>
          <w:szCs w:val="28"/>
        </w:rPr>
      </w:pPr>
      <w:r>
        <w:rPr>
          <w:szCs w:val="28"/>
        </w:rPr>
        <w:t xml:space="preserve">       </w:t>
      </w:r>
      <w:r w:rsidRPr="00F93AEE">
        <w:rPr>
          <w:szCs w:val="28"/>
        </w:rPr>
        <w:t>добавить строк</w:t>
      </w:r>
      <w:r>
        <w:rPr>
          <w:szCs w:val="28"/>
        </w:rPr>
        <w:t>и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EC5A3C" w:rsidRPr="00F93AEE" w:rsidTr="00081313">
        <w:trPr>
          <w:trHeight w:val="441"/>
        </w:trPr>
        <w:tc>
          <w:tcPr>
            <w:tcW w:w="1858" w:type="dxa"/>
            <w:shd w:val="clear" w:color="auto" w:fill="auto"/>
          </w:tcPr>
          <w:p w:rsidR="00EC5A3C" w:rsidRPr="005463E4" w:rsidRDefault="00EC5A3C" w:rsidP="0008131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0740500000</w:t>
            </w:r>
          </w:p>
        </w:tc>
        <w:tc>
          <w:tcPr>
            <w:tcW w:w="8505" w:type="dxa"/>
            <w:shd w:val="clear" w:color="auto" w:fill="auto"/>
          </w:tcPr>
          <w:p w:rsidR="00EC5A3C" w:rsidRPr="005463E4" w:rsidRDefault="00EC5A3C" w:rsidP="0008131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EC5A3C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"Предотвращение и ликвидация чрезвычайных ситуаций природного и техногенного характера и террористических проявлений"</w:t>
            </w:r>
          </w:p>
        </w:tc>
      </w:tr>
      <w:tr w:rsidR="00EC5A3C" w:rsidRPr="00F93AEE" w:rsidTr="00081313">
        <w:trPr>
          <w:trHeight w:val="441"/>
        </w:trPr>
        <w:tc>
          <w:tcPr>
            <w:tcW w:w="1858" w:type="dxa"/>
            <w:shd w:val="clear" w:color="auto" w:fill="auto"/>
          </w:tcPr>
          <w:p w:rsidR="00EC5A3C" w:rsidRDefault="00EC5A3C" w:rsidP="0008131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0740520440</w:t>
            </w:r>
          </w:p>
        </w:tc>
        <w:tc>
          <w:tcPr>
            <w:tcW w:w="8505" w:type="dxa"/>
            <w:shd w:val="clear" w:color="auto" w:fill="auto"/>
          </w:tcPr>
          <w:p w:rsidR="00EC5A3C" w:rsidRPr="005463E4" w:rsidRDefault="00EC5A3C" w:rsidP="0008131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EC5A3C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bookmarkStart w:id="0" w:name="_GoBack"/>
            <w:bookmarkEnd w:id="0"/>
          </w:p>
        </w:tc>
      </w:tr>
    </w:tbl>
    <w:p w:rsidR="00EC5A3C" w:rsidRDefault="00EC5A3C" w:rsidP="00EC5A3C">
      <w:pPr>
        <w:rPr>
          <w:szCs w:val="28"/>
        </w:rPr>
      </w:pPr>
      <w:r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5D30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843E9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6DFB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1DC7"/>
    <w:rsid w:val="005E7815"/>
    <w:rsid w:val="005F1656"/>
    <w:rsid w:val="005F1B96"/>
    <w:rsid w:val="005F2CC0"/>
    <w:rsid w:val="005F2EF2"/>
    <w:rsid w:val="005F3126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05EA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01F7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298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2E97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C5A3C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oNotEmbedSmartTags/>
  <w:decimalSymbol w:val=","/>
  <w:listSeparator w:val=";"/>
  <w14:docId w14:val="7E4CA8BD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4C6D-4ACD-4FC8-8422-62A1CCCF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3118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9</cp:revision>
  <cp:lastPrinted>2025-07-16T07:17:00Z</cp:lastPrinted>
  <dcterms:created xsi:type="dcterms:W3CDTF">2025-07-16T07:19:00Z</dcterms:created>
  <dcterms:modified xsi:type="dcterms:W3CDTF">2025-10-17T09:42:00Z</dcterms:modified>
</cp:coreProperties>
</file>