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4278" w:rsidRDefault="00F80062" w:rsidP="000F4278">
      <w:pPr>
        <w:pStyle w:val="21"/>
        <w:tabs>
          <w:tab w:val="left" w:pos="9921"/>
        </w:tabs>
        <w:ind w:right="-2"/>
      </w:pPr>
      <w:r>
        <w:rPr>
          <w:b/>
          <w:noProof/>
          <w:lang w:eastAsia="ru-RU"/>
        </w:rPr>
        <w:drawing>
          <wp:inline distT="0" distB="0" distL="0" distR="0">
            <wp:extent cx="809625" cy="952500"/>
            <wp:effectExtent l="19050" t="0" r="9525" b="0"/>
            <wp:docPr id="1" name="Рисунок 3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4278" w:rsidRDefault="000F4278" w:rsidP="000F4278">
      <w:pPr>
        <w:pStyle w:val="21"/>
        <w:ind w:right="-2"/>
        <w:rPr>
          <w:b/>
        </w:rPr>
      </w:pPr>
      <w:r>
        <w:rPr>
          <w:b/>
        </w:rPr>
        <w:t xml:space="preserve">АДМИНИСТРАЦИЯ МУНИЦИПАЛЬНОГО ОБРАЗОВАНИЯ </w:t>
      </w:r>
    </w:p>
    <w:p w:rsidR="00DB54F0" w:rsidRDefault="000F4278" w:rsidP="000F4278">
      <w:pPr>
        <w:pStyle w:val="21"/>
        <w:ind w:right="-2"/>
        <w:rPr>
          <w:b/>
        </w:rPr>
      </w:pPr>
      <w:r>
        <w:rPr>
          <w:b/>
        </w:rPr>
        <w:t>«ШУМЯЧСКИЙ</w:t>
      </w:r>
      <w:r w:rsidR="00DB54F0">
        <w:rPr>
          <w:b/>
        </w:rPr>
        <w:t xml:space="preserve"> МУНИЦИПАЛЬНЫЙ ОКРУГ»</w:t>
      </w:r>
    </w:p>
    <w:p w:rsidR="000F4278" w:rsidRDefault="000F4278" w:rsidP="000F4278">
      <w:pPr>
        <w:pStyle w:val="21"/>
        <w:ind w:right="-2"/>
        <w:rPr>
          <w:b/>
        </w:rPr>
      </w:pPr>
      <w:r>
        <w:rPr>
          <w:b/>
        </w:rPr>
        <w:t xml:space="preserve"> СМОЛЕНСКОЙ ОБЛАСТИ</w:t>
      </w:r>
    </w:p>
    <w:p w:rsidR="000F4278" w:rsidRDefault="000F4278" w:rsidP="000F4278">
      <w:pPr>
        <w:pStyle w:val="21"/>
        <w:ind w:right="-2"/>
        <w:rPr>
          <w:b/>
        </w:rPr>
      </w:pPr>
      <w:r>
        <w:rPr>
          <w:b/>
        </w:rPr>
        <w:t>ФИНАНСОВОЕ УПРАВЛЕНИЕ</w:t>
      </w:r>
    </w:p>
    <w:p w:rsidR="000F4278" w:rsidRDefault="000F4278" w:rsidP="000F4278">
      <w:pPr>
        <w:pStyle w:val="21"/>
        <w:jc w:val="both"/>
      </w:pPr>
    </w:p>
    <w:p w:rsidR="000F4278" w:rsidRDefault="000F4278" w:rsidP="000F4278">
      <w:pPr>
        <w:pStyle w:val="3"/>
        <w:jc w:val="center"/>
        <w:rPr>
          <w:color w:val="auto"/>
          <w:sz w:val="28"/>
          <w:szCs w:val="28"/>
        </w:rPr>
      </w:pPr>
      <w:r w:rsidRPr="002F12EC">
        <w:rPr>
          <w:color w:val="auto"/>
          <w:sz w:val="28"/>
          <w:szCs w:val="28"/>
        </w:rPr>
        <w:t>ПРИКАЗ</w:t>
      </w:r>
    </w:p>
    <w:p w:rsidR="000F4278" w:rsidRDefault="000F4278" w:rsidP="000F4278">
      <w:r>
        <w:t xml:space="preserve">От </w:t>
      </w:r>
      <w:r w:rsidR="00217CD8">
        <w:t>31.01.</w:t>
      </w:r>
      <w:r w:rsidR="00DB54F0">
        <w:t>2025</w:t>
      </w:r>
      <w:r>
        <w:t xml:space="preserve"> г. № </w:t>
      </w:r>
      <w:r w:rsidR="00217CD8">
        <w:t>27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</w:tblGrid>
      <w:tr w:rsidR="00F118DF" w:rsidTr="000D57AF">
        <w:tc>
          <w:tcPr>
            <w:tcW w:w="5211" w:type="dxa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823"/>
            </w:tblGrid>
            <w:tr w:rsidR="008D5482" w:rsidTr="008A11FB">
              <w:tc>
                <w:tcPr>
                  <w:tcW w:w="3823" w:type="dxa"/>
                </w:tcPr>
                <w:p w:rsidR="008D5482" w:rsidRDefault="006F20EA" w:rsidP="008D5482">
                  <w:pPr>
                    <w:pStyle w:val="a4"/>
                    <w:tabs>
                      <w:tab w:val="left" w:pos="3885"/>
                      <w:tab w:val="left" w:pos="3969"/>
                      <w:tab w:val="left" w:pos="5132"/>
                    </w:tabs>
                    <w:spacing w:before="228" w:after="13"/>
                    <w:jc w:val="both"/>
                    <w:rPr>
                      <w:sz w:val="28"/>
                      <w:szCs w:val="28"/>
                    </w:rPr>
                  </w:pPr>
                  <w:r w:rsidRPr="003C731F">
                    <w:rPr>
                      <w:sz w:val="28"/>
                      <w:szCs w:val="28"/>
                    </w:rPr>
                    <w:t xml:space="preserve">Об утверждении Порядка </w:t>
                  </w:r>
                  <w:r>
                    <w:rPr>
                      <w:sz w:val="28"/>
                      <w:szCs w:val="28"/>
                    </w:rPr>
                    <w:t>проведения операций</w:t>
                  </w:r>
                  <w:r w:rsidRPr="004303CB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 xml:space="preserve">со </w:t>
                  </w:r>
                  <w:r w:rsidRPr="00023320">
                    <w:rPr>
                      <w:sz w:val="28"/>
                      <w:szCs w:val="28"/>
                    </w:rPr>
                    <w:t>средств</w:t>
                  </w:r>
                  <w:r>
                    <w:rPr>
                      <w:sz w:val="28"/>
                      <w:szCs w:val="28"/>
                    </w:rPr>
                    <w:t>ами муниципальных</w:t>
                  </w:r>
                  <w:r w:rsidRPr="00023320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 xml:space="preserve">бюджетных </w:t>
                  </w:r>
                  <w:r w:rsidRPr="00023320">
                    <w:rPr>
                      <w:sz w:val="28"/>
                      <w:szCs w:val="28"/>
                    </w:rPr>
                    <w:t>учреждений</w:t>
                  </w:r>
                  <w:r w:rsidR="00DE5C39">
                    <w:rPr>
                      <w:sz w:val="28"/>
                      <w:szCs w:val="28"/>
                    </w:rPr>
                    <w:t xml:space="preserve"> муниципального образования «</w:t>
                  </w:r>
                  <w:proofErr w:type="spellStart"/>
                  <w:r w:rsidR="00DE5C39">
                    <w:rPr>
                      <w:sz w:val="28"/>
                      <w:szCs w:val="28"/>
                    </w:rPr>
                    <w:t>Шумячский</w:t>
                  </w:r>
                  <w:proofErr w:type="spellEnd"/>
                  <w:r w:rsidR="00DE5C39">
                    <w:rPr>
                      <w:sz w:val="28"/>
                      <w:szCs w:val="28"/>
                    </w:rPr>
                    <w:t xml:space="preserve"> муниципальный округ» Смоленской области</w:t>
                  </w:r>
                </w:p>
              </w:tc>
            </w:tr>
          </w:tbl>
          <w:p w:rsidR="008D5482" w:rsidRDefault="008D5482" w:rsidP="008D5482">
            <w:pPr>
              <w:pStyle w:val="a4"/>
              <w:tabs>
                <w:tab w:val="left" w:pos="3885"/>
                <w:tab w:val="left" w:pos="3969"/>
                <w:tab w:val="left" w:pos="5132"/>
              </w:tabs>
              <w:spacing w:before="228" w:after="13"/>
              <w:jc w:val="both"/>
              <w:rPr>
                <w:sz w:val="28"/>
                <w:szCs w:val="28"/>
              </w:rPr>
            </w:pPr>
          </w:p>
        </w:tc>
      </w:tr>
    </w:tbl>
    <w:p w:rsidR="00503C85" w:rsidRDefault="00503C85" w:rsidP="005A271C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6F20EA" w:rsidRDefault="006F20EA" w:rsidP="006F20EA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1C6D">
        <w:rPr>
          <w:rFonts w:ascii="Times New Roman" w:hAnsi="Times New Roman" w:cs="Times New Roman"/>
          <w:sz w:val="28"/>
          <w:szCs w:val="28"/>
        </w:rPr>
        <w:t xml:space="preserve">В соответствии с частью 6 статьи 30 Федерального закона 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EA1C6D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.05.</w:t>
      </w:r>
      <w:r w:rsidRPr="00EA1C6D">
        <w:rPr>
          <w:rFonts w:ascii="Times New Roman" w:hAnsi="Times New Roman" w:cs="Times New Roman"/>
          <w:sz w:val="28"/>
          <w:szCs w:val="28"/>
        </w:rPr>
        <w:t>2010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EA1C6D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EA1C6D">
        <w:rPr>
          <w:rFonts w:ascii="Times New Roman" w:hAnsi="Times New Roman" w:cs="Times New Roman"/>
          <w:sz w:val="28"/>
          <w:szCs w:val="28"/>
        </w:rPr>
        <w:t>83-</w:t>
      </w:r>
      <w:r>
        <w:rPr>
          <w:rFonts w:ascii="Times New Roman" w:hAnsi="Times New Roman" w:cs="Times New Roman"/>
          <w:sz w:val="28"/>
          <w:szCs w:val="28"/>
        </w:rPr>
        <w:t xml:space="preserve">ФЗ </w:t>
      </w:r>
      <w:r w:rsidRPr="00EA1C6D">
        <w:rPr>
          <w:rFonts w:ascii="Times New Roman" w:hAnsi="Times New Roman" w:cs="Times New Roman"/>
          <w:sz w:val="28"/>
          <w:szCs w:val="28"/>
        </w:rPr>
        <w:t>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</w:t>
      </w:r>
      <w:r>
        <w:rPr>
          <w:rFonts w:ascii="Times New Roman" w:hAnsi="Times New Roman" w:cs="Times New Roman"/>
          <w:sz w:val="28"/>
          <w:szCs w:val="28"/>
        </w:rPr>
        <w:t xml:space="preserve">, частью 3.4 статьи 2 Федерального закона от 03.11.2006 № 174-ФЗ «Об автономных учреждениях» </w:t>
      </w:r>
    </w:p>
    <w:p w:rsidR="006F20EA" w:rsidRPr="00EA1C6D" w:rsidRDefault="006F20EA" w:rsidP="006F20EA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20EA" w:rsidRPr="00EA1C6D" w:rsidRDefault="006F20EA" w:rsidP="006F20EA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EA1C6D">
        <w:rPr>
          <w:rFonts w:ascii="Times New Roman" w:hAnsi="Times New Roman" w:cs="Times New Roman"/>
          <w:sz w:val="28"/>
          <w:szCs w:val="28"/>
        </w:rPr>
        <w:t>п р и к а з ы в а ю:</w:t>
      </w:r>
    </w:p>
    <w:p w:rsidR="006F20EA" w:rsidRPr="003C731F" w:rsidRDefault="006F20EA" w:rsidP="006F20EA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20EA" w:rsidRPr="006F20EA" w:rsidRDefault="006F20EA" w:rsidP="006F20E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F20EA">
        <w:rPr>
          <w:sz w:val="28"/>
          <w:szCs w:val="28"/>
        </w:rPr>
        <w:t xml:space="preserve">1. Утвердить прилагаемый Порядок проведения операций со средствами </w:t>
      </w:r>
      <w:r>
        <w:rPr>
          <w:sz w:val="28"/>
          <w:szCs w:val="28"/>
        </w:rPr>
        <w:t>муниципальных</w:t>
      </w:r>
      <w:r w:rsidRPr="006F20EA">
        <w:rPr>
          <w:sz w:val="28"/>
          <w:szCs w:val="28"/>
        </w:rPr>
        <w:t xml:space="preserve"> бюджетных учреждений</w:t>
      </w:r>
      <w:r w:rsidR="00DE5C39">
        <w:rPr>
          <w:sz w:val="28"/>
          <w:szCs w:val="28"/>
        </w:rPr>
        <w:t xml:space="preserve"> муниципального образования «</w:t>
      </w:r>
      <w:proofErr w:type="spellStart"/>
      <w:r w:rsidR="00DE5C39">
        <w:rPr>
          <w:sz w:val="28"/>
          <w:szCs w:val="28"/>
        </w:rPr>
        <w:t>Шумячский</w:t>
      </w:r>
      <w:proofErr w:type="spellEnd"/>
      <w:r w:rsidR="00DE5C39">
        <w:rPr>
          <w:sz w:val="28"/>
          <w:szCs w:val="28"/>
        </w:rPr>
        <w:t xml:space="preserve"> муниципальный округ</w:t>
      </w:r>
      <w:r w:rsidR="006F0F4F">
        <w:rPr>
          <w:sz w:val="28"/>
          <w:szCs w:val="28"/>
        </w:rPr>
        <w:t>» Смоленской области</w:t>
      </w:r>
      <w:r w:rsidRPr="006F20EA">
        <w:rPr>
          <w:sz w:val="28"/>
          <w:szCs w:val="28"/>
        </w:rPr>
        <w:t>.</w:t>
      </w:r>
    </w:p>
    <w:p w:rsidR="006F20EA" w:rsidRPr="006F20EA" w:rsidRDefault="006F20EA" w:rsidP="006F20EA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F20EA">
        <w:rPr>
          <w:rFonts w:ascii="Times New Roman" w:hAnsi="Times New Roman" w:cs="Times New Roman"/>
          <w:b w:val="0"/>
          <w:sz w:val="28"/>
          <w:szCs w:val="28"/>
        </w:rPr>
        <w:t xml:space="preserve">2. Признать утратившим силу приказы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Финансового управления Администрации муниципального образования </w:t>
      </w:r>
      <w:r w:rsidR="00DB54F0">
        <w:rPr>
          <w:rFonts w:ascii="Times New Roman" w:hAnsi="Times New Roman" w:cs="Times New Roman"/>
          <w:b w:val="0"/>
          <w:sz w:val="28"/>
          <w:szCs w:val="28"/>
        </w:rPr>
        <w:t>«</w:t>
      </w:r>
      <w:proofErr w:type="spellStart"/>
      <w:r w:rsidR="00DB54F0">
        <w:rPr>
          <w:rFonts w:ascii="Times New Roman" w:hAnsi="Times New Roman" w:cs="Times New Roman"/>
          <w:b w:val="0"/>
          <w:sz w:val="28"/>
          <w:szCs w:val="28"/>
        </w:rPr>
        <w:t>Шумячский</w:t>
      </w:r>
      <w:proofErr w:type="spellEnd"/>
      <w:r w:rsidR="00DB54F0">
        <w:rPr>
          <w:rFonts w:ascii="Times New Roman" w:hAnsi="Times New Roman" w:cs="Times New Roman"/>
          <w:b w:val="0"/>
          <w:sz w:val="28"/>
          <w:szCs w:val="28"/>
        </w:rPr>
        <w:t xml:space="preserve"> район» </w:t>
      </w:r>
      <w:r w:rsidRPr="006F20EA">
        <w:rPr>
          <w:rFonts w:ascii="Times New Roman" w:hAnsi="Times New Roman" w:cs="Times New Roman"/>
          <w:b w:val="0"/>
          <w:sz w:val="28"/>
          <w:szCs w:val="28"/>
        </w:rPr>
        <w:t>Смоленской области:</w:t>
      </w:r>
    </w:p>
    <w:p w:rsidR="006F20EA" w:rsidRPr="006F20EA" w:rsidRDefault="006F20EA" w:rsidP="006F20EA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F20EA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DB54F0">
        <w:rPr>
          <w:rFonts w:ascii="Times New Roman" w:hAnsi="Times New Roman" w:cs="Times New Roman"/>
          <w:b w:val="0"/>
          <w:sz w:val="28"/>
          <w:szCs w:val="28"/>
        </w:rPr>
        <w:t>30.05.2022</w:t>
      </w:r>
      <w:r w:rsidRPr="006F20EA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DB54F0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F20EA">
        <w:rPr>
          <w:rFonts w:ascii="Times New Roman" w:hAnsi="Times New Roman" w:cs="Times New Roman"/>
          <w:b w:val="0"/>
          <w:sz w:val="28"/>
          <w:szCs w:val="28"/>
        </w:rPr>
        <w:t xml:space="preserve">«Об утверждении Порядка проведения </w:t>
      </w:r>
      <w:r w:rsidR="00DB54F0">
        <w:rPr>
          <w:rFonts w:ascii="Times New Roman" w:hAnsi="Times New Roman" w:cs="Times New Roman"/>
          <w:b w:val="0"/>
          <w:sz w:val="28"/>
          <w:szCs w:val="28"/>
        </w:rPr>
        <w:t>операций со средствами</w:t>
      </w:r>
      <w:r w:rsidRPr="006F20E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муниципальных</w:t>
      </w:r>
      <w:r w:rsidRPr="006F20EA">
        <w:rPr>
          <w:rFonts w:ascii="Times New Roman" w:hAnsi="Times New Roman" w:cs="Times New Roman"/>
          <w:b w:val="0"/>
          <w:sz w:val="28"/>
          <w:szCs w:val="28"/>
        </w:rPr>
        <w:t xml:space="preserve"> бюджетных учреждений»;</w:t>
      </w:r>
    </w:p>
    <w:p w:rsidR="006F20EA" w:rsidRPr="00830B03" w:rsidRDefault="00485953" w:rsidP="006F20EA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30B03">
        <w:rPr>
          <w:rFonts w:ascii="Times New Roman" w:hAnsi="Times New Roman" w:cs="Times New Roman"/>
          <w:b w:val="0"/>
          <w:sz w:val="28"/>
          <w:szCs w:val="28"/>
        </w:rPr>
        <w:t xml:space="preserve">пункт 1 приказа </w:t>
      </w:r>
      <w:r w:rsidRPr="00830B03">
        <w:rPr>
          <w:rFonts w:ascii="Times New Roman" w:hAnsi="Times New Roman" w:cs="Times New Roman"/>
          <w:b w:val="0"/>
          <w:sz w:val="28"/>
          <w:szCs w:val="28"/>
        </w:rPr>
        <w:t>Финансового управления Администрации муниципального образования «</w:t>
      </w:r>
      <w:proofErr w:type="spellStart"/>
      <w:r w:rsidRPr="00830B03">
        <w:rPr>
          <w:rFonts w:ascii="Times New Roman" w:hAnsi="Times New Roman" w:cs="Times New Roman"/>
          <w:b w:val="0"/>
          <w:sz w:val="28"/>
          <w:szCs w:val="28"/>
        </w:rPr>
        <w:t>Шумячский</w:t>
      </w:r>
      <w:proofErr w:type="spellEnd"/>
      <w:r w:rsidRPr="00830B03">
        <w:rPr>
          <w:rFonts w:ascii="Times New Roman" w:hAnsi="Times New Roman" w:cs="Times New Roman"/>
          <w:b w:val="0"/>
          <w:sz w:val="28"/>
          <w:szCs w:val="28"/>
        </w:rPr>
        <w:t xml:space="preserve"> район» Смоленской области</w:t>
      </w:r>
      <w:r w:rsidRPr="00830B0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F20EA" w:rsidRPr="00830B03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DB54F0" w:rsidRPr="00830B03">
        <w:rPr>
          <w:rFonts w:ascii="Times New Roman" w:hAnsi="Times New Roman" w:cs="Times New Roman"/>
          <w:b w:val="0"/>
          <w:sz w:val="28"/>
          <w:szCs w:val="28"/>
        </w:rPr>
        <w:t>19.07.2023</w:t>
      </w:r>
      <w:r w:rsidR="006F20EA" w:rsidRPr="00830B03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DB54F0" w:rsidRPr="00830B03">
        <w:rPr>
          <w:rFonts w:ascii="Times New Roman" w:hAnsi="Times New Roman" w:cs="Times New Roman"/>
          <w:b w:val="0"/>
          <w:sz w:val="28"/>
          <w:szCs w:val="28"/>
        </w:rPr>
        <w:t>19</w:t>
      </w:r>
      <w:r w:rsidR="006F20EA" w:rsidRPr="00830B03">
        <w:rPr>
          <w:rFonts w:ascii="Times New Roman" w:hAnsi="Times New Roman" w:cs="Times New Roman"/>
          <w:b w:val="0"/>
          <w:sz w:val="28"/>
          <w:szCs w:val="28"/>
        </w:rPr>
        <w:t xml:space="preserve"> «О внесении изменения в </w:t>
      </w:r>
      <w:r w:rsidR="00DB54F0" w:rsidRPr="00830B03">
        <w:rPr>
          <w:rFonts w:ascii="Times New Roman" w:hAnsi="Times New Roman" w:cs="Times New Roman"/>
          <w:b w:val="0"/>
          <w:sz w:val="28"/>
          <w:szCs w:val="28"/>
        </w:rPr>
        <w:t xml:space="preserve">отдельные </w:t>
      </w:r>
      <w:r w:rsidR="006F20EA" w:rsidRPr="00830B03">
        <w:rPr>
          <w:rFonts w:ascii="Times New Roman" w:hAnsi="Times New Roman" w:cs="Times New Roman"/>
          <w:b w:val="0"/>
          <w:sz w:val="28"/>
          <w:szCs w:val="28"/>
        </w:rPr>
        <w:t>приказ</w:t>
      </w:r>
      <w:r w:rsidR="00DB54F0" w:rsidRPr="00830B03">
        <w:rPr>
          <w:rFonts w:ascii="Times New Roman" w:hAnsi="Times New Roman" w:cs="Times New Roman"/>
          <w:b w:val="0"/>
          <w:sz w:val="28"/>
          <w:szCs w:val="28"/>
        </w:rPr>
        <w:t>ы</w:t>
      </w:r>
      <w:r w:rsidR="006F20EA" w:rsidRPr="00830B03">
        <w:rPr>
          <w:rFonts w:ascii="Times New Roman" w:hAnsi="Times New Roman" w:cs="Times New Roman"/>
          <w:b w:val="0"/>
          <w:sz w:val="28"/>
          <w:szCs w:val="28"/>
        </w:rPr>
        <w:t xml:space="preserve"> Финансового управления Администрации муниципального образования </w:t>
      </w:r>
      <w:r w:rsidR="00DB54F0" w:rsidRPr="00830B03">
        <w:rPr>
          <w:rFonts w:ascii="Times New Roman" w:hAnsi="Times New Roman" w:cs="Times New Roman"/>
          <w:b w:val="0"/>
          <w:sz w:val="28"/>
          <w:szCs w:val="28"/>
        </w:rPr>
        <w:t>«</w:t>
      </w:r>
      <w:proofErr w:type="spellStart"/>
      <w:r w:rsidR="00DB54F0" w:rsidRPr="00830B03">
        <w:rPr>
          <w:rFonts w:ascii="Times New Roman" w:hAnsi="Times New Roman" w:cs="Times New Roman"/>
          <w:b w:val="0"/>
          <w:sz w:val="28"/>
          <w:szCs w:val="28"/>
        </w:rPr>
        <w:t>Шумячский</w:t>
      </w:r>
      <w:proofErr w:type="spellEnd"/>
      <w:r w:rsidR="00DB54F0" w:rsidRPr="00830B03">
        <w:rPr>
          <w:rFonts w:ascii="Times New Roman" w:hAnsi="Times New Roman" w:cs="Times New Roman"/>
          <w:b w:val="0"/>
          <w:sz w:val="28"/>
          <w:szCs w:val="28"/>
        </w:rPr>
        <w:t xml:space="preserve"> район» </w:t>
      </w:r>
      <w:r w:rsidR="006F20EA" w:rsidRPr="00830B03">
        <w:rPr>
          <w:rFonts w:ascii="Times New Roman" w:hAnsi="Times New Roman" w:cs="Times New Roman"/>
          <w:b w:val="0"/>
          <w:sz w:val="28"/>
          <w:szCs w:val="28"/>
        </w:rPr>
        <w:t>Смоленской области»</w:t>
      </w:r>
      <w:r w:rsidR="00DB54F0" w:rsidRPr="00830B03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4B5DA5" w:rsidRPr="00BA3DC6" w:rsidRDefault="004B5DA5" w:rsidP="004B5D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A3DC6"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>Настоящий приказ вступает в силу со дня подписания и распространяет свое действие на правоотношения</w:t>
      </w:r>
      <w:r w:rsidR="00C1227B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возникшие с 1</w:t>
      </w:r>
      <w:r w:rsidR="00217CD8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января 2025 года.</w:t>
      </w:r>
    </w:p>
    <w:p w:rsidR="006F0F4F" w:rsidRDefault="006F0F4F" w:rsidP="006F20EA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20EA" w:rsidRDefault="006F20EA" w:rsidP="006F20EA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Финансового управления                                        </w:t>
      </w:r>
      <w:r w:rsidR="00DB54F0">
        <w:rPr>
          <w:rFonts w:ascii="Times New Roman" w:hAnsi="Times New Roman" w:cs="Times New Roman"/>
          <w:sz w:val="28"/>
          <w:szCs w:val="28"/>
        </w:rPr>
        <w:t>Т.В. Павлова</w:t>
      </w:r>
    </w:p>
    <w:p w:rsidR="006F20EA" w:rsidRDefault="006F20EA" w:rsidP="006F20EA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20EA" w:rsidRDefault="006F20EA" w:rsidP="006F20EA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20EA" w:rsidRPr="003C731F" w:rsidRDefault="006F20EA" w:rsidP="006F20EA">
      <w:pPr>
        <w:pStyle w:val="1"/>
        <w:ind w:left="5940" w:firstLine="192"/>
        <w:jc w:val="center"/>
      </w:pPr>
      <w:r w:rsidRPr="003C731F">
        <w:lastRenderedPageBreak/>
        <w:t>УТВЕРЖДЕН</w:t>
      </w:r>
    </w:p>
    <w:p w:rsidR="006F20EA" w:rsidRPr="003C731F" w:rsidRDefault="006F20EA" w:rsidP="001E490A">
      <w:pPr>
        <w:pStyle w:val="ConsNormal"/>
        <w:widowControl/>
        <w:ind w:left="594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C731F">
        <w:rPr>
          <w:rFonts w:ascii="Times New Roman" w:hAnsi="Times New Roman" w:cs="Times New Roman"/>
          <w:sz w:val="28"/>
          <w:szCs w:val="28"/>
        </w:rPr>
        <w:t xml:space="preserve">приказом </w:t>
      </w:r>
      <w:r w:rsidR="001E490A">
        <w:rPr>
          <w:rFonts w:ascii="Times New Roman" w:hAnsi="Times New Roman" w:cs="Times New Roman"/>
          <w:sz w:val="28"/>
          <w:szCs w:val="28"/>
        </w:rPr>
        <w:t xml:space="preserve">Финансового управления Администрации муниципального образования </w:t>
      </w:r>
      <w:r w:rsidR="00DB54F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DB54F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DB54F0">
        <w:rPr>
          <w:rFonts w:ascii="Times New Roman" w:hAnsi="Times New Roman" w:cs="Times New Roman"/>
          <w:sz w:val="28"/>
          <w:szCs w:val="28"/>
        </w:rPr>
        <w:t xml:space="preserve"> муниципальный округ» </w:t>
      </w:r>
      <w:r w:rsidR="001E490A">
        <w:rPr>
          <w:rFonts w:ascii="Times New Roman" w:hAnsi="Times New Roman" w:cs="Times New Roman"/>
          <w:sz w:val="28"/>
          <w:szCs w:val="28"/>
        </w:rPr>
        <w:t>Смоленской области</w:t>
      </w:r>
    </w:p>
    <w:p w:rsidR="006F20EA" w:rsidRPr="00AD7F03" w:rsidRDefault="006F20EA" w:rsidP="006F20EA">
      <w:pPr>
        <w:pStyle w:val="ConsNormal"/>
        <w:widowControl/>
        <w:ind w:left="594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DB54F0">
        <w:rPr>
          <w:rFonts w:ascii="Times New Roman" w:hAnsi="Times New Roman" w:cs="Times New Roman"/>
          <w:sz w:val="28"/>
          <w:szCs w:val="28"/>
        </w:rPr>
        <w:t xml:space="preserve">   </w:t>
      </w:r>
      <w:r w:rsidR="00217CD8">
        <w:rPr>
          <w:rFonts w:ascii="Times New Roman" w:hAnsi="Times New Roman" w:cs="Times New Roman"/>
          <w:sz w:val="28"/>
          <w:szCs w:val="28"/>
        </w:rPr>
        <w:t>31.01.</w:t>
      </w:r>
      <w:r w:rsidR="00DE5C39">
        <w:rPr>
          <w:rFonts w:ascii="Times New Roman" w:hAnsi="Times New Roman" w:cs="Times New Roman"/>
          <w:sz w:val="28"/>
          <w:szCs w:val="28"/>
        </w:rPr>
        <w:t>2</w:t>
      </w:r>
      <w:r w:rsidR="00DB54F0">
        <w:rPr>
          <w:rFonts w:ascii="Times New Roman" w:hAnsi="Times New Roman" w:cs="Times New Roman"/>
          <w:sz w:val="28"/>
          <w:szCs w:val="28"/>
        </w:rPr>
        <w:t>025г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922D3A">
        <w:rPr>
          <w:rFonts w:ascii="Times New Roman" w:hAnsi="Times New Roman" w:cs="Times New Roman"/>
          <w:sz w:val="28"/>
          <w:szCs w:val="28"/>
        </w:rPr>
        <w:t xml:space="preserve"> </w:t>
      </w:r>
      <w:r w:rsidRPr="00AD7F03">
        <w:rPr>
          <w:rFonts w:ascii="Times New Roman" w:hAnsi="Times New Roman" w:cs="Times New Roman"/>
          <w:sz w:val="28"/>
          <w:szCs w:val="28"/>
        </w:rPr>
        <w:t xml:space="preserve">№ </w:t>
      </w:r>
      <w:r w:rsidR="00217CD8">
        <w:rPr>
          <w:rFonts w:ascii="Times New Roman" w:hAnsi="Times New Roman" w:cs="Times New Roman"/>
          <w:sz w:val="28"/>
          <w:szCs w:val="28"/>
        </w:rPr>
        <w:t>2</w:t>
      </w:r>
      <w:r w:rsidR="00830B03">
        <w:rPr>
          <w:rFonts w:ascii="Times New Roman" w:hAnsi="Times New Roman" w:cs="Times New Roman"/>
          <w:sz w:val="28"/>
          <w:szCs w:val="28"/>
        </w:rPr>
        <w:t>7</w:t>
      </w:r>
    </w:p>
    <w:p w:rsidR="006F20EA" w:rsidRDefault="006F20EA" w:rsidP="006F20EA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F20EA" w:rsidRPr="00AD7F03" w:rsidRDefault="006F20EA" w:rsidP="006F20EA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F20EA" w:rsidRPr="00AD7F03" w:rsidRDefault="006F20EA" w:rsidP="006F20EA">
      <w:pPr>
        <w:pStyle w:val="ConsPlusNormal"/>
        <w:widowControl/>
        <w:tabs>
          <w:tab w:val="left" w:pos="4590"/>
          <w:tab w:val="center" w:pos="5598"/>
        </w:tabs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7F03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6F20EA" w:rsidRPr="006F0F4F" w:rsidRDefault="006F20EA" w:rsidP="006F20EA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проведения</w:t>
      </w:r>
      <w:r w:rsidRPr="00AD7F03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операций со</w:t>
      </w:r>
      <w:r w:rsidRPr="00AD7F03">
        <w:rPr>
          <w:rFonts w:ascii="Times New Roman" w:hAnsi="Times New Roman" w:cs="Times New Roman"/>
          <w:b/>
          <w:sz w:val="28"/>
          <w:szCs w:val="28"/>
        </w:rPr>
        <w:t xml:space="preserve"> средств</w:t>
      </w:r>
      <w:r>
        <w:rPr>
          <w:rFonts w:ascii="Times New Roman" w:hAnsi="Times New Roman" w:cs="Times New Roman"/>
          <w:b/>
          <w:sz w:val="28"/>
          <w:szCs w:val="28"/>
        </w:rPr>
        <w:t>ами муниципальных бюджетных</w:t>
      </w:r>
      <w:r w:rsidRPr="00AD7F03">
        <w:rPr>
          <w:rFonts w:ascii="Times New Roman" w:hAnsi="Times New Roman" w:cs="Times New Roman"/>
          <w:b/>
          <w:sz w:val="28"/>
          <w:szCs w:val="28"/>
        </w:rPr>
        <w:t xml:space="preserve"> учреждений</w:t>
      </w:r>
      <w:r w:rsidR="006F0F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F0F4F" w:rsidRPr="006F0F4F">
        <w:rPr>
          <w:rFonts w:ascii="Times New Roman" w:hAnsi="Times New Roman" w:cs="Times New Roman"/>
          <w:b/>
          <w:sz w:val="28"/>
          <w:szCs w:val="28"/>
        </w:rPr>
        <w:t>муниципального образования «</w:t>
      </w:r>
      <w:proofErr w:type="spellStart"/>
      <w:r w:rsidR="006F0F4F" w:rsidRPr="006F0F4F">
        <w:rPr>
          <w:rFonts w:ascii="Times New Roman" w:hAnsi="Times New Roman" w:cs="Times New Roman"/>
          <w:b/>
          <w:sz w:val="28"/>
          <w:szCs w:val="28"/>
        </w:rPr>
        <w:t>Шумячский</w:t>
      </w:r>
      <w:proofErr w:type="spellEnd"/>
      <w:r w:rsidR="006F0F4F" w:rsidRPr="006F0F4F">
        <w:rPr>
          <w:rFonts w:ascii="Times New Roman" w:hAnsi="Times New Roman" w:cs="Times New Roman"/>
          <w:b/>
          <w:sz w:val="28"/>
          <w:szCs w:val="28"/>
        </w:rPr>
        <w:t xml:space="preserve"> муниципальный округ» Смоленской области</w:t>
      </w:r>
    </w:p>
    <w:p w:rsidR="006F20EA" w:rsidRPr="006F0F4F" w:rsidRDefault="006F20EA" w:rsidP="006F20EA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F20EA" w:rsidRPr="006F20EA" w:rsidRDefault="006F20EA" w:rsidP="006F20EA">
      <w:pPr>
        <w:pStyle w:val="ConsPlusTitle"/>
        <w:ind w:firstLine="74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F20EA">
        <w:rPr>
          <w:rFonts w:ascii="Times New Roman" w:hAnsi="Times New Roman" w:cs="Times New Roman"/>
          <w:b w:val="0"/>
          <w:sz w:val="28"/>
          <w:szCs w:val="28"/>
        </w:rPr>
        <w:t>1. Настоящий Порядок разработан в соответствии</w:t>
      </w:r>
      <w:r w:rsidRPr="006F20EA">
        <w:rPr>
          <w:rFonts w:ascii="Times New Roman" w:hAnsi="Times New Roman" w:cs="Times New Roman"/>
          <w:sz w:val="28"/>
          <w:szCs w:val="28"/>
        </w:rPr>
        <w:t xml:space="preserve"> </w:t>
      </w:r>
      <w:r w:rsidRPr="006F20EA">
        <w:rPr>
          <w:rFonts w:ascii="Times New Roman" w:hAnsi="Times New Roman" w:cs="Times New Roman"/>
          <w:b w:val="0"/>
          <w:sz w:val="28"/>
          <w:szCs w:val="28"/>
        </w:rPr>
        <w:t xml:space="preserve">с частью 6 статьи 30 Федерального закона от 08.05.2010 № 83-ФЗ 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 далее – Закон № 83-ФЗ), частью 3.4 статьи 2 Федерального закона от 03.11.2006 № 174-ФЗ «Об автономных учреждениях» (далее – Закон № 174-ФЗ) и устанавливает порядок проведения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Финансовым управлением Администрации муниципального образования </w:t>
      </w:r>
      <w:r w:rsidR="00DB54F0">
        <w:rPr>
          <w:rFonts w:ascii="Times New Roman" w:hAnsi="Times New Roman" w:cs="Times New Roman"/>
          <w:b w:val="0"/>
          <w:sz w:val="28"/>
          <w:szCs w:val="28"/>
        </w:rPr>
        <w:t>«</w:t>
      </w:r>
      <w:proofErr w:type="spellStart"/>
      <w:r w:rsidR="00DB54F0">
        <w:rPr>
          <w:rFonts w:ascii="Times New Roman" w:hAnsi="Times New Roman" w:cs="Times New Roman"/>
          <w:b w:val="0"/>
          <w:sz w:val="28"/>
          <w:szCs w:val="28"/>
        </w:rPr>
        <w:t>Шумячский</w:t>
      </w:r>
      <w:proofErr w:type="spellEnd"/>
      <w:r w:rsidR="00DB54F0">
        <w:rPr>
          <w:rFonts w:ascii="Times New Roman" w:hAnsi="Times New Roman" w:cs="Times New Roman"/>
          <w:b w:val="0"/>
          <w:sz w:val="28"/>
          <w:szCs w:val="28"/>
        </w:rPr>
        <w:t xml:space="preserve"> муниципальный округ» </w:t>
      </w:r>
      <w:r w:rsidRPr="006F20EA">
        <w:rPr>
          <w:rFonts w:ascii="Times New Roman" w:hAnsi="Times New Roman" w:cs="Times New Roman"/>
          <w:b w:val="0"/>
          <w:sz w:val="28"/>
          <w:szCs w:val="28"/>
        </w:rPr>
        <w:t xml:space="preserve">Смоленской области (далее –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Финансовое управление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Шумячского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B54F0">
        <w:rPr>
          <w:rFonts w:ascii="Times New Roman" w:hAnsi="Times New Roman" w:cs="Times New Roman"/>
          <w:b w:val="0"/>
          <w:sz w:val="28"/>
          <w:szCs w:val="28"/>
        </w:rPr>
        <w:t>округа</w:t>
      </w:r>
      <w:r w:rsidRPr="006F20EA">
        <w:rPr>
          <w:rFonts w:ascii="Times New Roman" w:hAnsi="Times New Roman" w:cs="Times New Roman"/>
          <w:b w:val="0"/>
          <w:sz w:val="28"/>
          <w:szCs w:val="28"/>
        </w:rPr>
        <w:t xml:space="preserve">) операций со средствами </w:t>
      </w:r>
      <w:r>
        <w:rPr>
          <w:rFonts w:ascii="Times New Roman" w:hAnsi="Times New Roman" w:cs="Times New Roman"/>
          <w:b w:val="0"/>
          <w:sz w:val="28"/>
          <w:szCs w:val="28"/>
        </w:rPr>
        <w:t>муниципальных</w:t>
      </w:r>
      <w:r w:rsidRPr="006F20EA">
        <w:rPr>
          <w:rFonts w:ascii="Times New Roman" w:hAnsi="Times New Roman" w:cs="Times New Roman"/>
          <w:b w:val="0"/>
          <w:sz w:val="28"/>
          <w:szCs w:val="28"/>
        </w:rPr>
        <w:t xml:space="preserve"> бюджетных учреждений</w:t>
      </w:r>
      <w:r w:rsidR="006F0F4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F0F4F" w:rsidRPr="006F0F4F">
        <w:rPr>
          <w:rFonts w:ascii="Times New Roman" w:hAnsi="Times New Roman" w:cs="Times New Roman"/>
          <w:b w:val="0"/>
          <w:sz w:val="28"/>
          <w:szCs w:val="28"/>
        </w:rPr>
        <w:t>муниципального образования «</w:t>
      </w:r>
      <w:proofErr w:type="spellStart"/>
      <w:r w:rsidR="006F0F4F" w:rsidRPr="006F0F4F">
        <w:rPr>
          <w:rFonts w:ascii="Times New Roman" w:hAnsi="Times New Roman" w:cs="Times New Roman"/>
          <w:b w:val="0"/>
          <w:sz w:val="28"/>
          <w:szCs w:val="28"/>
        </w:rPr>
        <w:t>Шумячский</w:t>
      </w:r>
      <w:proofErr w:type="spellEnd"/>
      <w:r w:rsidR="006F0F4F" w:rsidRPr="006F0F4F">
        <w:rPr>
          <w:rFonts w:ascii="Times New Roman" w:hAnsi="Times New Roman" w:cs="Times New Roman"/>
          <w:b w:val="0"/>
          <w:sz w:val="28"/>
          <w:szCs w:val="28"/>
        </w:rPr>
        <w:t xml:space="preserve"> муниципальный округ» Смоленской области</w:t>
      </w:r>
      <w:r w:rsidRPr="006F20EA">
        <w:rPr>
          <w:rFonts w:ascii="Times New Roman" w:hAnsi="Times New Roman" w:cs="Times New Roman"/>
          <w:b w:val="0"/>
          <w:sz w:val="28"/>
          <w:szCs w:val="28"/>
        </w:rPr>
        <w:t xml:space="preserve"> (далее – бюджетные учреждения) на лицевых счетах, открытых им в </w:t>
      </w:r>
      <w:r w:rsidR="00DB54F0">
        <w:rPr>
          <w:rFonts w:ascii="Times New Roman" w:hAnsi="Times New Roman" w:cs="Times New Roman"/>
          <w:b w:val="0"/>
          <w:sz w:val="28"/>
          <w:szCs w:val="28"/>
        </w:rPr>
        <w:t xml:space="preserve">Финансовое управление </w:t>
      </w:r>
      <w:proofErr w:type="spellStart"/>
      <w:r w:rsidR="00DB54F0">
        <w:rPr>
          <w:rFonts w:ascii="Times New Roman" w:hAnsi="Times New Roman" w:cs="Times New Roman"/>
          <w:b w:val="0"/>
          <w:sz w:val="28"/>
          <w:szCs w:val="28"/>
        </w:rPr>
        <w:t>Шумячского</w:t>
      </w:r>
      <w:proofErr w:type="spellEnd"/>
      <w:r w:rsidR="00DB54F0">
        <w:rPr>
          <w:rFonts w:ascii="Times New Roman" w:hAnsi="Times New Roman" w:cs="Times New Roman"/>
          <w:b w:val="0"/>
          <w:sz w:val="28"/>
          <w:szCs w:val="28"/>
        </w:rPr>
        <w:t xml:space="preserve"> округа</w:t>
      </w:r>
      <w:r w:rsidRPr="006F20EA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</w:p>
    <w:p w:rsidR="006F20EA" w:rsidRPr="00FD36D2" w:rsidRDefault="006F20EA" w:rsidP="006F20E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6F20EA">
        <w:rPr>
          <w:sz w:val="28"/>
          <w:szCs w:val="28"/>
        </w:rPr>
        <w:t xml:space="preserve">2. </w:t>
      </w:r>
      <w:r w:rsidRPr="00FD36D2">
        <w:rPr>
          <w:sz w:val="28"/>
          <w:szCs w:val="28"/>
        </w:rPr>
        <w:t xml:space="preserve">При осуществлении операций со средствами бюджетных учреждений (их обособленных подразделений), которым в установленном </w:t>
      </w:r>
      <w:r w:rsidR="00F979A7" w:rsidRPr="00FD36D2">
        <w:rPr>
          <w:sz w:val="28"/>
          <w:szCs w:val="28"/>
        </w:rPr>
        <w:t>Финансовым управлением</w:t>
      </w:r>
      <w:r w:rsidR="00DB54F0">
        <w:rPr>
          <w:sz w:val="28"/>
          <w:szCs w:val="28"/>
        </w:rPr>
        <w:t xml:space="preserve"> </w:t>
      </w:r>
      <w:proofErr w:type="spellStart"/>
      <w:r w:rsidR="00DB54F0">
        <w:rPr>
          <w:sz w:val="28"/>
          <w:szCs w:val="28"/>
        </w:rPr>
        <w:t>Шумячского</w:t>
      </w:r>
      <w:proofErr w:type="spellEnd"/>
      <w:r w:rsidR="00DB54F0">
        <w:rPr>
          <w:sz w:val="28"/>
          <w:szCs w:val="28"/>
        </w:rPr>
        <w:t xml:space="preserve"> округа</w:t>
      </w:r>
      <w:r w:rsidR="00F979A7" w:rsidRPr="00FD36D2">
        <w:rPr>
          <w:sz w:val="28"/>
          <w:szCs w:val="28"/>
        </w:rPr>
        <w:t xml:space="preserve"> </w:t>
      </w:r>
      <w:r w:rsidRPr="00FD36D2">
        <w:rPr>
          <w:sz w:val="28"/>
          <w:szCs w:val="28"/>
        </w:rPr>
        <w:t xml:space="preserve">порядке открыты лицевые счета в </w:t>
      </w:r>
      <w:r w:rsidR="00DB54F0">
        <w:rPr>
          <w:sz w:val="28"/>
          <w:szCs w:val="28"/>
        </w:rPr>
        <w:t>Финансово</w:t>
      </w:r>
      <w:r w:rsidR="006F0F4F">
        <w:rPr>
          <w:sz w:val="28"/>
          <w:szCs w:val="28"/>
        </w:rPr>
        <w:t>м</w:t>
      </w:r>
      <w:r w:rsidR="00DB54F0">
        <w:rPr>
          <w:sz w:val="28"/>
          <w:szCs w:val="28"/>
        </w:rPr>
        <w:t xml:space="preserve"> управлени</w:t>
      </w:r>
      <w:r w:rsidR="006F0F4F">
        <w:rPr>
          <w:sz w:val="28"/>
          <w:szCs w:val="28"/>
        </w:rPr>
        <w:t>и</w:t>
      </w:r>
      <w:bookmarkStart w:id="0" w:name="_GoBack"/>
      <w:bookmarkEnd w:id="0"/>
      <w:r w:rsidR="00DB54F0">
        <w:rPr>
          <w:sz w:val="28"/>
          <w:szCs w:val="28"/>
        </w:rPr>
        <w:t xml:space="preserve"> </w:t>
      </w:r>
      <w:proofErr w:type="spellStart"/>
      <w:r w:rsidR="00DB54F0">
        <w:rPr>
          <w:sz w:val="28"/>
          <w:szCs w:val="28"/>
        </w:rPr>
        <w:t>Шумячского</w:t>
      </w:r>
      <w:proofErr w:type="spellEnd"/>
      <w:r w:rsidR="00DB54F0">
        <w:rPr>
          <w:sz w:val="28"/>
          <w:szCs w:val="28"/>
        </w:rPr>
        <w:t xml:space="preserve"> округа</w:t>
      </w:r>
      <w:r w:rsidR="00F979A7" w:rsidRPr="00FD36D2">
        <w:rPr>
          <w:sz w:val="28"/>
          <w:szCs w:val="28"/>
        </w:rPr>
        <w:t xml:space="preserve"> </w:t>
      </w:r>
      <w:r w:rsidRPr="00FD36D2">
        <w:rPr>
          <w:sz w:val="28"/>
          <w:szCs w:val="28"/>
        </w:rPr>
        <w:t xml:space="preserve">(далее </w:t>
      </w:r>
      <w:r w:rsidRPr="00FD36D2">
        <w:t>–</w:t>
      </w:r>
      <w:r w:rsidRPr="00FD36D2">
        <w:rPr>
          <w:sz w:val="28"/>
          <w:szCs w:val="28"/>
        </w:rPr>
        <w:t xml:space="preserve"> клиенты), информационный обмен между клиентом и </w:t>
      </w:r>
      <w:r w:rsidR="00F979A7" w:rsidRPr="00FD36D2">
        <w:rPr>
          <w:sz w:val="28"/>
          <w:szCs w:val="28"/>
        </w:rPr>
        <w:t>Финансовым управлением</w:t>
      </w:r>
      <w:r w:rsidR="00DB54F0">
        <w:rPr>
          <w:sz w:val="28"/>
          <w:szCs w:val="28"/>
        </w:rPr>
        <w:t xml:space="preserve"> </w:t>
      </w:r>
      <w:proofErr w:type="spellStart"/>
      <w:r w:rsidR="00DB54F0">
        <w:rPr>
          <w:sz w:val="28"/>
          <w:szCs w:val="28"/>
        </w:rPr>
        <w:t>Шумячского</w:t>
      </w:r>
      <w:proofErr w:type="spellEnd"/>
      <w:r w:rsidR="00DB54F0">
        <w:rPr>
          <w:sz w:val="28"/>
          <w:szCs w:val="28"/>
        </w:rPr>
        <w:t xml:space="preserve"> округа</w:t>
      </w:r>
      <w:r w:rsidR="00F979A7" w:rsidRPr="00FD36D2">
        <w:rPr>
          <w:sz w:val="28"/>
          <w:szCs w:val="28"/>
        </w:rPr>
        <w:t xml:space="preserve"> </w:t>
      </w:r>
      <w:r w:rsidRPr="00FD36D2">
        <w:rPr>
          <w:sz w:val="28"/>
          <w:szCs w:val="28"/>
        </w:rPr>
        <w:t xml:space="preserve">осуществляется в электронном виде с применением средств электронной подписи (далее </w:t>
      </w:r>
      <w:r w:rsidRPr="00FD36D2">
        <w:t>–</w:t>
      </w:r>
      <w:r w:rsidRPr="00FD36D2">
        <w:rPr>
          <w:sz w:val="28"/>
          <w:szCs w:val="28"/>
        </w:rPr>
        <w:t xml:space="preserve"> электронный вид) на основании договора об обмене электронными документами, заключенного между клиентом и </w:t>
      </w:r>
      <w:r w:rsidR="00F979A7" w:rsidRPr="00FD36D2">
        <w:rPr>
          <w:sz w:val="28"/>
          <w:szCs w:val="28"/>
        </w:rPr>
        <w:t>Финансовым управлением</w:t>
      </w:r>
      <w:r w:rsidR="00DB54F0">
        <w:rPr>
          <w:sz w:val="28"/>
          <w:szCs w:val="28"/>
        </w:rPr>
        <w:t xml:space="preserve"> </w:t>
      </w:r>
      <w:proofErr w:type="spellStart"/>
      <w:r w:rsidR="00DB54F0">
        <w:rPr>
          <w:sz w:val="28"/>
          <w:szCs w:val="28"/>
        </w:rPr>
        <w:t>Шумячского</w:t>
      </w:r>
      <w:proofErr w:type="spellEnd"/>
      <w:r w:rsidR="00DB54F0">
        <w:rPr>
          <w:sz w:val="28"/>
          <w:szCs w:val="28"/>
        </w:rPr>
        <w:t xml:space="preserve"> округа</w:t>
      </w:r>
      <w:r w:rsidRPr="00FD36D2">
        <w:rPr>
          <w:sz w:val="28"/>
          <w:szCs w:val="28"/>
        </w:rPr>
        <w:t>.</w:t>
      </w:r>
    </w:p>
    <w:p w:rsidR="006F20EA" w:rsidRPr="00FD36D2" w:rsidRDefault="006F20EA" w:rsidP="006F20E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D36D2">
        <w:rPr>
          <w:sz w:val="28"/>
          <w:szCs w:val="28"/>
        </w:rPr>
        <w:t xml:space="preserve">Если у клиента или </w:t>
      </w:r>
      <w:r w:rsidR="00F979A7" w:rsidRPr="00FD36D2">
        <w:rPr>
          <w:sz w:val="28"/>
          <w:szCs w:val="28"/>
        </w:rPr>
        <w:t>Финансового управления</w:t>
      </w:r>
      <w:r w:rsidR="00DB54F0">
        <w:rPr>
          <w:sz w:val="28"/>
          <w:szCs w:val="28"/>
        </w:rPr>
        <w:t xml:space="preserve"> </w:t>
      </w:r>
      <w:proofErr w:type="spellStart"/>
      <w:r w:rsidR="00DB54F0">
        <w:rPr>
          <w:sz w:val="28"/>
          <w:szCs w:val="28"/>
        </w:rPr>
        <w:t>Шумячского</w:t>
      </w:r>
      <w:proofErr w:type="spellEnd"/>
      <w:r w:rsidR="00DB54F0">
        <w:rPr>
          <w:sz w:val="28"/>
          <w:szCs w:val="28"/>
        </w:rPr>
        <w:t xml:space="preserve"> округа</w:t>
      </w:r>
      <w:r w:rsidR="00F979A7" w:rsidRPr="00FD36D2">
        <w:rPr>
          <w:sz w:val="28"/>
          <w:szCs w:val="28"/>
        </w:rPr>
        <w:t xml:space="preserve"> </w:t>
      </w:r>
      <w:r w:rsidRPr="00FD36D2">
        <w:rPr>
          <w:sz w:val="28"/>
          <w:szCs w:val="28"/>
        </w:rPr>
        <w:t xml:space="preserve">отсутствует техническая возможность информационного обмена в электронном виде, обмен информацией между ними осуществляется с применением документооборота на бумажных носителях с одновременным представлением документов на машинном носителе (далее </w:t>
      </w:r>
      <w:r w:rsidRPr="00FD36D2">
        <w:t>–</w:t>
      </w:r>
      <w:r w:rsidRPr="00FD36D2">
        <w:rPr>
          <w:sz w:val="28"/>
          <w:szCs w:val="28"/>
        </w:rPr>
        <w:t xml:space="preserve"> бумажный носитель).</w:t>
      </w:r>
    </w:p>
    <w:p w:rsidR="006F20EA" w:rsidRDefault="006F20EA" w:rsidP="006F20E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F979A7" w:rsidRPr="00FD36D2">
        <w:rPr>
          <w:sz w:val="28"/>
          <w:szCs w:val="28"/>
        </w:rPr>
        <w:t>Финансовое управление</w:t>
      </w:r>
      <w:r w:rsidR="00DB54F0">
        <w:rPr>
          <w:sz w:val="28"/>
          <w:szCs w:val="28"/>
        </w:rPr>
        <w:t xml:space="preserve"> </w:t>
      </w:r>
      <w:proofErr w:type="spellStart"/>
      <w:r w:rsidR="00DB54F0">
        <w:rPr>
          <w:sz w:val="28"/>
          <w:szCs w:val="28"/>
        </w:rPr>
        <w:t>Шумячского</w:t>
      </w:r>
      <w:proofErr w:type="spellEnd"/>
      <w:r w:rsidR="00DB54F0">
        <w:rPr>
          <w:sz w:val="28"/>
          <w:szCs w:val="28"/>
        </w:rPr>
        <w:t xml:space="preserve"> округа</w:t>
      </w:r>
      <w:r w:rsidR="00F979A7">
        <w:rPr>
          <w:sz w:val="28"/>
          <w:szCs w:val="28"/>
        </w:rPr>
        <w:t xml:space="preserve"> </w:t>
      </w:r>
      <w:r>
        <w:rPr>
          <w:sz w:val="28"/>
          <w:szCs w:val="28"/>
        </w:rPr>
        <w:t>открывает в Управлении Федерального казначейства по Смоленской области казначейский счет для осуществления и отражения операций с денежными средствами бюджетных учреждений (далее – казначейский счет).</w:t>
      </w:r>
    </w:p>
    <w:p w:rsidR="006F20EA" w:rsidRDefault="006F20EA" w:rsidP="006F20E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9B55B4">
        <w:rPr>
          <w:sz w:val="28"/>
          <w:szCs w:val="28"/>
        </w:rPr>
        <w:lastRenderedPageBreak/>
        <w:t xml:space="preserve">4. </w:t>
      </w:r>
      <w:r w:rsidRPr="00023320">
        <w:rPr>
          <w:sz w:val="28"/>
          <w:szCs w:val="28"/>
        </w:rPr>
        <w:t xml:space="preserve">Для </w:t>
      </w:r>
      <w:r>
        <w:rPr>
          <w:sz w:val="28"/>
          <w:szCs w:val="28"/>
        </w:rPr>
        <w:t>осуществления операций</w:t>
      </w:r>
      <w:r w:rsidRPr="00023320">
        <w:rPr>
          <w:sz w:val="28"/>
          <w:szCs w:val="28"/>
        </w:rPr>
        <w:t xml:space="preserve"> клиент представляет в </w:t>
      </w:r>
      <w:r w:rsidR="00C42560">
        <w:rPr>
          <w:sz w:val="28"/>
          <w:szCs w:val="28"/>
        </w:rPr>
        <w:t xml:space="preserve">отдел по </w:t>
      </w:r>
      <w:r>
        <w:rPr>
          <w:sz w:val="28"/>
          <w:szCs w:val="28"/>
        </w:rPr>
        <w:t>казначейско</w:t>
      </w:r>
      <w:r w:rsidR="00C42560">
        <w:rPr>
          <w:sz w:val="28"/>
          <w:szCs w:val="28"/>
        </w:rPr>
        <w:t xml:space="preserve">му исполнению бюджета </w:t>
      </w:r>
      <w:r w:rsidR="00DB54F0">
        <w:rPr>
          <w:sz w:val="28"/>
          <w:szCs w:val="28"/>
        </w:rPr>
        <w:t xml:space="preserve">и автоматизированных систем управления </w:t>
      </w:r>
      <w:r w:rsidR="00C42560">
        <w:rPr>
          <w:sz w:val="28"/>
          <w:szCs w:val="28"/>
        </w:rPr>
        <w:t xml:space="preserve">Финансового управления Администрации муниципального образования </w:t>
      </w:r>
      <w:r w:rsidR="00DB54F0">
        <w:rPr>
          <w:sz w:val="28"/>
          <w:szCs w:val="28"/>
        </w:rPr>
        <w:t>«</w:t>
      </w:r>
      <w:proofErr w:type="spellStart"/>
      <w:r w:rsidR="00DB54F0">
        <w:rPr>
          <w:sz w:val="28"/>
          <w:szCs w:val="28"/>
        </w:rPr>
        <w:t>Шумячский</w:t>
      </w:r>
      <w:proofErr w:type="spellEnd"/>
      <w:r w:rsidR="00DB54F0">
        <w:rPr>
          <w:sz w:val="28"/>
          <w:szCs w:val="28"/>
        </w:rPr>
        <w:t xml:space="preserve"> муниципальный округ» </w:t>
      </w:r>
      <w:r w:rsidR="00C42560">
        <w:rPr>
          <w:sz w:val="28"/>
          <w:szCs w:val="28"/>
        </w:rPr>
        <w:t>Смоленской области</w:t>
      </w:r>
      <w:r>
        <w:rPr>
          <w:sz w:val="28"/>
          <w:szCs w:val="28"/>
        </w:rPr>
        <w:t xml:space="preserve"> в </w:t>
      </w:r>
      <w:r w:rsidRPr="00023320">
        <w:rPr>
          <w:sz w:val="28"/>
          <w:szCs w:val="28"/>
        </w:rPr>
        <w:t>электронном виде или на бумажном носителе</w:t>
      </w:r>
      <w:r>
        <w:rPr>
          <w:sz w:val="28"/>
          <w:szCs w:val="28"/>
        </w:rPr>
        <w:t xml:space="preserve">  платежные поручения, </w:t>
      </w:r>
      <w:r w:rsidRPr="000A34F8">
        <w:rPr>
          <w:sz w:val="28"/>
          <w:szCs w:val="28"/>
        </w:rPr>
        <w:t xml:space="preserve">оформленные в соответствии с  </w:t>
      </w:r>
      <w:r w:rsidR="00DB54F0" w:rsidRPr="00D311EE">
        <w:rPr>
          <w:sz w:val="28"/>
          <w:szCs w:val="28"/>
        </w:rPr>
        <w:t>Положением о ведении Банком России и кредитными организациями (филиалами) банковских счетов территориальных органов Федерального казначейства, утвержденным ЦБ РФ от 06.10.2020 № 735-П» словами «Положением о ведении Банком России и кредитными организациями банковских счетов территориальных органов Федерального казначейства, утвержденным ЦБ РФ 09.01.2023 № 813-П</w:t>
      </w:r>
      <w:r w:rsidRPr="000A34F8">
        <w:rPr>
          <w:sz w:val="28"/>
          <w:szCs w:val="28"/>
        </w:rPr>
        <w:t xml:space="preserve">, </w:t>
      </w:r>
      <w:r>
        <w:rPr>
          <w:sz w:val="28"/>
          <w:szCs w:val="28"/>
        </w:rPr>
        <w:t>п</w:t>
      </w:r>
      <w:r w:rsidRPr="000A34F8">
        <w:rPr>
          <w:sz w:val="28"/>
          <w:szCs w:val="28"/>
        </w:rPr>
        <w:t>риказом</w:t>
      </w:r>
      <w:r w:rsidRPr="000057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Министерства финансов Российской Федерации </w:t>
      </w:r>
      <w:r w:rsidRPr="000A34F8">
        <w:rPr>
          <w:sz w:val="28"/>
          <w:szCs w:val="28"/>
        </w:rPr>
        <w:t>от 12.11.2013 № 107н «Об утверждении Правил указания информации в  реквизитах распоряжений о переводе денежных средств в уплату платежей в бюджетную систему Российской Федерации»</w:t>
      </w:r>
      <w:r>
        <w:rPr>
          <w:sz w:val="28"/>
          <w:szCs w:val="28"/>
        </w:rPr>
        <w:t>.</w:t>
      </w:r>
    </w:p>
    <w:p w:rsidR="006F20EA" w:rsidRPr="00FD36D2" w:rsidRDefault="006F20EA" w:rsidP="006F20E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D36D2">
        <w:rPr>
          <w:sz w:val="28"/>
          <w:szCs w:val="28"/>
        </w:rPr>
        <w:t xml:space="preserve">Платежное поручение действительно для представления в </w:t>
      </w:r>
      <w:r w:rsidR="00C42560" w:rsidRPr="00FD36D2">
        <w:rPr>
          <w:sz w:val="28"/>
          <w:szCs w:val="28"/>
        </w:rPr>
        <w:t>Финансовое управление</w:t>
      </w:r>
      <w:r w:rsidR="00DB54F0">
        <w:rPr>
          <w:sz w:val="28"/>
          <w:szCs w:val="28"/>
        </w:rPr>
        <w:t xml:space="preserve"> </w:t>
      </w:r>
      <w:proofErr w:type="spellStart"/>
      <w:r w:rsidR="00DB54F0">
        <w:rPr>
          <w:sz w:val="28"/>
          <w:szCs w:val="28"/>
        </w:rPr>
        <w:t>Шумячского</w:t>
      </w:r>
      <w:proofErr w:type="spellEnd"/>
      <w:r w:rsidR="00DB54F0">
        <w:rPr>
          <w:sz w:val="28"/>
          <w:szCs w:val="28"/>
        </w:rPr>
        <w:t xml:space="preserve"> округа</w:t>
      </w:r>
      <w:r w:rsidR="00C42560" w:rsidRPr="00FD36D2">
        <w:rPr>
          <w:sz w:val="28"/>
          <w:szCs w:val="28"/>
        </w:rPr>
        <w:t xml:space="preserve"> </w:t>
      </w:r>
      <w:r w:rsidRPr="00FD36D2">
        <w:rPr>
          <w:sz w:val="28"/>
          <w:szCs w:val="28"/>
        </w:rPr>
        <w:t>в течение десяти календарных дней с даты его составления.</w:t>
      </w:r>
    </w:p>
    <w:p w:rsidR="006F20EA" w:rsidRDefault="006F20EA" w:rsidP="006F20EA">
      <w:pPr>
        <w:autoSpaceDE w:val="0"/>
        <w:autoSpaceDN w:val="0"/>
        <w:adjustRightInd w:val="0"/>
        <w:ind w:firstLine="720"/>
        <w:jc w:val="both"/>
        <w:outlineLvl w:val="0"/>
        <w:rPr>
          <w:sz w:val="28"/>
          <w:szCs w:val="28"/>
        </w:rPr>
      </w:pPr>
      <w:r w:rsidRPr="007273BD">
        <w:rPr>
          <w:sz w:val="28"/>
          <w:szCs w:val="28"/>
        </w:rPr>
        <w:t>Расходы бюджетного учреждения, источником финансового обеспечения которых являются средства, полученные бюджетными учреждениями в соответствии с абзацем вторым пункта 1 статьи 78.1 и пунктом 1 статьи 78.2 Бюджетного кодекса Российской Федерации</w:t>
      </w:r>
      <w:r w:rsidRPr="008E305A">
        <w:rPr>
          <w:sz w:val="28"/>
          <w:szCs w:val="28"/>
        </w:rPr>
        <w:t xml:space="preserve"> </w:t>
      </w:r>
      <w:r>
        <w:rPr>
          <w:sz w:val="28"/>
          <w:szCs w:val="28"/>
        </w:rPr>
        <w:t>осуществляю</w:t>
      </w:r>
      <w:r w:rsidRPr="008E305A">
        <w:rPr>
          <w:sz w:val="28"/>
          <w:szCs w:val="28"/>
        </w:rPr>
        <w:t xml:space="preserve">тся после проверки </w:t>
      </w:r>
      <w:r w:rsidR="00C42560" w:rsidRPr="00FD36D2">
        <w:rPr>
          <w:sz w:val="28"/>
          <w:szCs w:val="28"/>
        </w:rPr>
        <w:t>Финансовым управлением</w:t>
      </w:r>
      <w:r w:rsidR="00DB54F0">
        <w:rPr>
          <w:sz w:val="28"/>
          <w:szCs w:val="28"/>
        </w:rPr>
        <w:t xml:space="preserve"> </w:t>
      </w:r>
      <w:proofErr w:type="spellStart"/>
      <w:r w:rsidR="00DB54F0">
        <w:rPr>
          <w:sz w:val="28"/>
          <w:szCs w:val="28"/>
        </w:rPr>
        <w:t>Шумячского</w:t>
      </w:r>
      <w:proofErr w:type="spellEnd"/>
      <w:r w:rsidR="00DB54F0">
        <w:rPr>
          <w:sz w:val="28"/>
          <w:szCs w:val="28"/>
        </w:rPr>
        <w:t xml:space="preserve"> округа</w:t>
      </w:r>
      <w:r w:rsidR="00C42560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платежного поручения и</w:t>
      </w:r>
      <w:r w:rsidRPr="008E305A">
        <w:rPr>
          <w:sz w:val="28"/>
          <w:szCs w:val="28"/>
        </w:rPr>
        <w:t xml:space="preserve"> документов, подтв</w:t>
      </w:r>
      <w:r>
        <w:rPr>
          <w:sz w:val="28"/>
          <w:szCs w:val="28"/>
        </w:rPr>
        <w:t>ерждающих возникновение денежного</w:t>
      </w:r>
      <w:r w:rsidRPr="008E305A">
        <w:rPr>
          <w:sz w:val="28"/>
          <w:szCs w:val="28"/>
        </w:rPr>
        <w:t xml:space="preserve"> обязательств</w:t>
      </w:r>
      <w:r>
        <w:rPr>
          <w:sz w:val="28"/>
          <w:szCs w:val="28"/>
        </w:rPr>
        <w:t>а</w:t>
      </w:r>
      <w:r w:rsidRPr="008E305A">
        <w:rPr>
          <w:sz w:val="28"/>
          <w:szCs w:val="28"/>
        </w:rPr>
        <w:t xml:space="preserve">, соответствия содержания операции </w:t>
      </w:r>
      <w:r>
        <w:rPr>
          <w:sz w:val="28"/>
          <w:szCs w:val="28"/>
        </w:rPr>
        <w:t xml:space="preserve">целям предоставления субсидии в соответствии с порядком санкционирования указанных расходов, установленным </w:t>
      </w:r>
      <w:r w:rsidR="00C42560" w:rsidRPr="00FD36D2">
        <w:rPr>
          <w:sz w:val="28"/>
          <w:szCs w:val="28"/>
        </w:rPr>
        <w:t>Финансовым управлением</w:t>
      </w:r>
      <w:r w:rsidR="00DB54F0">
        <w:rPr>
          <w:sz w:val="28"/>
          <w:szCs w:val="28"/>
        </w:rPr>
        <w:t xml:space="preserve"> </w:t>
      </w:r>
      <w:proofErr w:type="spellStart"/>
      <w:r w:rsidR="00DB54F0">
        <w:rPr>
          <w:sz w:val="28"/>
          <w:szCs w:val="28"/>
        </w:rPr>
        <w:t>Шумячского</w:t>
      </w:r>
      <w:proofErr w:type="spellEnd"/>
      <w:r w:rsidR="00DB54F0">
        <w:rPr>
          <w:sz w:val="28"/>
          <w:szCs w:val="28"/>
        </w:rPr>
        <w:t xml:space="preserve"> округа</w:t>
      </w:r>
      <w:r w:rsidRPr="00925544">
        <w:rPr>
          <w:sz w:val="28"/>
          <w:szCs w:val="28"/>
        </w:rPr>
        <w:t>, а также соответствия требованиям, установленным частью 16.1 статьи 30 Закона № 83-ФЗ и частью 3.11-1 статьи 2 Закона № 174-ФЗ.</w:t>
      </w:r>
    </w:p>
    <w:p w:rsidR="006F20EA" w:rsidRDefault="006F20EA" w:rsidP="006F20EA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C42560" w:rsidRPr="00FD36D2">
        <w:rPr>
          <w:sz w:val="28"/>
          <w:szCs w:val="28"/>
        </w:rPr>
        <w:t>Финансовое управление</w:t>
      </w:r>
      <w:r w:rsidR="00DB54F0">
        <w:rPr>
          <w:sz w:val="28"/>
          <w:szCs w:val="28"/>
        </w:rPr>
        <w:t xml:space="preserve"> </w:t>
      </w:r>
      <w:proofErr w:type="spellStart"/>
      <w:r w:rsidR="00DB54F0">
        <w:rPr>
          <w:sz w:val="28"/>
          <w:szCs w:val="28"/>
        </w:rPr>
        <w:t>Шумячского</w:t>
      </w:r>
      <w:proofErr w:type="spellEnd"/>
      <w:r w:rsidR="00DB54F0">
        <w:rPr>
          <w:sz w:val="28"/>
          <w:szCs w:val="28"/>
        </w:rPr>
        <w:t xml:space="preserve"> округа</w:t>
      </w:r>
      <w:r w:rsidR="00C42560">
        <w:rPr>
          <w:sz w:val="28"/>
          <w:szCs w:val="28"/>
        </w:rPr>
        <w:t xml:space="preserve"> </w:t>
      </w:r>
      <w:r>
        <w:rPr>
          <w:sz w:val="28"/>
          <w:szCs w:val="28"/>
        </w:rPr>
        <w:t>принимает</w:t>
      </w:r>
      <w:r w:rsidRPr="00D6307E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платежные поручения к исполнению в случае выполнения следующих условий:</w:t>
      </w:r>
    </w:p>
    <w:p w:rsidR="006F20EA" w:rsidRDefault="006F20EA" w:rsidP="006F20EA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 w:rsidRPr="008E305A">
        <w:rPr>
          <w:sz w:val="28"/>
          <w:szCs w:val="28"/>
        </w:rPr>
        <w:t xml:space="preserve">- платежное поручение соответствует требованиям, установленным настоящим Порядком, Порядком санкционирования расходов </w:t>
      </w:r>
      <w:r>
        <w:rPr>
          <w:sz w:val="28"/>
          <w:szCs w:val="28"/>
        </w:rPr>
        <w:t>бюджетных</w:t>
      </w:r>
      <w:r w:rsidRPr="008E305A">
        <w:rPr>
          <w:sz w:val="28"/>
          <w:szCs w:val="28"/>
        </w:rPr>
        <w:t xml:space="preserve"> учреждений, источником финансового обеспечения которых являются субсидии, полученные в соответствии с абзацем вторым пункта 1 статьи 78.1</w:t>
      </w:r>
      <w:r>
        <w:rPr>
          <w:sz w:val="28"/>
          <w:szCs w:val="28"/>
        </w:rPr>
        <w:t xml:space="preserve"> </w:t>
      </w:r>
      <w:r w:rsidRPr="008E305A">
        <w:rPr>
          <w:sz w:val="28"/>
          <w:szCs w:val="28"/>
        </w:rPr>
        <w:t xml:space="preserve">и пунктом 1 статьи 78.2 Бюджетного кодекса Российской Федерации, утвержденным приказом </w:t>
      </w:r>
      <w:r w:rsidR="001E490A">
        <w:rPr>
          <w:sz w:val="28"/>
          <w:szCs w:val="28"/>
        </w:rPr>
        <w:t>Финансового управления</w:t>
      </w:r>
      <w:r w:rsidR="00DB54F0">
        <w:rPr>
          <w:sz w:val="28"/>
          <w:szCs w:val="28"/>
        </w:rPr>
        <w:t xml:space="preserve"> </w:t>
      </w:r>
      <w:proofErr w:type="spellStart"/>
      <w:r w:rsidR="00DB54F0">
        <w:rPr>
          <w:sz w:val="28"/>
          <w:szCs w:val="28"/>
        </w:rPr>
        <w:t>Шумячского</w:t>
      </w:r>
      <w:proofErr w:type="spellEnd"/>
      <w:r w:rsidR="00DB54F0">
        <w:rPr>
          <w:sz w:val="28"/>
          <w:szCs w:val="28"/>
        </w:rPr>
        <w:t xml:space="preserve"> округа</w:t>
      </w:r>
      <w:r w:rsidRPr="008E305A">
        <w:rPr>
          <w:sz w:val="28"/>
          <w:szCs w:val="28"/>
        </w:rPr>
        <w:t>;</w:t>
      </w:r>
    </w:p>
    <w:p w:rsidR="006F20EA" w:rsidRDefault="006F20EA" w:rsidP="006F20EA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наличие лиц, подписавших платежное поручение, в карточке образцов подписей и оттиска печати с правом первой и второй подписи;</w:t>
      </w:r>
    </w:p>
    <w:p w:rsidR="006F20EA" w:rsidRDefault="006F20EA" w:rsidP="006F20EA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в платежном поручении отсутствуют исправления (в случае представления платежного поручения</w:t>
      </w:r>
      <w:r w:rsidRPr="00D6307E">
        <w:rPr>
          <w:sz w:val="28"/>
          <w:szCs w:val="28"/>
        </w:rPr>
        <w:t xml:space="preserve"> </w:t>
      </w:r>
      <w:r>
        <w:rPr>
          <w:sz w:val="28"/>
          <w:szCs w:val="28"/>
        </w:rPr>
        <w:t>на бумажном носителе);</w:t>
      </w:r>
    </w:p>
    <w:p w:rsidR="006F20EA" w:rsidRDefault="006F20EA" w:rsidP="006F20EA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указанные в</w:t>
      </w:r>
      <w:r w:rsidRPr="00D6307E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платежном поручении коды видов расходов являются действующими на момент представления платежного поручения;</w:t>
      </w:r>
    </w:p>
    <w:p w:rsidR="006F20EA" w:rsidRDefault="006F20EA" w:rsidP="006F20EA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- суммы, указанные в платежном поручении, не превышают соответственно остаток на лицевом счете клиента </w:t>
      </w:r>
      <w:r w:rsidRPr="00FD36D2">
        <w:rPr>
          <w:sz w:val="28"/>
          <w:szCs w:val="28"/>
        </w:rPr>
        <w:t>(отдельном лицевом счете клиента</w:t>
      </w:r>
      <w:r>
        <w:rPr>
          <w:sz w:val="28"/>
          <w:szCs w:val="28"/>
        </w:rPr>
        <w:t>).</w:t>
      </w:r>
    </w:p>
    <w:p w:rsidR="006F20EA" w:rsidRDefault="006F20EA" w:rsidP="006F20E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6. В случае если</w:t>
      </w:r>
      <w:r w:rsidRPr="00D630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платежное поручение соответствует положениям, установленным настоящим Порядком, </w:t>
      </w:r>
      <w:r w:rsidR="001E490A">
        <w:rPr>
          <w:sz w:val="28"/>
          <w:szCs w:val="28"/>
        </w:rPr>
        <w:t>Финансовое управление</w:t>
      </w:r>
      <w:r w:rsidR="00DB54F0">
        <w:rPr>
          <w:sz w:val="28"/>
          <w:szCs w:val="28"/>
        </w:rPr>
        <w:t xml:space="preserve"> </w:t>
      </w:r>
      <w:proofErr w:type="spellStart"/>
      <w:r w:rsidR="00DB54F0">
        <w:rPr>
          <w:sz w:val="28"/>
          <w:szCs w:val="28"/>
        </w:rPr>
        <w:t>Шумячского</w:t>
      </w:r>
      <w:proofErr w:type="spellEnd"/>
      <w:r w:rsidR="00DB54F0">
        <w:rPr>
          <w:sz w:val="28"/>
          <w:szCs w:val="28"/>
        </w:rPr>
        <w:t xml:space="preserve"> округа</w:t>
      </w:r>
      <w:r>
        <w:rPr>
          <w:sz w:val="28"/>
          <w:szCs w:val="28"/>
        </w:rPr>
        <w:t xml:space="preserve"> принимает его к исполнению.</w:t>
      </w:r>
    </w:p>
    <w:p w:rsidR="006F20EA" w:rsidRPr="007F311B" w:rsidRDefault="006F20EA" w:rsidP="006F20E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7. В случае если платежное поручение не соответствуют положениям, установленным настоящим Порядком, </w:t>
      </w:r>
      <w:r w:rsidR="001E490A">
        <w:rPr>
          <w:sz w:val="28"/>
          <w:szCs w:val="28"/>
        </w:rPr>
        <w:t>Финансовое управление</w:t>
      </w:r>
      <w:r w:rsidR="00DB54F0">
        <w:rPr>
          <w:sz w:val="28"/>
          <w:szCs w:val="28"/>
        </w:rPr>
        <w:t xml:space="preserve"> </w:t>
      </w:r>
      <w:proofErr w:type="spellStart"/>
      <w:r w:rsidR="00DB54F0">
        <w:rPr>
          <w:sz w:val="28"/>
          <w:szCs w:val="28"/>
        </w:rPr>
        <w:t>Шумячского</w:t>
      </w:r>
      <w:proofErr w:type="spellEnd"/>
      <w:r w:rsidR="00DB54F0">
        <w:rPr>
          <w:sz w:val="28"/>
          <w:szCs w:val="28"/>
        </w:rPr>
        <w:t xml:space="preserve"> округа</w:t>
      </w:r>
      <w:r>
        <w:rPr>
          <w:sz w:val="28"/>
          <w:szCs w:val="28"/>
        </w:rPr>
        <w:t xml:space="preserve"> отказывает клиенту в приеме платежного поручения к исполнению с </w:t>
      </w:r>
      <w:r w:rsidRPr="007F311B">
        <w:rPr>
          <w:sz w:val="28"/>
          <w:szCs w:val="28"/>
        </w:rPr>
        <w:t xml:space="preserve">указанием причины отказа. </w:t>
      </w:r>
    </w:p>
    <w:p w:rsidR="006F20EA" w:rsidRPr="007F311B" w:rsidRDefault="006F20EA" w:rsidP="006F20E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F311B">
        <w:rPr>
          <w:sz w:val="28"/>
          <w:szCs w:val="28"/>
        </w:rPr>
        <w:t xml:space="preserve">При информационном обмене между </w:t>
      </w:r>
      <w:r w:rsidR="001E490A" w:rsidRPr="007F311B">
        <w:rPr>
          <w:sz w:val="28"/>
          <w:szCs w:val="28"/>
        </w:rPr>
        <w:t>Финансовым управлением</w:t>
      </w:r>
      <w:r w:rsidR="00DB54F0">
        <w:rPr>
          <w:sz w:val="28"/>
          <w:szCs w:val="28"/>
        </w:rPr>
        <w:t xml:space="preserve"> </w:t>
      </w:r>
      <w:proofErr w:type="spellStart"/>
      <w:r w:rsidR="00DB54F0">
        <w:rPr>
          <w:sz w:val="28"/>
          <w:szCs w:val="28"/>
        </w:rPr>
        <w:t>Шумячского</w:t>
      </w:r>
      <w:proofErr w:type="spellEnd"/>
      <w:r w:rsidR="00DB54F0">
        <w:rPr>
          <w:sz w:val="28"/>
          <w:szCs w:val="28"/>
        </w:rPr>
        <w:t xml:space="preserve"> округа</w:t>
      </w:r>
      <w:r w:rsidRPr="007F311B">
        <w:rPr>
          <w:sz w:val="28"/>
          <w:szCs w:val="28"/>
        </w:rPr>
        <w:t xml:space="preserve"> и клиентом на бумажных носителях ответственный работник </w:t>
      </w:r>
      <w:r w:rsidR="001E490A" w:rsidRPr="007F311B">
        <w:rPr>
          <w:sz w:val="28"/>
          <w:szCs w:val="28"/>
        </w:rPr>
        <w:t>Финансового управления</w:t>
      </w:r>
      <w:r w:rsidR="00DB54F0">
        <w:rPr>
          <w:sz w:val="28"/>
          <w:szCs w:val="28"/>
        </w:rPr>
        <w:t xml:space="preserve"> </w:t>
      </w:r>
      <w:proofErr w:type="spellStart"/>
      <w:r w:rsidR="00DB54F0">
        <w:rPr>
          <w:sz w:val="28"/>
          <w:szCs w:val="28"/>
        </w:rPr>
        <w:t>Шумячского</w:t>
      </w:r>
      <w:proofErr w:type="spellEnd"/>
      <w:r w:rsidR="00DB54F0">
        <w:rPr>
          <w:sz w:val="28"/>
          <w:szCs w:val="28"/>
        </w:rPr>
        <w:t xml:space="preserve"> округа</w:t>
      </w:r>
      <w:r w:rsidRPr="007F311B">
        <w:rPr>
          <w:sz w:val="28"/>
          <w:szCs w:val="28"/>
        </w:rPr>
        <w:t xml:space="preserve"> возвращает клиенту платежное поручение со штампом «Отказано» с указанием даты, его подписи и причины возврата.</w:t>
      </w:r>
    </w:p>
    <w:p w:rsidR="006F20EA" w:rsidRPr="007F311B" w:rsidRDefault="006F20EA" w:rsidP="006F20E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F311B">
        <w:rPr>
          <w:sz w:val="28"/>
          <w:szCs w:val="28"/>
        </w:rPr>
        <w:t xml:space="preserve">При информационном обмене между </w:t>
      </w:r>
      <w:r w:rsidR="001E490A" w:rsidRPr="007F311B">
        <w:rPr>
          <w:sz w:val="28"/>
          <w:szCs w:val="28"/>
        </w:rPr>
        <w:t>Финансовым управлением</w:t>
      </w:r>
      <w:r w:rsidR="00DB54F0">
        <w:rPr>
          <w:sz w:val="28"/>
          <w:szCs w:val="28"/>
        </w:rPr>
        <w:t xml:space="preserve"> </w:t>
      </w:r>
      <w:proofErr w:type="spellStart"/>
      <w:r w:rsidR="00DB54F0">
        <w:rPr>
          <w:sz w:val="28"/>
          <w:szCs w:val="28"/>
        </w:rPr>
        <w:t>Шумячского</w:t>
      </w:r>
      <w:proofErr w:type="spellEnd"/>
      <w:r w:rsidR="00DB54F0">
        <w:rPr>
          <w:sz w:val="28"/>
          <w:szCs w:val="28"/>
        </w:rPr>
        <w:t xml:space="preserve"> округа</w:t>
      </w:r>
      <w:r w:rsidRPr="007F311B">
        <w:rPr>
          <w:sz w:val="28"/>
          <w:szCs w:val="28"/>
        </w:rPr>
        <w:t xml:space="preserve"> и клиентом в электронном виде ответственный работник </w:t>
      </w:r>
      <w:r w:rsidR="001E490A" w:rsidRPr="007F311B">
        <w:rPr>
          <w:sz w:val="28"/>
          <w:szCs w:val="28"/>
        </w:rPr>
        <w:t>Финансового управления</w:t>
      </w:r>
      <w:r w:rsidR="00DB54F0">
        <w:rPr>
          <w:sz w:val="28"/>
          <w:szCs w:val="28"/>
        </w:rPr>
        <w:t xml:space="preserve"> </w:t>
      </w:r>
      <w:proofErr w:type="spellStart"/>
      <w:r w:rsidR="00DB54F0">
        <w:rPr>
          <w:sz w:val="28"/>
          <w:szCs w:val="28"/>
        </w:rPr>
        <w:t>Шумячского</w:t>
      </w:r>
      <w:proofErr w:type="spellEnd"/>
      <w:r w:rsidR="00DB54F0">
        <w:rPr>
          <w:sz w:val="28"/>
          <w:szCs w:val="28"/>
        </w:rPr>
        <w:t xml:space="preserve"> округа</w:t>
      </w:r>
      <w:r w:rsidRPr="007F311B">
        <w:rPr>
          <w:sz w:val="28"/>
          <w:szCs w:val="28"/>
        </w:rPr>
        <w:t xml:space="preserve"> присваивает указанным документам аналитический признак «Забракован» с указанием причины отказа в приеме.</w:t>
      </w:r>
    </w:p>
    <w:p w:rsidR="006F20EA" w:rsidRPr="008B1664" w:rsidRDefault="006F20EA" w:rsidP="006F20E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  <w:r w:rsidRPr="005A0F7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Операции по списанию и зачислению средств по расчетам между бюджетными учреждениями внутри казначейского счета, отражаются на основании </w:t>
      </w:r>
      <w:proofErr w:type="spellStart"/>
      <w:r>
        <w:rPr>
          <w:sz w:val="28"/>
          <w:szCs w:val="28"/>
        </w:rPr>
        <w:t>внебанковских</w:t>
      </w:r>
      <w:proofErr w:type="spellEnd"/>
      <w:r>
        <w:rPr>
          <w:sz w:val="28"/>
          <w:szCs w:val="28"/>
        </w:rPr>
        <w:t xml:space="preserve"> платежных поручений, оформленных в соответствии с требованиями настоящего Порядка.</w:t>
      </w:r>
    </w:p>
    <w:p w:rsidR="006F20EA" w:rsidRPr="007F311B" w:rsidRDefault="006F20EA" w:rsidP="006F20E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F311B">
        <w:rPr>
          <w:sz w:val="28"/>
          <w:szCs w:val="28"/>
        </w:rPr>
        <w:t xml:space="preserve">9. Представленные клиентом в </w:t>
      </w:r>
      <w:r w:rsidR="001E490A" w:rsidRPr="007F311B">
        <w:rPr>
          <w:sz w:val="28"/>
          <w:szCs w:val="28"/>
        </w:rPr>
        <w:t xml:space="preserve">Финансовое управление </w:t>
      </w:r>
      <w:proofErr w:type="spellStart"/>
      <w:r w:rsidR="001E490A" w:rsidRPr="007F311B">
        <w:rPr>
          <w:sz w:val="28"/>
          <w:szCs w:val="28"/>
        </w:rPr>
        <w:t>Шумячского</w:t>
      </w:r>
      <w:proofErr w:type="spellEnd"/>
      <w:r w:rsidR="001E490A" w:rsidRPr="007F311B">
        <w:rPr>
          <w:sz w:val="28"/>
          <w:szCs w:val="28"/>
        </w:rPr>
        <w:t xml:space="preserve"> </w:t>
      </w:r>
      <w:proofErr w:type="gramStart"/>
      <w:r w:rsidR="00DB54F0">
        <w:rPr>
          <w:sz w:val="28"/>
          <w:szCs w:val="28"/>
        </w:rPr>
        <w:t>округа</w:t>
      </w:r>
      <w:proofErr w:type="gramEnd"/>
      <w:r w:rsidRPr="007F311B">
        <w:rPr>
          <w:sz w:val="28"/>
          <w:szCs w:val="28"/>
        </w:rPr>
        <w:t xml:space="preserve"> соответствующие требованиям настоящего Порядка платежные поручения исполняются не позднее второго рабочего дня, следующего за днем их представления в </w:t>
      </w:r>
      <w:r w:rsidR="001E490A" w:rsidRPr="007F311B">
        <w:rPr>
          <w:sz w:val="28"/>
          <w:szCs w:val="28"/>
        </w:rPr>
        <w:t>Финансовое управление</w:t>
      </w:r>
      <w:r w:rsidR="00DB54F0">
        <w:rPr>
          <w:sz w:val="28"/>
          <w:szCs w:val="28"/>
        </w:rPr>
        <w:t xml:space="preserve"> </w:t>
      </w:r>
      <w:proofErr w:type="spellStart"/>
      <w:r w:rsidR="00DB54F0">
        <w:rPr>
          <w:sz w:val="28"/>
          <w:szCs w:val="28"/>
        </w:rPr>
        <w:t>Шумячского</w:t>
      </w:r>
      <w:proofErr w:type="spellEnd"/>
      <w:r w:rsidR="00DB54F0">
        <w:rPr>
          <w:sz w:val="28"/>
          <w:szCs w:val="28"/>
        </w:rPr>
        <w:t xml:space="preserve"> округа</w:t>
      </w:r>
      <w:r w:rsidRPr="007F311B">
        <w:rPr>
          <w:sz w:val="28"/>
          <w:szCs w:val="28"/>
        </w:rPr>
        <w:t>.</w:t>
      </w:r>
    </w:p>
    <w:p w:rsidR="006F20EA" w:rsidRDefault="006F20EA" w:rsidP="006F20EA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 Учет операций со средствами бюджетных учреждений осуществляется по кодам</w:t>
      </w:r>
      <w:r w:rsidRPr="00E01F2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бюджетной классификации, указанным в платежных поручениях, представленных клиентами в </w:t>
      </w:r>
      <w:r w:rsidR="001E490A">
        <w:rPr>
          <w:sz w:val="28"/>
          <w:szCs w:val="28"/>
        </w:rPr>
        <w:t>Финансовое управление</w:t>
      </w:r>
      <w:r w:rsidR="00DB54F0">
        <w:rPr>
          <w:sz w:val="28"/>
          <w:szCs w:val="28"/>
        </w:rPr>
        <w:t xml:space="preserve"> </w:t>
      </w:r>
      <w:proofErr w:type="spellStart"/>
      <w:r w:rsidR="00DB54F0">
        <w:rPr>
          <w:sz w:val="28"/>
          <w:szCs w:val="28"/>
        </w:rPr>
        <w:t>Шумячского</w:t>
      </w:r>
      <w:proofErr w:type="spellEnd"/>
      <w:r w:rsidR="00DB54F0">
        <w:rPr>
          <w:sz w:val="28"/>
          <w:szCs w:val="28"/>
        </w:rPr>
        <w:t xml:space="preserve"> округа</w:t>
      </w:r>
      <w:r>
        <w:rPr>
          <w:sz w:val="28"/>
          <w:szCs w:val="28"/>
        </w:rPr>
        <w:t>.</w:t>
      </w:r>
    </w:p>
    <w:p w:rsidR="006F20EA" w:rsidRPr="00D6307E" w:rsidRDefault="006F20EA" w:rsidP="006F20E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F20EA" w:rsidRDefault="006F20EA" w:rsidP="006F20E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A11FB" w:rsidRDefault="008A11FB" w:rsidP="005A271C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8A11FB" w:rsidRDefault="008A11FB" w:rsidP="005A271C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sectPr w:rsidR="008A11FB" w:rsidSect="00F118DF">
      <w:headerReference w:type="default" r:id="rId9"/>
      <w:pgSz w:w="11910" w:h="16840"/>
      <w:pgMar w:top="1060" w:right="740" w:bottom="280" w:left="15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25286" w:rsidRDefault="00325286">
      <w:r>
        <w:separator/>
      </w:r>
    </w:p>
  </w:endnote>
  <w:endnote w:type="continuationSeparator" w:id="0">
    <w:p w:rsidR="00325286" w:rsidRDefault="003252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25286" w:rsidRDefault="00325286">
      <w:r>
        <w:separator/>
      </w:r>
    </w:p>
  </w:footnote>
  <w:footnote w:type="continuationSeparator" w:id="0">
    <w:p w:rsidR="00325286" w:rsidRDefault="003252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5286" w:rsidRDefault="00325286" w:rsidP="002C2E48">
    <w:pPr>
      <w:pStyle w:val="a3"/>
      <w:jc w:val="center"/>
      <w:rPr>
        <w:b/>
        <w:bCs/>
        <w:sz w:val="14"/>
        <w:szCs w:val="14"/>
      </w:rPr>
    </w:pPr>
    <w:r>
      <w:rPr>
        <w:bCs/>
      </w:rPr>
      <w:t xml:space="preserve">                                                 </w:t>
    </w:r>
    <w:r w:rsidRPr="00EE7CEA">
      <w:rPr>
        <w:bCs/>
      </w:rPr>
      <w:fldChar w:fldCharType="begin"/>
    </w:r>
    <w:r w:rsidRPr="00EE7CEA">
      <w:rPr>
        <w:bCs/>
      </w:rPr>
      <w:instrText xml:space="preserve"> PAGE </w:instrText>
    </w:r>
    <w:r w:rsidRPr="00EE7CEA">
      <w:rPr>
        <w:bCs/>
      </w:rPr>
      <w:fldChar w:fldCharType="separate"/>
    </w:r>
    <w:r>
      <w:rPr>
        <w:bCs/>
        <w:noProof/>
      </w:rPr>
      <w:t>4</w:t>
    </w:r>
    <w:r w:rsidRPr="00EE7CEA">
      <w:rPr>
        <w:bCs/>
      </w:rPr>
      <w:fldChar w:fldCharType="end"/>
    </w:r>
    <w:r w:rsidRPr="00EE7CEA">
      <w:rPr>
        <w:b/>
        <w:bCs/>
        <w:sz w:val="14"/>
        <w:szCs w:val="14"/>
      </w:rPr>
      <w:tab/>
      <w:t>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D36F2D"/>
    <w:multiLevelType w:val="multilevel"/>
    <w:tmpl w:val="10143D74"/>
    <w:lvl w:ilvl="0">
      <w:start w:val="2"/>
      <w:numFmt w:val="decimal"/>
      <w:lvlText w:val="%1"/>
      <w:lvlJc w:val="left"/>
      <w:pPr>
        <w:ind w:left="160" w:hanging="630"/>
        <w:jc w:val="right"/>
      </w:pPr>
      <w:rPr>
        <w:rFonts w:hint="default"/>
        <w:lang w:val="ru-RU" w:eastAsia="ru-RU" w:bidi="ru-RU"/>
      </w:rPr>
    </w:lvl>
    <w:lvl w:ilvl="1">
      <w:start w:val="6"/>
      <w:numFmt w:val="decimal"/>
      <w:lvlText w:val="%1.%2."/>
      <w:lvlJc w:val="left"/>
      <w:pPr>
        <w:ind w:left="160" w:hanging="630"/>
      </w:pPr>
      <w:rPr>
        <w:rFonts w:ascii="Times New Roman" w:eastAsia="Times New Roman" w:hAnsi="Times New Roman" w:cs="Times New Roman" w:hint="default"/>
        <w:spacing w:val="-26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053" w:hanging="63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999" w:hanging="63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946" w:hanging="63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92" w:hanging="63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839" w:hanging="63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785" w:hanging="63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732" w:hanging="630"/>
      </w:pPr>
      <w:rPr>
        <w:rFonts w:hint="default"/>
        <w:lang w:val="ru-RU" w:eastAsia="ru-RU" w:bidi="ru-RU"/>
      </w:rPr>
    </w:lvl>
  </w:abstractNum>
  <w:abstractNum w:abstractNumId="1" w15:restartNumberingAfterBreak="0">
    <w:nsid w:val="1A4E4D9B"/>
    <w:multiLevelType w:val="multilevel"/>
    <w:tmpl w:val="78A8242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85" w:hanging="11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85" w:hanging="11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85" w:hanging="11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85" w:hanging="11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3E5571FD"/>
    <w:multiLevelType w:val="multilevel"/>
    <w:tmpl w:val="4092A7A8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25" w:hanging="141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25" w:hanging="141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5" w:hanging="141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25" w:hanging="141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 w15:restartNumberingAfterBreak="0">
    <w:nsid w:val="406C4382"/>
    <w:multiLevelType w:val="multilevel"/>
    <w:tmpl w:val="07EE7D00"/>
    <w:lvl w:ilvl="0">
      <w:start w:val="2"/>
      <w:numFmt w:val="decimal"/>
      <w:lvlText w:val="%1"/>
      <w:lvlJc w:val="left"/>
      <w:pPr>
        <w:ind w:left="160" w:hanging="490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60" w:hanging="490"/>
        <w:jc w:val="right"/>
      </w:pPr>
      <w:rPr>
        <w:rFonts w:ascii="Times New Roman" w:eastAsia="Times New Roman" w:hAnsi="Times New Roman" w:cs="Times New Roman" w:hint="default"/>
        <w:spacing w:val="-6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053" w:hanging="49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999" w:hanging="49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946" w:hanging="49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92" w:hanging="49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839" w:hanging="49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785" w:hanging="49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732" w:hanging="490"/>
      </w:pPr>
      <w:rPr>
        <w:rFonts w:hint="default"/>
        <w:lang w:val="ru-RU" w:eastAsia="ru-RU" w:bidi="ru-RU"/>
      </w:rPr>
    </w:lvl>
  </w:abstractNum>
  <w:abstractNum w:abstractNumId="4" w15:restartNumberingAfterBreak="0">
    <w:nsid w:val="4B99766A"/>
    <w:multiLevelType w:val="hybridMultilevel"/>
    <w:tmpl w:val="361A0536"/>
    <w:lvl w:ilvl="0" w:tplc="6832D7F4">
      <w:start w:val="1"/>
      <w:numFmt w:val="decimal"/>
      <w:lvlText w:val="%1."/>
      <w:lvlJc w:val="left"/>
      <w:pPr>
        <w:ind w:left="160" w:hanging="545"/>
      </w:pPr>
      <w:rPr>
        <w:rFonts w:ascii="Times New Roman" w:eastAsia="Times New Roman" w:hAnsi="Times New Roman" w:cs="Times New Roman" w:hint="default"/>
        <w:spacing w:val="-35"/>
        <w:w w:val="100"/>
        <w:sz w:val="28"/>
        <w:szCs w:val="28"/>
        <w:lang w:val="ru-RU" w:eastAsia="ru-RU" w:bidi="ru-RU"/>
      </w:rPr>
    </w:lvl>
    <w:lvl w:ilvl="1" w:tplc="63564A5E">
      <w:start w:val="1"/>
      <w:numFmt w:val="decimal"/>
      <w:lvlText w:val="%2."/>
      <w:lvlJc w:val="left"/>
      <w:pPr>
        <w:ind w:left="3137" w:hanging="280"/>
        <w:jc w:val="right"/>
      </w:pPr>
      <w:rPr>
        <w:rFonts w:hint="default"/>
        <w:b/>
        <w:bCs/>
        <w:spacing w:val="-4"/>
        <w:w w:val="84"/>
        <w:lang w:val="ru-RU" w:eastAsia="ru-RU" w:bidi="ru-RU"/>
      </w:rPr>
    </w:lvl>
    <w:lvl w:ilvl="2" w:tplc="7AC67AEE">
      <w:numFmt w:val="bullet"/>
      <w:lvlText w:val="•"/>
      <w:lvlJc w:val="left"/>
      <w:pPr>
        <w:ind w:left="3860" w:hanging="280"/>
      </w:pPr>
      <w:rPr>
        <w:rFonts w:hint="default"/>
        <w:lang w:val="ru-RU" w:eastAsia="ru-RU" w:bidi="ru-RU"/>
      </w:rPr>
    </w:lvl>
    <w:lvl w:ilvl="3" w:tplc="5A5C02D8">
      <w:numFmt w:val="bullet"/>
      <w:lvlText w:val="•"/>
      <w:lvlJc w:val="left"/>
      <w:pPr>
        <w:ind w:left="4581" w:hanging="280"/>
      </w:pPr>
      <w:rPr>
        <w:rFonts w:hint="default"/>
        <w:lang w:val="ru-RU" w:eastAsia="ru-RU" w:bidi="ru-RU"/>
      </w:rPr>
    </w:lvl>
    <w:lvl w:ilvl="4" w:tplc="968E2A5A">
      <w:numFmt w:val="bullet"/>
      <w:lvlText w:val="•"/>
      <w:lvlJc w:val="left"/>
      <w:pPr>
        <w:ind w:left="5301" w:hanging="280"/>
      </w:pPr>
      <w:rPr>
        <w:rFonts w:hint="default"/>
        <w:lang w:val="ru-RU" w:eastAsia="ru-RU" w:bidi="ru-RU"/>
      </w:rPr>
    </w:lvl>
    <w:lvl w:ilvl="5" w:tplc="10F87588">
      <w:numFmt w:val="bullet"/>
      <w:lvlText w:val="•"/>
      <w:lvlJc w:val="left"/>
      <w:pPr>
        <w:ind w:left="6022" w:hanging="280"/>
      </w:pPr>
      <w:rPr>
        <w:rFonts w:hint="default"/>
        <w:lang w:val="ru-RU" w:eastAsia="ru-RU" w:bidi="ru-RU"/>
      </w:rPr>
    </w:lvl>
    <w:lvl w:ilvl="6" w:tplc="5AC8439C">
      <w:numFmt w:val="bullet"/>
      <w:lvlText w:val="•"/>
      <w:lvlJc w:val="left"/>
      <w:pPr>
        <w:ind w:left="6742" w:hanging="280"/>
      </w:pPr>
      <w:rPr>
        <w:rFonts w:hint="default"/>
        <w:lang w:val="ru-RU" w:eastAsia="ru-RU" w:bidi="ru-RU"/>
      </w:rPr>
    </w:lvl>
    <w:lvl w:ilvl="7" w:tplc="028E4AFC">
      <w:numFmt w:val="bullet"/>
      <w:lvlText w:val="•"/>
      <w:lvlJc w:val="left"/>
      <w:pPr>
        <w:ind w:left="7463" w:hanging="280"/>
      </w:pPr>
      <w:rPr>
        <w:rFonts w:hint="default"/>
        <w:lang w:val="ru-RU" w:eastAsia="ru-RU" w:bidi="ru-RU"/>
      </w:rPr>
    </w:lvl>
    <w:lvl w:ilvl="8" w:tplc="3DEE5B88">
      <w:numFmt w:val="bullet"/>
      <w:lvlText w:val="•"/>
      <w:lvlJc w:val="left"/>
      <w:pPr>
        <w:ind w:left="8183" w:hanging="280"/>
      </w:pPr>
      <w:rPr>
        <w:rFonts w:hint="default"/>
        <w:lang w:val="ru-RU" w:eastAsia="ru-RU" w:bidi="ru-RU"/>
      </w:rPr>
    </w:lvl>
  </w:abstractNum>
  <w:abstractNum w:abstractNumId="5" w15:restartNumberingAfterBreak="0">
    <w:nsid w:val="4C1C0F9A"/>
    <w:multiLevelType w:val="multilevel"/>
    <w:tmpl w:val="D21CF8C2"/>
    <w:lvl w:ilvl="0">
      <w:start w:val="1"/>
      <w:numFmt w:val="decimal"/>
      <w:lvlText w:val="%1"/>
      <w:lvlJc w:val="left"/>
      <w:pPr>
        <w:ind w:left="160" w:hanging="510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60" w:hanging="5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053" w:hanging="51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999" w:hanging="51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946" w:hanging="51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92" w:hanging="51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839" w:hanging="51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785" w:hanging="51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732" w:hanging="510"/>
      </w:pPr>
      <w:rPr>
        <w:rFonts w:hint="default"/>
        <w:lang w:val="ru-RU" w:eastAsia="ru-RU" w:bidi="ru-RU"/>
      </w:rPr>
    </w:lvl>
  </w:abstractNum>
  <w:abstractNum w:abstractNumId="6" w15:restartNumberingAfterBreak="0">
    <w:nsid w:val="50FF1847"/>
    <w:multiLevelType w:val="hybridMultilevel"/>
    <w:tmpl w:val="0FFEE04E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DE3C60"/>
    <w:multiLevelType w:val="hybridMultilevel"/>
    <w:tmpl w:val="AF3AEFCE"/>
    <w:lvl w:ilvl="0" w:tplc="5F64FC40">
      <w:start w:val="1"/>
      <w:numFmt w:val="decimal"/>
      <w:lvlText w:val="%1."/>
      <w:lvlJc w:val="left"/>
      <w:pPr>
        <w:ind w:left="1741" w:hanging="10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04575DD"/>
    <w:multiLevelType w:val="hybridMultilevel"/>
    <w:tmpl w:val="385CA86E"/>
    <w:lvl w:ilvl="0" w:tplc="E9306BC0">
      <w:start w:val="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0A90310"/>
    <w:multiLevelType w:val="multilevel"/>
    <w:tmpl w:val="AD94B5C2"/>
    <w:lvl w:ilvl="0">
      <w:start w:val="3"/>
      <w:numFmt w:val="decimal"/>
      <w:lvlText w:val="%1"/>
      <w:lvlJc w:val="left"/>
      <w:pPr>
        <w:ind w:left="160" w:hanging="531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60" w:hanging="531"/>
      </w:pPr>
      <w:rPr>
        <w:rFonts w:ascii="Times New Roman" w:eastAsia="Times New Roman" w:hAnsi="Times New Roman" w:cs="Times New Roman" w:hint="default"/>
        <w:spacing w:val="-31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053" w:hanging="531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999" w:hanging="531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946" w:hanging="531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92" w:hanging="531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839" w:hanging="531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785" w:hanging="531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732" w:hanging="531"/>
      </w:pPr>
      <w:rPr>
        <w:rFonts w:hint="default"/>
        <w:lang w:val="ru-RU" w:eastAsia="ru-RU" w:bidi="ru-RU"/>
      </w:rPr>
    </w:lvl>
  </w:abstractNum>
  <w:abstractNum w:abstractNumId="10" w15:restartNumberingAfterBreak="0">
    <w:nsid w:val="6DBE6235"/>
    <w:multiLevelType w:val="hybridMultilevel"/>
    <w:tmpl w:val="A43E6BFE"/>
    <w:lvl w:ilvl="0" w:tplc="6A7ECA00">
      <w:numFmt w:val="bullet"/>
      <w:lvlText w:val="-"/>
      <w:lvlJc w:val="left"/>
      <w:pPr>
        <w:ind w:left="160" w:hanging="410"/>
      </w:pPr>
      <w:rPr>
        <w:rFonts w:ascii="Times New Roman" w:eastAsia="Times New Roman" w:hAnsi="Times New Roman" w:cs="Times New Roman" w:hint="default"/>
        <w:spacing w:val="-34"/>
        <w:w w:val="99"/>
        <w:sz w:val="28"/>
        <w:szCs w:val="28"/>
        <w:lang w:val="ru-RU" w:eastAsia="ru-RU" w:bidi="ru-RU"/>
      </w:rPr>
    </w:lvl>
    <w:lvl w:ilvl="1" w:tplc="F04AF97A">
      <w:numFmt w:val="bullet"/>
      <w:lvlText w:val="•"/>
      <w:lvlJc w:val="left"/>
      <w:pPr>
        <w:ind w:left="1106" w:hanging="410"/>
      </w:pPr>
      <w:rPr>
        <w:rFonts w:hint="default"/>
        <w:lang w:val="ru-RU" w:eastAsia="ru-RU" w:bidi="ru-RU"/>
      </w:rPr>
    </w:lvl>
    <w:lvl w:ilvl="2" w:tplc="4238DF9C">
      <w:numFmt w:val="bullet"/>
      <w:lvlText w:val="•"/>
      <w:lvlJc w:val="left"/>
      <w:pPr>
        <w:ind w:left="2053" w:hanging="410"/>
      </w:pPr>
      <w:rPr>
        <w:rFonts w:hint="default"/>
        <w:lang w:val="ru-RU" w:eastAsia="ru-RU" w:bidi="ru-RU"/>
      </w:rPr>
    </w:lvl>
    <w:lvl w:ilvl="3" w:tplc="0F6ABEA8">
      <w:numFmt w:val="bullet"/>
      <w:lvlText w:val="•"/>
      <w:lvlJc w:val="left"/>
      <w:pPr>
        <w:ind w:left="2999" w:hanging="410"/>
      </w:pPr>
      <w:rPr>
        <w:rFonts w:hint="default"/>
        <w:lang w:val="ru-RU" w:eastAsia="ru-RU" w:bidi="ru-RU"/>
      </w:rPr>
    </w:lvl>
    <w:lvl w:ilvl="4" w:tplc="E03CF61A">
      <w:numFmt w:val="bullet"/>
      <w:lvlText w:val="•"/>
      <w:lvlJc w:val="left"/>
      <w:pPr>
        <w:ind w:left="3946" w:hanging="410"/>
      </w:pPr>
      <w:rPr>
        <w:rFonts w:hint="default"/>
        <w:lang w:val="ru-RU" w:eastAsia="ru-RU" w:bidi="ru-RU"/>
      </w:rPr>
    </w:lvl>
    <w:lvl w:ilvl="5" w:tplc="D7E886DE">
      <w:numFmt w:val="bullet"/>
      <w:lvlText w:val="•"/>
      <w:lvlJc w:val="left"/>
      <w:pPr>
        <w:ind w:left="4892" w:hanging="410"/>
      </w:pPr>
      <w:rPr>
        <w:rFonts w:hint="default"/>
        <w:lang w:val="ru-RU" w:eastAsia="ru-RU" w:bidi="ru-RU"/>
      </w:rPr>
    </w:lvl>
    <w:lvl w:ilvl="6" w:tplc="616C048E">
      <w:numFmt w:val="bullet"/>
      <w:lvlText w:val="•"/>
      <w:lvlJc w:val="left"/>
      <w:pPr>
        <w:ind w:left="5839" w:hanging="410"/>
      </w:pPr>
      <w:rPr>
        <w:rFonts w:hint="default"/>
        <w:lang w:val="ru-RU" w:eastAsia="ru-RU" w:bidi="ru-RU"/>
      </w:rPr>
    </w:lvl>
    <w:lvl w:ilvl="7" w:tplc="076C2C9E">
      <w:numFmt w:val="bullet"/>
      <w:lvlText w:val="•"/>
      <w:lvlJc w:val="left"/>
      <w:pPr>
        <w:ind w:left="6785" w:hanging="410"/>
      </w:pPr>
      <w:rPr>
        <w:rFonts w:hint="default"/>
        <w:lang w:val="ru-RU" w:eastAsia="ru-RU" w:bidi="ru-RU"/>
      </w:rPr>
    </w:lvl>
    <w:lvl w:ilvl="8" w:tplc="08C2601E">
      <w:numFmt w:val="bullet"/>
      <w:lvlText w:val="•"/>
      <w:lvlJc w:val="left"/>
      <w:pPr>
        <w:ind w:left="7732" w:hanging="410"/>
      </w:pPr>
      <w:rPr>
        <w:rFonts w:hint="default"/>
        <w:lang w:val="ru-RU" w:eastAsia="ru-RU" w:bidi="ru-RU"/>
      </w:r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6"/>
  </w:num>
  <w:num w:numId="5">
    <w:abstractNumId w:val="8"/>
  </w:num>
  <w:num w:numId="6">
    <w:abstractNumId w:val="10"/>
  </w:num>
  <w:num w:numId="7">
    <w:abstractNumId w:val="9"/>
  </w:num>
  <w:num w:numId="8">
    <w:abstractNumId w:val="0"/>
  </w:num>
  <w:num w:numId="9">
    <w:abstractNumId w:val="3"/>
  </w:num>
  <w:num w:numId="10">
    <w:abstractNumId w:val="5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639FB"/>
    <w:rsid w:val="00003D41"/>
    <w:rsid w:val="00005FFA"/>
    <w:rsid w:val="000075B1"/>
    <w:rsid w:val="000200D4"/>
    <w:rsid w:val="00023893"/>
    <w:rsid w:val="000251A3"/>
    <w:rsid w:val="00034113"/>
    <w:rsid w:val="00036B63"/>
    <w:rsid w:val="00037888"/>
    <w:rsid w:val="00043E86"/>
    <w:rsid w:val="00056F9A"/>
    <w:rsid w:val="00061ED7"/>
    <w:rsid w:val="00063738"/>
    <w:rsid w:val="0008188D"/>
    <w:rsid w:val="00085003"/>
    <w:rsid w:val="0008693F"/>
    <w:rsid w:val="00086E43"/>
    <w:rsid w:val="000A71A1"/>
    <w:rsid w:val="000B0968"/>
    <w:rsid w:val="000B6713"/>
    <w:rsid w:val="000C52A8"/>
    <w:rsid w:val="000C651F"/>
    <w:rsid w:val="000D2356"/>
    <w:rsid w:val="000D5383"/>
    <w:rsid w:val="000D56EA"/>
    <w:rsid w:val="000D57AF"/>
    <w:rsid w:val="000D61E6"/>
    <w:rsid w:val="000D78DC"/>
    <w:rsid w:val="000E26E5"/>
    <w:rsid w:val="000E3C09"/>
    <w:rsid w:val="000F3F10"/>
    <w:rsid w:val="000F4278"/>
    <w:rsid w:val="000F620B"/>
    <w:rsid w:val="00103B74"/>
    <w:rsid w:val="00103D01"/>
    <w:rsid w:val="00104211"/>
    <w:rsid w:val="0010707E"/>
    <w:rsid w:val="001203B1"/>
    <w:rsid w:val="00120A0A"/>
    <w:rsid w:val="00125977"/>
    <w:rsid w:val="001335AB"/>
    <w:rsid w:val="00134FDE"/>
    <w:rsid w:val="0014214A"/>
    <w:rsid w:val="00147E96"/>
    <w:rsid w:val="00150841"/>
    <w:rsid w:val="001565A3"/>
    <w:rsid w:val="0015667E"/>
    <w:rsid w:val="00156BF6"/>
    <w:rsid w:val="0016103F"/>
    <w:rsid w:val="00162EF9"/>
    <w:rsid w:val="001639FB"/>
    <w:rsid w:val="00175FED"/>
    <w:rsid w:val="00177B55"/>
    <w:rsid w:val="0018392C"/>
    <w:rsid w:val="00187A04"/>
    <w:rsid w:val="001A2C38"/>
    <w:rsid w:val="001A3BA5"/>
    <w:rsid w:val="001A5199"/>
    <w:rsid w:val="001B0115"/>
    <w:rsid w:val="001B074C"/>
    <w:rsid w:val="001B075C"/>
    <w:rsid w:val="001B55EC"/>
    <w:rsid w:val="001C0F64"/>
    <w:rsid w:val="001D0BB3"/>
    <w:rsid w:val="001E11F5"/>
    <w:rsid w:val="001E24A8"/>
    <w:rsid w:val="001E42D3"/>
    <w:rsid w:val="001E490A"/>
    <w:rsid w:val="00200555"/>
    <w:rsid w:val="00200BC3"/>
    <w:rsid w:val="0020472F"/>
    <w:rsid w:val="00205ABE"/>
    <w:rsid w:val="00214A44"/>
    <w:rsid w:val="00217CD8"/>
    <w:rsid w:val="002255D2"/>
    <w:rsid w:val="00226C13"/>
    <w:rsid w:val="002364EB"/>
    <w:rsid w:val="00242DF2"/>
    <w:rsid w:val="00245970"/>
    <w:rsid w:val="002514A4"/>
    <w:rsid w:val="002627F6"/>
    <w:rsid w:val="00262C1D"/>
    <w:rsid w:val="002677BF"/>
    <w:rsid w:val="00272D73"/>
    <w:rsid w:val="002863BA"/>
    <w:rsid w:val="002942FC"/>
    <w:rsid w:val="00297104"/>
    <w:rsid w:val="00297F57"/>
    <w:rsid w:val="002A0A63"/>
    <w:rsid w:val="002A3451"/>
    <w:rsid w:val="002A3FDE"/>
    <w:rsid w:val="002A4EB2"/>
    <w:rsid w:val="002C2E48"/>
    <w:rsid w:val="002D3417"/>
    <w:rsid w:val="002D384A"/>
    <w:rsid w:val="002D5AA6"/>
    <w:rsid w:val="002D6C6A"/>
    <w:rsid w:val="002E2B10"/>
    <w:rsid w:val="002E2B3F"/>
    <w:rsid w:val="002E3F27"/>
    <w:rsid w:val="002E7BEB"/>
    <w:rsid w:val="00303189"/>
    <w:rsid w:val="003170AD"/>
    <w:rsid w:val="003234E2"/>
    <w:rsid w:val="00325286"/>
    <w:rsid w:val="00340235"/>
    <w:rsid w:val="003409BA"/>
    <w:rsid w:val="00340EEE"/>
    <w:rsid w:val="00344E25"/>
    <w:rsid w:val="003503B8"/>
    <w:rsid w:val="003514A5"/>
    <w:rsid w:val="00353372"/>
    <w:rsid w:val="00370EEA"/>
    <w:rsid w:val="00372B9C"/>
    <w:rsid w:val="003770E9"/>
    <w:rsid w:val="00377297"/>
    <w:rsid w:val="00386F57"/>
    <w:rsid w:val="00393CED"/>
    <w:rsid w:val="003A25B2"/>
    <w:rsid w:val="003A7728"/>
    <w:rsid w:val="003A7E05"/>
    <w:rsid w:val="003B3309"/>
    <w:rsid w:val="003B6CBD"/>
    <w:rsid w:val="003C3B25"/>
    <w:rsid w:val="003D04CF"/>
    <w:rsid w:val="003D1641"/>
    <w:rsid w:val="003D1F46"/>
    <w:rsid w:val="003D2489"/>
    <w:rsid w:val="003D325C"/>
    <w:rsid w:val="003D7E83"/>
    <w:rsid w:val="003F0787"/>
    <w:rsid w:val="003F34AD"/>
    <w:rsid w:val="0040599E"/>
    <w:rsid w:val="00406B1C"/>
    <w:rsid w:val="00411700"/>
    <w:rsid w:val="00415DD1"/>
    <w:rsid w:val="00416919"/>
    <w:rsid w:val="00423F81"/>
    <w:rsid w:val="004266EF"/>
    <w:rsid w:val="004306B2"/>
    <w:rsid w:val="0043216E"/>
    <w:rsid w:val="00433AF0"/>
    <w:rsid w:val="00443203"/>
    <w:rsid w:val="00452E00"/>
    <w:rsid w:val="00462348"/>
    <w:rsid w:val="00471011"/>
    <w:rsid w:val="004710F1"/>
    <w:rsid w:val="00471EB8"/>
    <w:rsid w:val="0048297A"/>
    <w:rsid w:val="004835EF"/>
    <w:rsid w:val="00485953"/>
    <w:rsid w:val="004869C2"/>
    <w:rsid w:val="004B344A"/>
    <w:rsid w:val="004B5DA5"/>
    <w:rsid w:val="004B5DF1"/>
    <w:rsid w:val="004B5E6F"/>
    <w:rsid w:val="004B7A05"/>
    <w:rsid w:val="004C34C8"/>
    <w:rsid w:val="004C5916"/>
    <w:rsid w:val="004C5A85"/>
    <w:rsid w:val="004C6402"/>
    <w:rsid w:val="004D7178"/>
    <w:rsid w:val="004D7C3E"/>
    <w:rsid w:val="004F33C9"/>
    <w:rsid w:val="004F63D9"/>
    <w:rsid w:val="00501943"/>
    <w:rsid w:val="00503C85"/>
    <w:rsid w:val="00510335"/>
    <w:rsid w:val="00513C2F"/>
    <w:rsid w:val="005153EE"/>
    <w:rsid w:val="00516797"/>
    <w:rsid w:val="00521575"/>
    <w:rsid w:val="0052376C"/>
    <w:rsid w:val="00523EC9"/>
    <w:rsid w:val="0052780C"/>
    <w:rsid w:val="00535A97"/>
    <w:rsid w:val="00536DBD"/>
    <w:rsid w:val="00540F05"/>
    <w:rsid w:val="005421CF"/>
    <w:rsid w:val="00545EAB"/>
    <w:rsid w:val="00555787"/>
    <w:rsid w:val="00557097"/>
    <w:rsid w:val="00560FCA"/>
    <w:rsid w:val="005671B8"/>
    <w:rsid w:val="00570A90"/>
    <w:rsid w:val="00573291"/>
    <w:rsid w:val="00573F08"/>
    <w:rsid w:val="00576D18"/>
    <w:rsid w:val="00585BE9"/>
    <w:rsid w:val="005979CE"/>
    <w:rsid w:val="005A271C"/>
    <w:rsid w:val="005A520E"/>
    <w:rsid w:val="005B0BF7"/>
    <w:rsid w:val="005B61A3"/>
    <w:rsid w:val="005C2340"/>
    <w:rsid w:val="005C3197"/>
    <w:rsid w:val="005C68E2"/>
    <w:rsid w:val="005D0A4C"/>
    <w:rsid w:val="005D1138"/>
    <w:rsid w:val="005D1530"/>
    <w:rsid w:val="005D15C1"/>
    <w:rsid w:val="005D1D85"/>
    <w:rsid w:val="005D3190"/>
    <w:rsid w:val="005D47DD"/>
    <w:rsid w:val="00603D4A"/>
    <w:rsid w:val="00616496"/>
    <w:rsid w:val="00616ABA"/>
    <w:rsid w:val="0064485B"/>
    <w:rsid w:val="00645863"/>
    <w:rsid w:val="0065384C"/>
    <w:rsid w:val="00660783"/>
    <w:rsid w:val="00681B87"/>
    <w:rsid w:val="00687328"/>
    <w:rsid w:val="00696BD5"/>
    <w:rsid w:val="006A6C24"/>
    <w:rsid w:val="006B2A99"/>
    <w:rsid w:val="006B517E"/>
    <w:rsid w:val="006B7A2C"/>
    <w:rsid w:val="006B7F1F"/>
    <w:rsid w:val="006C02C8"/>
    <w:rsid w:val="006C29A9"/>
    <w:rsid w:val="006C2CA6"/>
    <w:rsid w:val="006D14E6"/>
    <w:rsid w:val="006D46E8"/>
    <w:rsid w:val="006D4C54"/>
    <w:rsid w:val="006F0F4F"/>
    <w:rsid w:val="006F20EA"/>
    <w:rsid w:val="00703471"/>
    <w:rsid w:val="00710F1A"/>
    <w:rsid w:val="00724055"/>
    <w:rsid w:val="0074525A"/>
    <w:rsid w:val="00746F39"/>
    <w:rsid w:val="00750C60"/>
    <w:rsid w:val="00751CDC"/>
    <w:rsid w:val="00754CC8"/>
    <w:rsid w:val="007555AB"/>
    <w:rsid w:val="0075727D"/>
    <w:rsid w:val="00760648"/>
    <w:rsid w:val="00764C52"/>
    <w:rsid w:val="0077431B"/>
    <w:rsid w:val="007761B5"/>
    <w:rsid w:val="007761BB"/>
    <w:rsid w:val="00781ADD"/>
    <w:rsid w:val="00782BD2"/>
    <w:rsid w:val="007959C8"/>
    <w:rsid w:val="00796522"/>
    <w:rsid w:val="007A488A"/>
    <w:rsid w:val="007B7DFF"/>
    <w:rsid w:val="007C50A2"/>
    <w:rsid w:val="007C5721"/>
    <w:rsid w:val="007C6711"/>
    <w:rsid w:val="007D187F"/>
    <w:rsid w:val="007D7D76"/>
    <w:rsid w:val="007E206C"/>
    <w:rsid w:val="007E4F05"/>
    <w:rsid w:val="007F311B"/>
    <w:rsid w:val="007F7E4A"/>
    <w:rsid w:val="00810225"/>
    <w:rsid w:val="00814D34"/>
    <w:rsid w:val="008169F6"/>
    <w:rsid w:val="00824BCD"/>
    <w:rsid w:val="00830B03"/>
    <w:rsid w:val="00832CF7"/>
    <w:rsid w:val="0083554A"/>
    <w:rsid w:val="00837D77"/>
    <w:rsid w:val="00844485"/>
    <w:rsid w:val="0085283E"/>
    <w:rsid w:val="0085472B"/>
    <w:rsid w:val="00856160"/>
    <w:rsid w:val="00856D52"/>
    <w:rsid w:val="008579F3"/>
    <w:rsid w:val="00865057"/>
    <w:rsid w:val="0086729F"/>
    <w:rsid w:val="00880DC1"/>
    <w:rsid w:val="0089500E"/>
    <w:rsid w:val="0089541D"/>
    <w:rsid w:val="008A11FB"/>
    <w:rsid w:val="008A3B98"/>
    <w:rsid w:val="008A50B0"/>
    <w:rsid w:val="008A7ADC"/>
    <w:rsid w:val="008B1C2A"/>
    <w:rsid w:val="008B672F"/>
    <w:rsid w:val="008B701D"/>
    <w:rsid w:val="008C103D"/>
    <w:rsid w:val="008C20F6"/>
    <w:rsid w:val="008D5482"/>
    <w:rsid w:val="008D58D5"/>
    <w:rsid w:val="008E63CA"/>
    <w:rsid w:val="008E78E6"/>
    <w:rsid w:val="008F5E3C"/>
    <w:rsid w:val="00901CB0"/>
    <w:rsid w:val="00905C5C"/>
    <w:rsid w:val="009077DE"/>
    <w:rsid w:val="009112B1"/>
    <w:rsid w:val="0092235F"/>
    <w:rsid w:val="00922A0A"/>
    <w:rsid w:val="00944321"/>
    <w:rsid w:val="00955BFC"/>
    <w:rsid w:val="0095705A"/>
    <w:rsid w:val="0096601B"/>
    <w:rsid w:val="00982BE3"/>
    <w:rsid w:val="00990CAA"/>
    <w:rsid w:val="009A172E"/>
    <w:rsid w:val="009A5717"/>
    <w:rsid w:val="009B1525"/>
    <w:rsid w:val="009B366B"/>
    <w:rsid w:val="009C0D78"/>
    <w:rsid w:val="009C1E2C"/>
    <w:rsid w:val="009C238C"/>
    <w:rsid w:val="009C44AE"/>
    <w:rsid w:val="009C57A5"/>
    <w:rsid w:val="009D6918"/>
    <w:rsid w:val="009D6E81"/>
    <w:rsid w:val="009D71F5"/>
    <w:rsid w:val="009E059F"/>
    <w:rsid w:val="009E468F"/>
    <w:rsid w:val="009F5E78"/>
    <w:rsid w:val="00A122A7"/>
    <w:rsid w:val="00A21F4C"/>
    <w:rsid w:val="00A231A2"/>
    <w:rsid w:val="00A313E3"/>
    <w:rsid w:val="00A339D4"/>
    <w:rsid w:val="00A41BD9"/>
    <w:rsid w:val="00A44367"/>
    <w:rsid w:val="00A47297"/>
    <w:rsid w:val="00A52D10"/>
    <w:rsid w:val="00A53897"/>
    <w:rsid w:val="00A54DF1"/>
    <w:rsid w:val="00A63B98"/>
    <w:rsid w:val="00A6648E"/>
    <w:rsid w:val="00A7506E"/>
    <w:rsid w:val="00A84AB0"/>
    <w:rsid w:val="00A91749"/>
    <w:rsid w:val="00A94C79"/>
    <w:rsid w:val="00A95D24"/>
    <w:rsid w:val="00A97C0A"/>
    <w:rsid w:val="00AC25C9"/>
    <w:rsid w:val="00AC271C"/>
    <w:rsid w:val="00AD19B0"/>
    <w:rsid w:val="00AD2C2D"/>
    <w:rsid w:val="00AD3712"/>
    <w:rsid w:val="00AE1985"/>
    <w:rsid w:val="00AE392A"/>
    <w:rsid w:val="00AE5BB8"/>
    <w:rsid w:val="00AE5BFE"/>
    <w:rsid w:val="00AE7A48"/>
    <w:rsid w:val="00AF53C1"/>
    <w:rsid w:val="00AF612C"/>
    <w:rsid w:val="00B005CA"/>
    <w:rsid w:val="00B03220"/>
    <w:rsid w:val="00B25C2F"/>
    <w:rsid w:val="00B31460"/>
    <w:rsid w:val="00B317B1"/>
    <w:rsid w:val="00B33664"/>
    <w:rsid w:val="00B34DA7"/>
    <w:rsid w:val="00B37CBC"/>
    <w:rsid w:val="00B4326B"/>
    <w:rsid w:val="00B668AA"/>
    <w:rsid w:val="00B76D91"/>
    <w:rsid w:val="00B772C5"/>
    <w:rsid w:val="00B84997"/>
    <w:rsid w:val="00B87E55"/>
    <w:rsid w:val="00B90767"/>
    <w:rsid w:val="00B97367"/>
    <w:rsid w:val="00BA2436"/>
    <w:rsid w:val="00BA4DD4"/>
    <w:rsid w:val="00BB6CE2"/>
    <w:rsid w:val="00BC0CF5"/>
    <w:rsid w:val="00BC13BB"/>
    <w:rsid w:val="00BC2A3F"/>
    <w:rsid w:val="00BC357D"/>
    <w:rsid w:val="00BC5A2C"/>
    <w:rsid w:val="00BD247E"/>
    <w:rsid w:val="00BD5346"/>
    <w:rsid w:val="00BF534F"/>
    <w:rsid w:val="00C114D9"/>
    <w:rsid w:val="00C1203D"/>
    <w:rsid w:val="00C1227B"/>
    <w:rsid w:val="00C16EA3"/>
    <w:rsid w:val="00C23251"/>
    <w:rsid w:val="00C26659"/>
    <w:rsid w:val="00C26F07"/>
    <w:rsid w:val="00C31AE0"/>
    <w:rsid w:val="00C330F9"/>
    <w:rsid w:val="00C36DD2"/>
    <w:rsid w:val="00C42560"/>
    <w:rsid w:val="00C47440"/>
    <w:rsid w:val="00C52EC0"/>
    <w:rsid w:val="00C60ACD"/>
    <w:rsid w:val="00C61F83"/>
    <w:rsid w:val="00C64287"/>
    <w:rsid w:val="00C64733"/>
    <w:rsid w:val="00C74714"/>
    <w:rsid w:val="00C76198"/>
    <w:rsid w:val="00C764FA"/>
    <w:rsid w:val="00C77130"/>
    <w:rsid w:val="00C80F12"/>
    <w:rsid w:val="00C81E63"/>
    <w:rsid w:val="00C8736F"/>
    <w:rsid w:val="00C9364B"/>
    <w:rsid w:val="00CA6FA4"/>
    <w:rsid w:val="00CA795B"/>
    <w:rsid w:val="00CB0609"/>
    <w:rsid w:val="00CD3D98"/>
    <w:rsid w:val="00CE2374"/>
    <w:rsid w:val="00CF1860"/>
    <w:rsid w:val="00D024FE"/>
    <w:rsid w:val="00D05E53"/>
    <w:rsid w:val="00D071C5"/>
    <w:rsid w:val="00D12BE3"/>
    <w:rsid w:val="00D145F6"/>
    <w:rsid w:val="00D15E5C"/>
    <w:rsid w:val="00D25010"/>
    <w:rsid w:val="00D25BF3"/>
    <w:rsid w:val="00D34734"/>
    <w:rsid w:val="00D4164B"/>
    <w:rsid w:val="00D46E88"/>
    <w:rsid w:val="00D53859"/>
    <w:rsid w:val="00D551A3"/>
    <w:rsid w:val="00D62B5B"/>
    <w:rsid w:val="00D8379F"/>
    <w:rsid w:val="00D912FE"/>
    <w:rsid w:val="00D91856"/>
    <w:rsid w:val="00D930FD"/>
    <w:rsid w:val="00DB312D"/>
    <w:rsid w:val="00DB4D51"/>
    <w:rsid w:val="00DB54F0"/>
    <w:rsid w:val="00DB6D40"/>
    <w:rsid w:val="00DC1443"/>
    <w:rsid w:val="00DC7D99"/>
    <w:rsid w:val="00DD029B"/>
    <w:rsid w:val="00DD0EB2"/>
    <w:rsid w:val="00DD6E00"/>
    <w:rsid w:val="00DE362B"/>
    <w:rsid w:val="00DE4C27"/>
    <w:rsid w:val="00DE5C39"/>
    <w:rsid w:val="00DF1AAC"/>
    <w:rsid w:val="00E24A4E"/>
    <w:rsid w:val="00E25399"/>
    <w:rsid w:val="00E31CA5"/>
    <w:rsid w:val="00E4388B"/>
    <w:rsid w:val="00E45630"/>
    <w:rsid w:val="00E52D21"/>
    <w:rsid w:val="00E52DA9"/>
    <w:rsid w:val="00E53F83"/>
    <w:rsid w:val="00E54379"/>
    <w:rsid w:val="00E61AC5"/>
    <w:rsid w:val="00E7145B"/>
    <w:rsid w:val="00E7320A"/>
    <w:rsid w:val="00E7380D"/>
    <w:rsid w:val="00E83BB4"/>
    <w:rsid w:val="00E87D3B"/>
    <w:rsid w:val="00E92F9C"/>
    <w:rsid w:val="00E9314F"/>
    <w:rsid w:val="00E93BDE"/>
    <w:rsid w:val="00E9705E"/>
    <w:rsid w:val="00EA0037"/>
    <w:rsid w:val="00EA45AE"/>
    <w:rsid w:val="00EA69BC"/>
    <w:rsid w:val="00EB2DA2"/>
    <w:rsid w:val="00EB4B91"/>
    <w:rsid w:val="00EB4C8A"/>
    <w:rsid w:val="00ED4799"/>
    <w:rsid w:val="00ED68D0"/>
    <w:rsid w:val="00EE3E7E"/>
    <w:rsid w:val="00EE6F7E"/>
    <w:rsid w:val="00EE7734"/>
    <w:rsid w:val="00EF0CAE"/>
    <w:rsid w:val="00EF6EB4"/>
    <w:rsid w:val="00F0206F"/>
    <w:rsid w:val="00F0372F"/>
    <w:rsid w:val="00F055E6"/>
    <w:rsid w:val="00F06FCA"/>
    <w:rsid w:val="00F118DF"/>
    <w:rsid w:val="00F2365F"/>
    <w:rsid w:val="00F2394B"/>
    <w:rsid w:val="00F45B32"/>
    <w:rsid w:val="00F53B37"/>
    <w:rsid w:val="00F541C8"/>
    <w:rsid w:val="00F55712"/>
    <w:rsid w:val="00F64374"/>
    <w:rsid w:val="00F676E1"/>
    <w:rsid w:val="00F80062"/>
    <w:rsid w:val="00F818FE"/>
    <w:rsid w:val="00F93AB7"/>
    <w:rsid w:val="00F979A7"/>
    <w:rsid w:val="00FA12D7"/>
    <w:rsid w:val="00FB1B5B"/>
    <w:rsid w:val="00FB3EE3"/>
    <w:rsid w:val="00FC0800"/>
    <w:rsid w:val="00FC11D5"/>
    <w:rsid w:val="00FC2152"/>
    <w:rsid w:val="00FC46BA"/>
    <w:rsid w:val="00FD36D2"/>
    <w:rsid w:val="00FE3B89"/>
    <w:rsid w:val="00FE4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DE43BA"/>
  <w15:docId w15:val="{BC8401A6-C5A3-409F-BF73-C4F2F90E5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F3F10"/>
    <w:rPr>
      <w:sz w:val="24"/>
      <w:szCs w:val="24"/>
    </w:rPr>
  </w:style>
  <w:style w:type="paragraph" w:styleId="1">
    <w:name w:val="heading 1"/>
    <w:basedOn w:val="a"/>
    <w:next w:val="a"/>
    <w:qFormat/>
    <w:rsid w:val="000F3F10"/>
    <w:pPr>
      <w:keepNext/>
      <w:jc w:val="right"/>
      <w:outlineLvl w:val="0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F4278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F3F1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0F3F1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0F3F1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Cell">
    <w:name w:val="ConsCell"/>
    <w:rsid w:val="000F3F1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header"/>
    <w:basedOn w:val="a"/>
    <w:rsid w:val="002C2E48"/>
    <w:pPr>
      <w:tabs>
        <w:tab w:val="center" w:pos="4153"/>
        <w:tab w:val="right" w:pos="8306"/>
      </w:tabs>
      <w:autoSpaceDE w:val="0"/>
      <w:autoSpaceDN w:val="0"/>
    </w:pPr>
    <w:rPr>
      <w:sz w:val="20"/>
      <w:szCs w:val="20"/>
    </w:rPr>
  </w:style>
  <w:style w:type="paragraph" w:styleId="a4">
    <w:name w:val="Body Text"/>
    <w:basedOn w:val="a"/>
    <w:rsid w:val="002C2E48"/>
    <w:pPr>
      <w:spacing w:after="120"/>
    </w:pPr>
  </w:style>
  <w:style w:type="paragraph" w:styleId="2">
    <w:name w:val="Body Text Indent 2"/>
    <w:basedOn w:val="a"/>
    <w:rsid w:val="002C2E48"/>
    <w:pPr>
      <w:spacing w:after="120" w:line="480" w:lineRule="auto"/>
      <w:ind w:left="283"/>
    </w:pPr>
  </w:style>
  <w:style w:type="table" w:styleId="a5">
    <w:name w:val="Table Grid"/>
    <w:basedOn w:val="a1"/>
    <w:rsid w:val="002C2E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page number"/>
    <w:basedOn w:val="a0"/>
    <w:rsid w:val="002C2E48"/>
  </w:style>
  <w:style w:type="paragraph" w:styleId="a7">
    <w:name w:val="footnote text"/>
    <w:basedOn w:val="a"/>
    <w:semiHidden/>
    <w:rsid w:val="00760648"/>
    <w:pPr>
      <w:autoSpaceDE w:val="0"/>
      <w:autoSpaceDN w:val="0"/>
    </w:pPr>
    <w:rPr>
      <w:sz w:val="20"/>
      <w:szCs w:val="20"/>
    </w:rPr>
  </w:style>
  <w:style w:type="character" w:styleId="a8">
    <w:name w:val="footnote reference"/>
    <w:semiHidden/>
    <w:rsid w:val="00760648"/>
    <w:rPr>
      <w:vertAlign w:val="superscript"/>
    </w:rPr>
  </w:style>
  <w:style w:type="paragraph" w:styleId="a9">
    <w:name w:val="Balloon Text"/>
    <w:basedOn w:val="a"/>
    <w:link w:val="aa"/>
    <w:uiPriority w:val="99"/>
    <w:semiHidden/>
    <w:rsid w:val="00B87E55"/>
    <w:rPr>
      <w:rFonts w:ascii="Tahoma" w:hAnsi="Tahoma"/>
      <w:sz w:val="16"/>
      <w:szCs w:val="16"/>
    </w:rPr>
  </w:style>
  <w:style w:type="character" w:customStyle="1" w:styleId="ab">
    <w:name w:val="Гипертекстовая ссылка"/>
    <w:rsid w:val="00E4388B"/>
    <w:rPr>
      <w:color w:val="008000"/>
      <w:sz w:val="20"/>
      <w:szCs w:val="20"/>
      <w:u w:val="single"/>
    </w:rPr>
  </w:style>
  <w:style w:type="paragraph" w:styleId="ac">
    <w:name w:val="footer"/>
    <w:basedOn w:val="a"/>
    <w:link w:val="ad"/>
    <w:uiPriority w:val="99"/>
    <w:rsid w:val="00125977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12597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61649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0">
    <w:name w:val="Обычный1"/>
    <w:rsid w:val="00616496"/>
  </w:style>
  <w:style w:type="character" w:customStyle="1" w:styleId="aa">
    <w:name w:val="Текст выноски Знак"/>
    <w:link w:val="a9"/>
    <w:uiPriority w:val="99"/>
    <w:semiHidden/>
    <w:rsid w:val="00616496"/>
    <w:rPr>
      <w:rFonts w:ascii="Tahoma" w:hAnsi="Tahoma" w:cs="Tahoma"/>
      <w:sz w:val="16"/>
      <w:szCs w:val="16"/>
    </w:rPr>
  </w:style>
  <w:style w:type="character" w:customStyle="1" w:styleId="ad">
    <w:name w:val="Нижний колонтитул Знак"/>
    <w:link w:val="ac"/>
    <w:uiPriority w:val="99"/>
    <w:rsid w:val="00616496"/>
    <w:rPr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0F4278"/>
    <w:rPr>
      <w:rFonts w:ascii="Cambria" w:eastAsia="Times New Roman" w:hAnsi="Cambria" w:cs="Times New Roman"/>
      <w:b/>
      <w:bCs/>
      <w:color w:val="4F81BD"/>
      <w:sz w:val="24"/>
      <w:szCs w:val="24"/>
    </w:rPr>
  </w:style>
  <w:style w:type="paragraph" w:customStyle="1" w:styleId="21">
    <w:name w:val="Основной текст 21"/>
    <w:basedOn w:val="a"/>
    <w:rsid w:val="000F4278"/>
    <w:pPr>
      <w:suppressAutoHyphens/>
      <w:ind w:right="5496"/>
      <w:jc w:val="center"/>
    </w:pPr>
    <w:rPr>
      <w:kern w:val="1"/>
      <w:sz w:val="28"/>
      <w:szCs w:val="20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037888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37888"/>
    <w:pPr>
      <w:widowControl w:val="0"/>
      <w:autoSpaceDE w:val="0"/>
      <w:autoSpaceDN w:val="0"/>
      <w:spacing w:line="298" w:lineRule="exact"/>
    </w:pPr>
    <w:rPr>
      <w:sz w:val="22"/>
      <w:szCs w:val="22"/>
      <w:lang w:bidi="ru-RU"/>
    </w:rPr>
  </w:style>
  <w:style w:type="paragraph" w:customStyle="1" w:styleId="11">
    <w:name w:val="Заголовок 11"/>
    <w:basedOn w:val="a"/>
    <w:uiPriority w:val="1"/>
    <w:qFormat/>
    <w:rsid w:val="00037888"/>
    <w:pPr>
      <w:widowControl w:val="0"/>
      <w:autoSpaceDE w:val="0"/>
      <w:autoSpaceDN w:val="0"/>
      <w:ind w:left="125" w:hanging="280"/>
      <w:outlineLvl w:val="1"/>
    </w:pPr>
    <w:rPr>
      <w:b/>
      <w:bCs/>
      <w:i/>
      <w:sz w:val="28"/>
      <w:szCs w:val="28"/>
      <w:lang w:bidi="ru-RU"/>
    </w:rPr>
  </w:style>
  <w:style w:type="paragraph" w:styleId="ae">
    <w:name w:val="List Paragraph"/>
    <w:basedOn w:val="a"/>
    <w:uiPriority w:val="1"/>
    <w:qFormat/>
    <w:rsid w:val="00037888"/>
    <w:pPr>
      <w:widowControl w:val="0"/>
      <w:autoSpaceDE w:val="0"/>
      <w:autoSpaceDN w:val="0"/>
      <w:ind w:left="160" w:firstLine="491"/>
      <w:jc w:val="both"/>
    </w:pPr>
    <w:rPr>
      <w:sz w:val="22"/>
      <w:szCs w:val="22"/>
      <w:lang w:bidi="ru-RU"/>
    </w:rPr>
  </w:style>
  <w:style w:type="paragraph" w:styleId="af">
    <w:name w:val="Body Text Indent"/>
    <w:basedOn w:val="a"/>
    <w:link w:val="af0"/>
    <w:uiPriority w:val="99"/>
    <w:semiHidden/>
    <w:unhideWhenUsed/>
    <w:rsid w:val="00F118DF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F118D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61A668-D9FC-4AB5-B3BE-88F49A7F9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435</TotalTime>
  <Pages>4</Pages>
  <Words>1257</Words>
  <Characters>7167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Krokoz™</Company>
  <LinksUpToDate>false</LinksUpToDate>
  <CharactersWithSpaces>8408</CharactersWithSpaces>
  <SharedDoc>false</SharedDoc>
  <HLinks>
    <vt:vector size="6" baseType="variant">
      <vt:variant>
        <vt:i4>3080253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consultantplus://offline/ref=52889C8EC208A263FF1D733E1458D12A72C0F21C75460ED6D9A3B818CF3317E64155B4D5E1019DA7kAO9J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~</dc:creator>
  <cp:lastModifiedBy>KAZN_1</cp:lastModifiedBy>
  <cp:revision>29</cp:revision>
  <cp:lastPrinted>2022-06-23T11:38:00Z</cp:lastPrinted>
  <dcterms:created xsi:type="dcterms:W3CDTF">2020-12-09T09:11:00Z</dcterms:created>
  <dcterms:modified xsi:type="dcterms:W3CDTF">2025-03-10T12:10:00Z</dcterms:modified>
</cp:coreProperties>
</file>