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651" w:rsidRDefault="001706DC" w:rsidP="008A5651">
      <w:pPr>
        <w:pStyle w:val="21"/>
        <w:tabs>
          <w:tab w:val="left" w:pos="9921"/>
        </w:tabs>
        <w:ind w:right="-2"/>
      </w:pPr>
      <w:r>
        <w:br/>
      </w:r>
      <w:r w:rsidR="008A5651">
        <w:rPr>
          <w:b/>
          <w:noProof/>
          <w:lang w:eastAsia="ru-RU"/>
        </w:rPr>
        <w:drawing>
          <wp:inline distT="0" distB="0" distL="0" distR="0" wp14:anchorId="08862415" wp14:editId="1D22F739">
            <wp:extent cx="810895" cy="948690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651" w:rsidRDefault="008A5651" w:rsidP="008A5651">
      <w:pPr>
        <w:pStyle w:val="21"/>
        <w:ind w:right="-2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8A5651" w:rsidRDefault="008A5651" w:rsidP="008A5651">
      <w:pPr>
        <w:pStyle w:val="21"/>
        <w:ind w:right="-2"/>
        <w:rPr>
          <w:b/>
        </w:rPr>
      </w:pPr>
      <w:r>
        <w:rPr>
          <w:b/>
        </w:rPr>
        <w:t>«ШУМЯЧСКИЙ МУНИЦИПАЛЬНЫЙ ОКРУГ» СМОЛЕНСКОЙ ОБЛАСТИ</w:t>
      </w:r>
    </w:p>
    <w:p w:rsidR="008A5651" w:rsidRDefault="008A5651" w:rsidP="008A5651">
      <w:pPr>
        <w:pStyle w:val="21"/>
        <w:ind w:right="-2"/>
        <w:rPr>
          <w:b/>
        </w:rPr>
      </w:pPr>
      <w:r>
        <w:rPr>
          <w:b/>
        </w:rPr>
        <w:t>ФИНАНСОВОЕ УПРАВЛЕНИЕ</w:t>
      </w:r>
    </w:p>
    <w:p w:rsidR="008A5651" w:rsidRDefault="008A5651" w:rsidP="008A5651">
      <w:pPr>
        <w:pStyle w:val="21"/>
        <w:jc w:val="both"/>
      </w:pPr>
    </w:p>
    <w:p w:rsidR="008A5651" w:rsidRDefault="008A5651" w:rsidP="008A5651">
      <w:pPr>
        <w:pStyle w:val="3"/>
      </w:pPr>
      <w:r>
        <w:t>ПРИКАЗ</w:t>
      </w:r>
      <w:r w:rsidR="003768F7">
        <w:t xml:space="preserve"> №21</w:t>
      </w:r>
    </w:p>
    <w:p w:rsidR="008A5651" w:rsidRDefault="008A5651" w:rsidP="008A5651">
      <w:pPr>
        <w:ind w:firstLine="0"/>
        <w:jc w:val="center"/>
      </w:pPr>
    </w:p>
    <w:p w:rsidR="008A5651" w:rsidRDefault="008A5651" w:rsidP="008A5651">
      <w:pPr>
        <w:ind w:firstLine="0"/>
      </w:pPr>
      <w:r>
        <w:t xml:space="preserve">от 31.01.2025 г. № </w:t>
      </w:r>
      <w:r w:rsidR="00D26138">
        <w:t>21</w:t>
      </w:r>
    </w:p>
    <w:p w:rsidR="008A5651" w:rsidRDefault="008A5651" w:rsidP="008A5651">
      <w:pPr>
        <w:ind w:firstLine="0"/>
      </w:pPr>
    </w:p>
    <w:p w:rsidR="008A5651" w:rsidRPr="00744EFB" w:rsidRDefault="008A5651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744EFB">
        <w:rPr>
          <w:rFonts w:ascii="Times New Roman" w:hAnsi="Times New Roman" w:cs="Times New Roman"/>
          <w:sz w:val="28"/>
          <w:szCs w:val="28"/>
          <w:lang w:val="ru-RU"/>
        </w:rPr>
        <w:t>Об утверждении Порядка обмена</w:t>
      </w:r>
    </w:p>
    <w:p w:rsidR="008A5651" w:rsidRPr="00744EFB" w:rsidRDefault="008A5651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744EFB">
        <w:rPr>
          <w:rFonts w:ascii="Times New Roman" w:hAnsi="Times New Roman" w:cs="Times New Roman"/>
          <w:sz w:val="28"/>
          <w:szCs w:val="28"/>
          <w:lang w:val="ru-RU"/>
        </w:rPr>
        <w:t>электронными документами и</w:t>
      </w:r>
    </w:p>
    <w:p w:rsidR="008A5651" w:rsidRPr="00744EFB" w:rsidRDefault="008A5651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744EFB">
        <w:rPr>
          <w:rFonts w:ascii="Times New Roman" w:hAnsi="Times New Roman" w:cs="Times New Roman"/>
          <w:sz w:val="28"/>
          <w:szCs w:val="28"/>
          <w:lang w:val="ru-RU"/>
        </w:rPr>
        <w:t>использования электронной</w:t>
      </w:r>
    </w:p>
    <w:p w:rsidR="008A5651" w:rsidRPr="00744EFB" w:rsidRDefault="008A5651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744EFB">
        <w:rPr>
          <w:rFonts w:ascii="Times New Roman" w:hAnsi="Times New Roman" w:cs="Times New Roman"/>
          <w:sz w:val="28"/>
          <w:szCs w:val="28"/>
          <w:lang w:val="ru-RU"/>
        </w:rPr>
        <w:t>подписи в системе электронного</w:t>
      </w:r>
    </w:p>
    <w:p w:rsidR="008A5651" w:rsidRDefault="008A5651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744EFB">
        <w:rPr>
          <w:rFonts w:ascii="Times New Roman" w:hAnsi="Times New Roman" w:cs="Times New Roman"/>
          <w:sz w:val="28"/>
          <w:szCs w:val="28"/>
          <w:lang w:val="ru-RU"/>
        </w:rPr>
        <w:t>документооборота</w:t>
      </w:r>
    </w:p>
    <w:p w:rsidR="008A5651" w:rsidRDefault="008A5651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8A5651" w:rsidRPr="00744EFB" w:rsidRDefault="008A5651" w:rsidP="008A5651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02D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В целях организации обмена элек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рон</w:t>
      </w:r>
      <w:r>
        <w:rPr>
          <w:rFonts w:ascii="Times New Roman" w:hAnsi="Times New Roman" w:cs="Times New Roman"/>
          <w:sz w:val="28"/>
          <w:szCs w:val="28"/>
          <w:lang w:val="ru-RU"/>
        </w:rPr>
        <w:t>ны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ми документами, используемыми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процессе исполнени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юджет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Шумячский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муниципальный округ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Смоленской области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, с применением электронной подписи между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Финансовым управлением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Шумячский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муниципальный округ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Смоленской области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главными распорядителями,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распорядителями и получателями средств бюджета, бюджетными </w:t>
      </w:r>
      <w:r>
        <w:rPr>
          <w:rFonts w:ascii="Times New Roman" w:hAnsi="Times New Roman" w:cs="Times New Roman"/>
          <w:sz w:val="28"/>
          <w:szCs w:val="28"/>
          <w:lang w:val="ru-RU"/>
        </w:rPr>
        <w:t>уч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реждениями в соответствии с Федеральным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законом от 06.04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№ 63</w:t>
      </w:r>
      <w:r>
        <w:rPr>
          <w:rFonts w:ascii="Times New Roman" w:hAnsi="Times New Roman" w:cs="Times New Roman"/>
          <w:sz w:val="28"/>
          <w:szCs w:val="28"/>
          <w:lang w:val="ru-RU"/>
        </w:rPr>
        <w:t>-ФЗ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б электронной подписи»</w:t>
      </w:r>
    </w:p>
    <w:p w:rsidR="008A5651" w:rsidRPr="00744EFB" w:rsidRDefault="008A5651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8A5651" w:rsidRPr="00744EFB" w:rsidRDefault="008A5651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744EFB">
        <w:rPr>
          <w:rFonts w:ascii="Times New Roman" w:hAnsi="Times New Roman" w:cs="Times New Roman"/>
          <w:sz w:val="28"/>
          <w:szCs w:val="28"/>
          <w:lang w:val="ru-RU"/>
        </w:rPr>
        <w:t>приказываю:</w:t>
      </w:r>
    </w:p>
    <w:p w:rsidR="008A5651" w:rsidRDefault="008A5651" w:rsidP="008A5651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Ут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ердить прила</w:t>
      </w: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аемый Порядок обмена эле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тронн</w:t>
      </w:r>
      <w:r>
        <w:rPr>
          <w:rFonts w:ascii="Times New Roman" w:hAnsi="Times New Roman" w:cs="Times New Roman"/>
          <w:sz w:val="28"/>
          <w:szCs w:val="28"/>
          <w:lang w:val="ru-RU"/>
        </w:rPr>
        <w:t>ым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и документами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использования электронной подписи в системе электронного документооборота</w:t>
      </w:r>
    </w:p>
    <w:p w:rsidR="008A5651" w:rsidRDefault="008A5651" w:rsidP="008A5651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4EFB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Порядок).</w:t>
      </w:r>
    </w:p>
    <w:p w:rsidR="008A5651" w:rsidRDefault="008A5651" w:rsidP="008A5651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Признать утратившим силу приказ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Финансового управления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Шумячский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Смоленской области 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14.09.2020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>38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Порядка обмена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электронными документами и использования электронной подписи в систем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электронного документооборота»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A5651" w:rsidRDefault="008A5651" w:rsidP="008A5651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3.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Признать утратившим силу приказ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Финансового управления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Шумячский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Смоленской области 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08.01.2024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О внесении изменений в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Поряд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 обмена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электронными документами и использования электронной подписи в систем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Pr="00744EFB">
        <w:rPr>
          <w:rFonts w:ascii="Times New Roman" w:hAnsi="Times New Roman" w:cs="Times New Roman"/>
          <w:sz w:val="28"/>
          <w:szCs w:val="28"/>
          <w:lang w:val="ru-RU"/>
        </w:rPr>
        <w:t>электронного документооборота»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A5651" w:rsidRDefault="005A7C95" w:rsidP="005A7C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Pr="00BA3DC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со дня подписания и распространяет свое действие на правоотношения, возникшие с 13 января 2025 года.</w:t>
      </w:r>
    </w:p>
    <w:p w:rsidR="00507524" w:rsidRDefault="00507524" w:rsidP="005A7C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24" w:rsidRPr="00744EFB" w:rsidRDefault="00507524" w:rsidP="005A7C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744EFB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                                        Т.В. Павлова</w:t>
      </w:r>
    </w:p>
    <w:p w:rsidR="005A7C95" w:rsidRDefault="005A7C95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5A7C95" w:rsidRDefault="005A7C95" w:rsidP="008A5651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4252" w:type="dxa"/>
        <w:tblInd w:w="6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5A7C95" w:rsidTr="008572DC">
        <w:trPr>
          <w:trHeight w:val="2254"/>
        </w:trPr>
        <w:tc>
          <w:tcPr>
            <w:tcW w:w="4252" w:type="dxa"/>
          </w:tcPr>
          <w:p w:rsidR="005A7C95" w:rsidRDefault="005A7C95" w:rsidP="005A7C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5A7C95" w:rsidRDefault="005A7C95" w:rsidP="005A7C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Финансового управления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Шумячский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округ» Смоленской области</w:t>
            </w:r>
          </w:p>
          <w:p w:rsidR="005A7C95" w:rsidRDefault="00D9733C" w:rsidP="005A7C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7C95">
              <w:rPr>
                <w:rFonts w:ascii="Times New Roman" w:hAnsi="Times New Roman" w:cs="Times New Roman"/>
                <w:sz w:val="28"/>
                <w:szCs w:val="28"/>
              </w:rPr>
              <w:t>т 31.01.2025г. №</w:t>
            </w:r>
            <w:r w:rsidR="00D2613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1706DC" w:rsidRPr="008A5651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06DC" w:rsidRPr="008A5651" w:rsidRDefault="00170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8A5651">
        <w:rPr>
          <w:rFonts w:ascii="Times New Roman" w:hAnsi="Times New Roman" w:cs="Times New Roman"/>
          <w:sz w:val="28"/>
          <w:szCs w:val="28"/>
        </w:rPr>
        <w:t>ПОРЯДОК</w:t>
      </w:r>
    </w:p>
    <w:p w:rsidR="001706DC" w:rsidRPr="008A5651" w:rsidRDefault="00170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ОБМЕНА ЭЛЕКТРОННЫМИ ДОКУМЕНТАМИ И ИСПОЛЬЗОВАНИЯ ЭЛЕКТРОННОЙ</w:t>
      </w:r>
    </w:p>
    <w:p w:rsidR="001706DC" w:rsidRPr="008A5651" w:rsidRDefault="00170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ПОДПИСИ В СИСТЕМЕ ЭЛЕКТРОННОГО ДОКУМЕНТООБОРОТА</w:t>
      </w:r>
    </w:p>
    <w:p w:rsidR="001706DC" w:rsidRPr="008A5651" w:rsidRDefault="001706DC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706DC" w:rsidRPr="008A5651" w:rsidRDefault="00170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общие принципы осуществления обмена электронными документами, используемыми в процессе исполнения </w:t>
      </w:r>
      <w:r w:rsidR="005A7C95">
        <w:rPr>
          <w:rFonts w:ascii="Times New Roman" w:hAnsi="Times New Roman" w:cs="Times New Roman"/>
          <w:sz w:val="28"/>
          <w:szCs w:val="28"/>
        </w:rPr>
        <w:t>бюджета муниципального образования «</w:t>
      </w:r>
      <w:proofErr w:type="spellStart"/>
      <w:r w:rsidR="005A7C95">
        <w:rPr>
          <w:rFonts w:ascii="Times New Roman" w:hAnsi="Times New Roman" w:cs="Times New Roman"/>
          <w:sz w:val="28"/>
          <w:szCs w:val="28"/>
        </w:rPr>
        <w:t>Шумячский</w:t>
      </w:r>
      <w:proofErr w:type="spellEnd"/>
      <w:r w:rsidR="005A7C95">
        <w:rPr>
          <w:rFonts w:ascii="Times New Roman" w:hAnsi="Times New Roman" w:cs="Times New Roman"/>
          <w:sz w:val="28"/>
          <w:szCs w:val="28"/>
        </w:rPr>
        <w:t xml:space="preserve"> муниципальный округ» </w:t>
      </w:r>
      <w:r w:rsidRPr="008A5651">
        <w:rPr>
          <w:rFonts w:ascii="Times New Roman" w:hAnsi="Times New Roman" w:cs="Times New Roman"/>
          <w:sz w:val="28"/>
          <w:szCs w:val="28"/>
        </w:rPr>
        <w:t xml:space="preserve">Смоленской области, и использования электронной подписи (далее - ЭП) в системе электронного документооборота между </w:t>
      </w:r>
      <w:r w:rsidR="005A7C95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«</w:t>
      </w:r>
      <w:proofErr w:type="spellStart"/>
      <w:r w:rsidR="005A7C95">
        <w:rPr>
          <w:rFonts w:ascii="Times New Roman" w:hAnsi="Times New Roman" w:cs="Times New Roman"/>
          <w:sz w:val="28"/>
          <w:szCs w:val="28"/>
        </w:rPr>
        <w:t>Шумячский</w:t>
      </w:r>
      <w:proofErr w:type="spellEnd"/>
      <w:r w:rsidR="005A7C95">
        <w:rPr>
          <w:rFonts w:ascii="Times New Roman" w:hAnsi="Times New Roman" w:cs="Times New Roman"/>
          <w:sz w:val="28"/>
          <w:szCs w:val="28"/>
        </w:rPr>
        <w:t xml:space="preserve"> муниципальный округ» </w:t>
      </w:r>
      <w:r w:rsidR="005A7C95" w:rsidRPr="008A5651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Pr="008A565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A7C95">
        <w:rPr>
          <w:rFonts w:ascii="Times New Roman" w:hAnsi="Times New Roman" w:cs="Times New Roman"/>
          <w:sz w:val="28"/>
          <w:szCs w:val="28"/>
        </w:rPr>
        <w:t>–</w:t>
      </w:r>
      <w:r w:rsidRPr="008A5651">
        <w:rPr>
          <w:rFonts w:ascii="Times New Roman" w:hAnsi="Times New Roman" w:cs="Times New Roman"/>
          <w:sz w:val="28"/>
          <w:szCs w:val="28"/>
        </w:rPr>
        <w:t xml:space="preserve">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>) и главными распорядителями, распорядителями и получателями средств бюджета, бюджетными учреждениями</w:t>
      </w:r>
      <w:r w:rsidR="005A7C95">
        <w:rPr>
          <w:rFonts w:ascii="Times New Roman" w:hAnsi="Times New Roman" w:cs="Times New Roman"/>
          <w:sz w:val="28"/>
          <w:szCs w:val="28"/>
        </w:rPr>
        <w:t xml:space="preserve"> </w:t>
      </w:r>
      <w:r w:rsidRPr="008A5651">
        <w:rPr>
          <w:rFonts w:ascii="Times New Roman" w:hAnsi="Times New Roman" w:cs="Times New Roman"/>
          <w:sz w:val="28"/>
          <w:szCs w:val="28"/>
        </w:rPr>
        <w:t xml:space="preserve">(далее - Клиент). Совместно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и Клиент в дальнейшем именуются Стороны.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2. В настоящем Порядке использованы следующие определения: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"</w:t>
      </w:r>
      <w:r w:rsidRPr="00C112F4">
        <w:rPr>
          <w:rFonts w:ascii="Times New Roman" w:hAnsi="Times New Roman" w:cs="Times New Roman"/>
          <w:b/>
          <w:sz w:val="28"/>
          <w:szCs w:val="28"/>
        </w:rPr>
        <w:t>программный комплекс</w:t>
      </w:r>
      <w:r w:rsidRPr="008A5651">
        <w:rPr>
          <w:rFonts w:ascii="Times New Roman" w:hAnsi="Times New Roman" w:cs="Times New Roman"/>
          <w:sz w:val="28"/>
          <w:szCs w:val="28"/>
        </w:rPr>
        <w:t>" (далее - ПК) - совокупность специальных программных средств, ПК обычно имеет в своем составе несколько подсистем;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"</w:t>
      </w:r>
      <w:r w:rsidRPr="00C112F4">
        <w:rPr>
          <w:rFonts w:ascii="Times New Roman" w:hAnsi="Times New Roman" w:cs="Times New Roman"/>
          <w:b/>
          <w:sz w:val="28"/>
          <w:szCs w:val="28"/>
        </w:rPr>
        <w:t>система электронного документооборота</w:t>
      </w:r>
      <w:r w:rsidRPr="008A5651">
        <w:rPr>
          <w:rFonts w:ascii="Times New Roman" w:hAnsi="Times New Roman" w:cs="Times New Roman"/>
          <w:sz w:val="28"/>
          <w:szCs w:val="28"/>
        </w:rPr>
        <w:t xml:space="preserve">" (далее - СЭД) - система обмена между Сторонами документами, используемыми в процессе исполнения </w:t>
      </w:r>
      <w:r w:rsidR="00C112F4">
        <w:rPr>
          <w:rFonts w:ascii="Times New Roman" w:hAnsi="Times New Roman" w:cs="Times New Roman"/>
          <w:sz w:val="28"/>
          <w:szCs w:val="28"/>
        </w:rPr>
        <w:t>бюджета муниципального образования «</w:t>
      </w:r>
      <w:proofErr w:type="spellStart"/>
      <w:r w:rsidR="00C112F4">
        <w:rPr>
          <w:rFonts w:ascii="Times New Roman" w:hAnsi="Times New Roman" w:cs="Times New Roman"/>
          <w:sz w:val="28"/>
          <w:szCs w:val="28"/>
        </w:rPr>
        <w:t>Шумячский</w:t>
      </w:r>
      <w:proofErr w:type="spellEnd"/>
      <w:r w:rsidR="00C112F4">
        <w:rPr>
          <w:rFonts w:ascii="Times New Roman" w:hAnsi="Times New Roman" w:cs="Times New Roman"/>
          <w:sz w:val="28"/>
          <w:szCs w:val="28"/>
        </w:rPr>
        <w:t xml:space="preserve"> муниципальный округ» </w:t>
      </w:r>
      <w:r w:rsidR="00C112F4" w:rsidRPr="008A5651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8A5651">
        <w:rPr>
          <w:rFonts w:ascii="Times New Roman" w:hAnsi="Times New Roman" w:cs="Times New Roman"/>
          <w:sz w:val="28"/>
          <w:szCs w:val="28"/>
        </w:rPr>
        <w:t>, в том числе копиями документов, подтверждающих принятые Сторонами денежные обязательства, которые представлены в электронном виде с использованием средств вычислительной техники (далее - СВТ), средств криптографической защиты информации (далее - СКЗИ), телекоммуникационных систем и ПК, при этом такие документы называются электронными документами (далее - ЭД);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"</w:t>
      </w:r>
      <w:r w:rsidRPr="00C112F4">
        <w:rPr>
          <w:rFonts w:ascii="Times New Roman" w:hAnsi="Times New Roman" w:cs="Times New Roman"/>
          <w:b/>
          <w:sz w:val="28"/>
          <w:szCs w:val="28"/>
        </w:rPr>
        <w:t>удостоверяющий центр</w:t>
      </w:r>
      <w:r w:rsidRPr="008A5651">
        <w:rPr>
          <w:rFonts w:ascii="Times New Roman" w:hAnsi="Times New Roman" w:cs="Times New Roman"/>
          <w:sz w:val="28"/>
          <w:szCs w:val="28"/>
        </w:rPr>
        <w:t xml:space="preserve">" (далее - УЦ) -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ЭП, а также иные функции, предусмотренные Федеральным </w:t>
      </w:r>
      <w:hyperlink r:id="rId6">
        <w:r w:rsidRPr="008A565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A5651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"</w:t>
      </w:r>
      <w:r w:rsidRPr="00C112F4">
        <w:rPr>
          <w:rFonts w:ascii="Times New Roman" w:hAnsi="Times New Roman" w:cs="Times New Roman"/>
          <w:b/>
          <w:sz w:val="28"/>
          <w:szCs w:val="28"/>
        </w:rPr>
        <w:t>уполномоченные лица</w:t>
      </w:r>
      <w:r w:rsidRPr="008A5651">
        <w:rPr>
          <w:rFonts w:ascii="Times New Roman" w:hAnsi="Times New Roman" w:cs="Times New Roman"/>
          <w:sz w:val="28"/>
          <w:szCs w:val="28"/>
        </w:rPr>
        <w:t>" (далее - УЛ) - лица из числа сотрудников Сторон, утверждаемые приказами Сторон, уполномоченные осуществлять работу с ЭД, заключающуюся в подготовке, подписании, отправке, получении, хранении, обработке и учете ЭД;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"</w:t>
      </w:r>
      <w:r w:rsidRPr="00C112F4">
        <w:rPr>
          <w:rFonts w:ascii="Times New Roman" w:hAnsi="Times New Roman" w:cs="Times New Roman"/>
          <w:b/>
          <w:sz w:val="28"/>
          <w:szCs w:val="28"/>
        </w:rPr>
        <w:t>идентификация</w:t>
      </w:r>
      <w:r w:rsidRPr="008A5651">
        <w:rPr>
          <w:rFonts w:ascii="Times New Roman" w:hAnsi="Times New Roman" w:cs="Times New Roman"/>
          <w:sz w:val="28"/>
          <w:szCs w:val="28"/>
        </w:rPr>
        <w:t>" - присвоение УЛ идентификатора и сравнение предъявляемого идентификатора с перечнем ранее присвоенных идентификаторов;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"</w:t>
      </w:r>
      <w:r w:rsidRPr="00C112F4">
        <w:rPr>
          <w:rFonts w:ascii="Times New Roman" w:hAnsi="Times New Roman" w:cs="Times New Roman"/>
          <w:b/>
          <w:sz w:val="28"/>
          <w:szCs w:val="28"/>
        </w:rPr>
        <w:t>идентификатор участника СЭД</w:t>
      </w:r>
      <w:r w:rsidRPr="008A5651">
        <w:rPr>
          <w:rFonts w:ascii="Times New Roman" w:hAnsi="Times New Roman" w:cs="Times New Roman"/>
          <w:sz w:val="28"/>
          <w:szCs w:val="28"/>
        </w:rPr>
        <w:t>" (далее - ИУ) - уникальное имя для идентификации УЛ при работе с программным обеспечением СЭД, которое обычно используется совместно с паролем;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"</w:t>
      </w:r>
      <w:r w:rsidRPr="00C112F4">
        <w:rPr>
          <w:rFonts w:ascii="Times New Roman" w:hAnsi="Times New Roman" w:cs="Times New Roman"/>
          <w:b/>
          <w:sz w:val="28"/>
          <w:szCs w:val="28"/>
        </w:rPr>
        <w:t>сервер ключей</w:t>
      </w:r>
      <w:r w:rsidRPr="008A5651">
        <w:rPr>
          <w:rFonts w:ascii="Times New Roman" w:hAnsi="Times New Roman" w:cs="Times New Roman"/>
          <w:sz w:val="28"/>
          <w:szCs w:val="28"/>
        </w:rPr>
        <w:t>" - выделенное СВТ для проверки подлинности ЭП;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"</w:t>
      </w:r>
      <w:r w:rsidRPr="00C112F4">
        <w:rPr>
          <w:rFonts w:ascii="Times New Roman" w:hAnsi="Times New Roman" w:cs="Times New Roman"/>
          <w:b/>
          <w:sz w:val="28"/>
          <w:szCs w:val="28"/>
        </w:rPr>
        <w:t>компрометация ключей ЭП</w:t>
      </w:r>
      <w:r w:rsidRPr="008A5651">
        <w:rPr>
          <w:rFonts w:ascii="Times New Roman" w:hAnsi="Times New Roman" w:cs="Times New Roman"/>
          <w:sz w:val="28"/>
          <w:szCs w:val="28"/>
        </w:rPr>
        <w:t xml:space="preserve">" - утрата доверия к тому, что сертификаты закрытых ключей проверки ЭП (далее - закрытые ключи ЭП) более недоступны посторонним лицам, к таким событиям </w:t>
      </w:r>
      <w:proofErr w:type="gramStart"/>
      <w:r w:rsidRPr="008A5651">
        <w:rPr>
          <w:rFonts w:ascii="Times New Roman" w:hAnsi="Times New Roman" w:cs="Times New Roman"/>
          <w:sz w:val="28"/>
          <w:szCs w:val="28"/>
        </w:rPr>
        <w:t>относятся в частности</w:t>
      </w:r>
      <w:proofErr w:type="gramEnd"/>
      <w:r w:rsidRPr="008A5651">
        <w:rPr>
          <w:rFonts w:ascii="Times New Roman" w:hAnsi="Times New Roman" w:cs="Times New Roman"/>
          <w:sz w:val="28"/>
          <w:szCs w:val="28"/>
        </w:rPr>
        <w:t xml:space="preserve"> следующие: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1) утрата носителей ключей ЭП, в том числе с их дальнейшим обнаружением;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2) возникновение подозрений об утечке информации или ее искажении в СЭД;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3) нарушение целостности печатей (или утрата пломбиров, с помощью которых они выполняются) на сейфах или контейнерах, предназначенных для хранения носителей ключей ЭП, в случаях, когда предусмотрена соответствующая процедура опечатывания сейфов или контейнеров;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4) утрата ключей от сейфов в период нахождения в них носителей ключей ЭП, в том числе с их дальнейшим обнаружением;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5) доступ посторонних лиц к носителям ключей ЭП;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6) хищение, несанкционированное копирование, передача закрытых ключей ЭП и случаи, при которых нельзя достоверно установить, что именно произошло с закрытым ключом ЭП и (или) его носителем, в том числе при выходе из строя носителя и невозможности исключения действий злоумышленников.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3. Иные понятия, термины и определения используются в значениях, определенных федеральным и региональным законодательством.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4. ЭД готовятся, передаются и обрабатываются исключительно в соответствии с настоящим Порядком, который обязателен для исполнения всеми УЛ.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5. ЭД, оформленные в соответствии с настоящим Порядком, признаются Сторонами равнозначными документам на бумажных носителях, подписанным собственноручными подписями УЛ Сторон.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6. Создание и выдачу сертификатов открытых ключей проверки ЭП (далее - открытые ключи ЭП) для УЛ Сторон осуществляет УЦ.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7. После получения открытых ключей ЭП Клиент отправляет их в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средствами электронной почты на отдельный адрес в виде файлов сертификатов с расширением "</w:t>
      </w:r>
      <w:proofErr w:type="spellStart"/>
      <w:r w:rsidRPr="008A5651">
        <w:rPr>
          <w:rFonts w:ascii="Times New Roman" w:hAnsi="Times New Roman" w:cs="Times New Roman"/>
          <w:sz w:val="28"/>
          <w:szCs w:val="28"/>
        </w:rPr>
        <w:t>cer</w:t>
      </w:r>
      <w:proofErr w:type="spellEnd"/>
      <w:r w:rsidRPr="008A5651">
        <w:rPr>
          <w:rFonts w:ascii="Times New Roman" w:hAnsi="Times New Roman" w:cs="Times New Roman"/>
          <w:sz w:val="28"/>
          <w:szCs w:val="28"/>
        </w:rPr>
        <w:t>" в заархивированном виде (архив "</w:t>
      </w:r>
      <w:proofErr w:type="spellStart"/>
      <w:r w:rsidRPr="008A5651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8A5651">
        <w:rPr>
          <w:rFonts w:ascii="Times New Roman" w:hAnsi="Times New Roman" w:cs="Times New Roman"/>
          <w:sz w:val="28"/>
          <w:szCs w:val="28"/>
        </w:rPr>
        <w:t>") для их регистрации на сервере ключей. Название файла сертификата открытого ключа ЭП и название архива, содержащего его, должны совпадать с фамилией, именем, отчеством УЛ Клиента, а также кратким наименованием Клиента, указанным в скобках, при этом каждый файл сертификата архивируется отдельно, например, файл сертификата имеет название "</w:t>
      </w:r>
      <w:r w:rsidRPr="00C112F4">
        <w:rPr>
          <w:rFonts w:ascii="Times New Roman" w:hAnsi="Times New Roman" w:cs="Times New Roman"/>
          <w:b/>
          <w:sz w:val="28"/>
          <w:szCs w:val="28"/>
        </w:rPr>
        <w:t>Иванов Иван Иванович (СОГБУ ОРГ).</w:t>
      </w:r>
      <w:proofErr w:type="spellStart"/>
      <w:r w:rsidRPr="00C112F4">
        <w:rPr>
          <w:rFonts w:ascii="Times New Roman" w:hAnsi="Times New Roman" w:cs="Times New Roman"/>
          <w:b/>
          <w:sz w:val="28"/>
          <w:szCs w:val="28"/>
        </w:rPr>
        <w:t>cer</w:t>
      </w:r>
      <w:proofErr w:type="spellEnd"/>
      <w:r w:rsidRPr="008A5651">
        <w:rPr>
          <w:rFonts w:ascii="Times New Roman" w:hAnsi="Times New Roman" w:cs="Times New Roman"/>
          <w:sz w:val="28"/>
          <w:szCs w:val="28"/>
        </w:rPr>
        <w:t>" и должен находиться один в архиве "</w:t>
      </w:r>
      <w:r w:rsidRPr="00C112F4">
        <w:rPr>
          <w:rFonts w:ascii="Times New Roman" w:hAnsi="Times New Roman" w:cs="Times New Roman"/>
          <w:b/>
          <w:sz w:val="28"/>
          <w:szCs w:val="28"/>
        </w:rPr>
        <w:t>Иванов Иван Иванович (СОГБУ ОРГ).</w:t>
      </w:r>
      <w:proofErr w:type="spellStart"/>
      <w:r w:rsidRPr="00C112F4">
        <w:rPr>
          <w:rFonts w:ascii="Times New Roman" w:hAnsi="Times New Roman" w:cs="Times New Roman"/>
          <w:b/>
          <w:sz w:val="28"/>
          <w:szCs w:val="28"/>
        </w:rPr>
        <w:t>zip</w:t>
      </w:r>
      <w:proofErr w:type="spellEnd"/>
      <w:r w:rsidRPr="008A5651">
        <w:rPr>
          <w:rFonts w:ascii="Times New Roman" w:hAnsi="Times New Roman" w:cs="Times New Roman"/>
          <w:sz w:val="28"/>
          <w:szCs w:val="28"/>
        </w:rPr>
        <w:t xml:space="preserve">" (без кавычек). Файлы сертификатов с другими названиями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вправе не принимать для регистрации на сервере ключей.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1"/>
      <w:bookmarkEnd w:id="1"/>
      <w:r w:rsidRPr="008A5651">
        <w:rPr>
          <w:rFonts w:ascii="Times New Roman" w:hAnsi="Times New Roman" w:cs="Times New Roman"/>
          <w:sz w:val="28"/>
          <w:szCs w:val="28"/>
        </w:rPr>
        <w:t xml:space="preserve">8. Для регистрации в СЭД, а также при изменении реквизитов Клиент представляет в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на бумажных носителях следующие документы, заверенные подписью руководителя (или иным уполномоченным лицом) Клиента и гербовой печатью Клиента: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14">
        <w:r w:rsidRPr="008A5651">
          <w:rPr>
            <w:rFonts w:ascii="Times New Roman" w:hAnsi="Times New Roman" w:cs="Times New Roman"/>
            <w:color w:val="0000FF"/>
            <w:sz w:val="28"/>
            <w:szCs w:val="28"/>
          </w:rPr>
          <w:t>договор</w:t>
        </w:r>
      </w:hyperlink>
      <w:r w:rsidRPr="008A5651">
        <w:rPr>
          <w:rFonts w:ascii="Times New Roman" w:hAnsi="Times New Roman" w:cs="Times New Roman"/>
          <w:sz w:val="28"/>
          <w:szCs w:val="28"/>
        </w:rPr>
        <w:t xml:space="preserve"> об обмене электронными документами с использованием электронной подписи по форме согласно приложению 1 к настоящему Порядку (далее - Договор) в двух экземплярах, каждый экземпляр Договора распечатывается на одном листе бумаги с двух сторон;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71">
        <w:r w:rsidRPr="008A5651"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 w:rsidRPr="008A5651">
        <w:rPr>
          <w:rFonts w:ascii="Times New Roman" w:hAnsi="Times New Roman" w:cs="Times New Roman"/>
          <w:sz w:val="28"/>
          <w:szCs w:val="28"/>
        </w:rPr>
        <w:t xml:space="preserve"> на регистрацию в системе электронного документооборота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C112F4">
        <w:rPr>
          <w:rFonts w:ascii="Times New Roman" w:hAnsi="Times New Roman" w:cs="Times New Roman"/>
          <w:sz w:val="28"/>
          <w:szCs w:val="28"/>
        </w:rPr>
        <w:t>ого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C112F4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настоящему Порядку (далее - заявка на регистрацию);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45">
        <w:r w:rsidRPr="008A5651"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 w:rsidRPr="008A5651">
        <w:rPr>
          <w:rFonts w:ascii="Times New Roman" w:hAnsi="Times New Roman" w:cs="Times New Roman"/>
          <w:sz w:val="28"/>
          <w:szCs w:val="28"/>
        </w:rPr>
        <w:t xml:space="preserve"> на прекращение доступа к системе электронного документооборота </w:t>
      </w:r>
      <w:r w:rsidR="005A7C95">
        <w:rPr>
          <w:rFonts w:ascii="Times New Roman" w:hAnsi="Times New Roman" w:cs="Times New Roman"/>
          <w:sz w:val="28"/>
          <w:szCs w:val="28"/>
        </w:rPr>
        <w:t>Финансово</w:t>
      </w:r>
      <w:r w:rsidR="00C112F4">
        <w:rPr>
          <w:rFonts w:ascii="Times New Roman" w:hAnsi="Times New Roman" w:cs="Times New Roman"/>
          <w:sz w:val="28"/>
          <w:szCs w:val="28"/>
        </w:rPr>
        <w:t>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C112F4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4 к настоящему Порядку (далее - заявка на прекращение доступа) в случае изменения реквизитов Клиента;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сопроводительное письмо с перечислением представляемых документов, составленное на официальном бланке Клиента (далее - Письмо).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9. После представления Клиентом в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w:anchor="P61">
        <w:r w:rsidRPr="008A5651">
          <w:rPr>
            <w:rFonts w:ascii="Times New Roman" w:hAnsi="Times New Roman" w:cs="Times New Roman"/>
            <w:color w:val="0000FF"/>
            <w:sz w:val="28"/>
            <w:szCs w:val="28"/>
          </w:rPr>
          <w:t>пункте 8</w:t>
        </w:r>
      </w:hyperlink>
      <w:r w:rsidRPr="008A5651">
        <w:rPr>
          <w:rFonts w:ascii="Times New Roman" w:hAnsi="Times New Roman" w:cs="Times New Roman"/>
          <w:sz w:val="28"/>
          <w:szCs w:val="28"/>
        </w:rPr>
        <w:t xml:space="preserve"> настоящего Порядка, и получения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C112F4">
        <w:rPr>
          <w:rFonts w:ascii="Times New Roman" w:hAnsi="Times New Roman" w:cs="Times New Roman"/>
          <w:sz w:val="28"/>
          <w:szCs w:val="28"/>
        </w:rPr>
        <w:t xml:space="preserve">ым </w:t>
      </w:r>
      <w:r w:rsidR="005A7C95">
        <w:rPr>
          <w:rFonts w:ascii="Times New Roman" w:hAnsi="Times New Roman" w:cs="Times New Roman"/>
          <w:sz w:val="28"/>
          <w:szCs w:val="28"/>
        </w:rPr>
        <w:t>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м открытых ключей ЭП УЛ Клиента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выполняет следующие действия: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проверяет полученные от Клиента документы;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регистрирует полученные открытые ключи ЭП УЛ на сервере ключей;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- заверяет Договор подписью руководителя </w:t>
      </w:r>
      <w:r w:rsidR="005A7C95">
        <w:rPr>
          <w:rFonts w:ascii="Times New Roman" w:hAnsi="Times New Roman" w:cs="Times New Roman"/>
          <w:sz w:val="28"/>
          <w:szCs w:val="28"/>
        </w:rPr>
        <w:t>Финансово</w:t>
      </w:r>
      <w:r w:rsidR="00C112F4">
        <w:rPr>
          <w:rFonts w:ascii="Times New Roman" w:hAnsi="Times New Roman" w:cs="Times New Roman"/>
          <w:sz w:val="28"/>
          <w:szCs w:val="28"/>
        </w:rPr>
        <w:t>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C112F4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 xml:space="preserve"> (или иного уполномоченного лица) и гербовой печатью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</w:t>
      </w:r>
      <w:r w:rsidR="00C112F4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>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возвращает Клиенту один экземпляр Договора;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предоставляет ИУ и пароли Клиенту.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10. При необходимости регистрации в СЭД дополнительных УЛ Клиента, с которым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C112F4">
        <w:rPr>
          <w:rFonts w:ascii="Times New Roman" w:hAnsi="Times New Roman" w:cs="Times New Roman"/>
          <w:sz w:val="28"/>
          <w:szCs w:val="28"/>
        </w:rPr>
        <w:t>ым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м ранее уже был заключен договор, Клиент представляет в электронном виде в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заявку на регистрацию вместе с Письмом, после чего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предоставляет Клиенту ИУ и пароли.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11. При изменении состава УЛ Клиента, ранее зарегистрированных в СЭД, Клиент представляет в электронном виде в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заявку на прекращение доступа вместе с Письмом.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12. В случае изменения реквизитов УЛ Клиента, ранее зарегистрированных в СЭД, Клиент представляет в электронном виде две заявки вместе с Письмом: заявку на прекращение доступа, содержащее старые данные участника СЭД, и заявку на регистрацию с новыми данными, после чего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формирует и предоставляет Клиенту новые ИУ и пароли.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13. УЛ Клиента обязуются хранить получаемые ИУ и пароли в тайне.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14. Использование ИУ и паролей, предоставленных УЛ Клиента, может быть прекращено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C112F4">
        <w:rPr>
          <w:rFonts w:ascii="Times New Roman" w:hAnsi="Times New Roman" w:cs="Times New Roman"/>
          <w:sz w:val="28"/>
          <w:szCs w:val="28"/>
        </w:rPr>
        <w:t>ым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8A5651">
        <w:rPr>
          <w:rFonts w:ascii="Times New Roman" w:hAnsi="Times New Roman" w:cs="Times New Roman"/>
          <w:sz w:val="28"/>
          <w:szCs w:val="28"/>
        </w:rPr>
        <w:t>м в следующих случаях: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по инициативе Клиента на основании заявки на прекращение доступа, представляемой вместе с Письмом;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- по инициативе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C112F4">
        <w:rPr>
          <w:rFonts w:ascii="Times New Roman" w:hAnsi="Times New Roman" w:cs="Times New Roman"/>
          <w:sz w:val="28"/>
          <w:szCs w:val="28"/>
        </w:rPr>
        <w:t>ого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C112F4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 xml:space="preserve"> с уведомлением Клиента любым доступным способом о прекращении действия ИУ и паролей.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15. При компрометации ключей ЭП своих УЛ Клиент должен немедленно любым доступным способом, позволяющим зафиксировать факт поступления сообщения (телефонограмма, сообщение по электронной почте и т.п.) известить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о данном факте, а затем не позднее следующего рабочего дня направить в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официальное письменное заявление.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16. При плановой смене ключей ЭП УЛ Клиента после получения в электронном виде открытых ключей ЭП УЛ, ранее зарегистрированных в СЭД,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регистрирует полученные открытые ключи ЭП УЛ Клиента на сервере ключей.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17. УЛ Клиента готовят, подписывают своими ЭП и передают ЭД с использованием соответствующего программного обеспечения в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>, а при наличии дополнительных подтверждающих документов осуществляют их сканирование, подписание ЭП и присоединение к ЭД.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18. Отправителем является Сторона, УЛ которой подписали своими ЭП и передали ЭД, а получателем является Сторона, которая получила ЭД, переданный ему отправителем.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19. ЭД считается исходящим от отправителя, если он передан УЛ отправителя.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20. ЭД не считается исходящим от отправителя, если получатель знал или должен был знать, в том числе в результате выполнения проверки, о том, что данный ЭД не исходит от отправителя, или о том, что он получен искаженным.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21. При получении ЭД получатель в автоматизированном режиме при помощи СКЗИ и СЭД проверяет подлинность и сроки действия всех ЭП УЛ в ЭД.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22. Свидетельством того факта, что ЭД прошел проверку и принят к исполнению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C515B3">
        <w:rPr>
          <w:rFonts w:ascii="Times New Roman" w:hAnsi="Times New Roman" w:cs="Times New Roman"/>
          <w:sz w:val="28"/>
          <w:szCs w:val="28"/>
        </w:rPr>
        <w:t>ым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м, является установка УЛ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EA0683">
        <w:rPr>
          <w:rFonts w:ascii="Times New Roman" w:hAnsi="Times New Roman" w:cs="Times New Roman"/>
          <w:sz w:val="28"/>
          <w:szCs w:val="28"/>
        </w:rPr>
        <w:t>ым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EA0683">
        <w:rPr>
          <w:rFonts w:ascii="Times New Roman" w:hAnsi="Times New Roman" w:cs="Times New Roman"/>
          <w:sz w:val="28"/>
          <w:szCs w:val="28"/>
        </w:rPr>
        <w:t>м</w:t>
      </w:r>
      <w:r w:rsidRPr="008A5651">
        <w:rPr>
          <w:rFonts w:ascii="Times New Roman" w:hAnsi="Times New Roman" w:cs="Times New Roman"/>
          <w:sz w:val="28"/>
          <w:szCs w:val="28"/>
        </w:rPr>
        <w:t xml:space="preserve"> аналитического признака "Проверено".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23. В случае отказа в принятии к исполнению ЭД УЛ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 устанавливает аналитический признак "Забраковано" с указанием причины, при этом ЭД с аналитическим признаком "Забраковано" хранится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EA0683">
        <w:rPr>
          <w:rFonts w:ascii="Times New Roman" w:hAnsi="Times New Roman" w:cs="Times New Roman"/>
          <w:sz w:val="28"/>
          <w:szCs w:val="28"/>
        </w:rPr>
        <w:t>ым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8A5651">
        <w:rPr>
          <w:rFonts w:ascii="Times New Roman" w:hAnsi="Times New Roman" w:cs="Times New Roman"/>
          <w:sz w:val="28"/>
          <w:szCs w:val="28"/>
        </w:rPr>
        <w:t>м до просмотра Клиентом причины отказа.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24. Наличие даты проводки ЭД является свидетельством исполнения ЭД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EA0683">
        <w:rPr>
          <w:rFonts w:ascii="Times New Roman" w:hAnsi="Times New Roman" w:cs="Times New Roman"/>
          <w:sz w:val="28"/>
          <w:szCs w:val="28"/>
        </w:rPr>
        <w:t>ым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8A5651">
        <w:rPr>
          <w:rFonts w:ascii="Times New Roman" w:hAnsi="Times New Roman" w:cs="Times New Roman"/>
          <w:sz w:val="28"/>
          <w:szCs w:val="28"/>
        </w:rPr>
        <w:t>м.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25. Клиент вправе отредактировать или удалить ЭД, подписанные ЭП своих УЛ и отправленные в </w:t>
      </w:r>
      <w:r w:rsidR="005A7C9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, до принятия их к исполнению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EA0683">
        <w:rPr>
          <w:rFonts w:ascii="Times New Roman" w:hAnsi="Times New Roman" w:cs="Times New Roman"/>
          <w:sz w:val="28"/>
          <w:szCs w:val="28"/>
        </w:rPr>
        <w:t>ым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8A5651">
        <w:rPr>
          <w:rFonts w:ascii="Times New Roman" w:hAnsi="Times New Roman" w:cs="Times New Roman"/>
          <w:sz w:val="28"/>
          <w:szCs w:val="28"/>
        </w:rPr>
        <w:t xml:space="preserve">м, но при этом после редактирования ЭД и до принятия их к исполнению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EA0683">
        <w:rPr>
          <w:rFonts w:ascii="Times New Roman" w:hAnsi="Times New Roman" w:cs="Times New Roman"/>
          <w:sz w:val="28"/>
          <w:szCs w:val="28"/>
        </w:rPr>
        <w:t>ым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8A5651">
        <w:rPr>
          <w:rFonts w:ascii="Times New Roman" w:hAnsi="Times New Roman" w:cs="Times New Roman"/>
          <w:sz w:val="28"/>
          <w:szCs w:val="28"/>
        </w:rPr>
        <w:t>м Клиент обязан подписать ЭД повторно.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26. ЭД, подписанный ЭП УЛ Сторон, может иметь неограниченное количество копий, выполненных на электронных носителях любого типа. Все копии ЭД, подписанного ЭП УЛ Сторон, являются подлинниками данного ЭД.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27. Подлинник ЭД считается несуществующим в случае, если не существует ни одной копии данного ЭД, учтенной Сторонами, или восстановление ее невозможно, а также в случае, если нет способа установить подлинность ЭП в ЭД.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28. Копии ЭД могут быть изготовлены (распечатаны) на бумажных носителях, и должны быть заверены штампом (печатью), а также собственноручной подписью УЛ Стороны, при этом копии ЭД на бумажных носителях должны соответствовать требованиям законодательства Российской Федерации, а ЭД и его копии на бумажных носителях должны быть идентичны.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29. Учет принятых к исполнению, исполненных и забракованных ЭД осуществляется программным обеспечением </w:t>
      </w:r>
      <w:r w:rsidR="005A7C95">
        <w:rPr>
          <w:rFonts w:ascii="Times New Roman" w:hAnsi="Times New Roman" w:cs="Times New Roman"/>
          <w:sz w:val="28"/>
          <w:szCs w:val="28"/>
        </w:rPr>
        <w:t>Финансов</w:t>
      </w:r>
      <w:r w:rsidR="00EA0683">
        <w:rPr>
          <w:rFonts w:ascii="Times New Roman" w:hAnsi="Times New Roman" w:cs="Times New Roman"/>
          <w:sz w:val="28"/>
          <w:szCs w:val="28"/>
        </w:rPr>
        <w:t>ого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EA0683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>, учет иных ЭД осуществляется программным обеспечением Сторон.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30. Хранение ЭД заключается в сохранении Сторонами архивов ЭД, архивов открытых ключей ЭП, а также программного обеспечения для работы с этими архивами, в том числе проверки ЭП в ЭД, при этом срок хранения ЭД должен соответствовать сроку хранения их аналогов на бумажных носителях.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31. Администраторы информационной безопасности </w:t>
      </w:r>
      <w:r w:rsidR="005A7C95">
        <w:rPr>
          <w:rFonts w:ascii="Times New Roman" w:hAnsi="Times New Roman" w:cs="Times New Roman"/>
          <w:sz w:val="28"/>
          <w:szCs w:val="28"/>
        </w:rPr>
        <w:t>Финансово</w:t>
      </w:r>
      <w:r w:rsidR="00EA0683">
        <w:rPr>
          <w:rFonts w:ascii="Times New Roman" w:hAnsi="Times New Roman" w:cs="Times New Roman"/>
          <w:sz w:val="28"/>
          <w:szCs w:val="28"/>
        </w:rPr>
        <w:t>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EA0683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 xml:space="preserve"> при обмене ЭД назначаются приказом </w:t>
      </w:r>
      <w:r w:rsidR="005A7C95">
        <w:rPr>
          <w:rFonts w:ascii="Times New Roman" w:hAnsi="Times New Roman" w:cs="Times New Roman"/>
          <w:sz w:val="28"/>
          <w:szCs w:val="28"/>
        </w:rPr>
        <w:t>Финансово</w:t>
      </w:r>
      <w:r w:rsidR="00EA0683">
        <w:rPr>
          <w:rFonts w:ascii="Times New Roman" w:hAnsi="Times New Roman" w:cs="Times New Roman"/>
          <w:sz w:val="28"/>
          <w:szCs w:val="28"/>
        </w:rPr>
        <w:t>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EA0683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 xml:space="preserve"> и выполняют следующие функции: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- устанавливают СКЗИ, корневые сертификаты УЦ, а также открытые ключи ЭП УЛ </w:t>
      </w:r>
      <w:r w:rsidR="005A7C95">
        <w:rPr>
          <w:rFonts w:ascii="Times New Roman" w:hAnsi="Times New Roman" w:cs="Times New Roman"/>
          <w:sz w:val="28"/>
          <w:szCs w:val="28"/>
        </w:rPr>
        <w:t>Финансово</w:t>
      </w:r>
      <w:r w:rsidR="00EA0683">
        <w:rPr>
          <w:rFonts w:ascii="Times New Roman" w:hAnsi="Times New Roman" w:cs="Times New Roman"/>
          <w:sz w:val="28"/>
          <w:szCs w:val="28"/>
        </w:rPr>
        <w:t>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EA0683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>, наделенных правом ЭП, на СВТ;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регистрируют открытые ключи ЭП УЛ Сторон на сервере ключей;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- в случае отзыва по инициативе УЦ ключей ЭП УЛ </w:t>
      </w:r>
      <w:r w:rsidR="005A7C95">
        <w:rPr>
          <w:rFonts w:ascii="Times New Roman" w:hAnsi="Times New Roman" w:cs="Times New Roman"/>
          <w:sz w:val="28"/>
          <w:szCs w:val="28"/>
        </w:rPr>
        <w:t>Финансово</w:t>
      </w:r>
      <w:r w:rsidR="00EA0683">
        <w:rPr>
          <w:rFonts w:ascii="Times New Roman" w:hAnsi="Times New Roman" w:cs="Times New Roman"/>
          <w:sz w:val="28"/>
          <w:szCs w:val="28"/>
        </w:rPr>
        <w:t>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EA0683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 xml:space="preserve"> выясняют причины отзыва, организуют их устранение и готовят документы для оформления новых ключей ЭП УЛ </w:t>
      </w:r>
      <w:r w:rsidR="005A7C95">
        <w:rPr>
          <w:rFonts w:ascii="Times New Roman" w:hAnsi="Times New Roman" w:cs="Times New Roman"/>
          <w:sz w:val="28"/>
          <w:szCs w:val="28"/>
        </w:rPr>
        <w:t>Финансово</w:t>
      </w:r>
      <w:r w:rsidR="00EA0683">
        <w:rPr>
          <w:rFonts w:ascii="Times New Roman" w:hAnsi="Times New Roman" w:cs="Times New Roman"/>
          <w:sz w:val="28"/>
          <w:szCs w:val="28"/>
        </w:rPr>
        <w:t>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EA0683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>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 xml:space="preserve">- в случае отзыва по инициативе </w:t>
      </w:r>
      <w:r w:rsidR="005A7C95">
        <w:rPr>
          <w:rFonts w:ascii="Times New Roman" w:hAnsi="Times New Roman" w:cs="Times New Roman"/>
          <w:sz w:val="28"/>
          <w:szCs w:val="28"/>
        </w:rPr>
        <w:t>Финансово</w:t>
      </w:r>
      <w:r w:rsidR="00EA0683">
        <w:rPr>
          <w:rFonts w:ascii="Times New Roman" w:hAnsi="Times New Roman" w:cs="Times New Roman"/>
          <w:sz w:val="28"/>
          <w:szCs w:val="28"/>
        </w:rPr>
        <w:t>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EA0683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 xml:space="preserve"> ключей ЭП УЛ </w:t>
      </w:r>
      <w:r w:rsidR="005A7C95">
        <w:rPr>
          <w:rFonts w:ascii="Times New Roman" w:hAnsi="Times New Roman" w:cs="Times New Roman"/>
          <w:sz w:val="28"/>
          <w:szCs w:val="28"/>
        </w:rPr>
        <w:t>Финансово</w:t>
      </w:r>
      <w:r w:rsidR="00EA0683">
        <w:rPr>
          <w:rFonts w:ascii="Times New Roman" w:hAnsi="Times New Roman" w:cs="Times New Roman"/>
          <w:sz w:val="28"/>
          <w:szCs w:val="28"/>
        </w:rPr>
        <w:t>го</w:t>
      </w:r>
      <w:r w:rsidR="005A7C9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EA0683">
        <w:rPr>
          <w:rFonts w:ascii="Times New Roman" w:hAnsi="Times New Roman" w:cs="Times New Roman"/>
          <w:sz w:val="28"/>
          <w:szCs w:val="28"/>
        </w:rPr>
        <w:t>я</w:t>
      </w:r>
      <w:r w:rsidRPr="008A5651">
        <w:rPr>
          <w:rFonts w:ascii="Times New Roman" w:hAnsi="Times New Roman" w:cs="Times New Roman"/>
          <w:sz w:val="28"/>
          <w:szCs w:val="28"/>
        </w:rPr>
        <w:t xml:space="preserve"> (компрометация, неисправность носителей, истечение срока действия или увольнение УЛ)</w:t>
      </w:r>
      <w:r w:rsidR="00EA0683">
        <w:rPr>
          <w:rFonts w:ascii="Times New Roman" w:hAnsi="Times New Roman" w:cs="Times New Roman"/>
          <w:sz w:val="28"/>
          <w:szCs w:val="28"/>
        </w:rPr>
        <w:t>,</w:t>
      </w:r>
      <w:r w:rsidRPr="008A5651">
        <w:rPr>
          <w:rFonts w:ascii="Times New Roman" w:hAnsi="Times New Roman" w:cs="Times New Roman"/>
          <w:sz w:val="28"/>
          <w:szCs w:val="28"/>
        </w:rPr>
        <w:t xml:space="preserve"> готовят необходимые документы;</w:t>
      </w:r>
    </w:p>
    <w:p w:rsidR="001706DC" w:rsidRPr="008A5651" w:rsidRDefault="00170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- в случае получения извещения от Клиента о компрометации, отзыве или приостановлении действия ключей ЭП его УЛ отменяют регистрацию открытых ключей ЭП УЛ Клиента на сервере ключей немедленно после получения извещения.</w:t>
      </w:r>
    </w:p>
    <w:p w:rsidR="001706DC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EA0683" w:rsidTr="008572DC">
        <w:tc>
          <w:tcPr>
            <w:tcW w:w="4245" w:type="dxa"/>
          </w:tcPr>
          <w:p w:rsidR="00EA0683" w:rsidRPr="008A5651" w:rsidRDefault="00EA0683" w:rsidP="00EA068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иложение </w:t>
            </w:r>
            <w:r w:rsidR="00DF38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обмена электронными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документами и использования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электронной подписи в системе</w:t>
            </w:r>
          </w:p>
          <w:p w:rsidR="00EA0683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электронного документооборота</w:t>
            </w:r>
          </w:p>
        </w:tc>
      </w:tr>
    </w:tbl>
    <w:p w:rsidR="00EA0683" w:rsidRPr="008A5651" w:rsidRDefault="00EA0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06DC" w:rsidRPr="008A5651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06DC" w:rsidRPr="008A5651" w:rsidRDefault="00170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ПЕРЕЧЕНЬ</w:t>
      </w:r>
    </w:p>
    <w:p w:rsidR="001706DC" w:rsidRPr="008A5651" w:rsidRDefault="00170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5651">
        <w:rPr>
          <w:rFonts w:ascii="Times New Roman" w:hAnsi="Times New Roman" w:cs="Times New Roman"/>
          <w:sz w:val="28"/>
          <w:szCs w:val="28"/>
        </w:rPr>
        <w:t>ДОСТУПНЫХ ПРОГРАММНЫХ КОМПЛЕКСОВ И УРОВНЕЙ ДОСТУПА</w:t>
      </w:r>
    </w:p>
    <w:p w:rsidR="001706DC" w:rsidRPr="008A5651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24"/>
        <w:gridCol w:w="1871"/>
        <w:gridCol w:w="5836"/>
      </w:tblGrid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324" w:type="dxa"/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Наименования программных комплексов</w:t>
            </w:r>
          </w:p>
        </w:tc>
        <w:tc>
          <w:tcPr>
            <w:tcW w:w="1871" w:type="dxa"/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Наименования уровней доступа</w:t>
            </w:r>
          </w:p>
        </w:tc>
        <w:tc>
          <w:tcPr>
            <w:tcW w:w="5836" w:type="dxa"/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2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"Свод-СМАРТ"</w:t>
            </w:r>
          </w:p>
        </w:tc>
        <w:tc>
          <w:tcPr>
            <w:tcW w:w="1871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обычный</w:t>
            </w:r>
          </w:p>
        </w:tc>
        <w:tc>
          <w:tcPr>
            <w:tcW w:w="5836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формирование регламентированной бухгалтерской, кадровой, статистической и произвольной отчетности</w:t>
            </w: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2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"Бюджет-</w:t>
            </w:r>
            <w:r w:rsidR="00857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NEXT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71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5836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уровень с базовыми функциями и без дополнительных прав для УЛ обычных Клиентов</w:t>
            </w:r>
          </w:p>
        </w:tc>
      </w:tr>
      <w:tr w:rsidR="008572DC" w:rsidRPr="008A5651" w:rsidTr="004B0722">
        <w:tc>
          <w:tcPr>
            <w:tcW w:w="454" w:type="dxa"/>
          </w:tcPr>
          <w:p w:rsidR="008572DC" w:rsidRPr="008A5651" w:rsidRDefault="008572DC" w:rsidP="008572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24" w:type="dxa"/>
          </w:tcPr>
          <w:p w:rsidR="008572DC" w:rsidRPr="008A5651" w:rsidRDefault="008572DC" w:rsidP="008572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"Бюджет-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NEXT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71" w:type="dxa"/>
          </w:tcPr>
          <w:p w:rsidR="008572DC" w:rsidRPr="008A5651" w:rsidRDefault="008572DC" w:rsidP="008572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специальный "Для ГРБС"</w:t>
            </w:r>
          </w:p>
        </w:tc>
        <w:tc>
          <w:tcPr>
            <w:tcW w:w="5836" w:type="dxa"/>
          </w:tcPr>
          <w:p w:rsidR="008572DC" w:rsidRPr="008A5651" w:rsidRDefault="008572DC" w:rsidP="008572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уровень с дополнительными функциями только для УЛ Клиентов, являющихся главным распорядителем средств областного бюджета (ГРБС), базовые функции не включает</w:t>
            </w:r>
          </w:p>
        </w:tc>
      </w:tr>
      <w:tr w:rsidR="008572DC" w:rsidRPr="008A5651" w:rsidTr="004B0722">
        <w:tc>
          <w:tcPr>
            <w:tcW w:w="454" w:type="dxa"/>
          </w:tcPr>
          <w:p w:rsidR="008572DC" w:rsidRPr="008A5651" w:rsidRDefault="008572DC" w:rsidP="008572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24" w:type="dxa"/>
          </w:tcPr>
          <w:p w:rsidR="008572DC" w:rsidRPr="008A5651" w:rsidRDefault="008572DC" w:rsidP="008572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"Бюджет-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NEXT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71" w:type="dxa"/>
          </w:tcPr>
          <w:p w:rsidR="008572DC" w:rsidRPr="008A5651" w:rsidRDefault="008572DC" w:rsidP="008572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специальный "ГИС ГМП"</w:t>
            </w:r>
          </w:p>
        </w:tc>
        <w:tc>
          <w:tcPr>
            <w:tcW w:w="5836" w:type="dxa"/>
          </w:tcPr>
          <w:p w:rsidR="008572DC" w:rsidRPr="008A5651" w:rsidRDefault="008572DC" w:rsidP="008572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уровень для работы с региональной подсистемой для передачи информации в государственную информационную систему о государственных и муниципальных платежах (ГИС ГМП), базовые функции не включает</w:t>
            </w:r>
          </w:p>
        </w:tc>
      </w:tr>
    </w:tbl>
    <w:p w:rsidR="001706DC" w:rsidRPr="008A5651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06DC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0683" w:rsidRDefault="00EA0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0683" w:rsidRDefault="00EA0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0683" w:rsidRDefault="00EA0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0683" w:rsidRDefault="00EA0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2DC" w:rsidRDefault="00857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2DC" w:rsidRDefault="00857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0722" w:rsidRDefault="004B07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0722" w:rsidRDefault="004B07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0722" w:rsidRDefault="004B07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0722" w:rsidRDefault="004B07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0722" w:rsidRDefault="004B07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5651" w:rsidRPr="008A5651" w:rsidRDefault="008A5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06DC" w:rsidRPr="008A5651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EA0683" w:rsidTr="008572DC">
        <w:tc>
          <w:tcPr>
            <w:tcW w:w="4245" w:type="dxa"/>
          </w:tcPr>
          <w:p w:rsidR="00EA0683" w:rsidRPr="008A5651" w:rsidRDefault="00EA0683" w:rsidP="00EA068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иложение </w:t>
            </w:r>
            <w:r w:rsidR="004142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152D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обмена электронными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документами и использования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электронной подписи в системе</w:t>
            </w:r>
          </w:p>
          <w:p w:rsidR="00EA0683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электронного документооборота</w:t>
            </w:r>
          </w:p>
        </w:tc>
      </w:tr>
    </w:tbl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"/>
        <w:gridCol w:w="116"/>
        <w:gridCol w:w="3529"/>
        <w:gridCol w:w="6458"/>
        <w:gridCol w:w="29"/>
      </w:tblGrid>
      <w:tr w:rsidR="001706DC" w:rsidRPr="008A5651" w:rsidTr="00EA068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6DC" w:rsidRPr="008A5651" w:rsidTr="00EA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33" w:type="dxa"/>
        </w:trPr>
        <w:tc>
          <w:tcPr>
            <w:tcW w:w="43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На бланке</w:t>
            </w:r>
          </w:p>
          <w:p w:rsidR="001706DC" w:rsidRPr="008A5651" w:rsidRDefault="001706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1706DC" w:rsidRPr="008A5651" w:rsidRDefault="003768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706DC"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руководителя </w:t>
            </w:r>
            <w:r w:rsidR="005A7C95">
              <w:rPr>
                <w:rFonts w:ascii="Times New Roman" w:hAnsi="Times New Roman" w:cs="Times New Roman"/>
                <w:sz w:val="28"/>
                <w:szCs w:val="28"/>
              </w:rPr>
              <w:t>Финансово</w:t>
            </w:r>
            <w:r w:rsidR="008572DC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="005A7C95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8572D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1706DC" w:rsidRPr="008A5651" w:rsidRDefault="008572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Шумячский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округ»</w:t>
            </w:r>
            <w:r w:rsidR="001706DC"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Фамилия И.О.</w:t>
            </w:r>
          </w:p>
        </w:tc>
      </w:tr>
      <w:tr w:rsidR="001706DC" w:rsidRPr="008A5651" w:rsidTr="00EA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133" w:type="dxa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06DC" w:rsidRPr="008572DC" w:rsidRDefault="001706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P271"/>
            <w:bookmarkEnd w:id="2"/>
            <w:r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>ЗАЯВКА</w:t>
            </w:r>
          </w:p>
          <w:p w:rsidR="001706DC" w:rsidRPr="008572DC" w:rsidRDefault="001706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>на регистрацию</w:t>
            </w:r>
          </w:p>
          <w:p w:rsidR="001706DC" w:rsidRPr="008572DC" w:rsidRDefault="001706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>в системе электронного документооборота</w:t>
            </w:r>
          </w:p>
          <w:p w:rsidR="001706DC" w:rsidRPr="008572DC" w:rsidRDefault="005A7C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</w:t>
            </w:r>
            <w:r w:rsidR="008572DC"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</w:t>
            </w:r>
            <w:r w:rsidR="008572DC"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>я Администрации муниципального образования «</w:t>
            </w:r>
            <w:proofErr w:type="spellStart"/>
            <w:r w:rsidR="008572DC"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>Шумячский</w:t>
            </w:r>
            <w:proofErr w:type="spellEnd"/>
            <w:r w:rsidR="008572DC"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муниципальный округ»</w:t>
            </w:r>
            <w:r w:rsidR="001706DC" w:rsidRPr="008572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Смоленской области</w:t>
            </w:r>
          </w:p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6DC" w:rsidRPr="008A5651" w:rsidRDefault="001706DC" w:rsidP="003768F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Прошу зарегистрировать в системе электронного документооборота </w:t>
            </w:r>
            <w:r w:rsidR="005A7C95">
              <w:rPr>
                <w:rFonts w:ascii="Times New Roman" w:hAnsi="Times New Roman" w:cs="Times New Roman"/>
                <w:sz w:val="28"/>
                <w:szCs w:val="28"/>
              </w:rPr>
              <w:t>Финансово</w:t>
            </w:r>
            <w:r w:rsidR="008572DC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A7C95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8572DC">
              <w:rPr>
                <w:rFonts w:ascii="Times New Roman" w:hAnsi="Times New Roman" w:cs="Times New Roman"/>
                <w:sz w:val="28"/>
                <w:szCs w:val="28"/>
              </w:rPr>
              <w:t>я Администрации муниципального образования «</w:t>
            </w:r>
            <w:proofErr w:type="spellStart"/>
            <w:r w:rsidR="008572DC">
              <w:rPr>
                <w:rFonts w:ascii="Times New Roman" w:hAnsi="Times New Roman" w:cs="Times New Roman"/>
                <w:sz w:val="28"/>
                <w:szCs w:val="28"/>
              </w:rPr>
              <w:t>Шумячский</w:t>
            </w:r>
            <w:proofErr w:type="spellEnd"/>
            <w:r w:rsidR="003768F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  <w:r w:rsidR="008572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 следующих уполномоченных</w:t>
            </w:r>
            <w:r w:rsidR="003768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лиц____________________________________________________________________: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организации в родительном падеже)</w:t>
            </w:r>
          </w:p>
        </w:tc>
      </w:tr>
    </w:tbl>
    <w:p w:rsidR="001706DC" w:rsidRPr="008A5651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1579"/>
        <w:gridCol w:w="1648"/>
        <w:gridCol w:w="1584"/>
        <w:gridCol w:w="2952"/>
      </w:tblGrid>
      <w:tr w:rsidR="001706DC" w:rsidRPr="008A5651" w:rsidTr="004B0722">
        <w:tc>
          <w:tcPr>
            <w:tcW w:w="454" w:type="dxa"/>
          </w:tcPr>
          <w:p w:rsidR="004B0722" w:rsidRPr="004B0722" w:rsidRDefault="004B0722" w:rsidP="004B07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01" w:type="dxa"/>
          </w:tcPr>
          <w:p w:rsidR="001706DC" w:rsidRPr="004B0722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2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579" w:type="dxa"/>
          </w:tcPr>
          <w:p w:rsidR="001706DC" w:rsidRPr="004B0722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22">
              <w:rPr>
                <w:rFonts w:ascii="Times New Roman" w:hAnsi="Times New Roman" w:cs="Times New Roman"/>
                <w:sz w:val="28"/>
                <w:szCs w:val="28"/>
              </w:rPr>
              <w:t>Программный комплекс &lt;*&gt;</w:t>
            </w:r>
          </w:p>
        </w:tc>
        <w:tc>
          <w:tcPr>
            <w:tcW w:w="1648" w:type="dxa"/>
          </w:tcPr>
          <w:p w:rsidR="001706DC" w:rsidRPr="004B0722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22">
              <w:rPr>
                <w:rFonts w:ascii="Times New Roman" w:hAnsi="Times New Roman" w:cs="Times New Roman"/>
                <w:sz w:val="28"/>
                <w:szCs w:val="28"/>
              </w:rPr>
              <w:t>Уровень доступа &lt;*&gt;</w:t>
            </w:r>
          </w:p>
        </w:tc>
        <w:tc>
          <w:tcPr>
            <w:tcW w:w="1584" w:type="dxa"/>
          </w:tcPr>
          <w:p w:rsidR="004B0722" w:rsidRPr="004B0722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2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подпись </w:t>
            </w:r>
          </w:p>
          <w:p w:rsidR="001706DC" w:rsidRPr="004B0722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22">
              <w:rPr>
                <w:rFonts w:ascii="Times New Roman" w:hAnsi="Times New Roman" w:cs="Times New Roman"/>
                <w:sz w:val="28"/>
                <w:szCs w:val="28"/>
              </w:rPr>
              <w:t>(да/нет)</w:t>
            </w:r>
          </w:p>
        </w:tc>
        <w:tc>
          <w:tcPr>
            <w:tcW w:w="2952" w:type="dxa"/>
          </w:tcPr>
          <w:p w:rsidR="001706DC" w:rsidRPr="004B0722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22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01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01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06DC" w:rsidRPr="008A5651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35"/>
        <w:gridCol w:w="1992"/>
        <w:gridCol w:w="2608"/>
      </w:tblGrid>
      <w:tr w:rsidR="001706DC" w:rsidRPr="008A5651"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должность руководителя организации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 w:rsidP="008572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/_________________расшифровка подписи</w:t>
            </w:r>
          </w:p>
        </w:tc>
      </w:tr>
      <w:tr w:rsidR="001706DC" w:rsidRPr="008A5651">
        <w:tc>
          <w:tcPr>
            <w:tcW w:w="9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ind w:left="5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1706DC" w:rsidRPr="008A5651">
        <w:tc>
          <w:tcPr>
            <w:tcW w:w="9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06DC" w:rsidRDefault="001706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&lt;*&gt; Наименования программных комплексов (ПК) и уровней доступа указываются в соответствии с приложением 2.</w:t>
            </w:r>
          </w:p>
          <w:p w:rsidR="00736F18" w:rsidRDefault="00736F1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</w:p>
          <w:p w:rsidR="003768F7" w:rsidRPr="008A5651" w:rsidRDefault="003768F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4394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EA0683" w:rsidTr="003768F7">
        <w:tc>
          <w:tcPr>
            <w:tcW w:w="4394" w:type="dxa"/>
          </w:tcPr>
          <w:p w:rsidR="00EA0683" w:rsidRPr="008A5651" w:rsidRDefault="00EA0683" w:rsidP="00EA068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иложение </w:t>
            </w:r>
            <w:r w:rsidR="00DF3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152D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обмена электронными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документами и использования</w:t>
            </w:r>
          </w:p>
          <w:p w:rsidR="00EA0683" w:rsidRPr="008A5651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электронной подписи в системе</w:t>
            </w:r>
          </w:p>
          <w:p w:rsidR="00EA0683" w:rsidRDefault="00EA0683" w:rsidP="00EA06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электронного документооборота</w:t>
            </w:r>
          </w:p>
        </w:tc>
      </w:tr>
    </w:tbl>
    <w:tbl>
      <w:tblPr>
        <w:tblW w:w="4555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1"/>
        <w:gridCol w:w="5445"/>
      </w:tblGrid>
      <w:tr w:rsidR="001706DC" w:rsidRPr="008A5651" w:rsidTr="003768F7"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На бланке</w:t>
            </w:r>
          </w:p>
          <w:p w:rsidR="001706DC" w:rsidRPr="008A5651" w:rsidRDefault="001706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5444" w:type="dxa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руководителя </w:t>
            </w:r>
            <w:r w:rsidR="005A7C95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</w:t>
            </w:r>
            <w:r w:rsidR="004B072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1706DC" w:rsidRPr="008A5651" w:rsidRDefault="004B07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Шумячский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B25F8D">
              <w:rPr>
                <w:rFonts w:ascii="Times New Roman" w:hAnsi="Times New Roman" w:cs="Times New Roman"/>
                <w:sz w:val="28"/>
                <w:szCs w:val="28"/>
              </w:rPr>
              <w:t>ый округ»</w:t>
            </w:r>
            <w:r w:rsidR="001706DC"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Фамилия И.О.</w:t>
            </w:r>
          </w:p>
        </w:tc>
      </w:tr>
      <w:tr w:rsidR="001706DC" w:rsidRPr="008A5651" w:rsidTr="003768F7">
        <w:tc>
          <w:tcPr>
            <w:tcW w:w="9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06DC" w:rsidRPr="004B0722" w:rsidRDefault="001706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P345"/>
            <w:bookmarkEnd w:id="4"/>
            <w:r w:rsidRPr="004B0722">
              <w:rPr>
                <w:rFonts w:ascii="Times New Roman" w:hAnsi="Times New Roman" w:cs="Times New Roman"/>
                <w:b/>
                <w:sz w:val="28"/>
                <w:szCs w:val="28"/>
              </w:rPr>
              <w:t>ЗАЯВКА</w:t>
            </w:r>
          </w:p>
          <w:p w:rsidR="001706DC" w:rsidRPr="004B0722" w:rsidRDefault="001706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722">
              <w:rPr>
                <w:rFonts w:ascii="Times New Roman" w:hAnsi="Times New Roman" w:cs="Times New Roman"/>
                <w:b/>
                <w:sz w:val="28"/>
                <w:szCs w:val="28"/>
              </w:rPr>
              <w:t>на прекращение доступа</w:t>
            </w:r>
          </w:p>
          <w:p w:rsidR="001706DC" w:rsidRPr="004B0722" w:rsidRDefault="001706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722">
              <w:rPr>
                <w:rFonts w:ascii="Times New Roman" w:hAnsi="Times New Roman" w:cs="Times New Roman"/>
                <w:b/>
                <w:sz w:val="28"/>
                <w:szCs w:val="28"/>
              </w:rPr>
              <w:t>к системе электронного документооборота</w:t>
            </w:r>
          </w:p>
          <w:p w:rsidR="001706DC" w:rsidRPr="004B0722" w:rsidRDefault="005A7C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722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</w:t>
            </w:r>
            <w:r w:rsidR="004B0722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Pr="004B07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</w:t>
            </w:r>
            <w:r w:rsidR="004B0722">
              <w:rPr>
                <w:rFonts w:ascii="Times New Roman" w:hAnsi="Times New Roman" w:cs="Times New Roman"/>
                <w:b/>
                <w:sz w:val="28"/>
                <w:szCs w:val="28"/>
              </w:rPr>
              <w:t>я Администрации муниципального образования «</w:t>
            </w:r>
            <w:proofErr w:type="spellStart"/>
            <w:r w:rsidR="004B0722">
              <w:rPr>
                <w:rFonts w:ascii="Times New Roman" w:hAnsi="Times New Roman" w:cs="Times New Roman"/>
                <w:b/>
                <w:sz w:val="28"/>
                <w:szCs w:val="28"/>
              </w:rPr>
              <w:t>Шумячский</w:t>
            </w:r>
            <w:proofErr w:type="spellEnd"/>
            <w:r w:rsidR="004B07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муниципальный округ» С</w:t>
            </w:r>
            <w:r w:rsidR="001706DC" w:rsidRPr="004B0722">
              <w:rPr>
                <w:rFonts w:ascii="Times New Roman" w:hAnsi="Times New Roman" w:cs="Times New Roman"/>
                <w:b/>
                <w:sz w:val="28"/>
                <w:szCs w:val="28"/>
              </w:rPr>
              <w:t>моленской области</w:t>
            </w:r>
          </w:p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6DC" w:rsidRPr="008A5651" w:rsidRDefault="001706DC" w:rsidP="004B07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Прошу прекратить доступ к системе электронного документооборота </w:t>
            </w:r>
            <w:r w:rsidR="005A7C95">
              <w:rPr>
                <w:rFonts w:ascii="Times New Roman" w:hAnsi="Times New Roman" w:cs="Times New Roman"/>
                <w:sz w:val="28"/>
                <w:szCs w:val="28"/>
              </w:rPr>
              <w:t>Финансово</w:t>
            </w:r>
            <w:r w:rsidR="004B072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A7C95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</w:t>
            </w:r>
            <w:r w:rsidR="004B0722">
              <w:rPr>
                <w:rFonts w:ascii="Times New Roman" w:hAnsi="Times New Roman" w:cs="Times New Roman"/>
                <w:sz w:val="28"/>
                <w:szCs w:val="28"/>
              </w:rPr>
              <w:t xml:space="preserve">ия Администрации муниципального образования 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07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4B0722">
              <w:rPr>
                <w:rFonts w:ascii="Times New Roman" w:hAnsi="Times New Roman" w:cs="Times New Roman"/>
                <w:sz w:val="28"/>
                <w:szCs w:val="28"/>
              </w:rPr>
              <w:t>Шумячский</w:t>
            </w:r>
            <w:proofErr w:type="spellEnd"/>
            <w:r w:rsidR="004B072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округ» 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Смоленской области следующих уполномоченных лиц</w:t>
            </w:r>
            <w:r w:rsidR="003768F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__________________________________: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организации в родительном падеже)</w:t>
            </w:r>
          </w:p>
        </w:tc>
      </w:tr>
    </w:tbl>
    <w:p w:rsidR="001706DC" w:rsidRPr="008A5651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969"/>
        <w:gridCol w:w="5637"/>
      </w:tblGrid>
      <w:tr w:rsidR="001706DC" w:rsidRPr="008A5651" w:rsidTr="004B0722">
        <w:tc>
          <w:tcPr>
            <w:tcW w:w="454" w:type="dxa"/>
          </w:tcPr>
          <w:p w:rsidR="001706DC" w:rsidRPr="008A5651" w:rsidRDefault="004B07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706DC" w:rsidRPr="008A5651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969" w:type="dxa"/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637" w:type="dxa"/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Идентификатор участника СЭД</w:t>
            </w: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6DC" w:rsidRPr="008A5651" w:rsidTr="004B0722">
        <w:tc>
          <w:tcPr>
            <w:tcW w:w="454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969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</w:tcPr>
          <w:p w:rsidR="001706DC" w:rsidRPr="008A5651" w:rsidRDefault="00170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06DC" w:rsidRPr="008A5651" w:rsidRDefault="00170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35"/>
        <w:gridCol w:w="1992"/>
        <w:gridCol w:w="2608"/>
      </w:tblGrid>
      <w:tr w:rsidR="001706DC" w:rsidRPr="008A5651"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должность руководителя организации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 w:rsidP="004B07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_____________подпись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/_________________</w:t>
            </w:r>
          </w:p>
          <w:p w:rsidR="001706DC" w:rsidRPr="008A5651" w:rsidRDefault="00170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  <w:tr w:rsidR="001706DC" w:rsidRPr="008A5651">
        <w:tc>
          <w:tcPr>
            <w:tcW w:w="9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06DC" w:rsidRPr="008A5651" w:rsidRDefault="001706DC">
            <w:pPr>
              <w:pStyle w:val="ConsPlusNormal"/>
              <w:ind w:left="6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006AD1" w:rsidRPr="008A5651" w:rsidRDefault="00006AD1" w:rsidP="004B0722">
      <w:pPr>
        <w:rPr>
          <w:szCs w:val="28"/>
        </w:rPr>
      </w:pPr>
    </w:p>
    <w:sectPr w:rsidR="00006AD1" w:rsidRPr="008A5651" w:rsidSect="005A7C95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0"/>
    <w:family w:val="modern"/>
    <w:pitch w:val="fixed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DC"/>
    <w:rsid w:val="00006AD1"/>
    <w:rsid w:val="00097217"/>
    <w:rsid w:val="00152D27"/>
    <w:rsid w:val="001706DC"/>
    <w:rsid w:val="003768F7"/>
    <w:rsid w:val="004142F3"/>
    <w:rsid w:val="004B0722"/>
    <w:rsid w:val="004B1401"/>
    <w:rsid w:val="00507524"/>
    <w:rsid w:val="005A7C95"/>
    <w:rsid w:val="00736F18"/>
    <w:rsid w:val="008572DC"/>
    <w:rsid w:val="008A5651"/>
    <w:rsid w:val="00B25F8D"/>
    <w:rsid w:val="00C112F4"/>
    <w:rsid w:val="00C515B3"/>
    <w:rsid w:val="00D26138"/>
    <w:rsid w:val="00D9733C"/>
    <w:rsid w:val="00DF3855"/>
    <w:rsid w:val="00E814E0"/>
    <w:rsid w:val="00EA0683"/>
    <w:rsid w:val="00F8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9FDAC-A8A6-4B26-9F17-062C7255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65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8A5651"/>
    <w:pPr>
      <w:keepNext/>
      <w:pageBreakBefore/>
      <w:numPr>
        <w:numId w:val="1"/>
      </w:numPr>
      <w:spacing w:before="240" w:after="60"/>
      <w:ind w:left="0"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8A5651"/>
    <w:pPr>
      <w:keepNext/>
      <w:numPr>
        <w:ilvl w:val="1"/>
        <w:numId w:val="1"/>
      </w:numPr>
      <w:spacing w:before="240" w:after="60"/>
      <w:ind w:left="0" w:firstLine="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8A5651"/>
    <w:pPr>
      <w:keepNext/>
      <w:numPr>
        <w:ilvl w:val="2"/>
        <w:numId w:val="1"/>
      </w:numPr>
      <w:ind w:left="0" w:firstLine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6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06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706D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rsid w:val="008A565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8A5651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A5651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8A5651"/>
    <w:pPr>
      <w:ind w:right="5496" w:firstLine="0"/>
      <w:jc w:val="center"/>
    </w:pPr>
  </w:style>
  <w:style w:type="paragraph" w:customStyle="1" w:styleId="PreformattedText">
    <w:name w:val="Preformatted Text"/>
    <w:basedOn w:val="a"/>
    <w:qFormat/>
    <w:rsid w:val="008A5651"/>
    <w:pPr>
      <w:widowControl w:val="0"/>
      <w:suppressAutoHyphens w:val="0"/>
      <w:ind w:firstLine="0"/>
      <w:jc w:val="left"/>
    </w:pPr>
    <w:rPr>
      <w:rFonts w:ascii="Liberation Mono" w:eastAsia="Liberation Mono" w:hAnsi="Liberation Mono" w:cs="Liberation Mono"/>
      <w:kern w:val="0"/>
      <w:sz w:val="20"/>
      <w:lang w:val="en-US" w:eastAsia="zh-CN" w:bidi="hi-IN"/>
    </w:rPr>
  </w:style>
  <w:style w:type="table" w:styleId="a3">
    <w:name w:val="Table Grid"/>
    <w:basedOn w:val="a1"/>
    <w:uiPriority w:val="39"/>
    <w:rsid w:val="005A7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75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524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9499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9</Pages>
  <Words>2663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KAZN_1</dc:creator>
  <cp:keywords/>
  <dc:description/>
  <cp:lastModifiedBy>KAZN_1</cp:lastModifiedBy>
  <cp:revision>12</cp:revision>
  <cp:lastPrinted>2025-02-28T09:01:00Z</cp:lastPrinted>
  <dcterms:created xsi:type="dcterms:W3CDTF">2025-02-26T09:05:00Z</dcterms:created>
  <dcterms:modified xsi:type="dcterms:W3CDTF">2025-02-28T09:02:00Z</dcterms:modified>
</cp:coreProperties>
</file>