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  <w:r>
        <w:rPr>
          <w:b/>
        </w:rPr>
        <w:t>РАСПОРЯЖЕНИЕ</w:t>
      </w: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rPr>
          <w:u w:val="single"/>
        </w:rPr>
      </w:pPr>
      <w:r>
        <w:t>от 09 января 2024 года                                                                      №2</w:t>
      </w:r>
      <w:r>
        <w:rPr>
          <w:u w:val="single"/>
        </w:rPr>
        <w:t xml:space="preserve">  </w:t>
      </w:r>
    </w:p>
    <w:p w:rsidR="00A15B98" w:rsidRDefault="00A15B98" w:rsidP="00A15B98">
      <w:pPr>
        <w:jc w:val="both"/>
      </w:pPr>
      <w:r>
        <w:t>ст. Понятовка</w:t>
      </w:r>
    </w:p>
    <w:p w:rsidR="00A15B98" w:rsidRDefault="00A15B98" w:rsidP="00A15B98"/>
    <w:p w:rsidR="00A15B98" w:rsidRDefault="00A15B98" w:rsidP="00A15B98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2024 год</w:t>
      </w:r>
    </w:p>
    <w:p w:rsidR="00A15B98" w:rsidRDefault="00A15B98" w:rsidP="00A15B98"/>
    <w:p w:rsidR="00A15B98" w:rsidRDefault="00A15B98" w:rsidP="00A15B98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15B98" w:rsidRDefault="00A15B98" w:rsidP="00A15B98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2024 год.</w:t>
      </w:r>
    </w:p>
    <w:p w:rsidR="00A15B98" w:rsidRDefault="00A15B98" w:rsidP="00A15B98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2024 года.</w:t>
      </w:r>
    </w:p>
    <w:p w:rsidR="00A15B98" w:rsidRDefault="00A15B98" w:rsidP="00A15B98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r>
        <w:t>Глава муниципального образования</w:t>
      </w:r>
    </w:p>
    <w:p w:rsidR="00A15B98" w:rsidRDefault="00A15B98" w:rsidP="00A15B98">
      <w:r>
        <w:t xml:space="preserve">Понятовского  сельского поселения  </w:t>
      </w:r>
    </w:p>
    <w:p w:rsidR="00A15B98" w:rsidRDefault="00A15B98" w:rsidP="00A15B98">
      <w:r>
        <w:t xml:space="preserve">Шумячского района Смоленской области                                    Н.Б. Бондарева  </w:t>
      </w:r>
    </w:p>
    <w:p w:rsidR="00A15B98" w:rsidRDefault="00A15B98" w:rsidP="00A15B98"/>
    <w:p w:rsidR="00A15B98" w:rsidRDefault="00A15B98" w:rsidP="00A15B98"/>
    <w:p w:rsidR="00A15B98" w:rsidRDefault="00A15B98" w:rsidP="00A15B98"/>
    <w:p w:rsidR="0084335D" w:rsidRDefault="0084335D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 w:rsidP="00A15B98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15B98" w:rsidRDefault="00A15B98" w:rsidP="00A15B98">
      <w:pPr>
        <w:jc w:val="right"/>
      </w:pPr>
      <w:r>
        <w:t xml:space="preserve">                            распоряжением      Администрации    </w:t>
      </w:r>
    </w:p>
    <w:p w:rsidR="00A15B98" w:rsidRDefault="00A15B98" w:rsidP="00A15B98">
      <w:pPr>
        <w:jc w:val="right"/>
      </w:pPr>
      <w:r>
        <w:lastRenderedPageBreak/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15B98" w:rsidRDefault="00A15B98" w:rsidP="00A15B98">
      <w:pPr>
        <w:jc w:val="right"/>
      </w:pPr>
      <w:r>
        <w:t>области</w:t>
      </w:r>
    </w:p>
    <w:p w:rsidR="00A15B98" w:rsidRDefault="00A15B98" w:rsidP="00A15B98">
      <w:pPr>
        <w:jc w:val="right"/>
        <w:rPr>
          <w:u w:val="single"/>
        </w:rPr>
      </w:pPr>
      <w:r>
        <w:t xml:space="preserve">                              от  01.01.2024 г. №2 </w:t>
      </w:r>
    </w:p>
    <w:p w:rsidR="00A15B98" w:rsidRDefault="00A15B98" w:rsidP="00A15B98">
      <w:pPr>
        <w:jc w:val="right"/>
        <w:rPr>
          <w:b/>
        </w:rPr>
      </w:pPr>
    </w:p>
    <w:p w:rsidR="00A15B98" w:rsidRDefault="00A15B98" w:rsidP="00A15B98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15B98" w:rsidRDefault="00A15B98" w:rsidP="00A15B98">
      <w:pPr>
        <w:pStyle w:val="a5"/>
        <w:jc w:val="center"/>
      </w:pPr>
      <w:r>
        <w:t>мероприятий по профилактике  и предупреждению коррупции</w:t>
      </w:r>
    </w:p>
    <w:p w:rsidR="00A15B98" w:rsidRDefault="00A15B98" w:rsidP="00A15B98">
      <w:pPr>
        <w:pStyle w:val="a5"/>
        <w:jc w:val="center"/>
      </w:pPr>
      <w:r>
        <w:t>на территории Понятовского  сельского поселения</w:t>
      </w:r>
    </w:p>
    <w:p w:rsidR="00A15B98" w:rsidRDefault="00A15B98" w:rsidP="00A15B98">
      <w:pPr>
        <w:pStyle w:val="a5"/>
        <w:jc w:val="center"/>
      </w:pPr>
      <w:r>
        <w:t>Шумячского района Смоленской области</w:t>
      </w:r>
    </w:p>
    <w:p w:rsidR="00A15B98" w:rsidRDefault="00A15B98" w:rsidP="00A15B98">
      <w:pPr>
        <w:pStyle w:val="a5"/>
        <w:jc w:val="center"/>
      </w:pPr>
      <w:r>
        <w:t>на 2024 год.</w:t>
      </w:r>
    </w:p>
    <w:p w:rsidR="00A15B98" w:rsidRDefault="00A15B98" w:rsidP="00A15B98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15B98" w:rsidTr="00006188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15B98" w:rsidTr="00006188">
        <w:trPr>
          <w:trHeight w:val="16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15B98" w:rsidRDefault="00A15B98" w:rsidP="00A15B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15B98" w:rsidTr="00006188">
        <w:trPr>
          <w:trHeight w:val="19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2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213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15B98" w:rsidRDefault="00A15B98" w:rsidP="00006188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1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19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 «круглого» стола с представителями общественных организаций по проблемам реализации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15B98" w:rsidTr="00006188">
        <w:trPr>
          <w:trHeight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Pr="0067109C" w:rsidRDefault="00A15B98" w:rsidP="00006188">
            <w:pPr>
              <w:pStyle w:val="a7"/>
              <w:rPr>
                <w:color w:val="000000"/>
              </w:rPr>
            </w:pPr>
            <w:r w:rsidRPr="0067109C">
              <w:rPr>
                <w:color w:val="000000"/>
              </w:rPr>
              <w:t xml:space="preserve">Проведение </w:t>
            </w:r>
            <w:proofErr w:type="spellStart"/>
            <w:r w:rsidRPr="0067109C">
              <w:rPr>
                <w:color w:val="000000"/>
              </w:rPr>
              <w:t>антикоррупционной</w:t>
            </w:r>
            <w:proofErr w:type="spellEnd"/>
            <w:r w:rsidRPr="0067109C">
              <w:rPr>
                <w:color w:val="000000"/>
              </w:rPr>
              <w:t xml:space="preserve"> экспертизы нормативно-правовых актов и их проектов, разработанных Администрацией</w:t>
            </w:r>
            <w:r>
              <w:rPr>
                <w:color w:val="000000"/>
              </w:rPr>
              <w:t xml:space="preserve"> сельского</w:t>
            </w:r>
            <w:r w:rsidRPr="0067109C">
              <w:rPr>
                <w:color w:val="000000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проекты - по мере</w:t>
            </w:r>
          </w:p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принятия,</w:t>
            </w:r>
          </w:p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остальные -</w:t>
            </w:r>
          </w:p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Pr="0067109C" w:rsidRDefault="00A15B98" w:rsidP="00006188">
            <w:pPr>
              <w:jc w:val="center"/>
              <w:rPr>
                <w:color w:val="000000"/>
              </w:rPr>
            </w:pPr>
            <w:r>
              <w:t>Понятовского сельского поселения</w:t>
            </w:r>
          </w:p>
        </w:tc>
      </w:tr>
    </w:tbl>
    <w:p w:rsidR="00A15B98" w:rsidRDefault="00A15B98" w:rsidP="00A15B98">
      <w:pPr>
        <w:ind w:left="432" w:hanging="432"/>
        <w:rPr>
          <w:lang w:eastAsia="ar-SA"/>
        </w:rPr>
      </w:pPr>
    </w:p>
    <w:p w:rsidR="00A15B98" w:rsidRDefault="00A15B98" w:rsidP="00A15B98"/>
    <w:p w:rsidR="00A15B98" w:rsidRDefault="00A15B98"/>
    <w:p w:rsidR="00A15B98" w:rsidRDefault="00A15B98"/>
    <w:p w:rsidR="00A15B98" w:rsidRDefault="00A15B98"/>
    <w:sectPr w:rsidR="00A15B98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B98"/>
    <w:rsid w:val="002A5776"/>
    <w:rsid w:val="0084335D"/>
    <w:rsid w:val="00A15B98"/>
    <w:rsid w:val="00B23164"/>
    <w:rsid w:val="00D1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5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B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15B9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15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15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15B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3322</Characters>
  <Application>Microsoft Office Word</Application>
  <DocSecurity>0</DocSecurity>
  <Lines>27</Lines>
  <Paragraphs>7</Paragraphs>
  <ScaleCrop>false</ScaleCrop>
  <Company>Krokoz™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2024-01-10T12:45:00Z</cp:lastPrinted>
  <dcterms:created xsi:type="dcterms:W3CDTF">2024-01-10T12:43:00Z</dcterms:created>
  <dcterms:modified xsi:type="dcterms:W3CDTF">2024-04-01T12:40:00Z</dcterms:modified>
</cp:coreProperties>
</file>