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54906345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7961A1">
        <w:rPr>
          <w:rFonts w:ascii="Times New Roman" w:hAnsi="Times New Roman"/>
          <w:sz w:val="28"/>
          <w:szCs w:val="28"/>
        </w:rPr>
        <w:t>31 августа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3C6F1D" w:rsidRPr="009A6C0C">
        <w:rPr>
          <w:rFonts w:ascii="Times New Roman" w:hAnsi="Times New Roman"/>
          <w:sz w:val="28"/>
          <w:szCs w:val="28"/>
        </w:rPr>
        <w:t>3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7961A1">
        <w:rPr>
          <w:rFonts w:ascii="Times New Roman" w:hAnsi="Times New Roman"/>
          <w:sz w:val="28"/>
          <w:szCs w:val="28"/>
        </w:rPr>
        <w:t>47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 №7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Разделе 3. «Обобщенная характери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стика основных мероприятий муни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программы» в   Перечень программных мероприятий  внести следующие изменения:  </w:t>
      </w:r>
    </w:p>
    <w:p w:rsidR="00B32BF3" w:rsidRPr="004008C6" w:rsidRDefault="00B32BF3" w:rsidP="0027631D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</w:t>
      </w:r>
      <w:r w:rsidR="00F64A10" w:rsidRPr="004008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64A10" w:rsidRPr="004008C6">
        <w:rPr>
          <w:rFonts w:ascii="Times New Roman" w:hAnsi="Times New Roman"/>
          <w:bCs/>
          <w:sz w:val="28"/>
          <w:szCs w:val="28"/>
        </w:rPr>
        <w:t>Комплекс процессных мероприятий «Содержание и ремонт дорог з</w:t>
      </w:r>
      <w:r w:rsidR="00F64A10" w:rsidRPr="004008C6">
        <w:rPr>
          <w:rFonts w:ascii="Times New Roman" w:hAnsi="Times New Roman"/>
          <w:bCs/>
          <w:sz w:val="28"/>
          <w:szCs w:val="28"/>
        </w:rPr>
        <w:t>а счет средств дорожного фонда»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(прилагается);</w:t>
      </w:r>
    </w:p>
    <w:p w:rsidR="004008C6" w:rsidRPr="004008C6" w:rsidRDefault="004008C6" w:rsidP="0027631D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пункт </w:t>
      </w:r>
      <w:r w:rsidR="00B32BF3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r w:rsidRPr="004008C6">
        <w:rPr>
          <w:rFonts w:ascii="Times New Roman" w:hAnsi="Times New Roman"/>
          <w:bCs/>
          <w:sz w:val="28"/>
          <w:szCs w:val="28"/>
        </w:rPr>
        <w:t>Комплекс проц</w:t>
      </w:r>
      <w:r w:rsidRPr="004008C6">
        <w:rPr>
          <w:rFonts w:ascii="Times New Roman" w:hAnsi="Times New Roman"/>
          <w:bCs/>
          <w:sz w:val="28"/>
          <w:szCs w:val="28"/>
        </w:rPr>
        <w:t xml:space="preserve">ессных мероприятий «Обеспечение   </w:t>
      </w:r>
      <w:r w:rsidRPr="004008C6">
        <w:rPr>
          <w:rFonts w:ascii="Times New Roman" w:hAnsi="Times New Roman"/>
          <w:bCs/>
          <w:sz w:val="28"/>
          <w:szCs w:val="28"/>
        </w:rPr>
        <w:t>организационных</w:t>
      </w:r>
      <w:r w:rsidRPr="004008C6">
        <w:rPr>
          <w:rFonts w:ascii="Times New Roman" w:hAnsi="Times New Roman"/>
          <w:bCs/>
          <w:sz w:val="28"/>
          <w:szCs w:val="28"/>
        </w:rPr>
        <w:t xml:space="preserve"> </w:t>
      </w:r>
      <w:r w:rsidRPr="004008C6">
        <w:rPr>
          <w:rFonts w:ascii="Times New Roman" w:hAnsi="Times New Roman"/>
          <w:bCs/>
          <w:sz w:val="28"/>
          <w:szCs w:val="28"/>
        </w:rPr>
        <w:t>условий для</w:t>
      </w:r>
      <w:r w:rsidRPr="004008C6">
        <w:rPr>
          <w:rFonts w:ascii="Times New Roman" w:hAnsi="Times New Roman"/>
          <w:bCs/>
          <w:sz w:val="28"/>
          <w:szCs w:val="28"/>
        </w:rPr>
        <w:t xml:space="preserve"> </w:t>
      </w:r>
      <w:r w:rsidRPr="004008C6">
        <w:rPr>
          <w:rFonts w:ascii="Times New Roman" w:hAnsi="Times New Roman"/>
          <w:bCs/>
          <w:sz w:val="28"/>
          <w:szCs w:val="28"/>
        </w:rPr>
        <w:t>реализации муниципальной программы»</w:t>
      </w:r>
    </w:p>
    <w:p w:rsidR="00B32BF3" w:rsidRPr="004008C6" w:rsidRDefault="00B32BF3" w:rsidP="0027631D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32BF3" w:rsidRPr="00B32BF3" w:rsidRDefault="00B32BF3" w:rsidP="0027631D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8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) 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9. Комплекс процессных мероприятий "Оказание мер социальной поддержки отдельным категориям граждан" изложить в новой редакции (прилагаетс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>я).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4. «Обоснование ресурсного обеспечения муниципальной 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31D" w:rsidRDefault="0027631D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792" w:rsidRDefault="00DC1792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197" w:rsidRPr="009A6C0C" w:rsidRDefault="00130197" w:rsidP="00DC1792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8473CC" w:rsidRPr="008473CC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 от 22.12.2022 года №57</w:t>
      </w:r>
      <w:r w:rsidR="007961A1">
        <w:rPr>
          <w:rFonts w:ascii="Times New Roman" w:hAnsi="Times New Roman"/>
          <w:sz w:val="24"/>
          <w:szCs w:val="24"/>
        </w:rPr>
        <w:t>, от 15.02.2023 года №7</w:t>
      </w:r>
      <w:r w:rsidR="008473CC" w:rsidRPr="008473CC">
        <w:rPr>
          <w:rFonts w:ascii="Times New Roman" w:eastAsia="Times New Roman" w:hAnsi="Times New Roman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38 060 956,94 рублей из них </w:t>
            </w:r>
          </w:p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AD3490" w:rsidRPr="00AD3490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AD3490" w:rsidRPr="00AD3490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DC1792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1792">
                    <w:rPr>
                      <w:rFonts w:ascii="Times New Roman" w:hAnsi="Times New Roman"/>
                      <w:sz w:val="28"/>
                      <w:szCs w:val="28"/>
                    </w:rPr>
                    <w:t>38 768 849,54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DC1792" w:rsidP="00DC179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4 214 505</w:t>
                  </w:r>
                  <w:r w:rsidR="00AD3490"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="00AD3490"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DC1792" w:rsidRDefault="00DC1792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C179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4 214 505,60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933B44" w:rsidRPr="00F36022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933B44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2.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«Содержание и ремонт дорог за счет средств дорожного фонда».</w:t>
      </w:r>
    </w:p>
    <w:p w:rsidR="00745832" w:rsidRPr="00F36022" w:rsidRDefault="00933B44" w:rsidP="00866AD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нормативной базы для проведения работ по ремонту автомобильных дорог на территории Снегиревского сельского поселения Шумячского района Смоленской области, содержание автомобильных дорог общего пользования местного значения, улично-дорожной сети, поэтапный ремонт автомобильных дорог общего пользования местного значения, улично-дорожной сети, разработка и экспертиза проектно-сметной документации.</w:t>
      </w:r>
    </w:p>
    <w:p w:rsidR="00933B44" w:rsidRPr="00F36022" w:rsidRDefault="00933B44" w:rsidP="00866AD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</w:t>
      </w:r>
      <w:r w:rsidR="007A5BF0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B7B8D">
        <w:rPr>
          <w:rFonts w:ascii="Times New Roman" w:hAnsi="Times New Roman"/>
          <w:bCs/>
          <w:sz w:val="28"/>
          <w:szCs w:val="28"/>
        </w:rPr>
        <w:t xml:space="preserve"> </w:t>
      </w:r>
      <w:r w:rsidR="009B7B8D" w:rsidRPr="009B7B8D">
        <w:rPr>
          <w:rFonts w:ascii="Times New Roman" w:hAnsi="Times New Roman"/>
          <w:bCs/>
          <w:sz w:val="28"/>
          <w:szCs w:val="28"/>
        </w:rPr>
        <w:t>на 2020 год – 558 902,47 рублей,</w:t>
      </w:r>
    </w:p>
    <w:p w:rsidR="007A5BF0" w:rsidRPr="009B7B8D" w:rsidRDefault="009B7B8D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9B7B8D">
        <w:rPr>
          <w:rFonts w:ascii="Times New Roman" w:hAnsi="Times New Roman"/>
          <w:bCs/>
          <w:sz w:val="28"/>
          <w:szCs w:val="28"/>
        </w:rPr>
        <w:t>686 442,19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1 096 334,63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933B44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DC1792" w:rsidRPr="00DC1792">
        <w:rPr>
          <w:rFonts w:ascii="Times New Roman" w:hAnsi="Times New Roman"/>
          <w:bCs/>
          <w:sz w:val="28"/>
          <w:szCs w:val="28"/>
        </w:rPr>
        <w:t>1 261 301,60</w:t>
      </w:r>
      <w:r w:rsidR="00933B44" w:rsidRPr="00DC1792">
        <w:rPr>
          <w:rFonts w:ascii="Times New Roman" w:hAnsi="Times New Roman"/>
          <w:bCs/>
          <w:sz w:val="28"/>
          <w:szCs w:val="28"/>
        </w:rPr>
        <w:t xml:space="preserve"> </w:t>
      </w:r>
      <w:r w:rsidR="00933B44" w:rsidRPr="009B7B8D">
        <w:rPr>
          <w:rFonts w:ascii="Times New Roman" w:hAnsi="Times New Roman"/>
          <w:bCs/>
          <w:sz w:val="28"/>
          <w:szCs w:val="28"/>
        </w:rPr>
        <w:t>рублей,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2024 год – 581 427,00 рублей,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2025 год – 612 032,00 рублей.</w:t>
      </w:r>
    </w:p>
    <w:p w:rsidR="008473CC" w:rsidRPr="00130197" w:rsidRDefault="00933B44" w:rsidP="00F64A1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оптимизировать финансовые и материальные ресурсы, направленные на повышение качества состояния автомобильных дорог местного значения, расположенных на территории </w:t>
      </w:r>
      <w:r w:rsidR="00745832" w:rsidRPr="00130197">
        <w:rPr>
          <w:rFonts w:ascii="Times New Roman" w:eastAsia="Times New Roman" w:hAnsi="Times New Roman"/>
          <w:sz w:val="28"/>
          <w:szCs w:val="28"/>
          <w:lang w:eastAsia="ru-RU"/>
        </w:rPr>
        <w:t>Снегиревского сельского поселения Шумячского района Смоленской области.</w:t>
      </w:r>
    </w:p>
    <w:p w:rsidR="00933B44" w:rsidRPr="00130197" w:rsidRDefault="008473CC" w:rsidP="00933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130197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«Обеспечение организационных условий для</w:t>
      </w:r>
    </w:p>
    <w:p w:rsidR="008473CC" w:rsidRPr="00130197" w:rsidRDefault="008473CC" w:rsidP="00933B4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130197">
        <w:rPr>
          <w:rFonts w:ascii="Times New Roman" w:hAnsi="Times New Roman"/>
          <w:bCs/>
          <w:sz w:val="28"/>
          <w:szCs w:val="28"/>
          <w:u w:val="single"/>
        </w:rPr>
        <w:t xml:space="preserve"> реализации муниципальной программы»</w:t>
      </w:r>
    </w:p>
    <w:p w:rsidR="008473CC" w:rsidRPr="00130197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30197">
        <w:rPr>
          <w:rFonts w:ascii="Times New Roman" w:hAnsi="Times New Roman"/>
          <w:bCs/>
          <w:sz w:val="28"/>
          <w:szCs w:val="28"/>
        </w:rPr>
        <w:t>Основное мероприятие – обеспечение исполнения муниципальных функций в рамках полномочий муниципального образования (обеспечение деятельности Администрации Снегиревского сельского поселения Шумячского района Смоленской области)</w:t>
      </w:r>
    </w:p>
    <w:p w:rsidR="008473CC" w:rsidRPr="00130197" w:rsidRDefault="008473CC" w:rsidP="009129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0197">
        <w:rPr>
          <w:rFonts w:ascii="Times New Roman" w:hAnsi="Times New Roman"/>
          <w:bCs/>
          <w:sz w:val="28"/>
          <w:szCs w:val="28"/>
        </w:rPr>
        <w:t xml:space="preserve">       Общий объем бюджетных ассигнований на реализацию мероприятий по обеспечению деятельности Администрации Снегиревского сельского поселения Шумячского района </w:t>
      </w:r>
      <w:r w:rsidR="007063BA" w:rsidRPr="00130197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Pr="00130197">
        <w:rPr>
          <w:rFonts w:ascii="Times New Roman" w:hAnsi="Times New Roman"/>
          <w:bCs/>
          <w:sz w:val="28"/>
          <w:szCs w:val="28"/>
        </w:rPr>
        <w:t xml:space="preserve">составляет: </w:t>
      </w:r>
      <w:r w:rsidR="00130197" w:rsidRPr="00130197">
        <w:rPr>
          <w:rFonts w:ascii="Times New Roman" w:hAnsi="Times New Roman"/>
          <w:b/>
          <w:bCs/>
          <w:sz w:val="28"/>
          <w:szCs w:val="28"/>
        </w:rPr>
        <w:t>24 993 803</w:t>
      </w:r>
      <w:r w:rsidR="00647435" w:rsidRPr="00130197">
        <w:rPr>
          <w:rFonts w:ascii="Times New Roman" w:hAnsi="Times New Roman"/>
          <w:b/>
          <w:bCs/>
          <w:sz w:val="28"/>
          <w:szCs w:val="28"/>
        </w:rPr>
        <w:t>,00</w:t>
      </w:r>
      <w:r w:rsidRPr="00130197">
        <w:rPr>
          <w:rFonts w:ascii="Times New Roman" w:hAnsi="Times New Roman"/>
          <w:bCs/>
          <w:sz w:val="28"/>
          <w:szCs w:val="28"/>
        </w:rPr>
        <w:t xml:space="preserve"> рублей, из них расходы на оплату труда </w:t>
      </w:r>
      <w:r w:rsidR="00647435" w:rsidRPr="00130197">
        <w:rPr>
          <w:rFonts w:ascii="Times New Roman" w:hAnsi="Times New Roman"/>
          <w:bCs/>
          <w:sz w:val="28"/>
          <w:szCs w:val="28"/>
        </w:rPr>
        <w:t>–</w:t>
      </w:r>
      <w:r w:rsidRPr="00130197">
        <w:rPr>
          <w:rFonts w:ascii="Times New Roman" w:hAnsi="Times New Roman"/>
          <w:bCs/>
          <w:sz w:val="28"/>
          <w:szCs w:val="28"/>
        </w:rPr>
        <w:t xml:space="preserve"> </w:t>
      </w:r>
      <w:r w:rsidR="00130197" w:rsidRPr="00130197">
        <w:rPr>
          <w:rFonts w:ascii="Times New Roman" w:hAnsi="Times New Roman"/>
          <w:b/>
          <w:bCs/>
          <w:sz w:val="28"/>
          <w:szCs w:val="28"/>
        </w:rPr>
        <w:t>19 105 322</w:t>
      </w:r>
      <w:r w:rsidR="00647435" w:rsidRPr="00130197">
        <w:rPr>
          <w:rFonts w:ascii="Times New Roman" w:hAnsi="Times New Roman"/>
          <w:b/>
          <w:bCs/>
          <w:sz w:val="28"/>
          <w:szCs w:val="28"/>
        </w:rPr>
        <w:t xml:space="preserve">,00 </w:t>
      </w:r>
      <w:r w:rsidR="00647435" w:rsidRPr="00130197">
        <w:rPr>
          <w:rFonts w:ascii="Times New Roman" w:hAnsi="Times New Roman"/>
          <w:bCs/>
          <w:sz w:val="28"/>
          <w:szCs w:val="28"/>
        </w:rPr>
        <w:t xml:space="preserve">рублей </w:t>
      </w:r>
      <w:r w:rsidRPr="00130197">
        <w:rPr>
          <w:rFonts w:ascii="Times New Roman" w:hAnsi="Times New Roman"/>
          <w:bCs/>
          <w:sz w:val="28"/>
          <w:szCs w:val="28"/>
        </w:rPr>
        <w:t>в том числе: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8"/>
          <w:szCs w:val="28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- 2014 год – </w:t>
      </w:r>
      <w:r w:rsidRPr="00130197">
        <w:rPr>
          <w:rFonts w:ascii="Times New Roman" w:hAnsi="Times New Roman"/>
          <w:bCs/>
          <w:sz w:val="27"/>
          <w:szCs w:val="27"/>
        </w:rPr>
        <w:t>1 491 989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,00 рублей, из </w:t>
      </w:r>
      <w:r w:rsidRPr="00130197">
        <w:rPr>
          <w:rFonts w:ascii="Times New Roman" w:hAnsi="Times New Roman"/>
          <w:bCs/>
          <w:sz w:val="27"/>
          <w:szCs w:val="27"/>
        </w:rPr>
        <w:t>них расходы на оплату труда – 1 112 329</w:t>
      </w:r>
      <w:r w:rsidR="008473CC"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- 2015 год – </w:t>
      </w:r>
      <w:r w:rsidRPr="00130197">
        <w:rPr>
          <w:rFonts w:ascii="Times New Roman" w:hAnsi="Times New Roman"/>
          <w:bCs/>
          <w:sz w:val="27"/>
          <w:szCs w:val="27"/>
        </w:rPr>
        <w:t>1 725 405</w:t>
      </w:r>
      <w:r w:rsidR="008473CC" w:rsidRPr="00130197">
        <w:rPr>
          <w:rFonts w:ascii="Times New Roman" w:hAnsi="Times New Roman"/>
          <w:bCs/>
          <w:sz w:val="27"/>
          <w:szCs w:val="27"/>
        </w:rPr>
        <w:t>,00 рублей, из</w:t>
      </w:r>
      <w:r w:rsidRPr="00130197">
        <w:rPr>
          <w:rFonts w:ascii="Times New Roman" w:hAnsi="Times New Roman"/>
          <w:bCs/>
          <w:sz w:val="27"/>
          <w:szCs w:val="27"/>
        </w:rPr>
        <w:t xml:space="preserve"> них расходы на оплату труда – 1 167 583</w:t>
      </w:r>
      <w:r w:rsidR="008473CC"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- 2016 год – </w:t>
      </w:r>
      <w:r w:rsidR="009129D8" w:rsidRPr="00130197">
        <w:rPr>
          <w:rFonts w:ascii="Times New Roman" w:hAnsi="Times New Roman"/>
          <w:bCs/>
          <w:sz w:val="27"/>
          <w:szCs w:val="27"/>
        </w:rPr>
        <w:t>1 834 456</w:t>
      </w:r>
      <w:r w:rsidRPr="00130197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130197">
        <w:rPr>
          <w:rFonts w:ascii="Times New Roman" w:hAnsi="Times New Roman"/>
          <w:bCs/>
          <w:sz w:val="27"/>
          <w:szCs w:val="27"/>
        </w:rPr>
        <w:t>1 247 566</w:t>
      </w:r>
      <w:r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- 2017 год – </w:t>
      </w:r>
      <w:r w:rsidR="009129D8" w:rsidRPr="00130197">
        <w:rPr>
          <w:rFonts w:ascii="Times New Roman" w:hAnsi="Times New Roman"/>
          <w:bCs/>
          <w:sz w:val="27"/>
          <w:szCs w:val="27"/>
        </w:rPr>
        <w:t>1 827 806</w:t>
      </w:r>
      <w:r w:rsidRPr="00130197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130197">
        <w:rPr>
          <w:rFonts w:ascii="Times New Roman" w:hAnsi="Times New Roman"/>
          <w:bCs/>
          <w:sz w:val="27"/>
          <w:szCs w:val="27"/>
        </w:rPr>
        <w:t>1 288 944</w:t>
      </w:r>
      <w:r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- 2018 год – </w:t>
      </w:r>
      <w:r w:rsidR="009129D8" w:rsidRPr="00130197">
        <w:rPr>
          <w:rFonts w:ascii="Times New Roman" w:hAnsi="Times New Roman"/>
          <w:bCs/>
          <w:sz w:val="27"/>
          <w:szCs w:val="27"/>
        </w:rPr>
        <w:t>2 137 043,00</w:t>
      </w:r>
      <w:r w:rsidRPr="00130197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130197">
        <w:rPr>
          <w:rFonts w:ascii="Times New Roman" w:hAnsi="Times New Roman"/>
          <w:bCs/>
          <w:sz w:val="27"/>
          <w:szCs w:val="27"/>
        </w:rPr>
        <w:t>1 491 184,00</w:t>
      </w:r>
      <w:r w:rsidRPr="00130197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130197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-</w:t>
      </w:r>
      <w:r w:rsidR="009129D8"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Pr="00130197">
        <w:rPr>
          <w:rFonts w:ascii="Times New Roman" w:hAnsi="Times New Roman"/>
          <w:bCs/>
          <w:sz w:val="27"/>
          <w:szCs w:val="27"/>
        </w:rPr>
        <w:t xml:space="preserve">2019 год – </w:t>
      </w:r>
      <w:r w:rsidR="009129D8" w:rsidRPr="00130197">
        <w:rPr>
          <w:rFonts w:ascii="Times New Roman" w:hAnsi="Times New Roman"/>
          <w:bCs/>
          <w:sz w:val="27"/>
          <w:szCs w:val="27"/>
        </w:rPr>
        <w:t>2 028 691,00</w:t>
      </w:r>
      <w:r w:rsidRPr="00130197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130197">
        <w:rPr>
          <w:rFonts w:ascii="Times New Roman" w:hAnsi="Times New Roman"/>
          <w:bCs/>
          <w:sz w:val="27"/>
          <w:szCs w:val="27"/>
        </w:rPr>
        <w:t>1 426 436,00</w:t>
      </w:r>
      <w:r w:rsidRPr="00130197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>-</w:t>
      </w: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2020 год – </w:t>
      </w:r>
      <w:r w:rsidRPr="00130197">
        <w:rPr>
          <w:rFonts w:ascii="Times New Roman" w:hAnsi="Times New Roman"/>
          <w:bCs/>
          <w:sz w:val="27"/>
          <w:szCs w:val="27"/>
        </w:rPr>
        <w:t>2 094 634,00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Pr="00130197">
        <w:rPr>
          <w:rFonts w:ascii="Times New Roman" w:hAnsi="Times New Roman"/>
          <w:bCs/>
          <w:sz w:val="27"/>
          <w:szCs w:val="27"/>
        </w:rPr>
        <w:t>1 520 126,00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>- 2021</w:t>
      </w:r>
      <w:r w:rsidR="00023F2A"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год – </w:t>
      </w:r>
      <w:r w:rsidR="00647435" w:rsidRPr="00130197">
        <w:rPr>
          <w:rFonts w:ascii="Times New Roman" w:hAnsi="Times New Roman"/>
          <w:bCs/>
          <w:sz w:val="27"/>
          <w:szCs w:val="27"/>
        </w:rPr>
        <w:t>2 142 256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,00 рублей, </w:t>
      </w:r>
      <w:r w:rsidR="00023F2A" w:rsidRPr="00130197">
        <w:rPr>
          <w:rFonts w:ascii="Times New Roman" w:hAnsi="Times New Roman"/>
          <w:bCs/>
          <w:sz w:val="27"/>
          <w:szCs w:val="27"/>
        </w:rPr>
        <w:t xml:space="preserve">из них расходы на оплату труда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– </w:t>
      </w:r>
      <w:r w:rsidR="00647435" w:rsidRPr="00130197">
        <w:rPr>
          <w:rFonts w:ascii="Times New Roman" w:hAnsi="Times New Roman"/>
          <w:bCs/>
          <w:sz w:val="27"/>
          <w:szCs w:val="27"/>
        </w:rPr>
        <w:t>1 598 024</w:t>
      </w:r>
      <w:r w:rsidR="008473CC"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- 2022 год – </w:t>
      </w:r>
      <w:r w:rsidR="00647435" w:rsidRPr="00130197">
        <w:rPr>
          <w:rFonts w:ascii="Times New Roman" w:hAnsi="Times New Roman"/>
          <w:bCs/>
          <w:sz w:val="27"/>
          <w:szCs w:val="27"/>
        </w:rPr>
        <w:t>2 220 971,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00 рублей, из них расходы на оплату труда – </w:t>
      </w:r>
      <w:r w:rsidR="00647435" w:rsidRPr="00130197">
        <w:rPr>
          <w:rFonts w:ascii="Times New Roman" w:hAnsi="Times New Roman"/>
          <w:bCs/>
          <w:sz w:val="27"/>
          <w:szCs w:val="27"/>
        </w:rPr>
        <w:t>1 784 934</w:t>
      </w:r>
      <w:r w:rsidR="008473CC" w:rsidRPr="00130197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130197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130197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- 2023 год – </w:t>
      </w:r>
      <w:r w:rsidRPr="00130197">
        <w:rPr>
          <w:rFonts w:ascii="Times New Roman" w:hAnsi="Times New Roman"/>
          <w:bCs/>
          <w:sz w:val="27"/>
          <w:szCs w:val="27"/>
        </w:rPr>
        <w:t>2</w:t>
      </w:r>
      <w:r w:rsidR="00130197" w:rsidRPr="00130197">
        <w:rPr>
          <w:rFonts w:ascii="Times New Roman" w:hAnsi="Times New Roman"/>
          <w:bCs/>
          <w:sz w:val="27"/>
          <w:szCs w:val="27"/>
        </w:rPr>
        <w:t> 567 895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Pr="00130197">
        <w:rPr>
          <w:rFonts w:ascii="Times New Roman" w:hAnsi="Times New Roman"/>
          <w:bCs/>
          <w:sz w:val="27"/>
          <w:szCs w:val="27"/>
        </w:rPr>
        <w:t>2</w:t>
      </w:r>
      <w:r w:rsidR="00130197" w:rsidRPr="00130197">
        <w:rPr>
          <w:rFonts w:ascii="Times New Roman" w:hAnsi="Times New Roman"/>
          <w:bCs/>
          <w:sz w:val="27"/>
          <w:szCs w:val="27"/>
        </w:rPr>
        <w:t> 129 399</w:t>
      </w:r>
      <w:r w:rsidRPr="00130197">
        <w:rPr>
          <w:rFonts w:ascii="Times New Roman" w:hAnsi="Times New Roman"/>
          <w:bCs/>
          <w:sz w:val="27"/>
          <w:szCs w:val="27"/>
        </w:rPr>
        <w:t>,00</w:t>
      </w:r>
      <w:r w:rsidR="008473CC" w:rsidRPr="00130197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9129D8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- 2024 год – 2 470 632,00 рублей, из них расходы на оплату труда – 2 149 253,00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</w:t>
      </w:r>
      <w:r w:rsidR="009129D8" w:rsidRPr="009129D8">
        <w:rPr>
          <w:rFonts w:ascii="Times New Roman" w:hAnsi="Times New Roman"/>
          <w:bCs/>
          <w:sz w:val="27"/>
          <w:szCs w:val="27"/>
        </w:rPr>
        <w:t>5</w:t>
      </w:r>
      <w:r w:rsidRPr="009129D8">
        <w:rPr>
          <w:rFonts w:ascii="Times New Roman" w:hAnsi="Times New Roman"/>
          <w:bCs/>
          <w:sz w:val="27"/>
          <w:szCs w:val="27"/>
        </w:rPr>
        <w:t xml:space="preserve">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2 452 025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2 189 544</w:t>
      </w:r>
      <w:r w:rsidRPr="009129D8">
        <w:rPr>
          <w:rFonts w:ascii="Times New Roman" w:hAnsi="Times New Roman"/>
          <w:bCs/>
          <w:sz w:val="27"/>
          <w:szCs w:val="27"/>
        </w:rPr>
        <w:t>,00 рублей.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Снегиревского сельского поселения Шумячского района Смоленской области.</w:t>
      </w:r>
    </w:p>
    <w:p w:rsidR="00933B44" w:rsidRPr="00F36022" w:rsidRDefault="00933B44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933B44" w:rsidRPr="00F36022" w:rsidRDefault="00933B44" w:rsidP="0027631D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"Ок</w:t>
      </w:r>
      <w:r w:rsidR="0027631D">
        <w:rPr>
          <w:rFonts w:ascii="Times New Roman" w:hAnsi="Times New Roman"/>
          <w:bCs/>
          <w:sz w:val="28"/>
          <w:szCs w:val="28"/>
          <w:u w:val="single"/>
        </w:rPr>
        <w:t xml:space="preserve">азание мер социальной поддержки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отдельным категориям граждан."</w:t>
      </w:r>
    </w:p>
    <w:p w:rsidR="007063BA" w:rsidRPr="00F36022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повышение качества жизни граждан путем предоставления своевременно и в полном объеме пенсионного обеспечения в соответствии с действующим законодательством. </w:t>
      </w:r>
    </w:p>
    <w:p w:rsidR="00933B44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Общий о</w:t>
      </w:r>
      <w:r w:rsidR="00933B44" w:rsidRPr="00F36022">
        <w:rPr>
          <w:rFonts w:ascii="Times New Roman" w:hAnsi="Times New Roman"/>
          <w:bCs/>
          <w:sz w:val="28"/>
          <w:szCs w:val="28"/>
        </w:rPr>
        <w:t>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090C6D" w:rsidRPr="00F36022" w:rsidRDefault="00090C6D" w:rsidP="00090C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22 год – 156 910,00 рублей,</w:t>
      </w:r>
    </w:p>
    <w:p w:rsidR="00933B44" w:rsidRPr="00F36022" w:rsidRDefault="00090C6D" w:rsidP="00090C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на 2023 год – </w:t>
      </w:r>
      <w:r w:rsidR="00130197">
        <w:rPr>
          <w:rFonts w:ascii="Times New Roman" w:hAnsi="Times New Roman"/>
          <w:bCs/>
          <w:sz w:val="28"/>
          <w:szCs w:val="28"/>
        </w:rPr>
        <w:t>170 309,00</w:t>
      </w:r>
      <w:r w:rsidR="00933B44"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933B44" w:rsidRPr="00F36022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933B44" w:rsidRPr="00F36022">
        <w:rPr>
          <w:rFonts w:ascii="Times New Roman" w:hAnsi="Times New Roman"/>
          <w:bCs/>
          <w:sz w:val="28"/>
          <w:szCs w:val="28"/>
        </w:rPr>
        <w:t>166 200,00 рублей,</w:t>
      </w:r>
    </w:p>
    <w:p w:rsidR="00933B44" w:rsidRPr="00F36022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2025 год – </w:t>
      </w:r>
      <w:r w:rsidR="00933B44" w:rsidRPr="00F36022">
        <w:rPr>
          <w:rFonts w:ascii="Times New Roman" w:hAnsi="Times New Roman"/>
          <w:bCs/>
          <w:sz w:val="28"/>
          <w:szCs w:val="28"/>
        </w:rPr>
        <w:t>166 200,00 рублей.</w:t>
      </w:r>
    </w:p>
    <w:p w:rsidR="007063BA" w:rsidRPr="00F36022" w:rsidRDefault="007063BA" w:rsidP="00933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обеспечить гарантирова</w:t>
      </w:r>
      <w:bookmarkStart w:id="0" w:name="_GoBack"/>
      <w:bookmarkEnd w:id="0"/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нное право лицам, замещающим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7063BA" w:rsidRPr="00F36022" w:rsidRDefault="00933B44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FE008B" w:rsidRPr="00FE008B">
        <w:rPr>
          <w:rFonts w:ascii="Times New Roman" w:hAnsi="Times New Roman"/>
          <w:bCs/>
          <w:sz w:val="28"/>
          <w:szCs w:val="28"/>
        </w:rPr>
        <w:t>38</w:t>
      </w:r>
      <w:r w:rsidR="00130197">
        <w:rPr>
          <w:rFonts w:ascii="Times New Roman" w:hAnsi="Times New Roman"/>
          <w:bCs/>
          <w:sz w:val="28"/>
          <w:szCs w:val="28"/>
        </w:rPr>
        <w:t> 794 989,54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FE008B" w:rsidRPr="00FE008B">
        <w:rPr>
          <w:rFonts w:ascii="Times New Roman" w:hAnsi="Times New Roman"/>
          <w:bCs/>
          <w:sz w:val="28"/>
          <w:szCs w:val="28"/>
        </w:rPr>
        <w:t>38</w:t>
      </w:r>
      <w:r w:rsidR="00130197">
        <w:rPr>
          <w:rFonts w:ascii="Times New Roman" w:hAnsi="Times New Roman"/>
          <w:bCs/>
          <w:sz w:val="28"/>
          <w:szCs w:val="28"/>
        </w:rPr>
        <w:t> 794 989,54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130197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4 214 505,60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130197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4 214 505,00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3 463 259,00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3 463 259,00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3 405 257,00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3 405 257,00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9129D8">
          <w:pgSz w:w="11906" w:h="16838"/>
          <w:pgMar w:top="1134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5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418"/>
        <w:gridCol w:w="1417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27631D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130197" w:rsidP="00D86448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11 083 021,60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130197" w:rsidP="003B15E6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4 214 505,60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3 463 259</w:t>
            </w:r>
            <w:r w:rsidR="001437AD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3 405 257</w:t>
            </w:r>
            <w:r w:rsidR="007B44F7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2 454 760,60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1 261 301,60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581 427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612 032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7 490 552,</w:t>
            </w:r>
            <w:r w:rsidR="003F3E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1301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0197">
              <w:rPr>
                <w:rFonts w:ascii="Times New Roman" w:hAnsi="Times New Roman"/>
                <w:sz w:val="24"/>
                <w:szCs w:val="24"/>
              </w:rPr>
              <w:t> 567 895,00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2 470 632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2 452 025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27631D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502 709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170 309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63" w:rsidRDefault="00333363" w:rsidP="00885CB1">
      <w:pPr>
        <w:spacing w:after="0" w:line="240" w:lineRule="auto"/>
      </w:pPr>
      <w:r>
        <w:separator/>
      </w:r>
    </w:p>
  </w:endnote>
  <w:endnote w:type="continuationSeparator" w:id="0">
    <w:p w:rsidR="00333363" w:rsidRDefault="00333363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63" w:rsidRDefault="00333363" w:rsidP="00885CB1">
      <w:pPr>
        <w:spacing w:after="0" w:line="240" w:lineRule="auto"/>
      </w:pPr>
      <w:r>
        <w:separator/>
      </w:r>
    </w:p>
  </w:footnote>
  <w:footnote w:type="continuationSeparator" w:id="0">
    <w:p w:rsidR="00333363" w:rsidRDefault="00333363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09288FCE"/>
    <w:lvl w:ilvl="0" w:tplc="79F08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8619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45F5-AC7A-4F0F-82BA-6022D9AD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2832</Words>
  <Characters>16148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(в редакции постановлениий Администрации Снегиревского сельского поселения Шумяч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2023-02-15T12:58:00Z</cp:lastPrinted>
  <dcterms:created xsi:type="dcterms:W3CDTF">2023-08-30T10:13:00Z</dcterms:created>
  <dcterms:modified xsi:type="dcterms:W3CDTF">2023-08-30T10:13:00Z</dcterms:modified>
</cp:coreProperties>
</file>