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772CDB" w:rsidRDefault="00772CDB" w:rsidP="00772CDB">
      <w:pPr>
        <w:jc w:val="center"/>
        <w:rPr>
          <w:sz w:val="28"/>
        </w:rPr>
      </w:pPr>
      <w:r w:rsidRPr="00E2611A">
        <w:rPr>
          <w:sz w:val="20"/>
        </w:rPr>
        <w:object w:dxaOrig="1101" w:dyaOrig="124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1.75pt;height:57.75pt" o:ole="" fillcolor="window">
            <v:imagedata r:id="rId8" o:title="" grayscale="t"/>
          </v:shape>
          <o:OLEObject Type="Embed" ProgID="Word.Picture.8" ShapeID="_x0000_i1025" DrawAspect="Content" ObjectID="_1755940614" r:id="rId9"/>
        </w:object>
      </w:r>
    </w:p>
    <w:p w:rsidR="00772CDB" w:rsidRDefault="00772CDB" w:rsidP="00772CDB">
      <w:pPr>
        <w:jc w:val="center"/>
        <w:rPr>
          <w:b/>
          <w:szCs w:val="24"/>
        </w:rPr>
      </w:pPr>
    </w:p>
    <w:p w:rsidR="00772CDB" w:rsidRDefault="00772CDB" w:rsidP="00772CDB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АДМИНИСТРАЦИЯ  СНЕГИРЕВСКОГО</w:t>
      </w:r>
      <w:proofErr w:type="gramEnd"/>
      <w:r>
        <w:rPr>
          <w:b/>
          <w:sz w:val="28"/>
        </w:rPr>
        <w:t xml:space="preserve"> СЕЛЬСКОГО ПОСЕЛЕНИЯ </w:t>
      </w:r>
    </w:p>
    <w:p w:rsidR="00772CDB" w:rsidRDefault="00772CDB" w:rsidP="00772CDB">
      <w:pPr>
        <w:jc w:val="center"/>
        <w:rPr>
          <w:b/>
          <w:sz w:val="32"/>
        </w:rPr>
      </w:pPr>
      <w:r>
        <w:rPr>
          <w:b/>
          <w:sz w:val="28"/>
        </w:rPr>
        <w:t xml:space="preserve">ШУМЯЧСКОГО РАЙОНА </w:t>
      </w:r>
      <w:proofErr w:type="gramStart"/>
      <w:r>
        <w:rPr>
          <w:b/>
          <w:sz w:val="28"/>
        </w:rPr>
        <w:t>СМОЛЕНСКОЙ  ОБЛАСТИ</w:t>
      </w:r>
      <w:proofErr w:type="gramEnd"/>
    </w:p>
    <w:p w:rsidR="00772CDB" w:rsidRDefault="00772CDB" w:rsidP="00772CDB">
      <w:pPr>
        <w:jc w:val="center"/>
        <w:rPr>
          <w:b/>
        </w:rPr>
      </w:pPr>
    </w:p>
    <w:p w:rsidR="00772CDB" w:rsidRDefault="00772CDB" w:rsidP="00772CDB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 О С Т А Н О В Л Е Н И Е</w:t>
      </w:r>
    </w:p>
    <w:p w:rsidR="00772CDB" w:rsidRPr="004E3F16" w:rsidRDefault="00772CDB" w:rsidP="00772CDB">
      <w:pPr>
        <w:tabs>
          <w:tab w:val="left" w:pos="7655"/>
        </w:tabs>
        <w:rPr>
          <w:szCs w:val="24"/>
        </w:rPr>
      </w:pPr>
    </w:p>
    <w:p w:rsidR="00772CDB" w:rsidRPr="00296EC8" w:rsidRDefault="00772CDB" w:rsidP="00772CDB">
      <w:pPr>
        <w:rPr>
          <w:sz w:val="28"/>
          <w:szCs w:val="28"/>
        </w:rPr>
      </w:pPr>
      <w:r w:rsidRPr="00296EC8">
        <w:rPr>
          <w:sz w:val="28"/>
          <w:szCs w:val="28"/>
        </w:rPr>
        <w:t xml:space="preserve">от </w:t>
      </w:r>
      <w:proofErr w:type="gramStart"/>
      <w:r w:rsidRPr="00296EC8">
        <w:rPr>
          <w:sz w:val="28"/>
          <w:szCs w:val="28"/>
        </w:rPr>
        <w:t xml:space="preserve">  </w:t>
      </w:r>
      <w:r w:rsidR="00191462">
        <w:rPr>
          <w:sz w:val="28"/>
          <w:szCs w:val="28"/>
        </w:rPr>
        <w:t xml:space="preserve"> </w:t>
      </w:r>
      <w:r w:rsidR="00D14712">
        <w:rPr>
          <w:sz w:val="28"/>
          <w:szCs w:val="28"/>
        </w:rPr>
        <w:t>«</w:t>
      </w:r>
      <w:proofErr w:type="gramEnd"/>
      <w:r w:rsidR="00D14712">
        <w:rPr>
          <w:sz w:val="28"/>
          <w:szCs w:val="28"/>
        </w:rPr>
        <w:t xml:space="preserve">15»  августа  </w:t>
      </w:r>
      <w:r w:rsidRPr="00296EC8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296EC8">
        <w:rPr>
          <w:sz w:val="28"/>
          <w:szCs w:val="28"/>
        </w:rPr>
        <w:t xml:space="preserve">г.         </w:t>
      </w:r>
      <w:r>
        <w:rPr>
          <w:sz w:val="28"/>
          <w:szCs w:val="28"/>
        </w:rPr>
        <w:t xml:space="preserve">                                                                  </w:t>
      </w:r>
      <w:r w:rsidRPr="00296EC8">
        <w:rPr>
          <w:sz w:val="28"/>
          <w:szCs w:val="28"/>
        </w:rPr>
        <w:t xml:space="preserve"> № </w:t>
      </w:r>
      <w:r w:rsidR="00D14712">
        <w:rPr>
          <w:sz w:val="28"/>
          <w:szCs w:val="28"/>
        </w:rPr>
        <w:t>38</w:t>
      </w:r>
    </w:p>
    <w:p w:rsidR="00844CF3" w:rsidRDefault="00844CF3" w:rsidP="00A30978">
      <w:pPr>
        <w:pStyle w:val="a3"/>
        <w:ind w:right="30"/>
      </w:pPr>
    </w:p>
    <w:p w:rsidR="00E703D7" w:rsidRDefault="00772CDB" w:rsidP="00A30978">
      <w:pPr>
        <w:pStyle w:val="a3"/>
        <w:ind w:right="30"/>
      </w:pPr>
      <w:r>
        <w:t xml:space="preserve">Об утверждении </w:t>
      </w:r>
      <w:r w:rsidR="00800DF3">
        <w:t>П</w:t>
      </w:r>
      <w:r>
        <w:t>равил разработки</w:t>
      </w:r>
    </w:p>
    <w:p w:rsidR="00772CDB" w:rsidRDefault="00772CDB" w:rsidP="00A30978">
      <w:pPr>
        <w:pStyle w:val="a3"/>
        <w:ind w:right="30"/>
      </w:pPr>
      <w:r>
        <w:t xml:space="preserve">и утверждения   </w:t>
      </w:r>
      <w:r w:rsidR="00800DF3">
        <w:t>А</w:t>
      </w:r>
      <w:r>
        <w:t xml:space="preserve">дминистративных </w:t>
      </w:r>
    </w:p>
    <w:p w:rsidR="00772CDB" w:rsidRDefault="00772CDB" w:rsidP="00A30978">
      <w:pPr>
        <w:pStyle w:val="a3"/>
        <w:ind w:right="30"/>
      </w:pPr>
      <w:r>
        <w:t xml:space="preserve">регламентов            предоставления </w:t>
      </w:r>
    </w:p>
    <w:p w:rsidR="00772CDB" w:rsidRPr="002773FE" w:rsidRDefault="00772CDB" w:rsidP="00A30978">
      <w:pPr>
        <w:pStyle w:val="a3"/>
        <w:ind w:right="30"/>
      </w:pPr>
      <w:r>
        <w:t>муниципальных услуг</w:t>
      </w:r>
    </w:p>
    <w:p w:rsidR="00680F76" w:rsidRPr="005A5DA7" w:rsidRDefault="00680F76" w:rsidP="00A30978">
      <w:pPr>
        <w:pStyle w:val="ConsPlusNormal"/>
        <w:ind w:right="30"/>
        <w:jc w:val="both"/>
        <w:rPr>
          <w:sz w:val="28"/>
          <w:szCs w:val="28"/>
        </w:rPr>
      </w:pPr>
    </w:p>
    <w:p w:rsidR="00680F76" w:rsidRPr="005A5DA7" w:rsidRDefault="00FE6057" w:rsidP="000E668E">
      <w:pPr>
        <w:widowControl/>
        <w:autoSpaceDE/>
        <w:autoSpaceDN/>
        <w:ind w:right="30" w:firstLine="709"/>
        <w:jc w:val="both"/>
        <w:rPr>
          <w:sz w:val="28"/>
          <w:szCs w:val="28"/>
        </w:rPr>
      </w:pPr>
      <w:r w:rsidRPr="00FE6057">
        <w:rPr>
          <w:sz w:val="28"/>
          <w:szCs w:val="28"/>
        </w:rPr>
        <w:t xml:space="preserve">В соответствии с Федеральным законом от 27.07.2010 </w:t>
      </w:r>
      <w:r>
        <w:rPr>
          <w:sz w:val="28"/>
          <w:szCs w:val="28"/>
        </w:rPr>
        <w:t>№ 210-ФЗ «</w:t>
      </w:r>
      <w:r w:rsidRPr="00FE6057">
        <w:rPr>
          <w:sz w:val="28"/>
          <w:szCs w:val="28"/>
        </w:rPr>
        <w:t>Об организации предоставления госуда</w:t>
      </w:r>
      <w:r>
        <w:rPr>
          <w:sz w:val="28"/>
          <w:szCs w:val="28"/>
        </w:rPr>
        <w:t xml:space="preserve">рственных и муниципальных услуг», </w:t>
      </w:r>
      <w:r w:rsidRPr="005A5DA7">
        <w:rPr>
          <w:sz w:val="28"/>
          <w:szCs w:val="28"/>
        </w:rPr>
        <w:t>постановлени</w:t>
      </w:r>
      <w:r>
        <w:rPr>
          <w:sz w:val="28"/>
          <w:szCs w:val="28"/>
        </w:rPr>
        <w:t xml:space="preserve">ем </w:t>
      </w:r>
      <w:r w:rsidRPr="005A5DA7">
        <w:rPr>
          <w:sz w:val="28"/>
          <w:szCs w:val="28"/>
        </w:rPr>
        <w:t xml:space="preserve">Правительства Российской Федерации от 20 июля 2021 года </w:t>
      </w:r>
      <w:r>
        <w:rPr>
          <w:sz w:val="28"/>
          <w:szCs w:val="28"/>
        </w:rPr>
        <w:t xml:space="preserve">          №</w:t>
      </w:r>
      <w:r w:rsidRPr="005A5DA7">
        <w:rPr>
          <w:sz w:val="28"/>
          <w:szCs w:val="28"/>
        </w:rPr>
        <w:t xml:space="preserve"> 1228 </w:t>
      </w:r>
      <w:r>
        <w:rPr>
          <w:sz w:val="28"/>
          <w:szCs w:val="28"/>
        </w:rPr>
        <w:t>«</w:t>
      </w:r>
      <w:r w:rsidRPr="005A5DA7">
        <w:rPr>
          <w:sz w:val="28"/>
          <w:szCs w:val="28"/>
        </w:rPr>
        <w:t>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</w:t>
      </w:r>
      <w:r>
        <w:rPr>
          <w:sz w:val="28"/>
          <w:szCs w:val="28"/>
        </w:rPr>
        <w:t>»,</w:t>
      </w:r>
      <w:r w:rsidR="00680F76" w:rsidRPr="005A5DA7">
        <w:rPr>
          <w:sz w:val="28"/>
          <w:szCs w:val="28"/>
        </w:rPr>
        <w:t xml:space="preserve"> Устав</w:t>
      </w:r>
      <w:r>
        <w:rPr>
          <w:sz w:val="28"/>
          <w:szCs w:val="28"/>
        </w:rPr>
        <w:t>ом</w:t>
      </w:r>
      <w:r w:rsidR="00680F76" w:rsidRPr="005A5DA7">
        <w:rPr>
          <w:sz w:val="28"/>
          <w:szCs w:val="28"/>
        </w:rPr>
        <w:t xml:space="preserve"> </w:t>
      </w:r>
      <w:r w:rsidR="00772CDB">
        <w:rPr>
          <w:sz w:val="28"/>
          <w:szCs w:val="28"/>
        </w:rPr>
        <w:t>Снегиревского сельского поселения Шумячского района Смоленской области</w:t>
      </w:r>
      <w:r w:rsidR="00366ED5">
        <w:rPr>
          <w:sz w:val="28"/>
          <w:szCs w:val="28"/>
        </w:rPr>
        <w:t xml:space="preserve">, </w:t>
      </w:r>
      <w:r w:rsidR="00A30978">
        <w:rPr>
          <w:sz w:val="28"/>
          <w:szCs w:val="28"/>
        </w:rPr>
        <w:t xml:space="preserve">Администрация </w:t>
      </w:r>
      <w:r w:rsidR="00772CDB">
        <w:rPr>
          <w:sz w:val="28"/>
          <w:szCs w:val="28"/>
        </w:rPr>
        <w:t>Снегиревского сельского поселения Шумячского района Смоленской области</w:t>
      </w:r>
      <w:r w:rsidR="00680F76" w:rsidRPr="005A5DA7">
        <w:rPr>
          <w:sz w:val="28"/>
          <w:szCs w:val="28"/>
        </w:rPr>
        <w:t xml:space="preserve"> постановляет:</w:t>
      </w:r>
    </w:p>
    <w:p w:rsidR="00680F76" w:rsidRDefault="00680F76" w:rsidP="000E668E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1. Утвердить</w:t>
      </w:r>
      <w:r w:rsidR="00A30978">
        <w:rPr>
          <w:sz w:val="28"/>
          <w:szCs w:val="28"/>
        </w:rPr>
        <w:t xml:space="preserve"> </w:t>
      </w:r>
      <w:r w:rsidRPr="007972DF">
        <w:rPr>
          <w:color w:val="000000"/>
          <w:sz w:val="28"/>
          <w:szCs w:val="28"/>
        </w:rPr>
        <w:t xml:space="preserve">Правила </w:t>
      </w:r>
      <w:r w:rsidRPr="005A5DA7">
        <w:rPr>
          <w:sz w:val="28"/>
          <w:szCs w:val="28"/>
        </w:rPr>
        <w:t xml:space="preserve">разработки и утверждения </w:t>
      </w:r>
      <w:r w:rsidR="00800DF3">
        <w:rPr>
          <w:sz w:val="28"/>
          <w:szCs w:val="28"/>
        </w:rPr>
        <w:t>А</w:t>
      </w:r>
      <w:r w:rsidRPr="005A5DA7">
        <w:rPr>
          <w:sz w:val="28"/>
          <w:szCs w:val="28"/>
        </w:rPr>
        <w:t xml:space="preserve">дминистративных регламентов предоставления </w:t>
      </w:r>
      <w:r w:rsidR="005A5DA7"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 </w:t>
      </w:r>
      <w:r w:rsidR="005A5DA7">
        <w:rPr>
          <w:sz w:val="28"/>
          <w:szCs w:val="28"/>
        </w:rPr>
        <w:t xml:space="preserve">согласно </w:t>
      </w:r>
      <w:r w:rsidRPr="005A5DA7">
        <w:rPr>
          <w:sz w:val="28"/>
          <w:szCs w:val="28"/>
        </w:rPr>
        <w:t>приложени</w:t>
      </w:r>
      <w:r w:rsidR="005A5DA7">
        <w:rPr>
          <w:sz w:val="28"/>
          <w:szCs w:val="28"/>
        </w:rPr>
        <w:t>ю</w:t>
      </w:r>
      <w:r w:rsidRPr="005A5DA7">
        <w:rPr>
          <w:sz w:val="28"/>
          <w:szCs w:val="28"/>
        </w:rPr>
        <w:t xml:space="preserve"> </w:t>
      </w:r>
      <w:r w:rsidR="005A5DA7">
        <w:rPr>
          <w:sz w:val="28"/>
          <w:szCs w:val="28"/>
        </w:rPr>
        <w:t>к настоящему постановлению</w:t>
      </w:r>
      <w:r w:rsidR="005900F4">
        <w:rPr>
          <w:sz w:val="28"/>
          <w:szCs w:val="28"/>
        </w:rPr>
        <w:t>.</w:t>
      </w:r>
    </w:p>
    <w:p w:rsidR="002B2481" w:rsidRPr="00316CAD" w:rsidRDefault="00E703D7" w:rsidP="002B2481">
      <w:pPr>
        <w:ind w:firstLine="709"/>
        <w:jc w:val="both"/>
        <w:rPr>
          <w:rFonts w:eastAsia="Times New Roman"/>
          <w:sz w:val="28"/>
          <w:lang w:eastAsia="ru-RU"/>
        </w:rPr>
      </w:pPr>
      <w:r w:rsidRPr="00316CAD">
        <w:rPr>
          <w:rFonts w:eastAsia="Times New Roman"/>
          <w:sz w:val="28"/>
          <w:lang w:eastAsia="ru-RU"/>
        </w:rPr>
        <w:t>2</w:t>
      </w:r>
      <w:r w:rsidR="002B2481" w:rsidRPr="00316CAD">
        <w:rPr>
          <w:rFonts w:eastAsia="Times New Roman"/>
          <w:sz w:val="28"/>
          <w:lang w:eastAsia="ru-RU"/>
        </w:rPr>
        <w:t xml:space="preserve">. </w:t>
      </w:r>
      <w:r w:rsidR="00511444">
        <w:rPr>
          <w:rFonts w:eastAsia="Times New Roman"/>
          <w:sz w:val="28"/>
          <w:lang w:eastAsia="ru-RU"/>
        </w:rPr>
        <w:t>П</w:t>
      </w:r>
      <w:r w:rsidR="002B2481" w:rsidRPr="00316CAD">
        <w:rPr>
          <w:rFonts w:eastAsia="Times New Roman"/>
          <w:sz w:val="28"/>
          <w:lang w:eastAsia="ru-RU"/>
        </w:rPr>
        <w:t xml:space="preserve">ри разработке и утверждении </w:t>
      </w:r>
      <w:r w:rsidR="00800DF3">
        <w:rPr>
          <w:rFonts w:eastAsia="Times New Roman"/>
          <w:sz w:val="28"/>
          <w:lang w:eastAsia="ru-RU"/>
        </w:rPr>
        <w:t>А</w:t>
      </w:r>
      <w:r w:rsidR="002B2481" w:rsidRPr="00316CAD">
        <w:rPr>
          <w:rFonts w:eastAsia="Times New Roman"/>
          <w:sz w:val="28"/>
          <w:lang w:eastAsia="ru-RU"/>
        </w:rPr>
        <w:t xml:space="preserve">дминистративных регламентов предоставления муниципальных услуг руководствоваться </w:t>
      </w:r>
      <w:r w:rsidRPr="00316CAD">
        <w:rPr>
          <w:rFonts w:eastAsia="Times New Roman"/>
          <w:sz w:val="28"/>
          <w:lang w:eastAsia="ru-RU"/>
        </w:rPr>
        <w:t>Правилами</w:t>
      </w:r>
      <w:r w:rsidR="002B2481" w:rsidRPr="00316CAD">
        <w:rPr>
          <w:rFonts w:eastAsia="Times New Roman"/>
          <w:sz w:val="28"/>
          <w:lang w:eastAsia="ru-RU"/>
        </w:rPr>
        <w:t xml:space="preserve"> разработки и утверждения </w:t>
      </w:r>
      <w:r w:rsidR="00800DF3">
        <w:rPr>
          <w:rFonts w:eastAsia="Times New Roman"/>
          <w:sz w:val="28"/>
          <w:lang w:eastAsia="ru-RU"/>
        </w:rPr>
        <w:t>А</w:t>
      </w:r>
      <w:r w:rsidR="002B2481" w:rsidRPr="00316CAD">
        <w:rPr>
          <w:rFonts w:eastAsia="Times New Roman"/>
          <w:sz w:val="28"/>
          <w:lang w:eastAsia="ru-RU"/>
        </w:rPr>
        <w:t>дминистративных регламентов предоставления муниципальных услуг, утвержденным настоящим постановлением.</w:t>
      </w:r>
    </w:p>
    <w:p w:rsidR="00680F76" w:rsidRPr="005A5DA7" w:rsidRDefault="00E703D7" w:rsidP="000E668E">
      <w:pPr>
        <w:pStyle w:val="ConsPlusNormal"/>
        <w:ind w:right="30" w:firstLine="709"/>
        <w:jc w:val="both"/>
        <w:rPr>
          <w:sz w:val="28"/>
          <w:szCs w:val="28"/>
        </w:rPr>
      </w:pPr>
      <w:bookmarkStart w:id="1" w:name="Par17"/>
      <w:bookmarkEnd w:id="1"/>
      <w:r>
        <w:rPr>
          <w:sz w:val="28"/>
          <w:szCs w:val="28"/>
        </w:rPr>
        <w:t>3</w:t>
      </w:r>
      <w:r w:rsidR="00680F76" w:rsidRPr="005A5DA7">
        <w:rPr>
          <w:sz w:val="28"/>
          <w:szCs w:val="28"/>
        </w:rPr>
        <w:t>. Признать утратившим силу:</w:t>
      </w:r>
    </w:p>
    <w:p w:rsidR="00680F76" w:rsidRPr="005A5DA7" w:rsidRDefault="00800DF3" w:rsidP="000E668E">
      <w:pPr>
        <w:pStyle w:val="ConsPlusNormal"/>
        <w:ind w:righ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0F76" w:rsidRPr="005A5DA7">
        <w:rPr>
          <w:sz w:val="28"/>
          <w:szCs w:val="28"/>
        </w:rPr>
        <w:t xml:space="preserve">постановление </w:t>
      </w:r>
      <w:r w:rsidR="00A30978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 xml:space="preserve">Снегиревского сельского поселения Шумячского района Смоленской области № 20 от 06.04.2012 года </w:t>
      </w:r>
      <w:proofErr w:type="gramStart"/>
      <w:r>
        <w:rPr>
          <w:sz w:val="28"/>
          <w:szCs w:val="28"/>
        </w:rPr>
        <w:t>« Об</w:t>
      </w:r>
      <w:proofErr w:type="gramEnd"/>
      <w:r>
        <w:rPr>
          <w:sz w:val="28"/>
          <w:szCs w:val="28"/>
        </w:rPr>
        <w:t xml:space="preserve"> утверждении порядка разработки и утверждения Административных регламентов исполнения муниципальных функций (предоставления муниципальных услуг»</w:t>
      </w:r>
      <w:r w:rsidR="000E668E">
        <w:rPr>
          <w:sz w:val="28"/>
          <w:szCs w:val="28"/>
        </w:rPr>
        <w:t>.</w:t>
      </w:r>
    </w:p>
    <w:p w:rsidR="00E703D7" w:rsidRDefault="00E703D7" w:rsidP="000E668E">
      <w:pPr>
        <w:adjustRightInd w:val="0"/>
        <w:ind w:firstLine="709"/>
        <w:jc w:val="both"/>
        <w:rPr>
          <w:sz w:val="28"/>
          <w:szCs w:val="28"/>
        </w:rPr>
      </w:pPr>
    </w:p>
    <w:p w:rsidR="00800DF3" w:rsidRDefault="00E703D7" w:rsidP="00800DF3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A30978" w:rsidRPr="001E1B41">
        <w:rPr>
          <w:sz w:val="28"/>
          <w:szCs w:val="28"/>
        </w:rPr>
        <w:t>.</w:t>
      </w:r>
      <w:r w:rsidR="00800DF3">
        <w:rPr>
          <w:sz w:val="28"/>
          <w:szCs w:val="28"/>
        </w:rPr>
        <w:t xml:space="preserve"> Настоящее постановление </w:t>
      </w:r>
      <w:proofErr w:type="gramStart"/>
      <w:r w:rsidR="00800DF3">
        <w:rPr>
          <w:sz w:val="28"/>
          <w:szCs w:val="28"/>
        </w:rPr>
        <w:t>вступает  в</w:t>
      </w:r>
      <w:proofErr w:type="gramEnd"/>
      <w:r w:rsidR="00800DF3">
        <w:rPr>
          <w:sz w:val="28"/>
          <w:szCs w:val="28"/>
        </w:rPr>
        <w:t xml:space="preserve">  силу  с  момента  его  подписания.</w:t>
      </w:r>
    </w:p>
    <w:p w:rsidR="00800DF3" w:rsidRDefault="00800DF3" w:rsidP="00800DF3">
      <w:pPr>
        <w:adjustRightInd w:val="0"/>
        <w:ind w:firstLine="540"/>
        <w:jc w:val="both"/>
        <w:rPr>
          <w:sz w:val="28"/>
          <w:szCs w:val="28"/>
        </w:rPr>
      </w:pPr>
    </w:p>
    <w:p w:rsidR="00800DF3" w:rsidRDefault="00800DF3" w:rsidP="00800DF3">
      <w:pPr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 Контроль за исполнением настоящего постановления оставляю за собой.</w:t>
      </w:r>
    </w:p>
    <w:p w:rsidR="00800DF3" w:rsidRDefault="00800DF3" w:rsidP="00800DF3">
      <w:pPr>
        <w:adjustRightInd w:val="0"/>
        <w:ind w:firstLine="709"/>
        <w:jc w:val="both"/>
        <w:rPr>
          <w:sz w:val="28"/>
          <w:szCs w:val="28"/>
        </w:rPr>
      </w:pPr>
    </w:p>
    <w:p w:rsidR="00800DF3" w:rsidRDefault="00800DF3" w:rsidP="00800DF3">
      <w:pPr>
        <w:adjustRightInd w:val="0"/>
        <w:ind w:firstLine="709"/>
        <w:jc w:val="both"/>
        <w:rPr>
          <w:sz w:val="28"/>
          <w:szCs w:val="28"/>
        </w:rPr>
      </w:pPr>
    </w:p>
    <w:p w:rsidR="00E703D7" w:rsidRDefault="00A30978" w:rsidP="00800DF3">
      <w:pPr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800DF3">
        <w:rPr>
          <w:sz w:val="28"/>
          <w:szCs w:val="28"/>
        </w:rPr>
        <w:t>муниципального образования</w:t>
      </w:r>
    </w:p>
    <w:p w:rsidR="00800DF3" w:rsidRDefault="00800DF3" w:rsidP="00800DF3">
      <w:pPr>
        <w:rPr>
          <w:sz w:val="28"/>
          <w:szCs w:val="28"/>
        </w:rPr>
      </w:pPr>
      <w:r>
        <w:rPr>
          <w:sz w:val="28"/>
          <w:szCs w:val="28"/>
        </w:rPr>
        <w:t>Снегиревского сельского поселения</w:t>
      </w:r>
    </w:p>
    <w:p w:rsidR="00800DF3" w:rsidRDefault="00800DF3" w:rsidP="00800DF3">
      <w:pPr>
        <w:tabs>
          <w:tab w:val="left" w:pos="7344"/>
        </w:tabs>
        <w:rPr>
          <w:sz w:val="20"/>
          <w:szCs w:val="20"/>
        </w:rPr>
      </w:pPr>
      <w:r>
        <w:rPr>
          <w:sz w:val="28"/>
          <w:szCs w:val="28"/>
        </w:rPr>
        <w:t>Шумячского района Смоленской области</w:t>
      </w:r>
      <w:r>
        <w:rPr>
          <w:sz w:val="28"/>
          <w:szCs w:val="28"/>
        </w:rPr>
        <w:tab/>
        <w:t>В.А.Тимофеев</w:t>
      </w:r>
    </w:p>
    <w:p w:rsidR="00E703D7" w:rsidRDefault="00E703D7" w:rsidP="00A30978">
      <w:pPr>
        <w:pStyle w:val="ConsPlusNormal"/>
        <w:ind w:right="30"/>
        <w:jc w:val="right"/>
        <w:outlineLvl w:val="0"/>
        <w:rPr>
          <w:sz w:val="20"/>
          <w:szCs w:val="20"/>
        </w:rPr>
      </w:pPr>
    </w:p>
    <w:p w:rsidR="00E703D7" w:rsidRDefault="00E703D7" w:rsidP="00800DF3">
      <w:pPr>
        <w:pStyle w:val="ConsPlusNormal"/>
        <w:ind w:right="30"/>
        <w:outlineLvl w:val="0"/>
        <w:rPr>
          <w:sz w:val="20"/>
          <w:szCs w:val="20"/>
        </w:rPr>
      </w:pPr>
    </w:p>
    <w:p w:rsidR="00E703D7" w:rsidRDefault="00E703D7" w:rsidP="00A30978">
      <w:pPr>
        <w:pStyle w:val="ConsPlusNormal"/>
        <w:ind w:right="30"/>
        <w:jc w:val="right"/>
        <w:outlineLvl w:val="0"/>
        <w:rPr>
          <w:sz w:val="20"/>
          <w:szCs w:val="20"/>
        </w:rPr>
      </w:pPr>
    </w:p>
    <w:p w:rsidR="000E668E" w:rsidRDefault="000E668E" w:rsidP="00A30978">
      <w:pPr>
        <w:pStyle w:val="ConsPlusNormal"/>
        <w:ind w:right="3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DB7649" w:rsidRDefault="00680F76" w:rsidP="00DB7649">
      <w:pPr>
        <w:pStyle w:val="ConsPlusNormal"/>
        <w:ind w:right="30"/>
        <w:jc w:val="right"/>
        <w:outlineLvl w:val="0"/>
        <w:rPr>
          <w:sz w:val="20"/>
          <w:szCs w:val="20"/>
        </w:rPr>
      </w:pPr>
      <w:r w:rsidRPr="00A30978">
        <w:rPr>
          <w:sz w:val="20"/>
          <w:szCs w:val="20"/>
        </w:rPr>
        <w:t>Приложение</w:t>
      </w:r>
      <w:r w:rsidR="005A5DA7" w:rsidRPr="00A30978">
        <w:rPr>
          <w:sz w:val="20"/>
          <w:szCs w:val="20"/>
        </w:rPr>
        <w:t xml:space="preserve"> к постановлению </w:t>
      </w:r>
      <w:r w:rsidR="00DB7649">
        <w:rPr>
          <w:sz w:val="20"/>
          <w:szCs w:val="20"/>
        </w:rPr>
        <w:t>Администрации</w:t>
      </w:r>
    </w:p>
    <w:p w:rsidR="00DB7649" w:rsidRDefault="00DB7649" w:rsidP="00DB7649">
      <w:pPr>
        <w:pStyle w:val="ConsPlusNormal"/>
        <w:ind w:right="3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Снегиревского сельского поселения </w:t>
      </w:r>
    </w:p>
    <w:p w:rsidR="00DB7649" w:rsidRDefault="00DB7649" w:rsidP="00DB7649">
      <w:pPr>
        <w:pStyle w:val="ConsPlusNormal"/>
        <w:ind w:right="3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>Шумячского района Смоленской области</w:t>
      </w:r>
    </w:p>
    <w:p w:rsidR="00680F76" w:rsidRPr="00A30978" w:rsidRDefault="00DB7649" w:rsidP="00DB7649">
      <w:pPr>
        <w:pStyle w:val="ConsPlusNormal"/>
        <w:ind w:right="30"/>
        <w:jc w:val="right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От.</w:t>
      </w:r>
      <w:r w:rsidR="00191462">
        <w:rPr>
          <w:sz w:val="20"/>
          <w:szCs w:val="20"/>
        </w:rPr>
        <w:t>_</w:t>
      </w:r>
      <w:proofErr w:type="gramEnd"/>
      <w:r w:rsidR="00191462">
        <w:rPr>
          <w:sz w:val="20"/>
          <w:szCs w:val="20"/>
        </w:rPr>
        <w:t>___</w:t>
      </w:r>
      <w:r>
        <w:rPr>
          <w:sz w:val="20"/>
          <w:szCs w:val="20"/>
        </w:rPr>
        <w:t>.2023 года</w:t>
      </w:r>
      <w:r w:rsidR="005A5DA7" w:rsidRPr="00A30978">
        <w:rPr>
          <w:sz w:val="20"/>
          <w:szCs w:val="20"/>
        </w:rPr>
        <w:t xml:space="preserve"> </w:t>
      </w:r>
      <w:r w:rsidR="00680F76" w:rsidRPr="00A30978">
        <w:rPr>
          <w:sz w:val="20"/>
          <w:szCs w:val="20"/>
        </w:rPr>
        <w:t xml:space="preserve"> </w:t>
      </w:r>
    </w:p>
    <w:p w:rsidR="00680F76" w:rsidRPr="005A5DA7" w:rsidRDefault="00680F76" w:rsidP="00EA0C63">
      <w:pPr>
        <w:pStyle w:val="ConsPlusTitle"/>
        <w:ind w:right="28"/>
        <w:jc w:val="center"/>
        <w:rPr>
          <w:rFonts w:ascii="Times New Roman" w:hAnsi="Times New Roman" w:cs="Times New Roman"/>
          <w:sz w:val="28"/>
          <w:szCs w:val="28"/>
        </w:rPr>
      </w:pPr>
      <w:bookmarkStart w:id="2" w:name="Par57"/>
      <w:bookmarkEnd w:id="2"/>
      <w:r w:rsidRPr="005A5DA7">
        <w:rPr>
          <w:rFonts w:ascii="Times New Roman" w:hAnsi="Times New Roman" w:cs="Times New Roman"/>
          <w:sz w:val="28"/>
          <w:szCs w:val="28"/>
        </w:rPr>
        <w:t>ПРАВИЛА</w:t>
      </w:r>
    </w:p>
    <w:p w:rsidR="00680F76" w:rsidRPr="005A5DA7" w:rsidRDefault="00680F76" w:rsidP="00E703D7">
      <w:pPr>
        <w:pStyle w:val="ConsPlusTitle"/>
        <w:ind w:right="28"/>
        <w:jc w:val="center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РАЗРАБОТКИ И УТВЕРЖДЕНИЯ АДМИНИСТРАТИВНЫХ РЕГЛАМЕНТОВ</w:t>
      </w:r>
      <w:r w:rsidR="00E703D7">
        <w:rPr>
          <w:rFonts w:ascii="Times New Roman" w:hAnsi="Times New Roman" w:cs="Times New Roman"/>
          <w:sz w:val="28"/>
          <w:szCs w:val="28"/>
        </w:rPr>
        <w:t xml:space="preserve"> </w:t>
      </w:r>
      <w:r w:rsidRPr="005A5DA7">
        <w:rPr>
          <w:rFonts w:ascii="Times New Roman" w:hAnsi="Times New Roman" w:cs="Times New Roman"/>
          <w:sz w:val="28"/>
          <w:szCs w:val="28"/>
        </w:rPr>
        <w:t>ПРЕДОСТАВЛЕНИЯ</w:t>
      </w:r>
      <w:r w:rsidR="005A5DA7">
        <w:rPr>
          <w:rFonts w:ascii="Times New Roman" w:hAnsi="Times New Roman" w:cs="Times New Roman"/>
          <w:sz w:val="28"/>
          <w:szCs w:val="28"/>
        </w:rPr>
        <w:t xml:space="preserve"> МУНИЦИПАЛЬНЫХ</w:t>
      </w:r>
      <w:r w:rsidRPr="005A5DA7">
        <w:rPr>
          <w:rFonts w:ascii="Times New Roman" w:hAnsi="Times New Roman" w:cs="Times New Roman"/>
          <w:sz w:val="28"/>
          <w:szCs w:val="28"/>
        </w:rPr>
        <w:t xml:space="preserve"> УСЛУГ</w:t>
      </w:r>
    </w:p>
    <w:p w:rsidR="00680F76" w:rsidRPr="005A5DA7" w:rsidRDefault="00680F76" w:rsidP="00EA0C63">
      <w:pPr>
        <w:pStyle w:val="ConsPlusNormal"/>
        <w:ind w:right="28"/>
        <w:jc w:val="both"/>
        <w:rPr>
          <w:sz w:val="28"/>
          <w:szCs w:val="28"/>
        </w:rPr>
      </w:pPr>
    </w:p>
    <w:p w:rsidR="00680F76" w:rsidRPr="005A5DA7" w:rsidRDefault="00680F76" w:rsidP="00EA0C63">
      <w:pPr>
        <w:pStyle w:val="ConsPlusTitle"/>
        <w:ind w:right="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680F76" w:rsidRPr="005A5DA7" w:rsidRDefault="00680F76" w:rsidP="00EA0C63">
      <w:pPr>
        <w:pStyle w:val="ConsPlusNormal"/>
        <w:ind w:right="28"/>
        <w:jc w:val="both"/>
        <w:rPr>
          <w:sz w:val="28"/>
          <w:szCs w:val="28"/>
        </w:rPr>
      </w:pP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1. Настоящие Правила устанавливают порядок разработки и утверждения административных регламентов предоставления </w:t>
      </w:r>
      <w:r w:rsidR="005A5DA7"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 </w:t>
      </w:r>
      <w:r w:rsidR="00E703D7">
        <w:rPr>
          <w:sz w:val="28"/>
          <w:szCs w:val="28"/>
        </w:rPr>
        <w:t xml:space="preserve">Администрацией </w:t>
      </w:r>
      <w:r w:rsidR="00DB7649">
        <w:rPr>
          <w:sz w:val="28"/>
          <w:szCs w:val="28"/>
        </w:rPr>
        <w:t xml:space="preserve">Снегиревского сельского поселения Шумячского района Смоленской области </w:t>
      </w:r>
      <w:r w:rsidRPr="005A5DA7">
        <w:rPr>
          <w:sz w:val="28"/>
          <w:szCs w:val="28"/>
        </w:rPr>
        <w:t xml:space="preserve">(далее соответственно - орган, предоставляющий </w:t>
      </w:r>
      <w:r w:rsidR="005A5DA7">
        <w:rPr>
          <w:sz w:val="28"/>
          <w:szCs w:val="28"/>
        </w:rPr>
        <w:t xml:space="preserve">муниципальную </w:t>
      </w:r>
      <w:r w:rsidRPr="005A5DA7">
        <w:rPr>
          <w:sz w:val="28"/>
          <w:szCs w:val="28"/>
        </w:rPr>
        <w:t>услугу, административный регламент).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2. Административные регламенты разрабатываются и утверждаются органами, предоставляющими </w:t>
      </w:r>
      <w:r w:rsidR="005A5DA7"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услуги.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bookmarkStart w:id="3" w:name="Par69"/>
      <w:bookmarkEnd w:id="3"/>
      <w:r w:rsidRPr="005A5DA7">
        <w:rPr>
          <w:sz w:val="28"/>
          <w:szCs w:val="28"/>
        </w:rPr>
        <w:t xml:space="preserve">3. Административные регламенты разрабатываются в соответствии с федеральными законами, нормативными правовыми актами Президента Российской Федерации и Правительства Российской Федерации, </w:t>
      </w:r>
      <w:r w:rsidR="000E668E">
        <w:rPr>
          <w:sz w:val="28"/>
          <w:szCs w:val="28"/>
        </w:rPr>
        <w:t>законодательством</w:t>
      </w:r>
      <w:r w:rsidRPr="005A5DA7">
        <w:rPr>
          <w:sz w:val="28"/>
          <w:szCs w:val="28"/>
        </w:rPr>
        <w:t xml:space="preserve"> С</w:t>
      </w:r>
      <w:r w:rsidR="000E668E">
        <w:rPr>
          <w:sz w:val="28"/>
          <w:szCs w:val="28"/>
        </w:rPr>
        <w:t>моленской</w:t>
      </w:r>
      <w:r w:rsidRPr="005A5DA7">
        <w:rPr>
          <w:sz w:val="28"/>
          <w:szCs w:val="28"/>
        </w:rPr>
        <w:t xml:space="preserve"> области, а также в соответствии с единым стандартом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(при его наличии) после внесения сведений о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 в федеральную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информационную систему "Федеральный реестр государственных и муниципальных услуг (функций)" (далее - реестр услуг).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случае, если нормативным правовым актом, устанавливающим конкретное полномочие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предусмотрено принятие отдельного нормативного правового акта, устанавливающего порядок осуществления такого полномочия, наряду с разработкой этого нормативного правового акта подлежит утверждению административный регламент предоставления соответствующей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 При этом указанным порядком осуществления полномочия, утвержденным отдельным нормативным правовым актом, не регулируются вопросы, относящиеся к предмету регулирования административного регламента в соответствии с настоящими Правилами.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4. Разработка, согласование и утверждение проектов административных регламентов осуществляются органами, предоставляющими </w:t>
      </w:r>
      <w:r w:rsidR="005A5DA7"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органами и организациями, участвующими в согласовании проекта административного регламента, с использованием программно-технических средств реестра услуг.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5. Разработка административных регламентов включает следующие этапы: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bookmarkStart w:id="4" w:name="Par75"/>
      <w:bookmarkEnd w:id="4"/>
      <w:r w:rsidRPr="005A5DA7">
        <w:rPr>
          <w:sz w:val="28"/>
          <w:szCs w:val="28"/>
        </w:rPr>
        <w:t xml:space="preserve">а) внесение в реестр услуг органами, предоставляющими </w:t>
      </w:r>
      <w:r w:rsidR="005A5DA7"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сведений о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bookmarkStart w:id="5" w:name="Par76"/>
      <w:bookmarkEnd w:id="5"/>
      <w:r w:rsidRPr="005A5DA7">
        <w:rPr>
          <w:sz w:val="28"/>
          <w:szCs w:val="28"/>
        </w:rPr>
        <w:t>б) преобразование сведений, указанных в</w:t>
      </w:r>
      <w:r w:rsidRPr="007972DF">
        <w:rPr>
          <w:color w:val="000000"/>
          <w:sz w:val="28"/>
          <w:szCs w:val="28"/>
        </w:rPr>
        <w:t xml:space="preserve"> </w:t>
      </w:r>
      <w:hyperlink w:anchor="Par75" w:tooltip="а) внесение в реестр услуг органами, предоставляющими государственные услуги, сведений о государствен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" w:history="1">
        <w:r w:rsidRPr="007972DF">
          <w:rPr>
            <w:color w:val="000000"/>
            <w:sz w:val="28"/>
            <w:szCs w:val="28"/>
          </w:rPr>
          <w:t>подпункте "а"</w:t>
        </w:r>
      </w:hyperlink>
      <w:r w:rsidRPr="005A5DA7">
        <w:rPr>
          <w:sz w:val="28"/>
          <w:szCs w:val="28"/>
        </w:rPr>
        <w:t xml:space="preserve"> настоящего пункта, в машиночитаемый вид в соответствии с требованиями, предусмотренными частью 3 </w:t>
      </w:r>
      <w:r w:rsidRPr="005A5DA7">
        <w:rPr>
          <w:sz w:val="28"/>
          <w:szCs w:val="28"/>
        </w:rPr>
        <w:lastRenderedPageBreak/>
        <w:t>статьи 12 Федерального закона "Об организации предоставления государственных и муниципальных услуг";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автоматическое формирование из сведений, указанных в </w:t>
      </w:r>
      <w:r w:rsidRPr="007972DF">
        <w:rPr>
          <w:color w:val="000000"/>
          <w:sz w:val="28"/>
          <w:szCs w:val="28"/>
        </w:rPr>
        <w:t>подпункте "б"</w:t>
      </w:r>
      <w:r w:rsidRPr="005A5DA7">
        <w:rPr>
          <w:sz w:val="28"/>
          <w:szCs w:val="28"/>
        </w:rPr>
        <w:t xml:space="preserve"> настоящего пункта, проекта административного регламента в соответствии с требованиями к структуре и содержанию административных регламентов, установленными </w:t>
      </w:r>
      <w:r w:rsidRPr="007972DF">
        <w:rPr>
          <w:color w:val="000000"/>
          <w:sz w:val="28"/>
          <w:szCs w:val="28"/>
        </w:rPr>
        <w:t xml:space="preserve">разделом II </w:t>
      </w:r>
      <w:r w:rsidRPr="005A5DA7">
        <w:rPr>
          <w:sz w:val="28"/>
          <w:szCs w:val="28"/>
        </w:rPr>
        <w:t>настоящих Правил.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6. Сведения о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услуге, указанные в </w:t>
      </w:r>
      <w:r w:rsidRPr="007972DF">
        <w:rPr>
          <w:color w:val="000000"/>
          <w:sz w:val="28"/>
          <w:szCs w:val="28"/>
        </w:rPr>
        <w:t>подпункте "а" пункта 5</w:t>
      </w:r>
      <w:r w:rsidRPr="005A5DA7">
        <w:rPr>
          <w:sz w:val="28"/>
          <w:szCs w:val="28"/>
        </w:rPr>
        <w:t xml:space="preserve"> настоящих Правил, должны быть достаточны для описания: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bookmarkStart w:id="6" w:name="Par79"/>
      <w:bookmarkEnd w:id="6"/>
      <w:r w:rsidRPr="005A5DA7">
        <w:rPr>
          <w:sz w:val="28"/>
          <w:szCs w:val="28"/>
        </w:rPr>
        <w:t xml:space="preserve">всех возможных категорий заявителей, обратившихся за одним результатом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объединенных общими признаками;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уникальных для каждой категории заявителей, указанной в</w:t>
      </w:r>
      <w:r w:rsidR="00ED4ABA">
        <w:rPr>
          <w:sz w:val="28"/>
          <w:szCs w:val="28"/>
        </w:rPr>
        <w:t xml:space="preserve"> </w:t>
      </w:r>
      <w:r w:rsidR="00ED4ABA" w:rsidRPr="00ED4ABA">
        <w:rPr>
          <w:sz w:val="28"/>
          <w:szCs w:val="28"/>
        </w:rPr>
        <w:t>абзаце втором</w:t>
      </w:r>
      <w:r w:rsidRPr="005A5DA7">
        <w:rPr>
          <w:sz w:val="28"/>
          <w:szCs w:val="28"/>
        </w:rPr>
        <w:t xml:space="preserve"> настоящего пункта, сроков и порядка осуществления административных процедур, в том числе оснований для начала административных процедур, критериев принятия решений, результатов административных процедур и способов их фиксации, сведений о составе документов и (или) информации,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основаниях для отказа в приеме таких документов и (или) информации, основаниях для приостановления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критериях принятия решения о предоставлении (об отказе в предоставлении)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максимального срока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(далее - вариант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услуги).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Сведения о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услуге, преобразованные в машиночитаемый вид в соответствии с </w:t>
      </w:r>
      <w:r w:rsidRPr="007972DF">
        <w:rPr>
          <w:color w:val="000000"/>
          <w:sz w:val="28"/>
          <w:szCs w:val="28"/>
        </w:rPr>
        <w:t xml:space="preserve">подпунктом "б" пункта 5 </w:t>
      </w:r>
      <w:r w:rsidRPr="005A5DA7">
        <w:rPr>
          <w:sz w:val="28"/>
          <w:szCs w:val="28"/>
        </w:rPr>
        <w:t>настоящих Правил, могут быть использованы для автоматизированного исполнения административного регламента после вступления в силу соответствующего административного регламента.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bookmarkStart w:id="7" w:name="Par82"/>
      <w:bookmarkEnd w:id="7"/>
      <w:r w:rsidRPr="005A5DA7">
        <w:rPr>
          <w:sz w:val="28"/>
          <w:szCs w:val="28"/>
        </w:rPr>
        <w:t xml:space="preserve">7. При разработке административных регламентов органы, предоставляющие </w:t>
      </w:r>
      <w:r w:rsidR="005A5DA7"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предусматривают оптимизацию (повышение качества) предоставления </w:t>
      </w:r>
      <w:r w:rsidR="005A5DA7"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услуг, в том числе возможность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упреждающем (проактивном) режиме, многоканальность и экстерриториальность получения </w:t>
      </w:r>
      <w:r w:rsidR="00D65958"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услуг, описания всех вариантов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устранение избыточных административных процедур и сроков их осуществления, а также документов и (или) информации, требуемых для получения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внедрение реестровой модели предоставления </w:t>
      </w:r>
      <w:r w:rsidR="005A5DA7"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услуг, а также внедрение иных принципов предоставления </w:t>
      </w:r>
      <w:r w:rsidR="005A5DA7">
        <w:rPr>
          <w:sz w:val="28"/>
          <w:szCs w:val="28"/>
        </w:rPr>
        <w:t>муниципальных</w:t>
      </w:r>
      <w:r w:rsidRPr="005A5DA7">
        <w:rPr>
          <w:sz w:val="28"/>
          <w:szCs w:val="28"/>
        </w:rPr>
        <w:t xml:space="preserve"> услуг, предусмотренных Федеральным законом "Об организации предоставления государственных и муниципальных услуг".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8. Наименование административных регламентов определяется органами, предоставляющими </w:t>
      </w:r>
      <w:r w:rsidR="005A5DA7"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с учетом формулировки нормативного правового акта, которым предусмотрена соответствующая </w:t>
      </w:r>
      <w:r w:rsidR="00D65958">
        <w:rPr>
          <w:sz w:val="28"/>
          <w:szCs w:val="28"/>
        </w:rPr>
        <w:t>муниципальная</w:t>
      </w:r>
      <w:r w:rsidRPr="005A5DA7">
        <w:rPr>
          <w:sz w:val="28"/>
          <w:szCs w:val="28"/>
        </w:rPr>
        <w:t xml:space="preserve"> услуга.</w:t>
      </w:r>
    </w:p>
    <w:p w:rsidR="00680F76" w:rsidRPr="005A5DA7" w:rsidRDefault="00680F76" w:rsidP="00EA0C63">
      <w:pPr>
        <w:pStyle w:val="ConsPlusNormal"/>
        <w:ind w:right="30" w:firstLine="709"/>
        <w:jc w:val="both"/>
        <w:rPr>
          <w:sz w:val="28"/>
          <w:szCs w:val="28"/>
        </w:rPr>
      </w:pPr>
    </w:p>
    <w:p w:rsidR="00680F76" w:rsidRPr="005A5DA7" w:rsidRDefault="00680F76" w:rsidP="00EA0C63">
      <w:pPr>
        <w:pStyle w:val="ConsPlusTitle"/>
        <w:ind w:right="28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8" w:name="Par85"/>
      <w:bookmarkEnd w:id="8"/>
      <w:r w:rsidRPr="005A5DA7">
        <w:rPr>
          <w:rFonts w:ascii="Times New Roman" w:hAnsi="Times New Roman" w:cs="Times New Roman"/>
          <w:sz w:val="28"/>
          <w:szCs w:val="28"/>
        </w:rPr>
        <w:t>II. Требования к структуре</w:t>
      </w:r>
    </w:p>
    <w:p w:rsidR="00680F76" w:rsidRPr="005A5DA7" w:rsidRDefault="00680F76" w:rsidP="00EA0C63">
      <w:pPr>
        <w:pStyle w:val="ConsPlusTitle"/>
        <w:ind w:right="28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и содержанию административных регламентов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9. В административный регламент включаются следующие разделы: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а) общие положения;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стандарт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lastRenderedPageBreak/>
        <w:t>в) состав, последовательность и сроки выполнения административных процедур</w:t>
      </w:r>
      <w:r w:rsidR="001C3163">
        <w:rPr>
          <w:sz w:val="28"/>
          <w:szCs w:val="28"/>
        </w:rPr>
        <w:t>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процедур в многофункциональных центрах</w:t>
      </w:r>
      <w:r w:rsidRPr="005A5DA7">
        <w:rPr>
          <w:sz w:val="28"/>
          <w:szCs w:val="28"/>
        </w:rPr>
        <w:t>;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г) формы контроля за исполнением административного регламента;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д) досудебный (внесудебный) порядок обжалования решений и действий (бездействия)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многофункционального центра, организаций, указанных в части 1.1 статьи 16 Федерального закона "Об организации предоставления государственных и муниципальных услуг", а также их должностных лиц, муниципальных служащих, работников.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10. В раздел "Общие положения" включаются следующие положения: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а) предмет регулирования административного регламента;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б) круг заявителей;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требование предоставления заявителю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вариантом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соответствующим признакам заявителя, определенным в результате анкетирования, проводимого органом, предоставляющим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 (далее - профилирование), а также результата, за предоставлением которого обратился заявитель.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11. Раздел "Стандарт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состоит из следующих подразделов: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наименование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наименование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:rsidR="00680F76" w:rsidRPr="005A5DA7" w:rsidRDefault="00680F76" w:rsidP="00EA0C63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результат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г) срок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д) правовые основания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е) исчерпывающий перечень документов,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ж) исчерпывающий перечень оснований для отказа в приеме документов,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з) исчерпывающий перечень оснований для приостановления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или отказа в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и) размер платы, взимаемой с заявителя при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 способы ее взимания;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к) максимальный срок ожидания в очереди при подаче заявителем запроса о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при получении результата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л) срок регистрации запроса заявителя о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м) требования к помещениям, в которых предоставляются </w:t>
      </w:r>
      <w:r w:rsidR="005A5DA7"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н) показатели доступности и качества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о) иные требования к предоставлению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учитывающие особенности предоставления государственных и муниципальных услуг в многофункциональных центрах и особенности предоставления государственных и муниципальных услуг в электронной форме.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12. Подраздел "Наименование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</w:t>
      </w:r>
      <w:r w:rsidRPr="005A5DA7">
        <w:rPr>
          <w:sz w:val="28"/>
          <w:szCs w:val="28"/>
        </w:rPr>
        <w:lastRenderedPageBreak/>
        <w:t>услугу</w:t>
      </w:r>
      <w:proofErr w:type="gramStart"/>
      <w:r w:rsidRPr="005A5DA7">
        <w:rPr>
          <w:sz w:val="28"/>
          <w:szCs w:val="28"/>
        </w:rPr>
        <w:t>"</w:t>
      </w:r>
      <w:proofErr w:type="gramEnd"/>
      <w:r w:rsidRPr="005A5DA7">
        <w:rPr>
          <w:sz w:val="28"/>
          <w:szCs w:val="28"/>
        </w:rPr>
        <w:t xml:space="preserve"> должен включать следующие положения: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полное наименование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возможность (невозможность) принятия многофункциональным центром решения об отказе в приеме запроса и документов и (или) информации,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(в случае, если запрос о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может быть подан в многофункциональный центр).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bookmarkStart w:id="9" w:name="Par116"/>
      <w:bookmarkEnd w:id="9"/>
      <w:r w:rsidRPr="005A5DA7">
        <w:rPr>
          <w:sz w:val="28"/>
          <w:szCs w:val="28"/>
        </w:rPr>
        <w:t xml:space="preserve">13. Подраздел "Результат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должен включать следующие положения: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наименование результата (результатов)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наименование и состав реквизитов документа, содержащего решение о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на основании которого заявителю предоставляется результат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состав реестровой записи о результате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наименование информационного ресурса, в котором размещена такая реестровая запись (в случае, если результатом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является реестровая запись);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наименование информационной системы, в которой фиксируется факт получения заявителем результата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способ получения результата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14. Положения, указанные в </w:t>
      </w:r>
      <w:r w:rsidRPr="007972DF">
        <w:rPr>
          <w:color w:val="000000"/>
          <w:sz w:val="28"/>
          <w:szCs w:val="28"/>
        </w:rPr>
        <w:t xml:space="preserve">пункте 13 </w:t>
      </w:r>
      <w:r w:rsidRPr="005A5DA7">
        <w:rPr>
          <w:sz w:val="28"/>
          <w:szCs w:val="28"/>
        </w:rPr>
        <w:t xml:space="preserve">настоящих Правил, приводятся для каждого варианта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15. Подраздел "Срок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должен включать сведения о максимальном сроке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который исчисляется со дня регистрации запроса и документов и (или) информации,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услуги: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органе, предоставляющем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 том числе в случае, если запрос и документы и (или) информация, необходимые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поданы заявителем посредством почтового отправления в орган, предоставляющий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:rsidR="00680F76" w:rsidRPr="005A5DA7" w:rsidRDefault="00680F76" w:rsidP="00335AD0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федеральной </w:t>
      </w:r>
      <w:r w:rsidR="006D5C6D">
        <w:rPr>
          <w:sz w:val="28"/>
          <w:szCs w:val="28"/>
        </w:rPr>
        <w:t>государственной</w:t>
      </w:r>
      <w:r w:rsidRPr="005A5DA7">
        <w:rPr>
          <w:sz w:val="28"/>
          <w:szCs w:val="28"/>
        </w:rPr>
        <w:t xml:space="preserve"> информационной системе "Единый портал государственных и муниципальных услуг (функций)" (далее - Единый портал государственных и муниципальных услуг), на официальном сайте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многофункциональном центре в случае, если запрос и документы и (или) информация, необходимые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поданы заявителем в многофункциональном центре.</w:t>
      </w:r>
    </w:p>
    <w:p w:rsidR="00680F76" w:rsidRPr="005A5DA7" w:rsidRDefault="00680F76" w:rsidP="00335AD0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Максимальный срок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для каждого варианта предоставления услуги приводится в содержащих описания таких вариантов подразделах административного регламента.</w:t>
      </w:r>
    </w:p>
    <w:p w:rsidR="00680F76" w:rsidRPr="005A5DA7" w:rsidRDefault="00680F76" w:rsidP="00FF688E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16. Подраздел "Правовые основания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должен включать сведения о размещении на официальном сайте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а также на Едином портале государственных и муниципальных услуг перечня нормативных правовых актов, регулирующих предоставление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информации о порядке досудебного (внесудебного) обжалования решений и действий (бездействия) </w:t>
      </w:r>
      <w:r w:rsidRPr="005A5DA7">
        <w:rPr>
          <w:sz w:val="28"/>
          <w:szCs w:val="28"/>
        </w:rPr>
        <w:lastRenderedPageBreak/>
        <w:t xml:space="preserve">органов, предоставляющих </w:t>
      </w:r>
      <w:r w:rsidR="005A5DA7"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а также их должностных лиц, муниципальных служащих, работников.</w:t>
      </w:r>
    </w:p>
    <w:p w:rsidR="00680F76" w:rsidRPr="005A5DA7" w:rsidRDefault="00680F76" w:rsidP="00FF688E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17. Подраздел "Исчерпывающий перечень документов,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должен включать исчерпывающий перечень документов, необходимых в соответствии с законодательными или иными нормативными правовыми актами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с разделением на документы и информацию, которые заявитель должен представить самостоятельно, и документы, которые заявитель вправе представить по собственной инициативе, так как они подлежат представлению в рамках межведомственного информационного взаимодействия, а также следующие положения:</w:t>
      </w:r>
    </w:p>
    <w:p w:rsidR="00680F76" w:rsidRPr="005A5DA7" w:rsidRDefault="00680F76" w:rsidP="00FF688E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состав и способы подачи запроса о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который должен содержать:</w:t>
      </w:r>
    </w:p>
    <w:p w:rsidR="00680F76" w:rsidRPr="005A5DA7" w:rsidRDefault="00680F76" w:rsidP="00FF688E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полное наименование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услугу;</w:t>
      </w:r>
    </w:p>
    <w:p w:rsidR="00680F76" w:rsidRPr="005A5DA7" w:rsidRDefault="00680F76" w:rsidP="00FF688E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сведения, позволяющие идентифицировать заявителя, содержащиеся в документах, предусмотренных законодательством Российской Федерации;</w:t>
      </w:r>
    </w:p>
    <w:p w:rsidR="00680F76" w:rsidRPr="005A5DA7" w:rsidRDefault="00680F76" w:rsidP="00FF688E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сведения, позволяющие идентифицировать представителя, содержащиеся в документах, предусмотренных законодательством Российской Федерации;</w:t>
      </w:r>
    </w:p>
    <w:p w:rsidR="00680F76" w:rsidRPr="005A5DA7" w:rsidRDefault="00680F76" w:rsidP="00FF688E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дополнительные сведения, необходимые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FF688E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перечень прилагаемых к запросу документов и (или) информации;</w:t>
      </w:r>
    </w:p>
    <w:p w:rsidR="00680F76" w:rsidRPr="005A5DA7" w:rsidRDefault="00680F76" w:rsidP="00FF688E">
      <w:pPr>
        <w:pStyle w:val="ConsPlusNormal"/>
        <w:ind w:right="28" w:firstLine="709"/>
        <w:jc w:val="both"/>
        <w:rPr>
          <w:sz w:val="28"/>
          <w:szCs w:val="28"/>
        </w:rPr>
      </w:pPr>
      <w:bookmarkStart w:id="10" w:name="Par136"/>
      <w:bookmarkEnd w:id="10"/>
      <w:r w:rsidRPr="005A5DA7">
        <w:rPr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нормативными правовыми актами и обязательных для представления заявителями, а также требования к представлению указанных документов (категорий документов);</w:t>
      </w:r>
    </w:p>
    <w:p w:rsidR="00680F76" w:rsidRPr="005A5DA7" w:rsidRDefault="00680F76" w:rsidP="00FF688E">
      <w:pPr>
        <w:pStyle w:val="ConsPlusNormal"/>
        <w:ind w:right="28" w:firstLine="709"/>
        <w:jc w:val="both"/>
        <w:rPr>
          <w:sz w:val="28"/>
          <w:szCs w:val="28"/>
        </w:rPr>
      </w:pPr>
      <w:bookmarkStart w:id="11" w:name="Par137"/>
      <w:bookmarkEnd w:id="11"/>
      <w:r w:rsidRPr="005A5DA7">
        <w:rPr>
          <w:sz w:val="28"/>
          <w:szCs w:val="28"/>
        </w:rPr>
        <w:t xml:space="preserve">наименование документов (категорий документов),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нормативными правовыми актами и представляемых заявителями по собственной инициативе, а также требования к представлению указанных документов (категорий документов).</w:t>
      </w:r>
    </w:p>
    <w:p w:rsidR="00680F76" w:rsidRPr="005A5DA7" w:rsidRDefault="00680F76" w:rsidP="006574E9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Формы запроса и иных документов, подаваемых заявителем в связи с предоставлением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приводятся в качестве приложений к административному регламенту, за исключением случаев, когда формы указанных документов установлены актами Президента Российской Федерации или Правительства Российской Федерации, нормативными правовыми актами С</w:t>
      </w:r>
      <w:r w:rsidR="00E703D7">
        <w:rPr>
          <w:sz w:val="28"/>
          <w:szCs w:val="28"/>
        </w:rPr>
        <w:t>моленской</w:t>
      </w:r>
      <w:r w:rsidRPr="005A5DA7">
        <w:rPr>
          <w:sz w:val="28"/>
          <w:szCs w:val="28"/>
        </w:rPr>
        <w:t xml:space="preserve"> области.</w:t>
      </w:r>
    </w:p>
    <w:p w:rsidR="00680F76" w:rsidRPr="005A5DA7" w:rsidRDefault="00680F76" w:rsidP="006574E9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Исчерпывающий перечень документов, указанных в </w:t>
      </w:r>
      <w:r w:rsidRPr="00ED1EA2">
        <w:rPr>
          <w:color w:val="000000"/>
          <w:sz w:val="28"/>
          <w:szCs w:val="28"/>
        </w:rPr>
        <w:t xml:space="preserve">абзацах восьмом и девятом части первой </w:t>
      </w:r>
      <w:r w:rsidRPr="005A5DA7">
        <w:rPr>
          <w:sz w:val="28"/>
          <w:szCs w:val="28"/>
        </w:rPr>
        <w:t xml:space="preserve">настоящего пункта, приводится для каждого варианта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18. Подраздел "Исчерпывающий перечень оснований для отказа в приеме документов,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должен включать информацию об исчерпывающем перечне таких оснований.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Исчерпывающий перечень оснований для каждого варианта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приводится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19. Подраздел "Исчерпывающий перечень оснований для приостановления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или отказа в предоставлении </w:t>
      </w:r>
      <w:r w:rsidR="005A5DA7">
        <w:rPr>
          <w:sz w:val="28"/>
          <w:szCs w:val="28"/>
        </w:rPr>
        <w:lastRenderedPageBreak/>
        <w:t>муниципальной</w:t>
      </w:r>
      <w:r w:rsidRPr="005A5DA7">
        <w:rPr>
          <w:sz w:val="28"/>
          <w:szCs w:val="28"/>
        </w:rPr>
        <w:t xml:space="preserve"> услуги" должен включать следующие положения: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bookmarkStart w:id="12" w:name="Par143"/>
      <w:bookmarkEnd w:id="12"/>
      <w:r w:rsidRPr="005A5DA7">
        <w:rPr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случае, если возможность приостановления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предусмотрена законодательством Российской Федерации, нормативными правовыми актами </w:t>
      </w:r>
      <w:r w:rsidR="00FF688E">
        <w:rPr>
          <w:sz w:val="28"/>
          <w:szCs w:val="28"/>
        </w:rPr>
        <w:t>Смоленской</w:t>
      </w:r>
      <w:r w:rsidRPr="005A5DA7">
        <w:rPr>
          <w:sz w:val="28"/>
          <w:szCs w:val="28"/>
        </w:rPr>
        <w:t xml:space="preserve"> области;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bookmarkStart w:id="13" w:name="Par144"/>
      <w:bookmarkEnd w:id="13"/>
      <w:r w:rsidRPr="005A5DA7">
        <w:rPr>
          <w:sz w:val="28"/>
          <w:szCs w:val="28"/>
        </w:rPr>
        <w:t xml:space="preserve">исчерпывающий перечень оснований для отказа в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bookmarkStart w:id="14" w:name="Par145"/>
      <w:bookmarkEnd w:id="14"/>
      <w:r w:rsidRPr="005A5DA7">
        <w:rPr>
          <w:sz w:val="28"/>
          <w:szCs w:val="28"/>
        </w:rPr>
        <w:t xml:space="preserve">Для каждого основания, включенного в перечни, указанные в </w:t>
      </w:r>
      <w:r w:rsidRPr="00ED1EA2">
        <w:rPr>
          <w:color w:val="000000"/>
          <w:sz w:val="28"/>
          <w:szCs w:val="28"/>
        </w:rPr>
        <w:t>абзацах втором и третьем части первой настоящего пункта, предусматриваются соответственно</w:t>
      </w:r>
      <w:r w:rsidRPr="005A5DA7">
        <w:rPr>
          <w:sz w:val="28"/>
          <w:szCs w:val="28"/>
        </w:rPr>
        <w:t xml:space="preserve"> критерии принятия решения о предоставлении (об отказе в предоставлении)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критерии принятия решения о приостановлении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включаемые в состав описания соответствующих административных процедур.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Исчерпывающий перечень оснований, </w:t>
      </w:r>
      <w:r w:rsidRPr="00ED1EA2">
        <w:rPr>
          <w:color w:val="000000"/>
          <w:sz w:val="28"/>
          <w:szCs w:val="28"/>
        </w:rPr>
        <w:t>предусмотренных абзацами вторым и третьим части первой</w:t>
      </w:r>
      <w:r w:rsidRPr="005A5DA7">
        <w:rPr>
          <w:sz w:val="28"/>
          <w:szCs w:val="28"/>
        </w:rPr>
        <w:t xml:space="preserve"> настоящего пункта, приводится для каждого варианта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содержащих описания таких вариантов подразделах административного регламента. В случае отсутствия таких оснований следует прямо указать в тексте административного регламента на их отсутствие.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20. В подраздел "Размер платы, взимаемой с заявителя при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 способы ее взимания" включаются следующие положения: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сведения о размещении на Едином портале государственных и муниципальных услуг информации о размере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пошлины или иной платы, взимаемой за предоставление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б) порядок и способы ее взимания в случаях, предусмотренных федеральными законами, принимаемыми в соответствии с ними нормативными правовыми актами Российской Федерации, нормативными правовыми актами С</w:t>
      </w:r>
      <w:r w:rsidR="00B3323B">
        <w:rPr>
          <w:sz w:val="28"/>
          <w:szCs w:val="28"/>
        </w:rPr>
        <w:t>моленской</w:t>
      </w:r>
      <w:r w:rsidRPr="005A5DA7">
        <w:rPr>
          <w:sz w:val="28"/>
          <w:szCs w:val="28"/>
        </w:rPr>
        <w:t xml:space="preserve"> области.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21. В подраздел "Требования к помещениям, в которых предоставляются </w:t>
      </w:r>
      <w:r w:rsidR="005A5DA7"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услуги" включаются требования, которым должны соответствовать такие помещения, в том числе зал ожидания, места для заполнения запросов о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информационные стенды с образцами их заполнения и перечнем документов и (или) информации, необходимые для предоставления каждой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требования к обеспечению доступности для инвалидов указанных объектов в соответствии с законодательством Российской Федерации о социальной защите инвалидов.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22. В подраздел "Показатели качества и доступности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включается перечень показателей качества и доступности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доступность электронных форм документов, необходимых для предоставления услуги, возможность подачи запроса на получение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документов в электронной форме, своевременное предоставление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(отсутствие нарушений сроков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услуги), предоставление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вариантом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доступность инструментов совершения в электронном виде платежей, необходимых для получения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удобство информирования заявителя о ходе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получения результата предоставления услуги.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lastRenderedPageBreak/>
        <w:t xml:space="preserve">23. В подраздел "Иные требования к предоставлению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услуги" включаются следующие положения: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bookmarkStart w:id="15" w:name="Par153"/>
      <w:bookmarkEnd w:id="15"/>
      <w:r w:rsidRPr="005A5DA7">
        <w:rPr>
          <w:sz w:val="28"/>
          <w:szCs w:val="28"/>
        </w:rPr>
        <w:t xml:space="preserve">а) перечень услуг, которые являются необходимыми и обязательными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размер платы </w:t>
      </w:r>
      <w:proofErr w:type="gramStart"/>
      <w:r w:rsidRPr="005A5DA7">
        <w:rPr>
          <w:sz w:val="28"/>
          <w:szCs w:val="28"/>
        </w:rPr>
        <w:t>за предоставление</w:t>
      </w:r>
      <w:proofErr w:type="gramEnd"/>
      <w:r w:rsidRPr="005A5DA7">
        <w:rPr>
          <w:sz w:val="28"/>
          <w:szCs w:val="28"/>
        </w:rPr>
        <w:t xml:space="preserve"> указанных в </w:t>
      </w:r>
      <w:r w:rsidRPr="00ED1EA2">
        <w:rPr>
          <w:color w:val="000000"/>
          <w:sz w:val="28"/>
          <w:szCs w:val="28"/>
        </w:rPr>
        <w:t>подпункте "а"</w:t>
      </w:r>
      <w:r w:rsidRPr="005A5DA7">
        <w:rPr>
          <w:sz w:val="28"/>
          <w:szCs w:val="28"/>
        </w:rPr>
        <w:t xml:space="preserve"> настоящего пункта услуг в случаях, когда размер платы установлен законодательством Российской Федерации, нормативными правовыми актами С</w:t>
      </w:r>
      <w:r w:rsidR="00B3323B">
        <w:rPr>
          <w:sz w:val="28"/>
          <w:szCs w:val="28"/>
        </w:rPr>
        <w:t>моленской</w:t>
      </w:r>
      <w:r w:rsidRPr="005A5DA7">
        <w:rPr>
          <w:sz w:val="28"/>
          <w:szCs w:val="28"/>
        </w:rPr>
        <w:t xml:space="preserve"> области;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перечень информационных систем, используемых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680F76" w:rsidRPr="005A5DA7" w:rsidRDefault="00680F76" w:rsidP="006574E9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24. Раздел "Состав, последовательность и сроки выполнения административных процедур" определяет требования к порядку выполнения административных процедур (действий), в том числе особенности выполнения административных процедур (действий) в электронной форме, особенности выполнения административных процедур (действий) в многофункциональных центрах и должен содержать следующие подразделы: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bookmarkStart w:id="16" w:name="Par157"/>
      <w:bookmarkEnd w:id="16"/>
      <w:r w:rsidRPr="005A5DA7">
        <w:rPr>
          <w:sz w:val="28"/>
          <w:szCs w:val="28"/>
        </w:rPr>
        <w:t xml:space="preserve">а) перечень вариантов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включающий в том числе варианты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необходимый для исправления допущенных опечаток и ошибок в выданных в результате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документах и созданных реестровых записях, для выдачи дубликата документа, выданного по результатам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или муниципальной услуги, в том числе исчерпывающий перечень оснований для отказа в выдаче такого дубликата, а также порядок оставления запроса заявителя о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или муниципальной услуги без рассмотрения (при необходимости);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б) описание административной процедуры профилирования заявителя;</w:t>
      </w:r>
    </w:p>
    <w:p w:rsidR="003F5A7B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подразделы, содержащие описание вариантов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</w:t>
      </w:r>
      <w:r w:rsidR="003F5A7B">
        <w:rPr>
          <w:sz w:val="28"/>
          <w:szCs w:val="28"/>
        </w:rPr>
        <w:t>;</w:t>
      </w:r>
    </w:p>
    <w:p w:rsidR="003F5A7B" w:rsidRDefault="003F5A7B" w:rsidP="007C2BBA">
      <w:pPr>
        <w:pStyle w:val="ConsPlusNormal"/>
        <w:ind w:right="30"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требования к направлению в личный кабинет заявителя на едином портале государственных и муниципальных услуг сведений, предусмотренных пунктами 4 и 5 части 3 ст. 21 Федерального за</w:t>
      </w:r>
      <w:r w:rsidR="00B3323B">
        <w:rPr>
          <w:sz w:val="28"/>
          <w:szCs w:val="28"/>
        </w:rPr>
        <w:t xml:space="preserve">кона от 27.07.2010 № 210-ФЗ «Об </w:t>
      </w:r>
      <w:r>
        <w:rPr>
          <w:sz w:val="28"/>
          <w:szCs w:val="28"/>
        </w:rPr>
        <w:t>организации предоставления государственных и муниципальных услуг» в соответствии с определенными Правительством Российской Федерации правилами.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25. В описание административной процедуры профилирования заявителя включаются способы и порядок определения и предъявления необходимого заявителю варианта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приложении к административному регламенту приводится перечень общих признаков, по которым объединяются категории заявителей, а также комбинации признаков заявителей, каждая из которых соответствует одному варианту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26. Подразделы, содержащие описание вариантов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формируются по количеству вариантов предоставления услуги, предусмотренных </w:t>
      </w:r>
      <w:r w:rsidRPr="00ED1EA2">
        <w:rPr>
          <w:color w:val="000000"/>
          <w:sz w:val="28"/>
          <w:szCs w:val="28"/>
        </w:rPr>
        <w:t>подпунктом "а" пункта 24</w:t>
      </w:r>
      <w:r w:rsidRPr="005A5DA7">
        <w:rPr>
          <w:sz w:val="28"/>
          <w:szCs w:val="28"/>
        </w:rPr>
        <w:t xml:space="preserve"> настоящих Правил, и должны содержать результат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перечень и описание административных процедур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максимальный срок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вариантом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27. В описание административной процедуры приема запроса и документов и (или) информации,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</w:t>
      </w:r>
      <w:r w:rsidRPr="005A5DA7">
        <w:rPr>
          <w:sz w:val="28"/>
          <w:szCs w:val="28"/>
        </w:rPr>
        <w:lastRenderedPageBreak/>
        <w:t>включаются следующие положения: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состав запроса и перечень документов и (или) информации,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соответствии с вариантом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способы подачи таких запроса и документов и (или) информации;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способы установления личности заявителя (представителя заявителя) для каждого способа подачи запроса и документов и (или) информации,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в) наличие (отсутствие) возможности подачи запроса представителем заявителя;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г) основания для принятия решения об отказе в приеме запроса и документов и (или) информации, а в случае отсутствия таких оснований - указание на их отсутствие;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д) исполнительные органы </w:t>
      </w:r>
      <w:r w:rsidR="00B3323B"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 xml:space="preserve">области, органы местного самоуправления </w:t>
      </w:r>
      <w:r w:rsidR="00B3323B"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 xml:space="preserve">области (для переданных полномочий), участвующие в приеме запроса о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сведения о возможности подачи запроса в территориальный орган или многофункциональный центр (при наличии такой возможности);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е) возможность (невозможность) приема органом, предоставляющим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или многофункциональным центром запроса и документов и (или) информации,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лиц);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ж) срок регистрации запроса и документов и (или) информации,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органе, предоставляющем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или в многофункциональном центре.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28. В описание административной процедуры межведомственного информационного взаимодействия включается перечень информационных запросов, необходимых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который должен содержать: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наименование исполнительного органа </w:t>
      </w:r>
      <w:r w:rsidR="002A4183"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 xml:space="preserve">области, территориального органа федерального органа исполнительной власти, органа государственного внебюджетного фонда, органа местного самоуправления </w:t>
      </w:r>
      <w:r w:rsidR="002A4183"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>области, в которые направляется запрос;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направляемые в запросе сведения;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запрашиваемые в запросе сведения с указанием их цели использования;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основание для информационного запроса, срок его направления;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срок, в течение которого результат запроса должен поступить в орган, предоставляющий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услугу.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Орган, предоставляющий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организует между входящими в его состав структурными подразделениями обмен сведениями, необходимыми для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и находящимися в распоряжении указанного органа, в том числе в электронной форме. При этом в состав административного регламента включаются сведения о количестве, составе запросов, направляемых в рамках такого обмена, а также о сроках подготовки и направления ответов на такие запросы.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29. В описание административной процедуры приостановления </w:t>
      </w:r>
      <w:r w:rsidRPr="005A5DA7">
        <w:rPr>
          <w:sz w:val="28"/>
          <w:szCs w:val="28"/>
        </w:rPr>
        <w:lastRenderedPageBreak/>
        <w:t xml:space="preserve">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включаются следующие положения: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перечень оснований для приостановления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в случае отсутствия таких оснований - указание на их отсутствие;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состав и содержание осуществляемых при приостановлении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административных действий;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перечень оснований для возобновления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30. В описание административной процедуры принятия решения о предоставлении (об отказе в предоставлении)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включаются следующие положения: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критерии принятия решения о предоставлении (об отказе в предоставлении)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срок принятия решения о предоставлении (об отказе в предоставлении)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исчисляемый с даты получения органом, предоставляющим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всех сведений, необходимых для принятия решения.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31. В описание административной процедуры предоставления результата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включаются следующие положения: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способы предоставления результата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срок предоставления заявителю результата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исчисляемый со дня принятия решения о предоставлении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возможность (невозможность) предоставления органом, предоставляющим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или многофункциональным центром результата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по выбору заявителя независимо от его места жительства или места пребывания (для физических лиц, включая индивидуальных предпринимателей) либо места нахождения (для юридических лиц).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32. В описание административной процедуры получения дополнительных сведений от заявителя включаются следующие положения: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основания для получения от заявителя дополнительных документов и (или) информации в процессе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б) срок, необходимый для получения таких документов и (или) информации;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указание на необходимость (отсутствие необходимости) для приостановления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при необходимости получения от заявителя дополнительных сведений;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г) перечень исполнительных органов </w:t>
      </w:r>
      <w:r w:rsidR="002A4183"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 xml:space="preserve">области, территориальных органов федеральных органов исполнительной власти, органов государственных внебюджетных фондов, органов местного самоуправления </w:t>
      </w:r>
      <w:r w:rsidR="002A4183">
        <w:rPr>
          <w:sz w:val="28"/>
          <w:szCs w:val="28"/>
        </w:rPr>
        <w:t xml:space="preserve">Смоленской </w:t>
      </w:r>
      <w:r w:rsidRPr="005A5DA7">
        <w:rPr>
          <w:sz w:val="28"/>
          <w:szCs w:val="28"/>
        </w:rPr>
        <w:t xml:space="preserve">области, участвующих в административной </w:t>
      </w:r>
      <w:proofErr w:type="gramStart"/>
      <w:r w:rsidRPr="005A5DA7">
        <w:rPr>
          <w:sz w:val="28"/>
          <w:szCs w:val="28"/>
        </w:rPr>
        <w:t>процедуре, в случае, если</w:t>
      </w:r>
      <w:proofErr w:type="gramEnd"/>
      <w:r w:rsidRPr="005A5DA7">
        <w:rPr>
          <w:sz w:val="28"/>
          <w:szCs w:val="28"/>
        </w:rPr>
        <w:t xml:space="preserve"> они известны (при необходимости).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33. В случае, если вариант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предполагает предоставление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упреждающем (проактивном) режиме, в состав подраздела, содержащего описание варианта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включаются следующие положения: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указание на необходимость предварительной подачи заявителем запроса о предоставлении ему данной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упреждающем (проактивном) режиме или подачи заявителем запроса о предоставлении данной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после осуществления органом, предоставляющим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мероприятий в соответствии с пунктом 1 части 1 статьи 7.3 Федерального закона "Об организации предоставления государственных и муниципальных услуг";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bookmarkStart w:id="17" w:name="Par199"/>
      <w:bookmarkEnd w:id="17"/>
      <w:r w:rsidRPr="005A5DA7">
        <w:rPr>
          <w:sz w:val="28"/>
          <w:szCs w:val="28"/>
        </w:rPr>
        <w:lastRenderedPageBreak/>
        <w:t xml:space="preserve">б) сведения о юридическом факте, поступление которых в информационную систему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является основанием для предоставления заявителю данной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 в упреждающем (проактивном) режиме;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наименование информационной системы, из которой должны поступить сведения, указанные в </w:t>
      </w:r>
      <w:r w:rsidRPr="0093306D">
        <w:rPr>
          <w:color w:val="000000"/>
          <w:sz w:val="28"/>
          <w:szCs w:val="28"/>
        </w:rPr>
        <w:t>подпункте "б"</w:t>
      </w:r>
      <w:r w:rsidRPr="005A5DA7">
        <w:rPr>
          <w:sz w:val="28"/>
          <w:szCs w:val="28"/>
        </w:rPr>
        <w:t xml:space="preserve"> настоящего пункта, а также информационной системы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 которую должны поступить данные сведения;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г) состав, последовательность и сроки выполнения административных процедур, осуществляемых органом, предоставляющим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после поступления в информационную систему данного органа сведений, указанных в </w:t>
      </w:r>
      <w:r w:rsidRPr="0093306D">
        <w:rPr>
          <w:color w:val="000000"/>
          <w:sz w:val="28"/>
          <w:szCs w:val="28"/>
        </w:rPr>
        <w:t>подпункте "б"</w:t>
      </w:r>
      <w:r w:rsidRPr="005A5DA7">
        <w:rPr>
          <w:sz w:val="28"/>
          <w:szCs w:val="28"/>
        </w:rPr>
        <w:t xml:space="preserve"> настоящего пункта.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34. Раздел "Формы контроля за исполнением административного регламента" состоит из следующих подразделов: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а также принятием ими решений;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порядок и периодичность осуществления плановых и внеплановых проверок полноты и качества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порядок и формы контроля за полнотой и качеством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в) ответственность должностных лиц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за решения и действия (бездействие), принимаемые (осуществляемые) ими в ходе предоставления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услуги;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г) положения, характеризующие требования к порядку и формам контроля за предоставлением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услуги, в том числе со стороны граждан, их объединений и организаций.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35. Раздел "Досудебный (внесудебный) порядок обжалования решений и действий (бездействия)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многофункционального центра, организаций, указанных в части 1.1 статьи 16 Федерального закона "Об организации предоставления государственных и муниципальных услуг", а также их должностных лиц, государственных или муниципальных служащих, работников" должен содержать способы информирования заявителей о порядке досудебного (внесудебного) обжалования, а также формы и способы подачи заявителями жалобы.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</w:p>
    <w:p w:rsidR="00680F76" w:rsidRPr="005A5DA7" w:rsidRDefault="00680F76" w:rsidP="007C2BBA">
      <w:pPr>
        <w:pStyle w:val="ConsPlusTitle"/>
        <w:ind w:right="30"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III. Порядок согласования и утверждения</w:t>
      </w:r>
    </w:p>
    <w:p w:rsidR="00680F76" w:rsidRPr="005A5DA7" w:rsidRDefault="00680F76" w:rsidP="007C2BBA">
      <w:pPr>
        <w:pStyle w:val="ConsPlusTitle"/>
        <w:ind w:right="30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680F76" w:rsidRPr="005A5DA7" w:rsidRDefault="00680F76" w:rsidP="007C2BBA">
      <w:pPr>
        <w:pStyle w:val="ConsPlusNormal"/>
        <w:ind w:right="30" w:firstLine="709"/>
        <w:jc w:val="both"/>
        <w:rPr>
          <w:sz w:val="28"/>
          <w:szCs w:val="28"/>
        </w:rPr>
      </w:pP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36. При разработке и утверждении проектов административных регламентов применяются положения </w:t>
      </w:r>
      <w:r w:rsidRPr="00AD6365">
        <w:rPr>
          <w:sz w:val="28"/>
          <w:szCs w:val="28"/>
        </w:rPr>
        <w:t>Инструкции по делопроизводству,</w:t>
      </w:r>
      <w:r w:rsidRPr="005A5DA7">
        <w:rPr>
          <w:sz w:val="28"/>
          <w:szCs w:val="28"/>
        </w:rPr>
        <w:t xml:space="preserve"> </w:t>
      </w:r>
      <w:r w:rsidR="00AD6365">
        <w:rPr>
          <w:sz w:val="28"/>
          <w:szCs w:val="28"/>
        </w:rPr>
        <w:t xml:space="preserve">утвержденной постановлением Администрации Снегиревского сельского поселения Шумячского района Смоленской области №13 от 10.04.2007 года, </w:t>
      </w:r>
      <w:r w:rsidRPr="005A5DA7">
        <w:rPr>
          <w:sz w:val="28"/>
          <w:szCs w:val="28"/>
        </w:rPr>
        <w:t>за исключением особенностей, установленных настоящими Правилами.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37. Проект административного регламента формируется органом, предоставляющим </w:t>
      </w:r>
      <w:r w:rsidR="005A5DA7"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услуги, в машиночитаемом формате в электронном виде в реестре услуг.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lastRenderedPageBreak/>
        <w:t>38. Уполномоченный орган по ведению информационного ресурса реестра услуг обеспечивает доступ для участия в разработке, согласовании и утверждении проекта административного регламента: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а) органам, предоставляющим </w:t>
      </w:r>
      <w:r w:rsidR="005A5DA7">
        <w:rPr>
          <w:sz w:val="28"/>
          <w:szCs w:val="28"/>
        </w:rPr>
        <w:t>муниципальные</w:t>
      </w:r>
      <w:r w:rsidRPr="005A5DA7">
        <w:rPr>
          <w:sz w:val="28"/>
          <w:szCs w:val="28"/>
        </w:rPr>
        <w:t xml:space="preserve"> услуги;</w:t>
      </w:r>
    </w:p>
    <w:p w:rsidR="00680F76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б) органам и организациям, участвующим в согласовании проекта административного регламента, в том числе по вопросу осуществления межведомственного информационного взаимодействия (далее - орга</w:t>
      </w:r>
      <w:r w:rsidR="008D4B2F">
        <w:rPr>
          <w:sz w:val="28"/>
          <w:szCs w:val="28"/>
        </w:rPr>
        <w:t>ны, участвующие в согласовании);</w:t>
      </w:r>
    </w:p>
    <w:p w:rsidR="008D4B2F" w:rsidRPr="00AD6365" w:rsidRDefault="008D4B2F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AD6365">
        <w:rPr>
          <w:sz w:val="28"/>
          <w:szCs w:val="28"/>
        </w:rPr>
        <w:t>в) органу, уполномоченному на проведение экспертизы проекта административного регламента.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AD6365">
        <w:rPr>
          <w:sz w:val="28"/>
          <w:szCs w:val="28"/>
        </w:rPr>
        <w:t>39. Органы, участвующие в согласовании,</w:t>
      </w:r>
      <w:r w:rsidR="008D4B2F" w:rsidRPr="00AD6365">
        <w:rPr>
          <w:sz w:val="28"/>
          <w:szCs w:val="28"/>
        </w:rPr>
        <w:t xml:space="preserve"> а также уполномоченный орган</w:t>
      </w:r>
      <w:r w:rsidRPr="005A5DA7">
        <w:rPr>
          <w:sz w:val="28"/>
          <w:szCs w:val="28"/>
        </w:rPr>
        <w:t xml:space="preserve"> автоматически вносятся в формируемый после подготовки проекта административного регламента лист согласования проекта административного регламента (далее - лист согласования).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40. Проект административного регламента рассматривается органами, участвующими в согласовании, в части, отнесенной к компетенции такого органа, в срок, не превышающий 5 рабочих дней с даты поступления его на согласование в реестре услуг.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41. </w:t>
      </w:r>
      <w:r w:rsidR="008D4B2F" w:rsidRPr="008D4B2F">
        <w:rPr>
          <w:sz w:val="28"/>
          <w:szCs w:val="28"/>
        </w:rPr>
        <w:t>Одновременно с началом процедуры согласования в целях обеспечения проведения независимой антикоррупционной экспертизы проект административного регламента подлеж</w:t>
      </w:r>
      <w:r w:rsidR="008D4B2F">
        <w:rPr>
          <w:sz w:val="28"/>
          <w:szCs w:val="28"/>
        </w:rPr>
        <w:t>ит размещению в сети "Интернет"</w:t>
      </w:r>
      <w:r w:rsidRPr="005A5DA7">
        <w:rPr>
          <w:sz w:val="28"/>
          <w:szCs w:val="28"/>
        </w:rPr>
        <w:t>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42. Результатом рассмотрения проекта административного регламента органом, участвующим в согласовании, является принятие таким органом решения о согласовании или несогласовании проекта административного регламента.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При принятии решения о согласовании проекта административного регламента орган, участвующий в согласовании, проставляет отметку о согласовании проекта в листе согласования.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При принятии решения о несогласовании проекта административного регламента орган, участвующий в согласовании, вносит имеющиеся замечания в проект протокола разногласий, формируемый в реестре услуг и являющийся приложением к листу согласования.</w:t>
      </w:r>
    </w:p>
    <w:p w:rsidR="008D4B2F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43. </w:t>
      </w:r>
      <w:r w:rsidR="008D4B2F" w:rsidRPr="008D4B2F">
        <w:rPr>
          <w:sz w:val="28"/>
          <w:szCs w:val="28"/>
        </w:rPr>
        <w:t>После рассмотрения проекта административного регламента органом, участвующим в согласовании, а также поступления заключений либо информации по проекту административного регламента (при наличии), в том числе по результатам независимой антикоррупционной экспертизы, орган, предоставляющий муниципальную услугу, рассматривает поступившие замечания.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Решение о возможности учета заключений по результатам независимой экспертизы при доработке проекта административного регламента принимается органом, </w:t>
      </w:r>
      <w:r w:rsidRPr="009C11F6">
        <w:rPr>
          <w:sz w:val="28"/>
          <w:szCs w:val="28"/>
        </w:rPr>
        <w:t xml:space="preserve">предоставляющим </w:t>
      </w:r>
      <w:r w:rsidR="005A5DA7" w:rsidRPr="009C11F6">
        <w:rPr>
          <w:sz w:val="28"/>
          <w:szCs w:val="28"/>
        </w:rPr>
        <w:t>муниципальную</w:t>
      </w:r>
      <w:r w:rsidRPr="009C11F6">
        <w:rPr>
          <w:sz w:val="28"/>
          <w:szCs w:val="28"/>
        </w:rPr>
        <w:t xml:space="preserve"> услугу</w:t>
      </w:r>
      <w:r w:rsidR="008D4B2F" w:rsidRPr="009C11F6">
        <w:rPr>
          <w:sz w:val="28"/>
          <w:szCs w:val="28"/>
        </w:rPr>
        <w:t>,</w:t>
      </w:r>
      <w:r w:rsidR="008D4B2F" w:rsidRPr="009C11F6">
        <w:t xml:space="preserve"> </w:t>
      </w:r>
      <w:r w:rsidR="008D4B2F" w:rsidRPr="009C11F6">
        <w:rPr>
          <w:sz w:val="28"/>
          <w:szCs w:val="28"/>
        </w:rPr>
        <w:t>в соответствии с Федеральным законом от 17.07.2009 N 172-ФЗ "Об антикоррупционной экспертизе нормативных правовых актов и проектов нормативных правовых актов".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случае согласия с замечаниями, представленными органами, участвующими в согласовании, орган, предоставляющий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 срок, не превышающий 5 рабочих дней, вносит с учетом полученных замечаний изменения в сведения о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услуге, указанные </w:t>
      </w:r>
      <w:r w:rsidRPr="0093306D">
        <w:rPr>
          <w:color w:val="000000"/>
          <w:sz w:val="28"/>
          <w:szCs w:val="28"/>
        </w:rPr>
        <w:t xml:space="preserve">в </w:t>
      </w:r>
      <w:hyperlink w:anchor="Par75" w:tooltip="а) внесение в реестр услуг органами, предоставляющими государственные услуги, сведений о государственной услуге, в том числе о логически обособленных последовательностях административных действий при ее предоставлении (далее - административные процедуры);" w:history="1">
        <w:r w:rsidRPr="0093306D">
          <w:rPr>
            <w:color w:val="000000"/>
            <w:sz w:val="28"/>
            <w:szCs w:val="28"/>
          </w:rPr>
          <w:t>подпункте "а" пункта 5</w:t>
        </w:r>
      </w:hyperlink>
      <w:r w:rsidRPr="005A5DA7">
        <w:rPr>
          <w:sz w:val="28"/>
          <w:szCs w:val="28"/>
        </w:rPr>
        <w:t xml:space="preserve"> настоящих Правил, и после их преобразования в машиночитаемый вид, а также формирования проекта административного регламента направляет указанный проект административного регламента на повторное согласование органам, </w:t>
      </w:r>
      <w:r w:rsidRPr="005A5DA7">
        <w:rPr>
          <w:sz w:val="28"/>
          <w:szCs w:val="28"/>
        </w:rPr>
        <w:lastRenderedPageBreak/>
        <w:t>участвующим в согласовании.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При наличии возражений к замечаниям орган, предоставляющий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вправе инициировать процедуру урегулирования разногласий путем внесения в проект протокола разногласий возражений на замечания органа, участвующего в согласовании (органов, участвующих в согласовании), и направления такого протокола указанному органу (указанным органам).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44. В случае согласия с возражениями, представленными органом, предоставляющим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отметку об урегулировании разногласий в проекте протокола разногласий, подписывает протокол разногласий и согласовывает проект административного регламента, проставляя соответствующую отметку в листе согласования.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В случае несогласия с возражениями, представленными органом, предоставляющим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орган, участвующий в согласовании (органы, участвующие в согласовании), проставляет (проставляют) в проекте протокола разногласий отметку о повторном отказе в согласовании проекта административного регламента и подписывает протокол разногласий.</w:t>
      </w:r>
    </w:p>
    <w:p w:rsidR="00680F76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45. Орган, предоставляющий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после повторного отказа органа, участвующего в согласовании (органов, участвующих в согласовании), в согласовании проекта административного регламента принимает решение о внесении изменений в проект административного регламента и направлении его на повторное согласование всем органам, участвующим в согласовании.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46. </w:t>
      </w:r>
      <w:r w:rsidR="008E6A07">
        <w:rPr>
          <w:sz w:val="28"/>
          <w:szCs w:val="28"/>
        </w:rPr>
        <w:t>При необходимости р</w:t>
      </w:r>
      <w:r w:rsidRPr="005A5DA7">
        <w:rPr>
          <w:sz w:val="28"/>
          <w:szCs w:val="28"/>
        </w:rPr>
        <w:t xml:space="preserve">азногласия по проекту административного регламента разрешаются в порядке, </w:t>
      </w:r>
      <w:r w:rsidR="008E6A07">
        <w:rPr>
          <w:sz w:val="28"/>
          <w:szCs w:val="28"/>
        </w:rPr>
        <w:t xml:space="preserve">определяемом </w:t>
      </w:r>
      <w:r w:rsidR="001C6B6E">
        <w:rPr>
          <w:sz w:val="28"/>
          <w:szCs w:val="28"/>
        </w:rPr>
        <w:t xml:space="preserve">Главой Администрации </w:t>
      </w:r>
      <w:r w:rsidR="00E10392">
        <w:rPr>
          <w:sz w:val="28"/>
          <w:szCs w:val="28"/>
        </w:rPr>
        <w:t>применительно к каждому случаю наличия неразрешенных разногласий</w:t>
      </w:r>
      <w:r w:rsidRPr="005A5DA7">
        <w:rPr>
          <w:sz w:val="28"/>
          <w:szCs w:val="28"/>
        </w:rPr>
        <w:t>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47. После согласования проекта административного регламента со всеми органами, участвующими в согласовании, или при разрешении разногласий по проекту административного регламента орган, предоставляющий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направляет проект административного регламента на экспертизу в соответствии </w:t>
      </w:r>
      <w:r w:rsidRPr="009C11F6">
        <w:rPr>
          <w:sz w:val="28"/>
          <w:szCs w:val="28"/>
        </w:rPr>
        <w:t xml:space="preserve">с разделом </w:t>
      </w:r>
      <w:r w:rsidR="0082589D" w:rsidRPr="009C11F6">
        <w:rPr>
          <w:sz w:val="28"/>
          <w:szCs w:val="28"/>
          <w:lang w:val="en-US"/>
        </w:rPr>
        <w:t>I</w:t>
      </w:r>
      <w:r w:rsidRPr="009C11F6">
        <w:rPr>
          <w:sz w:val="28"/>
          <w:szCs w:val="28"/>
        </w:rPr>
        <w:t>V</w:t>
      </w:r>
      <w:r w:rsidRPr="005A5DA7">
        <w:rPr>
          <w:sz w:val="28"/>
          <w:szCs w:val="28"/>
        </w:rPr>
        <w:t xml:space="preserve"> настоящих Правил.</w:t>
      </w:r>
    </w:p>
    <w:p w:rsidR="00680F76" w:rsidRPr="005A5DA7" w:rsidRDefault="00680F76" w:rsidP="007C2BBA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48. Утверждение административного регламента производится посредством подписания электронного документа в реестре услуг усиленной квалифицированной электронной подписью руководителя органа, предоставляющего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после получения положительного заключения </w:t>
      </w:r>
      <w:r w:rsidR="003F2E52">
        <w:rPr>
          <w:sz w:val="28"/>
          <w:szCs w:val="28"/>
        </w:rPr>
        <w:t xml:space="preserve">муниципального </w:t>
      </w:r>
      <w:r w:rsidRPr="005A5DA7">
        <w:rPr>
          <w:sz w:val="28"/>
          <w:szCs w:val="28"/>
        </w:rPr>
        <w:t>органа, уполномоченного на проведение экспертизы проектов административных регламентов, либо урегулирования разногласий по результатам такой экспертизы.</w:t>
      </w:r>
    </w:p>
    <w:p w:rsidR="00680F76" w:rsidRPr="008A3317" w:rsidRDefault="00680F76" w:rsidP="007C2BBA">
      <w:pPr>
        <w:pStyle w:val="ConsPlusNormal"/>
        <w:ind w:right="28" w:firstLine="709"/>
        <w:jc w:val="both"/>
        <w:rPr>
          <w:color w:val="FF0000"/>
          <w:sz w:val="28"/>
          <w:szCs w:val="28"/>
        </w:rPr>
      </w:pPr>
      <w:r w:rsidRPr="005A5DA7">
        <w:rPr>
          <w:sz w:val="28"/>
          <w:szCs w:val="28"/>
        </w:rPr>
        <w:t xml:space="preserve">49. Утвержденный административный регламент направляется органом, предоставляющим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для официального опубликования в соответствии </w:t>
      </w:r>
      <w:r w:rsidRPr="001C6B6E">
        <w:rPr>
          <w:sz w:val="28"/>
          <w:szCs w:val="28"/>
        </w:rPr>
        <w:t xml:space="preserve">с </w:t>
      </w:r>
      <w:r w:rsidR="00366ED5" w:rsidRPr="001C6B6E">
        <w:rPr>
          <w:sz w:val="28"/>
          <w:szCs w:val="28"/>
        </w:rPr>
        <w:t>Уставом</w:t>
      </w:r>
      <w:r w:rsidR="009C11F6">
        <w:rPr>
          <w:sz w:val="28"/>
          <w:szCs w:val="28"/>
        </w:rPr>
        <w:t xml:space="preserve"> Снегиревского сельского поселения Шумячского района Смоленской области. </w:t>
      </w:r>
      <w:r w:rsidR="00A87E78" w:rsidRPr="008A3317">
        <w:rPr>
          <w:color w:val="FF0000"/>
          <w:sz w:val="28"/>
          <w:szCs w:val="28"/>
        </w:rPr>
        <w:t>Копия утвержденного административного регламента направляется в установленном законодательством порядке для включения в федеральный регистр нормативных правовых актов Российской Федерации.</w:t>
      </w:r>
    </w:p>
    <w:p w:rsidR="00A45D79" w:rsidRPr="008A3317" w:rsidRDefault="00680F76" w:rsidP="007C2BBA">
      <w:pPr>
        <w:pStyle w:val="ConsPlusNormal"/>
        <w:ind w:right="28" w:firstLine="709"/>
        <w:jc w:val="both"/>
        <w:rPr>
          <w:color w:val="FF0000"/>
          <w:sz w:val="28"/>
          <w:szCs w:val="28"/>
        </w:rPr>
      </w:pPr>
      <w:r w:rsidRPr="008A3317">
        <w:rPr>
          <w:color w:val="FF0000"/>
          <w:sz w:val="28"/>
          <w:szCs w:val="28"/>
        </w:rPr>
        <w:t xml:space="preserve">50. </w:t>
      </w:r>
      <w:r w:rsidR="00A45D79" w:rsidRPr="008A3317">
        <w:rPr>
          <w:color w:val="FF0000"/>
          <w:sz w:val="28"/>
          <w:szCs w:val="28"/>
        </w:rPr>
        <w:t xml:space="preserve">Внесение изменений в административные регламенты осуществляется в случае изменения законодательства Российской Федерации и (или) законодательства Смоленской области, регулирующего предоставление </w:t>
      </w:r>
      <w:r w:rsidR="00A45D79" w:rsidRPr="008A3317">
        <w:rPr>
          <w:color w:val="FF0000"/>
          <w:sz w:val="28"/>
          <w:szCs w:val="28"/>
        </w:rPr>
        <w:lastRenderedPageBreak/>
        <w:t>муниципальных услуг, изменения структуры Администрации, касающегося органов, к сфере деятельности которых относится предоставление муниципальных услуг, а также по предложениям органов, предоставляющих муниципальные услуги, основанным на результатах анализа практики применения административных регламентов.</w:t>
      </w:r>
    </w:p>
    <w:p w:rsidR="00A45D79" w:rsidRPr="008A3317" w:rsidRDefault="00A45D79" w:rsidP="007C2BBA">
      <w:pPr>
        <w:pStyle w:val="ConsPlusNormal"/>
        <w:ind w:right="28" w:firstLine="539"/>
        <w:jc w:val="both"/>
        <w:rPr>
          <w:color w:val="FF0000"/>
          <w:sz w:val="28"/>
          <w:szCs w:val="28"/>
        </w:rPr>
      </w:pPr>
      <w:r w:rsidRPr="008A3317">
        <w:rPr>
          <w:color w:val="FF0000"/>
          <w:sz w:val="28"/>
          <w:szCs w:val="28"/>
        </w:rPr>
        <w:t>Обязанность по проведению систематического анализа принятых административных регламентов на предмет соответствия требованиям действующего законодательства и своевременному внесению изменений в них возлагается на органы, предоставляющие муниципальные услуги, которые являются разработчиками административных регламентов.</w:t>
      </w:r>
    </w:p>
    <w:p w:rsidR="00680F76" w:rsidRPr="008A3317" w:rsidRDefault="00A45D79" w:rsidP="007C2BBA">
      <w:pPr>
        <w:pStyle w:val="ConsPlusNormal"/>
        <w:ind w:right="28" w:firstLine="539"/>
        <w:jc w:val="both"/>
        <w:rPr>
          <w:color w:val="FF0000"/>
          <w:sz w:val="28"/>
          <w:szCs w:val="28"/>
        </w:rPr>
      </w:pPr>
      <w:r w:rsidRPr="008A3317">
        <w:rPr>
          <w:color w:val="FF0000"/>
          <w:sz w:val="28"/>
          <w:szCs w:val="28"/>
        </w:rPr>
        <w:t>Внесение изменений в административные регламенты осуществляется в порядке, установленном для разработки и утверждения административных регламентов.</w:t>
      </w:r>
    </w:p>
    <w:p w:rsidR="00680F76" w:rsidRPr="005A5DA7" w:rsidRDefault="00680F76" w:rsidP="00A30978">
      <w:pPr>
        <w:pStyle w:val="ConsPlusNormal"/>
        <w:ind w:right="30"/>
        <w:jc w:val="both"/>
        <w:rPr>
          <w:sz w:val="28"/>
          <w:szCs w:val="28"/>
        </w:rPr>
      </w:pPr>
    </w:p>
    <w:p w:rsidR="00680F76" w:rsidRPr="005A5DA7" w:rsidRDefault="00680F76" w:rsidP="00A30978">
      <w:pPr>
        <w:pStyle w:val="ConsPlusNormal"/>
        <w:ind w:right="30"/>
        <w:jc w:val="both"/>
        <w:rPr>
          <w:sz w:val="28"/>
          <w:szCs w:val="28"/>
        </w:rPr>
      </w:pPr>
      <w:bookmarkStart w:id="18" w:name="Par238"/>
      <w:bookmarkEnd w:id="18"/>
    </w:p>
    <w:p w:rsidR="00680F76" w:rsidRPr="005A5DA7" w:rsidRDefault="0082589D" w:rsidP="000C27EC">
      <w:pPr>
        <w:pStyle w:val="ConsPlusTitle"/>
        <w:ind w:right="28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bookmarkStart w:id="19" w:name="Par248"/>
      <w:bookmarkEnd w:id="19"/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680F76" w:rsidRPr="005A5DA7">
        <w:rPr>
          <w:rFonts w:ascii="Times New Roman" w:hAnsi="Times New Roman" w:cs="Times New Roman"/>
          <w:sz w:val="28"/>
          <w:szCs w:val="28"/>
        </w:rPr>
        <w:t>V. Особенности проведения экспертизы проектов</w:t>
      </w:r>
    </w:p>
    <w:p w:rsidR="00680F76" w:rsidRPr="005A5DA7" w:rsidRDefault="00680F76" w:rsidP="000C27EC">
      <w:pPr>
        <w:pStyle w:val="ConsPlusTitle"/>
        <w:ind w:right="28"/>
        <w:jc w:val="center"/>
        <w:rPr>
          <w:rFonts w:ascii="Times New Roman" w:hAnsi="Times New Roman" w:cs="Times New Roman"/>
          <w:sz w:val="28"/>
          <w:szCs w:val="28"/>
        </w:rPr>
      </w:pPr>
      <w:r w:rsidRPr="005A5DA7">
        <w:rPr>
          <w:rFonts w:ascii="Times New Roman" w:hAnsi="Times New Roman" w:cs="Times New Roman"/>
          <w:sz w:val="28"/>
          <w:szCs w:val="28"/>
        </w:rPr>
        <w:t>административных регламентов</w:t>
      </w:r>
    </w:p>
    <w:p w:rsidR="00680F76" w:rsidRPr="005A5DA7" w:rsidRDefault="00680F76" w:rsidP="000C27EC">
      <w:pPr>
        <w:pStyle w:val="ConsPlusNormal"/>
        <w:ind w:right="28"/>
        <w:jc w:val="both"/>
        <w:rPr>
          <w:sz w:val="28"/>
          <w:szCs w:val="28"/>
        </w:rPr>
      </w:pPr>
    </w:p>
    <w:p w:rsidR="00680F76" w:rsidRPr="005A5DA7" w:rsidRDefault="00680F76" w:rsidP="000C27EC">
      <w:pPr>
        <w:pStyle w:val="ConsPlusNormal"/>
        <w:ind w:right="28"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5</w:t>
      </w:r>
      <w:r w:rsidR="000C27EC">
        <w:rPr>
          <w:sz w:val="28"/>
          <w:szCs w:val="28"/>
        </w:rPr>
        <w:t>1</w:t>
      </w:r>
      <w:r w:rsidRPr="005A5DA7">
        <w:rPr>
          <w:sz w:val="28"/>
          <w:szCs w:val="28"/>
        </w:rPr>
        <w:t xml:space="preserve">. Для проведения экспертизы орган, предоставляющий </w:t>
      </w:r>
      <w:r w:rsidR="005A5DA7">
        <w:rPr>
          <w:sz w:val="28"/>
          <w:szCs w:val="28"/>
        </w:rPr>
        <w:t>муниципальную</w:t>
      </w:r>
      <w:r w:rsidRPr="005A5DA7">
        <w:rPr>
          <w:sz w:val="28"/>
          <w:szCs w:val="28"/>
        </w:rPr>
        <w:t xml:space="preserve"> услугу, направляет проект административного регламента </w:t>
      </w:r>
      <w:r w:rsidR="009C11F6">
        <w:rPr>
          <w:sz w:val="28"/>
          <w:szCs w:val="28"/>
        </w:rPr>
        <w:t xml:space="preserve">уполномоченному лицу Администрации </w:t>
      </w:r>
      <w:r w:rsidR="009C11F6" w:rsidRPr="007C2BBA">
        <w:rPr>
          <w:sz w:val="28"/>
          <w:szCs w:val="28"/>
        </w:rPr>
        <w:t>(</w:t>
      </w:r>
      <w:r w:rsidR="009C11F6" w:rsidRPr="005A5DA7">
        <w:rPr>
          <w:sz w:val="28"/>
          <w:szCs w:val="28"/>
        </w:rPr>
        <w:t>далее - уполномоченный орган)</w:t>
      </w:r>
      <w:r w:rsidR="009C11F6">
        <w:rPr>
          <w:sz w:val="28"/>
          <w:szCs w:val="28"/>
        </w:rPr>
        <w:t>.</w:t>
      </w:r>
    </w:p>
    <w:p w:rsidR="00680F76" w:rsidRPr="000C27EC" w:rsidRDefault="00680F76" w:rsidP="000C27EC">
      <w:pPr>
        <w:pStyle w:val="ConsPlusNormal"/>
        <w:ind w:right="28" w:firstLine="709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5</w:t>
      </w:r>
      <w:r w:rsidR="000C27EC">
        <w:rPr>
          <w:sz w:val="28"/>
          <w:szCs w:val="28"/>
        </w:rPr>
        <w:t>2</w:t>
      </w:r>
      <w:r w:rsidRPr="005A5DA7">
        <w:rPr>
          <w:sz w:val="28"/>
          <w:szCs w:val="28"/>
        </w:rPr>
        <w:t>. Предметом экспертизы является оценка соответствия проектов административных регламентов требованиям Федерального закона</w:t>
      </w:r>
      <w:r w:rsidR="006415E0" w:rsidRPr="006415E0">
        <w:t xml:space="preserve"> </w:t>
      </w:r>
      <w:r w:rsidR="006415E0" w:rsidRPr="006415E0">
        <w:rPr>
          <w:sz w:val="28"/>
          <w:szCs w:val="28"/>
        </w:rPr>
        <w:t xml:space="preserve">от 27.07.2010 </w:t>
      </w:r>
      <w:r w:rsidR="006415E0">
        <w:rPr>
          <w:sz w:val="28"/>
          <w:szCs w:val="28"/>
        </w:rPr>
        <w:t xml:space="preserve">    </w:t>
      </w:r>
      <w:r w:rsidR="006415E0" w:rsidRPr="006415E0">
        <w:rPr>
          <w:sz w:val="28"/>
          <w:szCs w:val="28"/>
        </w:rPr>
        <w:t>№ 210-ФЗ</w:t>
      </w:r>
      <w:r w:rsidRPr="005A5DA7">
        <w:rPr>
          <w:sz w:val="28"/>
          <w:szCs w:val="28"/>
        </w:rPr>
        <w:t xml:space="preserve"> "Об организации предоставления государственных и муниципальных услуг" и иных нормативных правовых актов, регулирующих порядок предоставления соответствующей </w:t>
      </w:r>
      <w:r w:rsidR="005A5DA7">
        <w:rPr>
          <w:sz w:val="28"/>
          <w:szCs w:val="28"/>
        </w:rPr>
        <w:t>муниципальной</w:t>
      </w:r>
      <w:r w:rsidRPr="005A5DA7">
        <w:rPr>
          <w:sz w:val="28"/>
          <w:szCs w:val="28"/>
        </w:rPr>
        <w:t xml:space="preserve"> услуги.</w:t>
      </w:r>
    </w:p>
    <w:p w:rsidR="00680F76" w:rsidRPr="005A5DA7" w:rsidRDefault="00680F76" w:rsidP="000C27EC">
      <w:pPr>
        <w:pStyle w:val="ConsPlusNormal"/>
        <w:ind w:right="28"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В рамках экспертизы, в том числе, проверяется:</w:t>
      </w:r>
    </w:p>
    <w:p w:rsidR="00680F76" w:rsidRPr="0093306D" w:rsidRDefault="00680F76" w:rsidP="000C27EC">
      <w:pPr>
        <w:pStyle w:val="ConsPlusNormal"/>
        <w:ind w:right="28" w:firstLine="540"/>
        <w:jc w:val="both"/>
        <w:rPr>
          <w:color w:val="000000"/>
          <w:sz w:val="28"/>
          <w:szCs w:val="28"/>
        </w:rPr>
      </w:pPr>
      <w:r w:rsidRPr="005A5DA7">
        <w:rPr>
          <w:sz w:val="28"/>
          <w:szCs w:val="28"/>
        </w:rPr>
        <w:t xml:space="preserve">а) соответствие проекта административного регламента требованиям </w:t>
      </w:r>
      <w:r w:rsidRPr="0093306D">
        <w:rPr>
          <w:color w:val="000000"/>
          <w:sz w:val="28"/>
          <w:szCs w:val="28"/>
        </w:rPr>
        <w:t>пунктов 3 и 7 настоящих Правил;</w:t>
      </w:r>
    </w:p>
    <w:p w:rsidR="00680F76" w:rsidRPr="005A5DA7" w:rsidRDefault="00680F76" w:rsidP="000C27EC">
      <w:pPr>
        <w:pStyle w:val="ConsPlusNormal"/>
        <w:ind w:right="28"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 xml:space="preserve">б) соответствие критериев принятия решения требованиям, предусмотренным </w:t>
      </w:r>
      <w:r w:rsidRPr="0093306D">
        <w:rPr>
          <w:color w:val="000000"/>
          <w:sz w:val="28"/>
          <w:szCs w:val="28"/>
        </w:rPr>
        <w:t>частью второй пункта 19</w:t>
      </w:r>
      <w:r w:rsidRPr="005A5DA7">
        <w:rPr>
          <w:sz w:val="28"/>
          <w:szCs w:val="28"/>
        </w:rPr>
        <w:t xml:space="preserve"> настоящих Правил;</w:t>
      </w:r>
    </w:p>
    <w:p w:rsidR="00680F76" w:rsidRPr="005A5DA7" w:rsidRDefault="00680F76" w:rsidP="000C27EC">
      <w:pPr>
        <w:pStyle w:val="ConsPlusNormal"/>
        <w:ind w:right="28" w:firstLine="540"/>
        <w:jc w:val="both"/>
        <w:rPr>
          <w:sz w:val="28"/>
          <w:szCs w:val="28"/>
        </w:rPr>
      </w:pPr>
      <w:r w:rsidRPr="005A5DA7">
        <w:rPr>
          <w:sz w:val="28"/>
          <w:szCs w:val="28"/>
        </w:rPr>
        <w:t>в) отсутствие в проекте административного регламента требований об обязательном предоставлении заявителями документов и (или) информации, которые могут быть получены в рамках межведомственного запроса.</w:t>
      </w:r>
    </w:p>
    <w:p w:rsidR="000C27EC" w:rsidRPr="009C11F6" w:rsidRDefault="00680F76" w:rsidP="000C27EC">
      <w:pPr>
        <w:pStyle w:val="ConsPlusNormal"/>
        <w:ind w:right="28" w:firstLine="540"/>
        <w:jc w:val="both"/>
        <w:rPr>
          <w:sz w:val="28"/>
          <w:szCs w:val="28"/>
        </w:rPr>
      </w:pPr>
      <w:bookmarkStart w:id="20" w:name="Par257"/>
      <w:bookmarkEnd w:id="20"/>
      <w:r w:rsidRPr="005A5DA7">
        <w:rPr>
          <w:sz w:val="28"/>
          <w:szCs w:val="28"/>
        </w:rPr>
        <w:t>5</w:t>
      </w:r>
      <w:r w:rsidR="000C27EC">
        <w:rPr>
          <w:sz w:val="28"/>
          <w:szCs w:val="28"/>
        </w:rPr>
        <w:t>3</w:t>
      </w:r>
      <w:r w:rsidRPr="005A5DA7">
        <w:rPr>
          <w:sz w:val="28"/>
          <w:szCs w:val="28"/>
        </w:rPr>
        <w:t xml:space="preserve">. </w:t>
      </w:r>
      <w:r w:rsidR="000C27EC" w:rsidRPr="009C11F6">
        <w:rPr>
          <w:sz w:val="28"/>
          <w:szCs w:val="28"/>
        </w:rPr>
        <w:t>По результатам рассмотрения проекта административного регламента уполномоченный орган в течение 10 рабочих дней со дня поступления его в реестре принимает решение о представлении положительного заключения на проект административного регламента или представлении отрицательного заключения на проект административного регламента.</w:t>
      </w:r>
    </w:p>
    <w:p w:rsidR="000C27EC" w:rsidRPr="009C11F6" w:rsidRDefault="000C27EC" w:rsidP="000C27EC">
      <w:pPr>
        <w:pStyle w:val="ConsPlusNormal"/>
        <w:ind w:right="28" w:firstLine="540"/>
        <w:jc w:val="both"/>
        <w:rPr>
          <w:sz w:val="28"/>
          <w:szCs w:val="28"/>
        </w:rPr>
      </w:pPr>
      <w:r w:rsidRPr="009C11F6">
        <w:rPr>
          <w:sz w:val="28"/>
          <w:szCs w:val="28"/>
        </w:rPr>
        <w:t>54. При принятии решения о представлении положительного заключения на проект административного регламента уполномоченный орган проставляет соответствующую отметку в листе согласования.</w:t>
      </w:r>
    </w:p>
    <w:p w:rsidR="000C27EC" w:rsidRPr="009C11F6" w:rsidRDefault="000C27EC" w:rsidP="000C27EC">
      <w:pPr>
        <w:pStyle w:val="ConsPlusNormal"/>
        <w:ind w:right="28" w:firstLine="540"/>
        <w:jc w:val="both"/>
        <w:rPr>
          <w:sz w:val="28"/>
          <w:szCs w:val="28"/>
        </w:rPr>
      </w:pPr>
      <w:r w:rsidRPr="009C11F6">
        <w:rPr>
          <w:sz w:val="28"/>
          <w:szCs w:val="28"/>
        </w:rPr>
        <w:t>55. При принятии решения о представлении отрицательного заключения на проект административного регламента уполномоченный орган проставляет соответствующую отметку в листе согласования и осуществляет подготовку информации либо заключения по проекту административного регламента.</w:t>
      </w:r>
    </w:p>
    <w:p w:rsidR="000C27EC" w:rsidRPr="009C11F6" w:rsidRDefault="000C27EC" w:rsidP="000C27EC">
      <w:pPr>
        <w:pStyle w:val="ConsPlusNormal"/>
        <w:ind w:right="28" w:firstLine="540"/>
        <w:jc w:val="both"/>
        <w:rPr>
          <w:sz w:val="28"/>
          <w:szCs w:val="28"/>
        </w:rPr>
      </w:pPr>
      <w:r w:rsidRPr="009C11F6">
        <w:rPr>
          <w:sz w:val="28"/>
          <w:szCs w:val="28"/>
        </w:rPr>
        <w:t xml:space="preserve">56. При наличии в заключении уполномоченного органа замечаний и предложений к проекту административного регламента орган, предоставляющий </w:t>
      </w:r>
      <w:r w:rsidRPr="009C11F6">
        <w:rPr>
          <w:sz w:val="28"/>
          <w:szCs w:val="28"/>
        </w:rPr>
        <w:lastRenderedPageBreak/>
        <w:t>муниципальную услугу, обеспечивает учет таких замечаний и предложений.</w:t>
      </w:r>
    </w:p>
    <w:p w:rsidR="000C27EC" w:rsidRPr="009C11F6" w:rsidRDefault="000C27EC" w:rsidP="000C27EC">
      <w:pPr>
        <w:pStyle w:val="ConsPlusNormal"/>
        <w:ind w:right="28" w:firstLine="540"/>
        <w:jc w:val="both"/>
        <w:rPr>
          <w:sz w:val="28"/>
          <w:szCs w:val="28"/>
        </w:rPr>
      </w:pPr>
      <w:r w:rsidRPr="009C11F6">
        <w:rPr>
          <w:sz w:val="28"/>
          <w:szCs w:val="28"/>
        </w:rPr>
        <w:t>При наличии разногласий орган, предоставляющий муниципальную услугу, осуществляет подготовку информации, содержащей возражения на замечания органа, участвующего в согласовании, и направляет такую информацию уполномоченному органу.</w:t>
      </w:r>
    </w:p>
    <w:p w:rsidR="000C27EC" w:rsidRPr="009C11F6" w:rsidRDefault="000C27EC" w:rsidP="000C27EC">
      <w:pPr>
        <w:pStyle w:val="ConsPlusNormal"/>
        <w:ind w:right="28" w:firstLine="540"/>
        <w:jc w:val="both"/>
        <w:rPr>
          <w:sz w:val="28"/>
          <w:szCs w:val="28"/>
        </w:rPr>
      </w:pPr>
      <w:r w:rsidRPr="009C11F6">
        <w:rPr>
          <w:sz w:val="28"/>
          <w:szCs w:val="28"/>
        </w:rPr>
        <w:t>Уполномоченный орган рассматривает информацию, направленную органом, предоставляющим муниципальную услугу, в срок, не превышающий пять рабочих дней с даты поступления в уполномоченный орган информации.</w:t>
      </w:r>
    </w:p>
    <w:p w:rsidR="000C27EC" w:rsidRPr="009C11F6" w:rsidRDefault="000C27EC" w:rsidP="000C27EC">
      <w:pPr>
        <w:pStyle w:val="ConsPlusNormal"/>
        <w:ind w:right="28" w:firstLine="540"/>
        <w:jc w:val="both"/>
        <w:rPr>
          <w:sz w:val="28"/>
          <w:szCs w:val="28"/>
        </w:rPr>
      </w:pPr>
      <w:r w:rsidRPr="009C11F6">
        <w:rPr>
          <w:sz w:val="28"/>
          <w:szCs w:val="28"/>
        </w:rPr>
        <w:t>В случае несогласия с доводами, представленными органом, предоставляющим муниципальную услугу, уполномоченный орган проставляет соответствующую отметку в листе согласования.</w:t>
      </w:r>
    </w:p>
    <w:p w:rsidR="00680F76" w:rsidRPr="005A5DA7" w:rsidRDefault="000C27EC" w:rsidP="000C27EC">
      <w:pPr>
        <w:pStyle w:val="ConsPlusNormal"/>
        <w:ind w:right="28" w:firstLine="540"/>
        <w:jc w:val="both"/>
        <w:rPr>
          <w:sz w:val="28"/>
          <w:szCs w:val="28"/>
        </w:rPr>
      </w:pPr>
      <w:r>
        <w:rPr>
          <w:sz w:val="28"/>
          <w:szCs w:val="28"/>
        </w:rPr>
        <w:t>57</w:t>
      </w:r>
      <w:r w:rsidR="00680F76" w:rsidRPr="005A5DA7">
        <w:rPr>
          <w:sz w:val="28"/>
          <w:szCs w:val="28"/>
        </w:rPr>
        <w:t xml:space="preserve">. Разногласия по проекту административного регламента между органом, предоставляющим </w:t>
      </w:r>
      <w:r w:rsidR="005A5DA7">
        <w:rPr>
          <w:sz w:val="28"/>
          <w:szCs w:val="28"/>
        </w:rPr>
        <w:t>муниципальную</w:t>
      </w:r>
      <w:r w:rsidR="00680F76" w:rsidRPr="005A5DA7">
        <w:rPr>
          <w:sz w:val="28"/>
          <w:szCs w:val="28"/>
        </w:rPr>
        <w:t xml:space="preserve"> услугу, и уполномоченным органом разрешаются в порядке,</w:t>
      </w:r>
      <w:r w:rsidR="00925464">
        <w:rPr>
          <w:sz w:val="28"/>
          <w:szCs w:val="28"/>
        </w:rPr>
        <w:t xml:space="preserve"> определяемом главой администрации муниципального образования применительно к каждому случаю разногласий</w:t>
      </w:r>
      <w:r w:rsidR="00680F76" w:rsidRPr="005A5DA7">
        <w:rPr>
          <w:sz w:val="28"/>
          <w:szCs w:val="28"/>
        </w:rPr>
        <w:t>.</w:t>
      </w:r>
    </w:p>
    <w:p w:rsidR="00844CF3" w:rsidRPr="009E4FB8" w:rsidRDefault="00AA30F5" w:rsidP="000C27EC">
      <w:pPr>
        <w:pStyle w:val="ListParagraph"/>
        <w:tabs>
          <w:tab w:val="left" w:pos="986"/>
        </w:tabs>
        <w:ind w:left="0" w:right="28" w:firstLine="0"/>
        <w:jc w:val="center"/>
        <w:rPr>
          <w:sz w:val="28"/>
          <w:szCs w:val="28"/>
        </w:rPr>
      </w:pPr>
      <w:r w:rsidRPr="005A5DA7">
        <w:rPr>
          <w:sz w:val="28"/>
          <w:szCs w:val="28"/>
        </w:rPr>
        <w:br w:type="page"/>
      </w:r>
      <w:r w:rsidR="00A81678">
        <w:rPr>
          <w:sz w:val="28"/>
          <w:szCs w:val="28"/>
        </w:rPr>
        <w:lastRenderedPageBreak/>
        <w:t>П</w:t>
      </w:r>
      <w:r w:rsidR="00774038" w:rsidRPr="009E4FB8">
        <w:rPr>
          <w:sz w:val="28"/>
          <w:szCs w:val="28"/>
        </w:rPr>
        <w:t>ОЯСНИТЕЛЬНАЯ ЗАПИСКА</w:t>
      </w:r>
    </w:p>
    <w:p w:rsidR="00D10AD6" w:rsidRPr="005A5DA7" w:rsidRDefault="00677A29" w:rsidP="00A30978">
      <w:pPr>
        <w:widowControl/>
        <w:autoSpaceDE/>
        <w:autoSpaceDN/>
        <w:ind w:right="3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="00774038" w:rsidRPr="009E4FB8">
        <w:rPr>
          <w:sz w:val="28"/>
          <w:szCs w:val="28"/>
        </w:rPr>
        <w:t xml:space="preserve"> проекту постановления </w:t>
      </w:r>
      <w:r w:rsidR="006574E9" w:rsidRPr="009E4FB8">
        <w:rPr>
          <w:sz w:val="28"/>
          <w:szCs w:val="28"/>
        </w:rPr>
        <w:t xml:space="preserve">Администрации </w:t>
      </w:r>
      <w:r w:rsidR="004F6829">
        <w:rPr>
          <w:sz w:val="28"/>
          <w:szCs w:val="28"/>
        </w:rPr>
        <w:t>Снегиревского сельского поселения Шумячского района Смоленской области</w:t>
      </w:r>
      <w:r w:rsidR="00D900CB">
        <w:rPr>
          <w:sz w:val="28"/>
          <w:szCs w:val="28"/>
        </w:rPr>
        <w:t xml:space="preserve"> </w:t>
      </w:r>
      <w:r w:rsidR="00D10AD6">
        <w:rPr>
          <w:sz w:val="28"/>
          <w:szCs w:val="28"/>
        </w:rPr>
        <w:t>«</w:t>
      </w:r>
      <w:r w:rsidR="00353369">
        <w:rPr>
          <w:sz w:val="28"/>
          <w:szCs w:val="28"/>
        </w:rPr>
        <w:t>О</w:t>
      </w:r>
      <w:r w:rsidR="00353369" w:rsidRPr="005A5DA7">
        <w:rPr>
          <w:sz w:val="28"/>
          <w:szCs w:val="28"/>
        </w:rPr>
        <w:t>б утверждении правил разработки и утверждения</w:t>
      </w:r>
    </w:p>
    <w:p w:rsidR="00D10AD6" w:rsidRPr="005A5DA7" w:rsidRDefault="00353369" w:rsidP="00A30978">
      <w:pPr>
        <w:widowControl/>
        <w:autoSpaceDE/>
        <w:autoSpaceDN/>
        <w:ind w:right="30"/>
        <w:jc w:val="center"/>
        <w:rPr>
          <w:sz w:val="28"/>
          <w:szCs w:val="28"/>
        </w:rPr>
      </w:pPr>
      <w:r w:rsidRPr="005A5DA7">
        <w:rPr>
          <w:sz w:val="28"/>
          <w:szCs w:val="28"/>
        </w:rPr>
        <w:t>административных регламентов предоставления</w:t>
      </w:r>
    </w:p>
    <w:p w:rsidR="00D10AD6" w:rsidRPr="005A5DA7" w:rsidRDefault="00353369" w:rsidP="00A30978">
      <w:pPr>
        <w:widowControl/>
        <w:autoSpaceDE/>
        <w:autoSpaceDN/>
        <w:ind w:right="30"/>
        <w:jc w:val="center"/>
        <w:rPr>
          <w:sz w:val="28"/>
          <w:szCs w:val="28"/>
        </w:rPr>
      </w:pPr>
      <w:r w:rsidRPr="005A5DA7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»</w:t>
      </w:r>
    </w:p>
    <w:p w:rsidR="00D900CB" w:rsidRPr="00353369" w:rsidRDefault="00D900CB" w:rsidP="00A30978">
      <w:pPr>
        <w:widowControl/>
        <w:autoSpaceDE/>
        <w:autoSpaceDN/>
        <w:ind w:right="30"/>
        <w:jc w:val="center"/>
        <w:rPr>
          <w:sz w:val="28"/>
          <w:szCs w:val="28"/>
        </w:rPr>
      </w:pPr>
    </w:p>
    <w:p w:rsidR="00353369" w:rsidRPr="00353369" w:rsidRDefault="006F4081" w:rsidP="00A30978">
      <w:pPr>
        <w:ind w:right="30" w:firstLine="540"/>
        <w:jc w:val="both"/>
        <w:rPr>
          <w:color w:val="000000"/>
          <w:sz w:val="28"/>
        </w:rPr>
      </w:pPr>
      <w:bookmarkStart w:id="21" w:name="_Hlk98002709"/>
      <w:r w:rsidRPr="00353369">
        <w:rPr>
          <w:color w:val="000000"/>
          <w:sz w:val="28"/>
        </w:rPr>
        <w:t xml:space="preserve">Проект постановления </w:t>
      </w:r>
      <w:r w:rsidR="00353369" w:rsidRPr="00353369">
        <w:rPr>
          <w:color w:val="000000"/>
          <w:sz w:val="28"/>
        </w:rPr>
        <w:t>разработан в целях реализации рекомендаций п. 3 постановления Правительства РФ от 20.07.2021 № 1228 «Об утверждении Правил разработки и утверждения административных регламентов предоставления государственных услуг, о внесении изменений в некоторые акты Правительства Российской Федерации и признании утратившими силу некоторых актов и отдельных положений актов Правительства Российской Федерации» и устанавливает единообразные правила разработки и утверждения административных регламентов предоставления муниципальных услуг.</w:t>
      </w:r>
    </w:p>
    <w:p w:rsidR="00353369" w:rsidRPr="00353369" w:rsidRDefault="00353369" w:rsidP="00A30978">
      <w:pPr>
        <w:ind w:right="30"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Принятие документа необходимо в целях приведения муниципальных нормативных правовых актов в соответствие с изменениями ст. 13 </w:t>
      </w:r>
      <w:r w:rsidRPr="00353369">
        <w:rPr>
          <w:color w:val="000000"/>
          <w:sz w:val="28"/>
        </w:rPr>
        <w:t xml:space="preserve">Федерального закон от 27.07.2010 № 210-ФЗ «Об организации предоставления государственных и муниципальных услуг» в части </w:t>
      </w:r>
      <w:r>
        <w:rPr>
          <w:color w:val="000000"/>
          <w:sz w:val="28"/>
        </w:rPr>
        <w:t xml:space="preserve">новых </w:t>
      </w:r>
      <w:r w:rsidRPr="00353369">
        <w:rPr>
          <w:color w:val="000000"/>
          <w:sz w:val="28"/>
        </w:rPr>
        <w:t xml:space="preserve">требований к разработке проектов административных регламентов. </w:t>
      </w:r>
    </w:p>
    <w:p w:rsidR="00353369" w:rsidRPr="00353369" w:rsidRDefault="00353369" w:rsidP="00A30978">
      <w:pPr>
        <w:ind w:right="30" w:firstLine="540"/>
        <w:jc w:val="both"/>
        <w:rPr>
          <w:color w:val="000000"/>
          <w:sz w:val="28"/>
        </w:rPr>
      </w:pPr>
    </w:p>
    <w:p w:rsidR="006F4081" w:rsidRPr="00353369" w:rsidRDefault="006F4081" w:rsidP="00A30978">
      <w:pPr>
        <w:ind w:right="30" w:firstLine="540"/>
        <w:jc w:val="both"/>
        <w:rPr>
          <w:color w:val="000000"/>
          <w:sz w:val="28"/>
        </w:rPr>
      </w:pPr>
    </w:p>
    <w:bookmarkEnd w:id="21"/>
    <w:p w:rsidR="00677A29" w:rsidRDefault="00677A29" w:rsidP="00A30978">
      <w:pPr>
        <w:ind w:right="30"/>
        <w:jc w:val="center"/>
        <w:rPr>
          <w:color w:val="000000"/>
          <w:sz w:val="28"/>
        </w:rPr>
      </w:pPr>
      <w:r>
        <w:rPr>
          <w:color w:val="000000"/>
          <w:sz w:val="28"/>
        </w:rPr>
        <w:t>ФИНАНСОВО-ЭКОНОМИЧЕСКОЕ ОБОСНОВАНИЕ</w:t>
      </w:r>
    </w:p>
    <w:p w:rsidR="00353369" w:rsidRPr="005A5DA7" w:rsidRDefault="00D900CB" w:rsidP="00A30978">
      <w:pPr>
        <w:widowControl/>
        <w:autoSpaceDE/>
        <w:autoSpaceDN/>
        <w:ind w:right="30"/>
        <w:jc w:val="center"/>
        <w:rPr>
          <w:sz w:val="28"/>
          <w:szCs w:val="28"/>
        </w:rPr>
      </w:pPr>
      <w:r>
        <w:rPr>
          <w:sz w:val="28"/>
          <w:szCs w:val="28"/>
        </w:rPr>
        <w:t>к</w:t>
      </w:r>
      <w:r w:rsidRPr="009E4FB8">
        <w:rPr>
          <w:sz w:val="28"/>
          <w:szCs w:val="28"/>
        </w:rPr>
        <w:t xml:space="preserve"> проекту постановления </w:t>
      </w:r>
      <w:r w:rsidR="006574E9" w:rsidRPr="009E4FB8">
        <w:rPr>
          <w:sz w:val="28"/>
          <w:szCs w:val="28"/>
        </w:rPr>
        <w:t xml:space="preserve">Администрации </w:t>
      </w:r>
      <w:r w:rsidR="004F6829">
        <w:rPr>
          <w:sz w:val="28"/>
          <w:szCs w:val="28"/>
        </w:rPr>
        <w:t>Снегиревского сельского поселения Шумячского района Смоленской области</w:t>
      </w:r>
      <w:r>
        <w:rPr>
          <w:sz w:val="28"/>
          <w:szCs w:val="28"/>
        </w:rPr>
        <w:t xml:space="preserve"> </w:t>
      </w:r>
      <w:r w:rsidR="00353369">
        <w:rPr>
          <w:sz w:val="28"/>
          <w:szCs w:val="28"/>
        </w:rPr>
        <w:t>«О</w:t>
      </w:r>
      <w:r w:rsidR="00353369" w:rsidRPr="005A5DA7">
        <w:rPr>
          <w:sz w:val="28"/>
          <w:szCs w:val="28"/>
        </w:rPr>
        <w:t>б утверждении правил разработки и утверждения</w:t>
      </w:r>
    </w:p>
    <w:p w:rsidR="00353369" w:rsidRPr="005A5DA7" w:rsidRDefault="00353369" w:rsidP="00A30978">
      <w:pPr>
        <w:widowControl/>
        <w:autoSpaceDE/>
        <w:autoSpaceDN/>
        <w:ind w:right="30"/>
        <w:jc w:val="center"/>
        <w:rPr>
          <w:sz w:val="28"/>
          <w:szCs w:val="28"/>
        </w:rPr>
      </w:pPr>
      <w:r w:rsidRPr="005A5DA7">
        <w:rPr>
          <w:sz w:val="28"/>
          <w:szCs w:val="28"/>
        </w:rPr>
        <w:t>административных регламентов предоставления</w:t>
      </w:r>
    </w:p>
    <w:p w:rsidR="00353369" w:rsidRPr="005A5DA7" w:rsidRDefault="00353369" w:rsidP="00A30978">
      <w:pPr>
        <w:widowControl/>
        <w:autoSpaceDE/>
        <w:autoSpaceDN/>
        <w:ind w:right="30"/>
        <w:jc w:val="center"/>
        <w:rPr>
          <w:sz w:val="28"/>
          <w:szCs w:val="28"/>
        </w:rPr>
      </w:pPr>
      <w:r w:rsidRPr="005A5DA7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»</w:t>
      </w:r>
    </w:p>
    <w:p w:rsidR="00677A29" w:rsidRDefault="00677A29" w:rsidP="00A30978">
      <w:pPr>
        <w:widowControl/>
        <w:autoSpaceDE/>
        <w:autoSpaceDN/>
        <w:ind w:right="30"/>
        <w:jc w:val="center"/>
        <w:rPr>
          <w:color w:val="FF0000"/>
        </w:rPr>
      </w:pPr>
    </w:p>
    <w:p w:rsidR="00677A29" w:rsidRDefault="00677A29" w:rsidP="00A30978">
      <w:pPr>
        <w:ind w:right="30" w:firstLine="540"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Принятие и реализация предлагаемого постановления </w:t>
      </w:r>
      <w:r w:rsidR="00353369">
        <w:rPr>
          <w:color w:val="000000"/>
          <w:sz w:val="28"/>
        </w:rPr>
        <w:t xml:space="preserve">не </w:t>
      </w:r>
      <w:r>
        <w:rPr>
          <w:color w:val="000000"/>
          <w:sz w:val="28"/>
        </w:rPr>
        <w:t>потребует дополнительных расходов из средств муниципального бюджета.</w:t>
      </w:r>
    </w:p>
    <w:p w:rsidR="00677A29" w:rsidRPr="001F4DA1" w:rsidRDefault="00677A29" w:rsidP="00A30978">
      <w:pPr>
        <w:ind w:right="30" w:firstLine="540"/>
        <w:jc w:val="both"/>
        <w:rPr>
          <w:color w:val="000000"/>
          <w:sz w:val="28"/>
        </w:rPr>
      </w:pPr>
    </w:p>
    <w:p w:rsidR="00677A29" w:rsidRDefault="00677A29" w:rsidP="00A30978">
      <w:pPr>
        <w:ind w:right="30"/>
        <w:jc w:val="center"/>
        <w:rPr>
          <w:color w:val="000000"/>
          <w:sz w:val="28"/>
        </w:rPr>
      </w:pPr>
    </w:p>
    <w:p w:rsidR="00677A29" w:rsidRDefault="00677A29" w:rsidP="00A30978">
      <w:pPr>
        <w:ind w:right="30"/>
        <w:jc w:val="center"/>
        <w:rPr>
          <w:color w:val="000000"/>
          <w:sz w:val="28"/>
        </w:rPr>
      </w:pPr>
      <w:r>
        <w:rPr>
          <w:color w:val="000000"/>
          <w:sz w:val="28"/>
        </w:rPr>
        <w:t>Перечень нормативных правовых актов</w:t>
      </w:r>
    </w:p>
    <w:p w:rsidR="00353369" w:rsidRPr="005A5DA7" w:rsidRDefault="00677A29" w:rsidP="00A30978">
      <w:pPr>
        <w:widowControl/>
        <w:autoSpaceDE/>
        <w:autoSpaceDN/>
        <w:ind w:right="30"/>
        <w:jc w:val="center"/>
        <w:rPr>
          <w:sz w:val="28"/>
          <w:szCs w:val="28"/>
        </w:rPr>
      </w:pPr>
      <w:r>
        <w:rPr>
          <w:color w:val="000000"/>
          <w:sz w:val="28"/>
        </w:rPr>
        <w:t xml:space="preserve">органа местного самоуправления, подлежащих признанию утратившими силу, приостановлению, изменению в связи с принятием </w:t>
      </w:r>
      <w:r w:rsidR="00D900CB" w:rsidRPr="009E4FB8">
        <w:rPr>
          <w:sz w:val="28"/>
          <w:szCs w:val="28"/>
        </w:rPr>
        <w:t>проект</w:t>
      </w:r>
      <w:r w:rsidR="00D900CB">
        <w:rPr>
          <w:sz w:val="28"/>
          <w:szCs w:val="28"/>
        </w:rPr>
        <w:t>а</w:t>
      </w:r>
      <w:r w:rsidR="00D900CB" w:rsidRPr="009E4FB8">
        <w:rPr>
          <w:sz w:val="28"/>
          <w:szCs w:val="28"/>
        </w:rPr>
        <w:t xml:space="preserve"> постановления </w:t>
      </w:r>
      <w:r w:rsidR="006574E9" w:rsidRPr="009E4FB8">
        <w:rPr>
          <w:sz w:val="28"/>
          <w:szCs w:val="28"/>
        </w:rPr>
        <w:t xml:space="preserve">Администрации </w:t>
      </w:r>
      <w:r w:rsidR="004F6829">
        <w:rPr>
          <w:sz w:val="28"/>
          <w:szCs w:val="28"/>
        </w:rPr>
        <w:t>Снегиревского сельского поселения Шумячского района Смоленской области</w:t>
      </w:r>
      <w:r w:rsidR="00D900CB">
        <w:rPr>
          <w:sz w:val="28"/>
          <w:szCs w:val="28"/>
        </w:rPr>
        <w:t xml:space="preserve"> </w:t>
      </w:r>
      <w:r w:rsidR="00353369">
        <w:rPr>
          <w:sz w:val="28"/>
          <w:szCs w:val="28"/>
        </w:rPr>
        <w:t>«О</w:t>
      </w:r>
      <w:r w:rsidR="00353369" w:rsidRPr="005A5DA7">
        <w:rPr>
          <w:sz w:val="28"/>
          <w:szCs w:val="28"/>
        </w:rPr>
        <w:t>б утверждении правил разработки и утверждения</w:t>
      </w:r>
    </w:p>
    <w:p w:rsidR="00353369" w:rsidRPr="005A5DA7" w:rsidRDefault="00353369" w:rsidP="00A30978">
      <w:pPr>
        <w:widowControl/>
        <w:autoSpaceDE/>
        <w:autoSpaceDN/>
        <w:ind w:right="30"/>
        <w:jc w:val="center"/>
        <w:rPr>
          <w:sz w:val="28"/>
          <w:szCs w:val="28"/>
        </w:rPr>
      </w:pPr>
      <w:r w:rsidRPr="005A5DA7">
        <w:rPr>
          <w:sz w:val="28"/>
          <w:szCs w:val="28"/>
        </w:rPr>
        <w:t>административных регламентов предоставления</w:t>
      </w:r>
    </w:p>
    <w:p w:rsidR="00353369" w:rsidRPr="005A5DA7" w:rsidRDefault="00353369" w:rsidP="00A30978">
      <w:pPr>
        <w:widowControl/>
        <w:autoSpaceDE/>
        <w:autoSpaceDN/>
        <w:ind w:right="30"/>
        <w:jc w:val="center"/>
        <w:rPr>
          <w:sz w:val="28"/>
          <w:szCs w:val="28"/>
        </w:rPr>
      </w:pPr>
      <w:r w:rsidRPr="005A5DA7">
        <w:rPr>
          <w:sz w:val="28"/>
          <w:szCs w:val="28"/>
        </w:rPr>
        <w:t>муниципальных услуг</w:t>
      </w:r>
      <w:r>
        <w:rPr>
          <w:sz w:val="28"/>
          <w:szCs w:val="28"/>
        </w:rPr>
        <w:t>»</w:t>
      </w:r>
    </w:p>
    <w:p w:rsidR="00677A29" w:rsidRDefault="00677A29" w:rsidP="00A30978">
      <w:pPr>
        <w:widowControl/>
        <w:autoSpaceDE/>
        <w:autoSpaceDN/>
        <w:ind w:right="30"/>
        <w:jc w:val="center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</w:p>
    <w:p w:rsidR="00677A29" w:rsidRPr="00261C46" w:rsidRDefault="00677A29" w:rsidP="00A30978">
      <w:pPr>
        <w:ind w:right="30" w:firstLine="540"/>
        <w:jc w:val="both"/>
        <w:rPr>
          <w:sz w:val="28"/>
        </w:rPr>
      </w:pPr>
      <w:r w:rsidRPr="001F4DA1">
        <w:rPr>
          <w:color w:val="000000"/>
          <w:sz w:val="28"/>
        </w:rPr>
        <w:t xml:space="preserve">Принятие и реализация </w:t>
      </w:r>
      <w:r>
        <w:rPr>
          <w:color w:val="000000"/>
          <w:sz w:val="28"/>
        </w:rPr>
        <w:t>предлагаемого постановления не потребует принятия, изменения или отмены иных нормативных правовых актов муниципального образования</w:t>
      </w:r>
      <w:r w:rsidRPr="001F4DA1">
        <w:rPr>
          <w:color w:val="000000"/>
          <w:sz w:val="28"/>
        </w:rPr>
        <w:t>.</w:t>
      </w:r>
    </w:p>
    <w:sectPr w:rsidR="00677A29" w:rsidRPr="00261C46" w:rsidSect="00800DF3">
      <w:pgSz w:w="11900" w:h="16820"/>
      <w:pgMar w:top="426" w:right="570" w:bottom="851" w:left="1180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1A74" w:rsidRDefault="008E1A74" w:rsidP="009937C0">
      <w:r>
        <w:separator/>
      </w:r>
    </w:p>
  </w:endnote>
  <w:endnote w:type="continuationSeparator" w:id="0">
    <w:p w:rsidR="008E1A74" w:rsidRDefault="008E1A74" w:rsidP="009937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1A74" w:rsidRDefault="008E1A74" w:rsidP="009937C0">
      <w:r>
        <w:separator/>
      </w:r>
    </w:p>
  </w:footnote>
  <w:footnote w:type="continuationSeparator" w:id="0">
    <w:p w:rsidR="008E1A74" w:rsidRDefault="008E1A74" w:rsidP="009937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D73173F"/>
    <w:multiLevelType w:val="multilevel"/>
    <w:tmpl w:val="72268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FD6300D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</w:p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abstractNum w:abstractNumId="2" w15:restartNumberingAfterBreak="0">
    <w:nsid w:val="40606DE9"/>
    <w:multiLevelType w:val="hybridMultilevel"/>
    <w:tmpl w:val="4538FBFC"/>
    <w:lvl w:ilvl="0" w:tplc="9438C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602240"/>
    <w:multiLevelType w:val="hybridMultilevel"/>
    <w:tmpl w:val="F0B030A2"/>
    <w:lvl w:ilvl="0" w:tplc="1DA6C27E">
      <w:start w:val="1"/>
      <w:numFmt w:val="decimal"/>
      <w:lvlText w:val="%1."/>
      <w:lvlJc w:val="left"/>
      <w:pPr>
        <w:ind w:left="179" w:hanging="395"/>
      </w:pPr>
      <w:rPr>
        <w:rFonts w:cs="Times New Roman" w:hint="default"/>
        <w:w w:val="89"/>
      </w:rPr>
    </w:lvl>
    <w:lvl w:ilvl="1" w:tplc="DA580470">
      <w:start w:val="1"/>
      <w:numFmt w:val="decimal"/>
      <w:lvlText w:val="%2."/>
      <w:lvlJc w:val="left"/>
      <w:pPr>
        <w:ind w:left="4095" w:hanging="281"/>
      </w:pPr>
      <w:rPr>
        <w:rFonts w:cs="Times New Roman" w:hint="default"/>
        <w:spacing w:val="-1"/>
        <w:w w:val="99"/>
      </w:rPr>
    </w:lvl>
    <w:lvl w:ilvl="2" w:tplc="B36A92F4">
      <w:numFmt w:val="none"/>
      <w:lvlText w:val=""/>
      <w:lvlJc w:val="left"/>
      <w:pPr>
        <w:tabs>
          <w:tab w:val="num" w:pos="360"/>
        </w:tabs>
      </w:pPr>
    </w:lvl>
    <w:lvl w:ilvl="3" w:tplc="23F832DC">
      <w:numFmt w:val="bullet"/>
      <w:lvlText w:val="•"/>
      <w:lvlJc w:val="left"/>
      <w:pPr>
        <w:ind w:left="4902" w:hanging="758"/>
      </w:pPr>
      <w:rPr>
        <w:rFonts w:hint="default"/>
      </w:rPr>
    </w:lvl>
    <w:lvl w:ilvl="4" w:tplc="9842BEE2">
      <w:numFmt w:val="bullet"/>
      <w:lvlText w:val="•"/>
      <w:lvlJc w:val="left"/>
      <w:pPr>
        <w:ind w:left="5705" w:hanging="758"/>
      </w:pPr>
      <w:rPr>
        <w:rFonts w:hint="default"/>
      </w:rPr>
    </w:lvl>
    <w:lvl w:ilvl="5" w:tplc="994A5A36">
      <w:numFmt w:val="bullet"/>
      <w:lvlText w:val="•"/>
      <w:lvlJc w:val="left"/>
      <w:pPr>
        <w:ind w:left="6507" w:hanging="758"/>
      </w:pPr>
      <w:rPr>
        <w:rFonts w:hint="default"/>
      </w:rPr>
    </w:lvl>
    <w:lvl w:ilvl="6" w:tplc="276A86F4">
      <w:numFmt w:val="bullet"/>
      <w:lvlText w:val="•"/>
      <w:lvlJc w:val="left"/>
      <w:pPr>
        <w:ind w:left="7310" w:hanging="758"/>
      </w:pPr>
      <w:rPr>
        <w:rFonts w:hint="default"/>
      </w:rPr>
    </w:lvl>
    <w:lvl w:ilvl="7" w:tplc="E342F494">
      <w:numFmt w:val="bullet"/>
      <w:lvlText w:val="•"/>
      <w:lvlJc w:val="left"/>
      <w:pPr>
        <w:ind w:left="8112" w:hanging="758"/>
      </w:pPr>
      <w:rPr>
        <w:rFonts w:hint="default"/>
      </w:rPr>
    </w:lvl>
    <w:lvl w:ilvl="8" w:tplc="6D1C5288">
      <w:numFmt w:val="bullet"/>
      <w:lvlText w:val="•"/>
      <w:lvlJc w:val="left"/>
      <w:pPr>
        <w:ind w:left="8915" w:hanging="758"/>
      </w:pPr>
      <w:rPr>
        <w:rFonts w:hint="default"/>
      </w:rPr>
    </w:lvl>
  </w:abstractNum>
  <w:abstractNum w:abstractNumId="4" w15:restartNumberingAfterBreak="0">
    <w:nsid w:val="57756B45"/>
    <w:multiLevelType w:val="hybridMultilevel"/>
    <w:tmpl w:val="E384EC06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abstractNum w:abstractNumId="5" w15:restartNumberingAfterBreak="0">
    <w:nsid w:val="62703659"/>
    <w:multiLevelType w:val="hybridMultilevel"/>
    <w:tmpl w:val="5C42B484"/>
    <w:lvl w:ilvl="0" w:tplc="0419000F">
      <w:start w:val="1"/>
      <w:numFmt w:val="decimal"/>
      <w:lvlText w:val="%1."/>
      <w:lvlJc w:val="left"/>
      <w:pPr>
        <w:tabs>
          <w:tab w:val="num" w:pos="1380"/>
        </w:tabs>
        <w:ind w:left="13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00"/>
        </w:tabs>
        <w:ind w:left="21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20"/>
        </w:tabs>
        <w:ind w:left="28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40"/>
        </w:tabs>
        <w:ind w:left="35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260"/>
        </w:tabs>
        <w:ind w:left="42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80"/>
        </w:tabs>
        <w:ind w:left="49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00"/>
        </w:tabs>
        <w:ind w:left="57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20"/>
        </w:tabs>
        <w:ind w:left="64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40"/>
        </w:tabs>
        <w:ind w:left="714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CF3"/>
    <w:rsid w:val="000064FD"/>
    <w:rsid w:val="00015DD9"/>
    <w:rsid w:val="000226BB"/>
    <w:rsid w:val="000415D7"/>
    <w:rsid w:val="00043077"/>
    <w:rsid w:val="00052F2C"/>
    <w:rsid w:val="000674AB"/>
    <w:rsid w:val="00077DAC"/>
    <w:rsid w:val="00092BF7"/>
    <w:rsid w:val="000C27EC"/>
    <w:rsid w:val="000E668E"/>
    <w:rsid w:val="00101075"/>
    <w:rsid w:val="0010395C"/>
    <w:rsid w:val="00143829"/>
    <w:rsid w:val="00153118"/>
    <w:rsid w:val="0015408B"/>
    <w:rsid w:val="00167ACB"/>
    <w:rsid w:val="00175B67"/>
    <w:rsid w:val="00184023"/>
    <w:rsid w:val="00191462"/>
    <w:rsid w:val="00197DFA"/>
    <w:rsid w:val="001B5CED"/>
    <w:rsid w:val="001C3163"/>
    <w:rsid w:val="001C6B6E"/>
    <w:rsid w:val="002250E7"/>
    <w:rsid w:val="00230E01"/>
    <w:rsid w:val="002363C2"/>
    <w:rsid w:val="00261C46"/>
    <w:rsid w:val="002638EB"/>
    <w:rsid w:val="00270742"/>
    <w:rsid w:val="002716C0"/>
    <w:rsid w:val="00282C9E"/>
    <w:rsid w:val="002904BD"/>
    <w:rsid w:val="002A4183"/>
    <w:rsid w:val="002A56A8"/>
    <w:rsid w:val="002B2015"/>
    <w:rsid w:val="002B2481"/>
    <w:rsid w:val="002B601A"/>
    <w:rsid w:val="002F4156"/>
    <w:rsid w:val="002F5FFC"/>
    <w:rsid w:val="00316CAD"/>
    <w:rsid w:val="003219F0"/>
    <w:rsid w:val="00325D9F"/>
    <w:rsid w:val="00335AD0"/>
    <w:rsid w:val="0033616F"/>
    <w:rsid w:val="00336276"/>
    <w:rsid w:val="003444C4"/>
    <w:rsid w:val="00353369"/>
    <w:rsid w:val="00365CB6"/>
    <w:rsid w:val="00366ED5"/>
    <w:rsid w:val="00370B0D"/>
    <w:rsid w:val="00372C7A"/>
    <w:rsid w:val="003847CE"/>
    <w:rsid w:val="00385375"/>
    <w:rsid w:val="00395E88"/>
    <w:rsid w:val="00396D87"/>
    <w:rsid w:val="003A58AC"/>
    <w:rsid w:val="003C2120"/>
    <w:rsid w:val="003F2A0C"/>
    <w:rsid w:val="003F2E52"/>
    <w:rsid w:val="003F5A7B"/>
    <w:rsid w:val="00404E38"/>
    <w:rsid w:val="00421D32"/>
    <w:rsid w:val="004548B6"/>
    <w:rsid w:val="00466C2C"/>
    <w:rsid w:val="00466F31"/>
    <w:rsid w:val="004A3229"/>
    <w:rsid w:val="004C046B"/>
    <w:rsid w:val="004C05C2"/>
    <w:rsid w:val="004C3A4D"/>
    <w:rsid w:val="004D254F"/>
    <w:rsid w:val="004D37C5"/>
    <w:rsid w:val="004F30E3"/>
    <w:rsid w:val="004F5EEF"/>
    <w:rsid w:val="004F6829"/>
    <w:rsid w:val="00511444"/>
    <w:rsid w:val="005569A1"/>
    <w:rsid w:val="005900F4"/>
    <w:rsid w:val="005A5DA7"/>
    <w:rsid w:val="005C1400"/>
    <w:rsid w:val="005C3B54"/>
    <w:rsid w:val="005E12CD"/>
    <w:rsid w:val="005F2186"/>
    <w:rsid w:val="005F6926"/>
    <w:rsid w:val="006179FD"/>
    <w:rsid w:val="006313B0"/>
    <w:rsid w:val="006415E0"/>
    <w:rsid w:val="00654F95"/>
    <w:rsid w:val="00655A67"/>
    <w:rsid w:val="006574E9"/>
    <w:rsid w:val="00677A29"/>
    <w:rsid w:val="00680F76"/>
    <w:rsid w:val="006B1DBB"/>
    <w:rsid w:val="006D0523"/>
    <w:rsid w:val="006D14DF"/>
    <w:rsid w:val="006D3D1B"/>
    <w:rsid w:val="006D5C6D"/>
    <w:rsid w:val="006F4081"/>
    <w:rsid w:val="006F6C3F"/>
    <w:rsid w:val="00700C0A"/>
    <w:rsid w:val="00703DAE"/>
    <w:rsid w:val="007154EC"/>
    <w:rsid w:val="0073207C"/>
    <w:rsid w:val="00772CDB"/>
    <w:rsid w:val="00774038"/>
    <w:rsid w:val="00776B8C"/>
    <w:rsid w:val="007838BF"/>
    <w:rsid w:val="00784B5C"/>
    <w:rsid w:val="007972DF"/>
    <w:rsid w:val="007B48D7"/>
    <w:rsid w:val="007B77F5"/>
    <w:rsid w:val="007C2BBA"/>
    <w:rsid w:val="007D6B5D"/>
    <w:rsid w:val="007D760F"/>
    <w:rsid w:val="007F030C"/>
    <w:rsid w:val="00800DF3"/>
    <w:rsid w:val="00804F9F"/>
    <w:rsid w:val="00805DB4"/>
    <w:rsid w:val="008069F6"/>
    <w:rsid w:val="00815737"/>
    <w:rsid w:val="0082518F"/>
    <w:rsid w:val="00825212"/>
    <w:rsid w:val="0082589D"/>
    <w:rsid w:val="0083675B"/>
    <w:rsid w:val="00844CF3"/>
    <w:rsid w:val="00845764"/>
    <w:rsid w:val="00875586"/>
    <w:rsid w:val="00875851"/>
    <w:rsid w:val="00884E58"/>
    <w:rsid w:val="00890B41"/>
    <w:rsid w:val="008A3317"/>
    <w:rsid w:val="008D4B2F"/>
    <w:rsid w:val="008E1A74"/>
    <w:rsid w:val="008E6A07"/>
    <w:rsid w:val="00903183"/>
    <w:rsid w:val="00906312"/>
    <w:rsid w:val="009167F5"/>
    <w:rsid w:val="00925464"/>
    <w:rsid w:val="0093306D"/>
    <w:rsid w:val="00934A6C"/>
    <w:rsid w:val="00953BAF"/>
    <w:rsid w:val="00954A7A"/>
    <w:rsid w:val="009937C0"/>
    <w:rsid w:val="009B503E"/>
    <w:rsid w:val="009C11F6"/>
    <w:rsid w:val="009D156C"/>
    <w:rsid w:val="009D57E7"/>
    <w:rsid w:val="009E4FB8"/>
    <w:rsid w:val="00A30978"/>
    <w:rsid w:val="00A35E90"/>
    <w:rsid w:val="00A37AEE"/>
    <w:rsid w:val="00A42688"/>
    <w:rsid w:val="00A45B8C"/>
    <w:rsid w:val="00A45D79"/>
    <w:rsid w:val="00A54F40"/>
    <w:rsid w:val="00A57D02"/>
    <w:rsid w:val="00A81678"/>
    <w:rsid w:val="00A87E78"/>
    <w:rsid w:val="00A94202"/>
    <w:rsid w:val="00A94D73"/>
    <w:rsid w:val="00AA30F5"/>
    <w:rsid w:val="00AD6365"/>
    <w:rsid w:val="00AF4F68"/>
    <w:rsid w:val="00B3323B"/>
    <w:rsid w:val="00BF3C3F"/>
    <w:rsid w:val="00BF7B9D"/>
    <w:rsid w:val="00C17E12"/>
    <w:rsid w:val="00C4200B"/>
    <w:rsid w:val="00C47134"/>
    <w:rsid w:val="00C56C88"/>
    <w:rsid w:val="00C72D23"/>
    <w:rsid w:val="00C732A2"/>
    <w:rsid w:val="00C90D93"/>
    <w:rsid w:val="00CA0480"/>
    <w:rsid w:val="00CC4DAF"/>
    <w:rsid w:val="00CC6B22"/>
    <w:rsid w:val="00CC7A6D"/>
    <w:rsid w:val="00CD36FC"/>
    <w:rsid w:val="00D10AD6"/>
    <w:rsid w:val="00D12367"/>
    <w:rsid w:val="00D14712"/>
    <w:rsid w:val="00D417FB"/>
    <w:rsid w:val="00D52B2A"/>
    <w:rsid w:val="00D62AE5"/>
    <w:rsid w:val="00D65958"/>
    <w:rsid w:val="00D755D5"/>
    <w:rsid w:val="00D8053F"/>
    <w:rsid w:val="00D83DEB"/>
    <w:rsid w:val="00D84819"/>
    <w:rsid w:val="00D900CB"/>
    <w:rsid w:val="00DA29B0"/>
    <w:rsid w:val="00DB7649"/>
    <w:rsid w:val="00DC68ED"/>
    <w:rsid w:val="00DC7D60"/>
    <w:rsid w:val="00DD59EB"/>
    <w:rsid w:val="00DD6C9D"/>
    <w:rsid w:val="00DE378B"/>
    <w:rsid w:val="00E01419"/>
    <w:rsid w:val="00E03217"/>
    <w:rsid w:val="00E067D0"/>
    <w:rsid w:val="00E10392"/>
    <w:rsid w:val="00E538EA"/>
    <w:rsid w:val="00E703D7"/>
    <w:rsid w:val="00E84288"/>
    <w:rsid w:val="00E842AD"/>
    <w:rsid w:val="00E92614"/>
    <w:rsid w:val="00E95010"/>
    <w:rsid w:val="00EA0C63"/>
    <w:rsid w:val="00EB4AC4"/>
    <w:rsid w:val="00ED1EA2"/>
    <w:rsid w:val="00ED4ABA"/>
    <w:rsid w:val="00F6513F"/>
    <w:rsid w:val="00F93A1A"/>
    <w:rsid w:val="00FD24DB"/>
    <w:rsid w:val="00FD5F00"/>
    <w:rsid w:val="00FE6057"/>
    <w:rsid w:val="00FF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7B6D956F-D85C-4A91-B46D-0D629B168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844CF3"/>
    <w:pPr>
      <w:widowControl w:val="0"/>
      <w:autoSpaceDE w:val="0"/>
      <w:autoSpaceDN w:val="0"/>
    </w:pPr>
    <w:rPr>
      <w:rFonts w:eastAsia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844CF3"/>
    <w:rPr>
      <w:sz w:val="28"/>
      <w:szCs w:val="28"/>
    </w:rPr>
  </w:style>
  <w:style w:type="paragraph" w:customStyle="1" w:styleId="ListParagraph">
    <w:name w:val="List Paragraph"/>
    <w:basedOn w:val="a"/>
    <w:rsid w:val="00844CF3"/>
    <w:pPr>
      <w:ind w:left="148" w:firstLine="201"/>
      <w:jc w:val="both"/>
    </w:pPr>
  </w:style>
  <w:style w:type="paragraph" w:customStyle="1" w:styleId="pboth">
    <w:name w:val="pboth"/>
    <w:basedOn w:val="a"/>
    <w:rsid w:val="00844CF3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paragraph" w:styleId="2">
    <w:name w:val="Body Text Indent 2"/>
    <w:basedOn w:val="a"/>
    <w:link w:val="20"/>
    <w:rsid w:val="00677A29"/>
    <w:pPr>
      <w:spacing w:after="120" w:line="480" w:lineRule="auto"/>
      <w:ind w:left="283"/>
    </w:pPr>
    <w:rPr>
      <w:lang w:val="x-none"/>
    </w:rPr>
  </w:style>
  <w:style w:type="character" w:customStyle="1" w:styleId="20">
    <w:name w:val="Основной текст с отступом 2 Знак"/>
    <w:link w:val="2"/>
    <w:rsid w:val="00677A29"/>
    <w:rPr>
      <w:rFonts w:eastAsia="Calibri"/>
      <w:sz w:val="22"/>
      <w:szCs w:val="22"/>
      <w:lang w:eastAsia="en-US"/>
    </w:rPr>
  </w:style>
  <w:style w:type="paragraph" w:styleId="a4">
    <w:name w:val="Normal (Web)"/>
    <w:basedOn w:val="a"/>
    <w:rsid w:val="006B1DBB"/>
    <w:pPr>
      <w:widowControl/>
      <w:autoSpaceDE/>
      <w:autoSpaceDN/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5">
    <w:name w:val="Hyperlink"/>
    <w:rsid w:val="006B1DBB"/>
    <w:rPr>
      <w:color w:val="0000FF"/>
      <w:u w:val="single"/>
    </w:rPr>
  </w:style>
  <w:style w:type="character" w:customStyle="1" w:styleId="hyperlink">
    <w:name w:val="hyperlink"/>
    <w:rsid w:val="006B1DBB"/>
  </w:style>
  <w:style w:type="paragraph" w:styleId="a6">
    <w:name w:val="header"/>
    <w:basedOn w:val="a"/>
    <w:link w:val="a7"/>
    <w:uiPriority w:val="99"/>
    <w:rsid w:val="009937C0"/>
    <w:pPr>
      <w:tabs>
        <w:tab w:val="center" w:pos="4677"/>
        <w:tab w:val="right" w:pos="9355"/>
      </w:tabs>
    </w:pPr>
    <w:rPr>
      <w:lang w:val="x-none"/>
    </w:rPr>
  </w:style>
  <w:style w:type="character" w:customStyle="1" w:styleId="a7">
    <w:name w:val="Верхний колонтитул Знак"/>
    <w:link w:val="a6"/>
    <w:uiPriority w:val="99"/>
    <w:rsid w:val="009937C0"/>
    <w:rPr>
      <w:rFonts w:eastAsia="Calibri"/>
      <w:sz w:val="22"/>
      <w:szCs w:val="22"/>
      <w:lang w:eastAsia="en-US"/>
    </w:rPr>
  </w:style>
  <w:style w:type="paragraph" w:styleId="a8">
    <w:name w:val="footer"/>
    <w:basedOn w:val="a"/>
    <w:link w:val="a9"/>
    <w:rsid w:val="009937C0"/>
    <w:pPr>
      <w:tabs>
        <w:tab w:val="center" w:pos="4677"/>
        <w:tab w:val="right" w:pos="9355"/>
      </w:tabs>
    </w:pPr>
    <w:rPr>
      <w:lang w:val="x-none"/>
    </w:rPr>
  </w:style>
  <w:style w:type="character" w:customStyle="1" w:styleId="a9">
    <w:name w:val="Нижний колонтитул Знак"/>
    <w:link w:val="a8"/>
    <w:rsid w:val="009937C0"/>
    <w:rPr>
      <w:rFonts w:eastAsia="Calibri"/>
      <w:sz w:val="22"/>
      <w:szCs w:val="22"/>
      <w:lang w:eastAsia="en-US"/>
    </w:rPr>
  </w:style>
  <w:style w:type="paragraph" w:styleId="aa">
    <w:name w:val="Balloon Text"/>
    <w:basedOn w:val="a"/>
    <w:link w:val="ab"/>
    <w:rsid w:val="0082518F"/>
    <w:rPr>
      <w:rFonts w:ascii="Segoe UI" w:hAnsi="Segoe UI"/>
      <w:sz w:val="18"/>
      <w:szCs w:val="18"/>
      <w:lang w:val="x-none"/>
    </w:rPr>
  </w:style>
  <w:style w:type="character" w:customStyle="1" w:styleId="ab">
    <w:name w:val="Текст выноски Знак"/>
    <w:link w:val="aa"/>
    <w:rsid w:val="0082518F"/>
    <w:rPr>
      <w:rFonts w:ascii="Segoe UI" w:eastAsia="Calibri" w:hAnsi="Segoe UI" w:cs="Segoe UI"/>
      <w:sz w:val="18"/>
      <w:szCs w:val="18"/>
      <w:lang w:eastAsia="en-US"/>
    </w:rPr>
  </w:style>
  <w:style w:type="paragraph" w:customStyle="1" w:styleId="ConsPlusNormal">
    <w:name w:val="ConsPlusNormal"/>
    <w:rsid w:val="00680F76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Title">
    <w:name w:val="ConsPlusTitle"/>
    <w:uiPriority w:val="99"/>
    <w:rsid w:val="00680F76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24"/>
      <w:szCs w:val="24"/>
    </w:rPr>
  </w:style>
  <w:style w:type="paragraph" w:styleId="ac">
    <w:name w:val="footnote text"/>
    <w:basedOn w:val="a"/>
    <w:link w:val="ad"/>
    <w:rsid w:val="000E668E"/>
    <w:rPr>
      <w:sz w:val="20"/>
      <w:szCs w:val="20"/>
      <w:lang w:val="x-none"/>
    </w:rPr>
  </w:style>
  <w:style w:type="character" w:customStyle="1" w:styleId="ad">
    <w:name w:val="Текст сноски Знак"/>
    <w:link w:val="ac"/>
    <w:rsid w:val="000E668E"/>
    <w:rPr>
      <w:rFonts w:eastAsia="Calibri"/>
      <w:lang w:eastAsia="en-US"/>
    </w:rPr>
  </w:style>
  <w:style w:type="character" w:styleId="ae">
    <w:name w:val="footnote reference"/>
    <w:rsid w:val="000E66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1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4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9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2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13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5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04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2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1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066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9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24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5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43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7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95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84292B-DF0C-4E21-BB68-79F53436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16</Pages>
  <Words>6524</Words>
  <Characters>37190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Прокуратура Ростовской области</Company>
  <LinksUpToDate>false</LinksUpToDate>
  <CharactersWithSpaces>43627</CharactersWithSpaces>
  <SharedDoc>false</SharedDoc>
  <HLinks>
    <vt:vector size="12" baseType="variant">
      <vt:variant>
        <vt:i4>5636098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  <vt:variant>
        <vt:i4>5636098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Par75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User1</dc:creator>
  <cp:keywords/>
  <cp:lastModifiedBy>User</cp:lastModifiedBy>
  <cp:revision>2</cp:revision>
  <cp:lastPrinted>2023-08-16T12:35:00Z</cp:lastPrinted>
  <dcterms:created xsi:type="dcterms:W3CDTF">2023-09-11T09:31:00Z</dcterms:created>
  <dcterms:modified xsi:type="dcterms:W3CDTF">2023-09-11T09:31:00Z</dcterms:modified>
</cp:coreProperties>
</file>