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5" w:rsidRDefault="00FA5D25" w:rsidP="00FA5D2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АДМИНСТРАЦИЯ ПОНЯТОВСКОГО СЕЛЬСКОГО ПОСЕЛЕНИЯ</w:t>
      </w: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FA5D25" w:rsidRDefault="00FA5D25" w:rsidP="00FA5D25">
      <w:pPr>
        <w:tabs>
          <w:tab w:val="left" w:pos="267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5D25" w:rsidRDefault="00FA5D25" w:rsidP="00FA5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FA5D25" w:rsidRDefault="00FA5D25" w:rsidP="00FA5D2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A5D25" w:rsidRDefault="00FA5D25" w:rsidP="00FA5D25">
      <w:pPr>
        <w:ind w:firstLine="0"/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26F1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июля 202</w:t>
      </w:r>
      <w:r w:rsidR="00A826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№</w:t>
      </w:r>
      <w:r w:rsidR="00A826F1">
        <w:rPr>
          <w:rFonts w:ascii="Times New Roman" w:hAnsi="Times New Roman" w:cs="Times New Roman"/>
          <w:sz w:val="24"/>
          <w:szCs w:val="24"/>
        </w:rPr>
        <w:t>12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выделении   специальных   мест   для   размещения 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предвыборных   печатных  агитационных   материалов</w:t>
      </w:r>
    </w:p>
    <w:p w:rsidR="00A826F1" w:rsidRDefault="00FA5D25" w:rsidP="00A826F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выборам </w:t>
      </w:r>
      <w:r w:rsidR="00A82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 w:rsidR="00A82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F1">
        <w:rPr>
          <w:rFonts w:ascii="Times New Roman" w:hAnsi="Times New Roman" w:cs="Times New Roman"/>
          <w:sz w:val="24"/>
          <w:szCs w:val="24"/>
        </w:rPr>
        <w:t>Смоленской  областной Думы</w:t>
      </w:r>
    </w:p>
    <w:p w:rsidR="00A826F1" w:rsidRDefault="00A826F1" w:rsidP="00A826F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седьмого    созыва     и   по      досрочным        выборам </w:t>
      </w:r>
    </w:p>
    <w:p w:rsidR="00FA5D25" w:rsidRDefault="00A826F1" w:rsidP="00A826F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Губернатора Смоленской области     на       </w:t>
      </w:r>
      <w:r w:rsidR="00FA5D25">
        <w:rPr>
          <w:rFonts w:ascii="Times New Roman" w:hAnsi="Times New Roman" w:cs="Times New Roman"/>
          <w:sz w:val="24"/>
          <w:szCs w:val="24"/>
        </w:rPr>
        <w:t>территории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избирательного участка № 752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5D25" w:rsidRDefault="00FA5D25" w:rsidP="00FA5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п.7 статьи 54 Федерального закона от 12.06.2002 г. № 67-ФЗ «Об основных гарантиях избирательных прав и права на участие в референдуме</w:t>
      </w:r>
      <w:r w:rsidR="00A826F1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Федерации».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Выделить на территории избирательного участка №752 Администрации Понятовского сельского поселения Шумячского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специальные места для размещения печатных агитационных материалов по выборам депутатов </w:t>
      </w:r>
      <w:r w:rsidR="00A826F1">
        <w:rPr>
          <w:rFonts w:ascii="Times New Roman" w:hAnsi="Times New Roman" w:cs="Times New Roman"/>
          <w:sz w:val="24"/>
          <w:szCs w:val="24"/>
        </w:rPr>
        <w:t>Смоленской областной Думы седьмого созыва и по досрочным выборам Губернатора Смоленской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Избирательный участок №752 – уголок покупателя в помещении магазина Шумячского Райпо (ст. Понятовка) (по согласованию), уголок покупателя в помещении магазина Шумячского Райпо (д. Понят</w:t>
      </w:r>
      <w:r w:rsidR="00A826F1">
        <w:rPr>
          <w:rFonts w:ascii="Times New Roman" w:hAnsi="Times New Roman" w:cs="Times New Roman"/>
          <w:sz w:val="24"/>
          <w:szCs w:val="24"/>
        </w:rPr>
        <w:t xml:space="preserve">овка) (по согласованию), контора СПК «Рассвет» </w:t>
      </w:r>
      <w:r>
        <w:rPr>
          <w:rFonts w:ascii="Times New Roman" w:hAnsi="Times New Roman" w:cs="Times New Roman"/>
          <w:sz w:val="24"/>
          <w:szCs w:val="24"/>
        </w:rPr>
        <w:t>(д. Краснополье) (по согласованию); доска объявлений в помещении Краснооктябрьского СДК (по согласованию).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/>
    <w:p w:rsidR="00FA5D25" w:rsidRDefault="00FA5D25" w:rsidP="00FA5D25"/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FA5D25" w:rsidRDefault="00FA5D25" w:rsidP="00FA5D25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   Н.Б. Бондарева</w:t>
      </w:r>
    </w:p>
    <w:p w:rsidR="00FA5D25" w:rsidRDefault="00FA5D25" w:rsidP="00FA5D25"/>
    <w:p w:rsidR="00E20FF9" w:rsidRDefault="00E20FF9"/>
    <w:sectPr w:rsidR="00E20FF9" w:rsidSect="00E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25"/>
    <w:rsid w:val="0010660E"/>
    <w:rsid w:val="004651DE"/>
    <w:rsid w:val="008137EB"/>
    <w:rsid w:val="008B624F"/>
    <w:rsid w:val="009957BA"/>
    <w:rsid w:val="009E157F"/>
    <w:rsid w:val="00A826F1"/>
    <w:rsid w:val="00E20FF9"/>
    <w:rsid w:val="00F75D20"/>
    <w:rsid w:val="00FA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25"/>
    <w:pPr>
      <w:spacing w:after="0" w:line="240" w:lineRule="auto"/>
      <w:ind w:firstLine="709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2023-07-12T12:27:00Z</cp:lastPrinted>
  <dcterms:created xsi:type="dcterms:W3CDTF">2020-07-27T12:40:00Z</dcterms:created>
  <dcterms:modified xsi:type="dcterms:W3CDTF">2023-09-05T09:00:00Z</dcterms:modified>
</cp:coreProperties>
</file>