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5A" w:rsidRDefault="00AD5F5A" w:rsidP="00CC15CD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ПОНЯТОВСКОГО СЕЛЬСКОГО ПОСЕЛЕНИЯ</w:t>
      </w:r>
    </w:p>
    <w:p w:rsidR="00AD5F5A" w:rsidRDefault="00AD5F5A" w:rsidP="00AD5F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AD5F5A" w:rsidRDefault="00AD5F5A" w:rsidP="00AD5F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D5F5A" w:rsidRDefault="00AD5F5A" w:rsidP="00AD5F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D5F5A" w:rsidRDefault="00AD5F5A" w:rsidP="00AD5F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D5F5A" w:rsidRDefault="00AD5F5A" w:rsidP="00AD5F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D5F5A" w:rsidRDefault="00AD5F5A" w:rsidP="00AD5F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C15CD">
        <w:rPr>
          <w:rFonts w:ascii="Times New Roman" w:hAnsi="Times New Roman" w:cs="Times New Roman"/>
          <w:b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202</w:t>
      </w:r>
      <w:r w:rsidR="00CC15CD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№ 28</w:t>
      </w:r>
    </w:p>
    <w:p w:rsidR="00AD5F5A" w:rsidRDefault="00AD5F5A" w:rsidP="00E17E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ст. Понятовка</w:t>
      </w:r>
    </w:p>
    <w:p w:rsidR="00AD5F5A" w:rsidRDefault="00AD5F5A" w:rsidP="00AD5F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7"/>
      </w:tblGrid>
      <w:tr w:rsidR="00AD5F5A" w:rsidTr="00AD5F5A">
        <w:trPr>
          <w:trHeight w:val="334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F5A" w:rsidRDefault="00AD5F5A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 внесении изменений в  порядок  деятельности общественных кладбищ на территории Понятовского сельского поселения Шумячского района Смоленской области </w:t>
            </w:r>
          </w:p>
        </w:tc>
      </w:tr>
    </w:tbl>
    <w:p w:rsidR="00AD5F5A" w:rsidRDefault="00AD5F5A" w:rsidP="00E17E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Федеральных законов Российской Федерации от 12.01.1996 №8-ФЗ «О погребении и похоронном деле»,  от 06.10.2003 № 131-ФЗ "Об общих принципах организации местного самоуправления в Российской Федерации" (с изменениями и дополнениями, вступающими в силу с 27.01.2013г.), руководствуясь  Уставом  Понятовского сельского поселения Шумячского района Смоленской области,</w:t>
      </w:r>
    </w:p>
    <w:p w:rsidR="00AD5F5A" w:rsidRDefault="00AD5F5A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депутатов Понятовского  сельского поселения Шумячского  района Смоленской области</w:t>
      </w:r>
    </w:p>
    <w:p w:rsidR="00AD5F5A" w:rsidRDefault="00AD5F5A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AD5F5A" w:rsidRDefault="00AD5F5A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порядок деятельности общественных кладбищ  на территории Понятовского сельского поселения Шумячского района Смоленской области, утвержденный решением Совета депутатов Понятовского сельского поселения Шумячского района Смоленской области от 25.04.2014 г. №7</w:t>
      </w:r>
      <w:r w:rsidR="00443B25">
        <w:rPr>
          <w:rFonts w:ascii="Times New Roman" w:hAnsi="Times New Roman" w:cs="Times New Roman"/>
          <w:sz w:val="24"/>
          <w:szCs w:val="24"/>
        </w:rPr>
        <w:t xml:space="preserve"> (ред. от 17.11.2021г. №28)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AD5F5A" w:rsidRPr="00E17E8B" w:rsidRDefault="00AD5F5A" w:rsidP="00E17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2 подпункт 2.1  изложить в новой редакции:</w:t>
      </w:r>
    </w:p>
    <w:p w:rsidR="00AD5F5A" w:rsidRDefault="00AD5F5A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 На территории Понятовского сельского поселения Шумячского района Смоленской области располагаются 1</w:t>
      </w:r>
      <w:r w:rsidR="00CC15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  кладбищ: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на  ст. Понятовка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в д. Стрекайлово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в д. Зубова Буда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в д. Пожарь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в д. Савочкина Паломь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в д. Бычки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в д. Дунаевщина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в д. Краснополье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в д. Осово -1</w:t>
      </w:r>
    </w:p>
    <w:p w:rsidR="00AD5F5A" w:rsidRDefault="00E17E8B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кладбище в д. Новый Стан</w:t>
      </w:r>
    </w:p>
    <w:p w:rsidR="00E17E8B" w:rsidRDefault="00E17E8B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кладбище с. Глушково</w:t>
      </w:r>
    </w:p>
    <w:p w:rsidR="00E17E8B" w:rsidRDefault="00CC15CD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кладбище д. Липовка</w:t>
      </w:r>
    </w:p>
    <w:p w:rsidR="00CC15CD" w:rsidRDefault="00CC15CD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E17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подлежит обнародованию.</w:t>
      </w:r>
    </w:p>
    <w:p w:rsidR="00E17E8B" w:rsidRDefault="00E17E8B" w:rsidP="00E17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AD5F5A" w:rsidRDefault="00AD5F5A" w:rsidP="00CC15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 района Смоленской области                             </w:t>
      </w:r>
      <w:r w:rsidR="00E17E8B">
        <w:rPr>
          <w:rFonts w:ascii="Times New Roman" w:hAnsi="Times New Roman" w:cs="Times New Roman"/>
          <w:sz w:val="24"/>
          <w:szCs w:val="24"/>
        </w:rPr>
        <w:t>Н.Б. Бондаре</w:t>
      </w:r>
      <w:r w:rsidR="00CC15CD">
        <w:rPr>
          <w:rFonts w:ascii="Times New Roman" w:hAnsi="Times New Roman" w:cs="Times New Roman"/>
          <w:sz w:val="24"/>
          <w:szCs w:val="24"/>
        </w:rPr>
        <w:t>ва</w:t>
      </w:r>
    </w:p>
    <w:p w:rsidR="00AD5F5A" w:rsidRDefault="00AD5F5A" w:rsidP="00AD5F5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D5F5A" w:rsidRDefault="00AD5F5A" w:rsidP="00AD5F5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771F8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D5F5A" w:rsidSect="00E17E8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2C70"/>
    <w:multiLevelType w:val="hybridMultilevel"/>
    <w:tmpl w:val="196825A6"/>
    <w:lvl w:ilvl="0" w:tplc="0419000F">
      <w:start w:val="1"/>
      <w:numFmt w:val="decimal"/>
      <w:lvlText w:val="%1."/>
      <w:lvlJc w:val="left"/>
      <w:pPr>
        <w:ind w:left="29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3"/>
        </w:tabs>
        <w:ind w:left="36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3"/>
        </w:tabs>
        <w:ind w:left="43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3"/>
        </w:tabs>
        <w:ind w:left="50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3"/>
        </w:tabs>
        <w:ind w:left="57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3"/>
        </w:tabs>
        <w:ind w:left="65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3"/>
        </w:tabs>
        <w:ind w:left="72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3"/>
        </w:tabs>
        <w:ind w:left="79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3"/>
        </w:tabs>
        <w:ind w:left="86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5F5A"/>
    <w:rsid w:val="000D7AB4"/>
    <w:rsid w:val="00443B25"/>
    <w:rsid w:val="00771F8F"/>
    <w:rsid w:val="00AD2232"/>
    <w:rsid w:val="00AD5F5A"/>
    <w:rsid w:val="00CC15CD"/>
    <w:rsid w:val="00D42805"/>
    <w:rsid w:val="00E17E8B"/>
    <w:rsid w:val="00FB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5F5A"/>
    <w:rPr>
      <w:color w:val="0000FF"/>
      <w:u w:val="single"/>
    </w:rPr>
  </w:style>
  <w:style w:type="paragraph" w:customStyle="1" w:styleId="ConsPlusNormal">
    <w:name w:val="ConsPlusNormal"/>
    <w:rsid w:val="00AD5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5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F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2023-11-01T08:42:00Z</cp:lastPrinted>
  <dcterms:created xsi:type="dcterms:W3CDTF">2021-11-18T12:36:00Z</dcterms:created>
  <dcterms:modified xsi:type="dcterms:W3CDTF">2023-12-06T06:47:00Z</dcterms:modified>
</cp:coreProperties>
</file>