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33" w:rsidRDefault="004D7A33" w:rsidP="004D7A33">
      <w:pPr>
        <w:jc w:val="center"/>
        <w:rPr>
          <w:sz w:val="28"/>
        </w:rPr>
      </w:pPr>
    </w:p>
    <w:p w:rsidR="004D7A33" w:rsidRPr="00977B7E" w:rsidRDefault="004D7A33" w:rsidP="004D7A33">
      <w:pPr>
        <w:spacing w:line="360" w:lineRule="auto"/>
        <w:jc w:val="center"/>
        <w:rPr>
          <w:b/>
          <w:szCs w:val="24"/>
        </w:rPr>
      </w:pPr>
    </w:p>
    <w:p w:rsidR="00977B7E" w:rsidRDefault="004D7A33" w:rsidP="00977B7E">
      <w:pPr>
        <w:jc w:val="center"/>
        <w:rPr>
          <w:b/>
          <w:szCs w:val="24"/>
        </w:rPr>
      </w:pPr>
      <w:r w:rsidRPr="00977B7E">
        <w:rPr>
          <w:b/>
          <w:szCs w:val="24"/>
        </w:rPr>
        <w:t xml:space="preserve">АДМИНИСТРАЦИЯ  </w:t>
      </w:r>
      <w:r w:rsidR="00977B7E">
        <w:rPr>
          <w:b/>
          <w:szCs w:val="24"/>
        </w:rPr>
        <w:t>ПОНЯТОВСКОГО СЕЛЬСКОГО ПОСЕЛЕНИЯ</w:t>
      </w:r>
    </w:p>
    <w:p w:rsidR="004D7A33" w:rsidRPr="00977B7E" w:rsidRDefault="00977B7E" w:rsidP="00977B7E">
      <w:pPr>
        <w:jc w:val="center"/>
        <w:rPr>
          <w:b/>
          <w:szCs w:val="24"/>
        </w:rPr>
      </w:pPr>
      <w:r>
        <w:rPr>
          <w:b/>
          <w:szCs w:val="24"/>
        </w:rPr>
        <w:t>ШУМЯЧСКОГО РАЙОНА</w:t>
      </w:r>
      <w:r w:rsidR="004D7A33" w:rsidRPr="00977B7E">
        <w:rPr>
          <w:b/>
          <w:szCs w:val="24"/>
        </w:rPr>
        <w:t xml:space="preserve"> СМОЛЕНСКОЙ  ОБЛАСТИ</w:t>
      </w:r>
    </w:p>
    <w:p w:rsidR="004D7A33" w:rsidRPr="00977B7E" w:rsidRDefault="004D7A33" w:rsidP="004D7A33">
      <w:pPr>
        <w:jc w:val="center"/>
        <w:rPr>
          <w:b/>
          <w:szCs w:val="24"/>
        </w:rPr>
      </w:pPr>
    </w:p>
    <w:p w:rsidR="004D7A33" w:rsidRPr="00977B7E" w:rsidRDefault="004D7A33" w:rsidP="004D7A33">
      <w:pPr>
        <w:tabs>
          <w:tab w:val="left" w:pos="7655"/>
        </w:tabs>
        <w:jc w:val="center"/>
        <w:rPr>
          <w:b/>
          <w:szCs w:val="24"/>
        </w:rPr>
      </w:pPr>
      <w:r w:rsidRPr="00977B7E">
        <w:rPr>
          <w:b/>
          <w:szCs w:val="24"/>
        </w:rPr>
        <w:t>ПОСТАНОВЛЕНИЕ</w:t>
      </w:r>
    </w:p>
    <w:p w:rsidR="004D7A33" w:rsidRPr="00977B7E" w:rsidRDefault="004D7A33" w:rsidP="004D7A33">
      <w:pPr>
        <w:tabs>
          <w:tab w:val="left" w:pos="7655"/>
        </w:tabs>
        <w:rPr>
          <w:szCs w:val="24"/>
        </w:rPr>
      </w:pPr>
    </w:p>
    <w:p w:rsidR="004D7A33" w:rsidRDefault="00977B7E" w:rsidP="004D7A33">
      <w:pPr>
        <w:pStyle w:val="a3"/>
        <w:tabs>
          <w:tab w:val="clear" w:pos="4536"/>
          <w:tab w:val="left" w:pos="7655"/>
        </w:tabs>
        <w:rPr>
          <w:szCs w:val="24"/>
        </w:rPr>
      </w:pPr>
      <w:r>
        <w:rPr>
          <w:szCs w:val="24"/>
        </w:rPr>
        <w:t>от 03 февраля 2023года                                                                               №4</w:t>
      </w:r>
    </w:p>
    <w:p w:rsidR="00977B7E" w:rsidRDefault="00977B7E" w:rsidP="004D7A33">
      <w:pPr>
        <w:pStyle w:val="a3"/>
        <w:tabs>
          <w:tab w:val="clear" w:pos="4536"/>
          <w:tab w:val="left" w:pos="7655"/>
        </w:tabs>
        <w:rPr>
          <w:szCs w:val="24"/>
        </w:rPr>
      </w:pPr>
      <w:r>
        <w:rPr>
          <w:szCs w:val="24"/>
        </w:rPr>
        <w:t>ст. Понятовка</w:t>
      </w:r>
    </w:p>
    <w:p w:rsidR="00977B7E" w:rsidRDefault="00977B7E" w:rsidP="004D7A33">
      <w:pPr>
        <w:pStyle w:val="a3"/>
        <w:tabs>
          <w:tab w:val="clear" w:pos="4536"/>
          <w:tab w:val="left" w:pos="7655"/>
        </w:tabs>
        <w:rPr>
          <w:szCs w:val="24"/>
        </w:rPr>
      </w:pPr>
    </w:p>
    <w:p w:rsidR="00977B7E" w:rsidRPr="00977B7E" w:rsidRDefault="00977B7E" w:rsidP="004D7A33">
      <w:pPr>
        <w:pStyle w:val="a3"/>
        <w:tabs>
          <w:tab w:val="clear" w:pos="4536"/>
          <w:tab w:val="left" w:pos="7655"/>
        </w:tabs>
        <w:rPr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780"/>
      </w:tblGrid>
      <w:tr w:rsidR="004D7A33" w:rsidRPr="00977B7E" w:rsidTr="004D7A33">
        <w:tc>
          <w:tcPr>
            <w:tcW w:w="4814" w:type="dxa"/>
            <w:hideMark/>
          </w:tcPr>
          <w:p w:rsidR="004D7A33" w:rsidRPr="00977B7E" w:rsidRDefault="004D7A33">
            <w:pPr>
              <w:keepNext/>
              <w:keepLines/>
              <w:widowControl w:val="0"/>
              <w:overflowPunct/>
              <w:autoSpaceDE/>
              <w:adjustRightInd/>
              <w:ind w:left="-105"/>
              <w:contextualSpacing/>
              <w:jc w:val="both"/>
              <w:outlineLvl w:val="1"/>
              <w:rPr>
                <w:bCs/>
                <w:szCs w:val="24"/>
              </w:rPr>
            </w:pPr>
            <w:r w:rsidRPr="00977B7E">
              <w:rPr>
                <w:bCs/>
                <w:color w:val="000000"/>
                <w:szCs w:val="24"/>
              </w:rPr>
              <w:t>Об утверждении</w:t>
            </w:r>
            <w:r w:rsidRPr="00977B7E">
              <w:rPr>
                <w:b/>
                <w:bCs/>
                <w:color w:val="000000"/>
                <w:szCs w:val="24"/>
              </w:rPr>
              <w:t xml:space="preserve"> </w:t>
            </w:r>
            <w:r w:rsidRPr="00977B7E">
              <w:rPr>
                <w:bCs/>
                <w:color w:val="000000"/>
                <w:szCs w:val="24"/>
              </w:rPr>
              <w:t>мест</w:t>
            </w:r>
            <w:r w:rsidRPr="00977B7E">
              <w:rPr>
                <w:b/>
                <w:bCs/>
                <w:color w:val="000000"/>
                <w:szCs w:val="24"/>
              </w:rPr>
              <w:t xml:space="preserve">, </w:t>
            </w:r>
            <w:r w:rsidRPr="00977B7E">
              <w:rPr>
                <w:bCs/>
                <w:szCs w:val="24"/>
              </w:rPr>
              <w:t xml:space="preserve">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</w:t>
            </w:r>
            <w:r w:rsidR="00977B7E">
              <w:rPr>
                <w:bCs/>
                <w:szCs w:val="24"/>
              </w:rPr>
              <w:t>Понятовского сельского поселения Шумячского района Смоленской области</w:t>
            </w:r>
          </w:p>
        </w:tc>
        <w:tc>
          <w:tcPr>
            <w:tcW w:w="4815" w:type="dxa"/>
          </w:tcPr>
          <w:p w:rsidR="004D7A33" w:rsidRPr="00977B7E" w:rsidRDefault="004D7A33">
            <w:pPr>
              <w:rPr>
                <w:szCs w:val="24"/>
              </w:rPr>
            </w:pPr>
          </w:p>
        </w:tc>
      </w:tr>
    </w:tbl>
    <w:p w:rsidR="004D7A33" w:rsidRPr="00977B7E" w:rsidRDefault="004D7A33" w:rsidP="004D7A33">
      <w:pPr>
        <w:keepNext/>
        <w:keepLines/>
        <w:widowControl w:val="0"/>
        <w:overflowPunct/>
        <w:autoSpaceDE/>
        <w:adjustRightInd/>
        <w:spacing w:line="276" w:lineRule="auto"/>
        <w:jc w:val="both"/>
        <w:outlineLvl w:val="1"/>
        <w:rPr>
          <w:bCs/>
          <w:szCs w:val="24"/>
        </w:rPr>
      </w:pPr>
    </w:p>
    <w:p w:rsidR="004D7A33" w:rsidRPr="00977B7E" w:rsidRDefault="004D7A33" w:rsidP="004D7A33">
      <w:pPr>
        <w:overflowPunct/>
        <w:autoSpaceDE/>
        <w:adjustRightInd/>
        <w:ind w:firstLine="567"/>
        <w:jc w:val="both"/>
        <w:rPr>
          <w:szCs w:val="24"/>
        </w:rPr>
      </w:pPr>
      <w:r w:rsidRPr="00977B7E">
        <w:rPr>
          <w:bCs/>
          <w:color w:val="000000"/>
          <w:szCs w:val="24"/>
        </w:rPr>
        <w:t xml:space="preserve">   </w:t>
      </w:r>
      <w:proofErr w:type="gramStart"/>
      <w:r w:rsidRPr="00977B7E">
        <w:rPr>
          <w:szCs w:val="24"/>
        </w:rPr>
        <w:t xml:space="preserve"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Уставом </w:t>
      </w:r>
      <w:r w:rsidR="00977B7E">
        <w:rPr>
          <w:szCs w:val="24"/>
        </w:rPr>
        <w:t>Понятовского сельского поселения Шумячского района Смоленской области,</w:t>
      </w:r>
      <w:proofErr w:type="gramEnd"/>
    </w:p>
    <w:p w:rsidR="00977B7E" w:rsidRDefault="004D7A33" w:rsidP="004D7A33">
      <w:pPr>
        <w:overflowPunct/>
        <w:autoSpaceDE/>
        <w:adjustRightInd/>
        <w:ind w:firstLine="567"/>
        <w:jc w:val="both"/>
        <w:rPr>
          <w:color w:val="000000"/>
          <w:szCs w:val="24"/>
        </w:rPr>
      </w:pPr>
      <w:r w:rsidRPr="00977B7E">
        <w:rPr>
          <w:szCs w:val="24"/>
        </w:rPr>
        <w:t xml:space="preserve">Администрация </w:t>
      </w:r>
      <w:r w:rsidR="00977B7E">
        <w:rPr>
          <w:szCs w:val="24"/>
        </w:rPr>
        <w:t>Понятовского сельского поселения Шумячского района Смоленской области</w:t>
      </w:r>
      <w:r w:rsidR="00977B7E" w:rsidRPr="00977B7E">
        <w:rPr>
          <w:color w:val="000000"/>
          <w:szCs w:val="24"/>
        </w:rPr>
        <w:t xml:space="preserve"> </w:t>
      </w:r>
    </w:p>
    <w:p w:rsidR="00977B7E" w:rsidRDefault="00977B7E" w:rsidP="004D7A33">
      <w:pPr>
        <w:overflowPunct/>
        <w:autoSpaceDE/>
        <w:adjustRightInd/>
        <w:ind w:firstLine="567"/>
        <w:jc w:val="both"/>
        <w:rPr>
          <w:color w:val="000000"/>
          <w:szCs w:val="24"/>
        </w:rPr>
      </w:pPr>
    </w:p>
    <w:p w:rsidR="004D7A33" w:rsidRPr="00977B7E" w:rsidRDefault="004D7A33" w:rsidP="004D7A33">
      <w:pPr>
        <w:overflowPunct/>
        <w:autoSpaceDE/>
        <w:adjustRightInd/>
        <w:ind w:firstLine="567"/>
        <w:jc w:val="both"/>
        <w:rPr>
          <w:color w:val="000000"/>
          <w:szCs w:val="24"/>
        </w:rPr>
      </w:pPr>
      <w:proofErr w:type="gramStart"/>
      <w:r w:rsidRPr="00977B7E">
        <w:rPr>
          <w:color w:val="000000"/>
          <w:szCs w:val="24"/>
        </w:rPr>
        <w:t>П</w:t>
      </w:r>
      <w:proofErr w:type="gramEnd"/>
      <w:r w:rsidRPr="00977B7E">
        <w:rPr>
          <w:color w:val="000000"/>
          <w:szCs w:val="24"/>
        </w:rPr>
        <w:t xml:space="preserve"> О С Т А Н О В Л Я Е Т:</w:t>
      </w:r>
    </w:p>
    <w:p w:rsidR="004D7A33" w:rsidRPr="00977B7E" w:rsidRDefault="004D7A33" w:rsidP="004D7A33">
      <w:pPr>
        <w:overflowPunct/>
        <w:autoSpaceDE/>
        <w:adjustRightInd/>
        <w:ind w:firstLine="709"/>
        <w:jc w:val="both"/>
        <w:rPr>
          <w:color w:val="000000"/>
          <w:szCs w:val="24"/>
        </w:rPr>
      </w:pPr>
    </w:p>
    <w:p w:rsidR="004D7A33" w:rsidRPr="00977B7E" w:rsidRDefault="004D7A33" w:rsidP="004D7A33">
      <w:pPr>
        <w:overflowPunct/>
        <w:autoSpaceDE/>
        <w:adjustRightInd/>
        <w:ind w:firstLine="567"/>
        <w:jc w:val="both"/>
        <w:rPr>
          <w:szCs w:val="24"/>
        </w:rPr>
      </w:pPr>
      <w:r w:rsidRPr="00977B7E">
        <w:rPr>
          <w:szCs w:val="24"/>
        </w:rPr>
        <w:t xml:space="preserve">1. Утвердить места, на которые запрещено возвращать животных без владельцев на территории </w:t>
      </w:r>
      <w:r w:rsidR="00977B7E">
        <w:rPr>
          <w:szCs w:val="24"/>
        </w:rPr>
        <w:t>Понятовского сельского поселения Шумячского района Смоленской области</w:t>
      </w:r>
      <w:r w:rsidR="00977B7E" w:rsidRPr="00977B7E">
        <w:rPr>
          <w:szCs w:val="24"/>
        </w:rPr>
        <w:t xml:space="preserve"> </w:t>
      </w:r>
      <w:r w:rsidRPr="00977B7E">
        <w:rPr>
          <w:szCs w:val="24"/>
        </w:rPr>
        <w:t xml:space="preserve">(Приложение №1). </w:t>
      </w:r>
    </w:p>
    <w:p w:rsidR="004D7A33" w:rsidRPr="00977B7E" w:rsidRDefault="004D7A33" w:rsidP="004D7A33">
      <w:pPr>
        <w:overflowPunct/>
        <w:autoSpaceDE/>
        <w:adjustRightInd/>
        <w:ind w:firstLine="567"/>
        <w:jc w:val="both"/>
        <w:rPr>
          <w:szCs w:val="24"/>
        </w:rPr>
      </w:pPr>
    </w:p>
    <w:p w:rsidR="004D7A33" w:rsidRPr="00977B7E" w:rsidRDefault="004D7A33" w:rsidP="004D7A33">
      <w:pPr>
        <w:overflowPunct/>
        <w:autoSpaceDE/>
        <w:adjustRightInd/>
        <w:ind w:firstLine="567"/>
        <w:jc w:val="both"/>
        <w:rPr>
          <w:szCs w:val="24"/>
        </w:rPr>
      </w:pPr>
      <w:r w:rsidRPr="00977B7E">
        <w:rPr>
          <w:szCs w:val="24"/>
        </w:rPr>
        <w:t xml:space="preserve">2. Утвердить перечень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r w:rsidR="00977B7E">
        <w:rPr>
          <w:szCs w:val="24"/>
        </w:rPr>
        <w:t>Понятовского сельского поселения Шумячского района Смоленской области</w:t>
      </w:r>
      <w:r w:rsidR="00977B7E" w:rsidRPr="00977B7E">
        <w:rPr>
          <w:szCs w:val="24"/>
        </w:rPr>
        <w:t xml:space="preserve"> </w:t>
      </w:r>
      <w:r w:rsidRPr="00977B7E">
        <w:rPr>
          <w:szCs w:val="24"/>
        </w:rPr>
        <w:t>(Приложение №2).</w:t>
      </w:r>
    </w:p>
    <w:p w:rsidR="004D7A33" w:rsidRPr="00977B7E" w:rsidRDefault="004D7A33" w:rsidP="004D7A33">
      <w:pPr>
        <w:overflowPunct/>
        <w:autoSpaceDE/>
        <w:adjustRightInd/>
        <w:jc w:val="both"/>
        <w:rPr>
          <w:color w:val="000000"/>
          <w:szCs w:val="24"/>
        </w:rPr>
      </w:pPr>
      <w:r w:rsidRPr="00977B7E">
        <w:rPr>
          <w:color w:val="000000"/>
          <w:szCs w:val="24"/>
        </w:rPr>
        <w:t xml:space="preserve">        </w:t>
      </w:r>
    </w:p>
    <w:p w:rsidR="004D7A33" w:rsidRPr="00977B7E" w:rsidRDefault="004D7A33" w:rsidP="004D7A33">
      <w:pPr>
        <w:overflowPunct/>
        <w:autoSpaceDE/>
        <w:adjustRightInd/>
        <w:ind w:firstLine="567"/>
        <w:jc w:val="both"/>
        <w:rPr>
          <w:color w:val="000000"/>
          <w:szCs w:val="24"/>
        </w:rPr>
      </w:pPr>
      <w:r w:rsidRPr="00977B7E">
        <w:rPr>
          <w:color w:val="000000"/>
          <w:szCs w:val="24"/>
        </w:rPr>
        <w:t xml:space="preserve">3. Обеспечить размещение настоящего постановления на официальном сайте Администрации </w:t>
      </w:r>
      <w:r w:rsidR="00977B7E">
        <w:rPr>
          <w:szCs w:val="24"/>
        </w:rPr>
        <w:t>Понятовского сельского поселения Шумячского района Смоленской области</w:t>
      </w:r>
      <w:r w:rsidR="00977B7E" w:rsidRPr="00977B7E">
        <w:rPr>
          <w:color w:val="000000"/>
          <w:szCs w:val="24"/>
        </w:rPr>
        <w:t xml:space="preserve"> </w:t>
      </w:r>
      <w:r w:rsidRPr="00977B7E">
        <w:rPr>
          <w:color w:val="000000"/>
          <w:szCs w:val="24"/>
        </w:rPr>
        <w:t xml:space="preserve">Смоленской области в информационно-коммуникационной сети «Интернет». </w:t>
      </w:r>
    </w:p>
    <w:p w:rsidR="004D7A33" w:rsidRPr="00977B7E" w:rsidRDefault="004D7A33" w:rsidP="004D7A33">
      <w:pPr>
        <w:tabs>
          <w:tab w:val="left" w:pos="1200"/>
        </w:tabs>
        <w:overflowPunct/>
        <w:adjustRightInd/>
        <w:ind w:firstLine="709"/>
        <w:jc w:val="both"/>
        <w:rPr>
          <w:color w:val="000000"/>
          <w:szCs w:val="24"/>
        </w:rPr>
      </w:pPr>
    </w:p>
    <w:p w:rsidR="004D7A33" w:rsidRDefault="004D7A33" w:rsidP="00977B7E">
      <w:pPr>
        <w:tabs>
          <w:tab w:val="left" w:pos="1200"/>
        </w:tabs>
        <w:overflowPunct/>
        <w:adjustRightInd/>
        <w:spacing w:line="276" w:lineRule="auto"/>
        <w:ind w:firstLine="567"/>
        <w:jc w:val="both"/>
        <w:rPr>
          <w:color w:val="000000"/>
          <w:szCs w:val="24"/>
        </w:rPr>
      </w:pPr>
      <w:r w:rsidRPr="00977B7E">
        <w:rPr>
          <w:color w:val="000000"/>
          <w:szCs w:val="24"/>
        </w:rPr>
        <w:t>4. Настоящее постановление вступает в силу со дня его подписания.</w:t>
      </w:r>
    </w:p>
    <w:p w:rsidR="00977B7E" w:rsidRDefault="00977B7E" w:rsidP="00977B7E">
      <w:pPr>
        <w:tabs>
          <w:tab w:val="left" w:pos="1200"/>
        </w:tabs>
        <w:overflowPunct/>
        <w:adjustRightInd/>
        <w:spacing w:line="276" w:lineRule="auto"/>
        <w:ind w:firstLine="567"/>
        <w:jc w:val="both"/>
        <w:rPr>
          <w:color w:val="000000"/>
          <w:szCs w:val="24"/>
        </w:rPr>
      </w:pPr>
    </w:p>
    <w:p w:rsidR="00977B7E" w:rsidRDefault="00977B7E" w:rsidP="00977B7E">
      <w:pPr>
        <w:tabs>
          <w:tab w:val="left" w:pos="1200"/>
        </w:tabs>
        <w:overflowPunct/>
        <w:adjustRightInd/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Глава муниципального образования</w:t>
      </w:r>
    </w:p>
    <w:p w:rsidR="00977B7E" w:rsidRDefault="00977B7E" w:rsidP="00977B7E">
      <w:pPr>
        <w:tabs>
          <w:tab w:val="left" w:pos="1200"/>
        </w:tabs>
        <w:overflowPunct/>
        <w:adjustRightInd/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Понятовского сельского поселения</w:t>
      </w:r>
    </w:p>
    <w:p w:rsidR="00977B7E" w:rsidRPr="00977B7E" w:rsidRDefault="00977B7E" w:rsidP="00977B7E">
      <w:pPr>
        <w:tabs>
          <w:tab w:val="left" w:pos="1200"/>
        </w:tabs>
        <w:overflowPunct/>
        <w:adjustRightInd/>
        <w:spacing w:line="276" w:lineRule="auto"/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Шумячского района Смоленской области                                  Н.Б. Бондарева</w:t>
      </w:r>
    </w:p>
    <w:p w:rsidR="004D7A33" w:rsidRPr="00977B7E" w:rsidRDefault="004D7A33" w:rsidP="004D7A33">
      <w:pPr>
        <w:tabs>
          <w:tab w:val="num" w:pos="200"/>
        </w:tabs>
        <w:overflowPunct/>
        <w:autoSpaceDE/>
        <w:adjustRightInd/>
        <w:ind w:left="4536"/>
        <w:jc w:val="center"/>
        <w:outlineLvl w:val="0"/>
        <w:rPr>
          <w:color w:val="000000"/>
          <w:szCs w:val="24"/>
        </w:rPr>
      </w:pPr>
    </w:p>
    <w:p w:rsidR="004D7A33" w:rsidRPr="00977B7E" w:rsidRDefault="004D7A33" w:rsidP="004D7A33">
      <w:pPr>
        <w:tabs>
          <w:tab w:val="num" w:pos="200"/>
        </w:tabs>
        <w:overflowPunct/>
        <w:autoSpaceDE/>
        <w:adjustRightInd/>
        <w:ind w:left="4536"/>
        <w:jc w:val="center"/>
        <w:outlineLvl w:val="0"/>
        <w:rPr>
          <w:color w:val="000000"/>
          <w:szCs w:val="24"/>
        </w:rPr>
      </w:pPr>
    </w:p>
    <w:p w:rsidR="004D7A33" w:rsidRPr="00977B7E" w:rsidRDefault="004D7A33" w:rsidP="004D7A33">
      <w:pPr>
        <w:tabs>
          <w:tab w:val="num" w:pos="200"/>
        </w:tabs>
        <w:overflowPunct/>
        <w:autoSpaceDE/>
        <w:adjustRightInd/>
        <w:ind w:left="4536"/>
        <w:jc w:val="center"/>
        <w:outlineLvl w:val="0"/>
        <w:rPr>
          <w:color w:val="000000"/>
          <w:szCs w:val="24"/>
        </w:rPr>
      </w:pPr>
    </w:p>
    <w:tbl>
      <w:tblPr>
        <w:tblStyle w:val="a5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4252"/>
      </w:tblGrid>
      <w:tr w:rsidR="004D7A33" w:rsidRPr="00977B7E" w:rsidTr="004D7A33">
        <w:tc>
          <w:tcPr>
            <w:tcW w:w="846" w:type="dxa"/>
          </w:tcPr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</w:tcPr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jc w:val="center"/>
              <w:outlineLvl w:val="0"/>
              <w:rPr>
                <w:color w:val="000000"/>
                <w:szCs w:val="24"/>
              </w:rPr>
            </w:pPr>
            <w:r w:rsidRPr="00977B7E">
              <w:rPr>
                <w:szCs w:val="24"/>
              </w:rPr>
              <w:t>УТВЕРЖДЕНО</w:t>
            </w:r>
          </w:p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jc w:val="both"/>
              <w:outlineLvl w:val="0"/>
              <w:rPr>
                <w:color w:val="000000"/>
                <w:szCs w:val="24"/>
              </w:rPr>
            </w:pPr>
            <w:r w:rsidRPr="00977B7E">
              <w:rPr>
                <w:szCs w:val="24"/>
              </w:rPr>
              <w:t>постановлением Администрации</w:t>
            </w:r>
          </w:p>
          <w:p w:rsidR="007F4410" w:rsidRDefault="007F4410">
            <w:pPr>
              <w:overflowPunct/>
              <w:autoSpaceDE/>
              <w:adjustRightInd/>
              <w:ind w:left="-102"/>
              <w:rPr>
                <w:szCs w:val="24"/>
              </w:rPr>
            </w:pPr>
            <w:r>
              <w:rPr>
                <w:szCs w:val="24"/>
              </w:rPr>
              <w:t xml:space="preserve">Понятовского сельского поселения </w:t>
            </w:r>
            <w:r>
              <w:rPr>
                <w:szCs w:val="24"/>
              </w:rPr>
              <w:lastRenderedPageBreak/>
              <w:t>Шумячского района Смоленской области</w:t>
            </w:r>
          </w:p>
          <w:p w:rsidR="004D7A33" w:rsidRPr="00977B7E" w:rsidRDefault="004D7A33">
            <w:pPr>
              <w:overflowPunct/>
              <w:autoSpaceDE/>
              <w:adjustRightInd/>
              <w:ind w:left="-102"/>
              <w:rPr>
                <w:szCs w:val="24"/>
              </w:rPr>
            </w:pPr>
            <w:r w:rsidRPr="00977B7E">
              <w:rPr>
                <w:szCs w:val="24"/>
              </w:rPr>
              <w:t xml:space="preserve"> от </w:t>
            </w:r>
            <w:r w:rsidR="00977B7E">
              <w:rPr>
                <w:szCs w:val="24"/>
              </w:rPr>
              <w:t>03.02.2023</w:t>
            </w:r>
            <w:r w:rsidRPr="00977B7E">
              <w:rPr>
                <w:szCs w:val="24"/>
              </w:rPr>
              <w:t xml:space="preserve"> г. № </w:t>
            </w:r>
            <w:r w:rsidR="00977B7E">
              <w:rPr>
                <w:szCs w:val="24"/>
              </w:rPr>
              <w:t>4</w:t>
            </w:r>
          </w:p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jc w:val="center"/>
              <w:outlineLvl w:val="0"/>
              <w:rPr>
                <w:szCs w:val="24"/>
              </w:rPr>
            </w:pPr>
          </w:p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jc w:val="center"/>
              <w:outlineLvl w:val="0"/>
              <w:rPr>
                <w:color w:val="000000"/>
                <w:szCs w:val="24"/>
              </w:rPr>
            </w:pPr>
          </w:p>
        </w:tc>
      </w:tr>
    </w:tbl>
    <w:p w:rsidR="004D7A33" w:rsidRPr="00977B7E" w:rsidRDefault="004D7A33" w:rsidP="004D7A33">
      <w:pPr>
        <w:overflowPunct/>
        <w:autoSpaceDE/>
        <w:adjustRightInd/>
        <w:rPr>
          <w:szCs w:val="24"/>
        </w:rPr>
      </w:pPr>
    </w:p>
    <w:p w:rsidR="004D7A33" w:rsidRPr="00977B7E" w:rsidRDefault="004D7A33" w:rsidP="004D7A33">
      <w:pPr>
        <w:shd w:val="clear" w:color="auto" w:fill="FFFFFF"/>
        <w:overflowPunct/>
        <w:autoSpaceDE/>
        <w:adjustRightInd/>
        <w:jc w:val="center"/>
        <w:rPr>
          <w:color w:val="000000"/>
          <w:szCs w:val="24"/>
        </w:rPr>
      </w:pPr>
    </w:p>
    <w:p w:rsidR="004D7A33" w:rsidRPr="00977B7E" w:rsidRDefault="004D7A33" w:rsidP="004D7A33">
      <w:pPr>
        <w:overflowPunct/>
        <w:autoSpaceDE/>
        <w:adjustRightInd/>
        <w:ind w:left="390"/>
        <w:jc w:val="center"/>
        <w:rPr>
          <w:b/>
          <w:szCs w:val="24"/>
        </w:rPr>
      </w:pPr>
      <w:r w:rsidRPr="00977B7E">
        <w:rPr>
          <w:b/>
          <w:szCs w:val="24"/>
        </w:rPr>
        <w:t xml:space="preserve">Места, </w:t>
      </w:r>
    </w:p>
    <w:p w:rsidR="004D7A33" w:rsidRPr="00977B7E" w:rsidRDefault="004D7A33" w:rsidP="004D7A33">
      <w:pPr>
        <w:overflowPunct/>
        <w:autoSpaceDE/>
        <w:adjustRightInd/>
        <w:ind w:left="390"/>
        <w:jc w:val="center"/>
        <w:rPr>
          <w:b/>
          <w:szCs w:val="24"/>
        </w:rPr>
      </w:pPr>
      <w:r w:rsidRPr="00977B7E">
        <w:rPr>
          <w:b/>
          <w:szCs w:val="24"/>
        </w:rPr>
        <w:t xml:space="preserve">на </w:t>
      </w:r>
      <w:proofErr w:type="gramStart"/>
      <w:r w:rsidRPr="00977B7E">
        <w:rPr>
          <w:b/>
          <w:szCs w:val="24"/>
        </w:rPr>
        <w:t>которые</w:t>
      </w:r>
      <w:proofErr w:type="gramEnd"/>
      <w:r w:rsidRPr="00977B7E">
        <w:rPr>
          <w:b/>
          <w:szCs w:val="24"/>
        </w:rPr>
        <w:t xml:space="preserve"> запрещено возвращать животных без владельцев </w:t>
      </w:r>
    </w:p>
    <w:p w:rsidR="00977B7E" w:rsidRDefault="004D7A33" w:rsidP="004D7A33">
      <w:pPr>
        <w:overflowPunct/>
        <w:autoSpaceDE/>
        <w:adjustRightInd/>
        <w:ind w:left="390"/>
        <w:jc w:val="center"/>
        <w:rPr>
          <w:b/>
          <w:szCs w:val="24"/>
        </w:rPr>
      </w:pPr>
      <w:r w:rsidRPr="00977B7E">
        <w:rPr>
          <w:b/>
          <w:szCs w:val="24"/>
        </w:rPr>
        <w:t xml:space="preserve">на территории </w:t>
      </w:r>
      <w:r w:rsidR="00977B7E" w:rsidRPr="00977B7E">
        <w:rPr>
          <w:b/>
          <w:szCs w:val="24"/>
        </w:rPr>
        <w:t xml:space="preserve">Понятовского сельского поселения </w:t>
      </w:r>
    </w:p>
    <w:p w:rsidR="004D7A33" w:rsidRDefault="00977B7E" w:rsidP="004D7A33">
      <w:pPr>
        <w:overflowPunct/>
        <w:autoSpaceDE/>
        <w:adjustRightInd/>
        <w:ind w:left="390"/>
        <w:jc w:val="center"/>
        <w:rPr>
          <w:b/>
          <w:szCs w:val="24"/>
        </w:rPr>
      </w:pPr>
      <w:r w:rsidRPr="00977B7E">
        <w:rPr>
          <w:b/>
          <w:szCs w:val="24"/>
        </w:rPr>
        <w:t>Шумячского района Смоленской области</w:t>
      </w:r>
    </w:p>
    <w:p w:rsidR="00977B7E" w:rsidRPr="00977B7E" w:rsidRDefault="00977B7E" w:rsidP="004D7A33">
      <w:pPr>
        <w:overflowPunct/>
        <w:autoSpaceDE/>
        <w:adjustRightInd/>
        <w:ind w:left="390"/>
        <w:jc w:val="center"/>
        <w:rPr>
          <w:b/>
          <w:szCs w:val="24"/>
        </w:rPr>
      </w:pPr>
    </w:p>
    <w:p w:rsidR="004D7A33" w:rsidRPr="00977B7E" w:rsidRDefault="004D7A33" w:rsidP="004D7A33">
      <w:pPr>
        <w:overflowPunct/>
        <w:autoSpaceDE/>
        <w:adjustRightInd/>
        <w:ind w:left="390"/>
        <w:jc w:val="center"/>
        <w:rPr>
          <w:b/>
          <w:szCs w:val="24"/>
        </w:rPr>
      </w:pPr>
    </w:p>
    <w:p w:rsidR="004D7A33" w:rsidRPr="00977B7E" w:rsidRDefault="004D7A33" w:rsidP="004D7A33">
      <w:pPr>
        <w:overflowPunct/>
        <w:autoSpaceDE/>
        <w:adjustRightInd/>
        <w:ind w:left="390"/>
        <w:jc w:val="center"/>
        <w:rPr>
          <w:b/>
          <w:szCs w:val="24"/>
        </w:rPr>
      </w:pPr>
    </w:p>
    <w:p w:rsidR="004D7A33" w:rsidRPr="00977B7E" w:rsidRDefault="004D7A33" w:rsidP="004D7A33">
      <w:pPr>
        <w:overflowPunct/>
        <w:autoSpaceDE/>
        <w:adjustRightInd/>
        <w:rPr>
          <w:szCs w:val="24"/>
        </w:rPr>
      </w:pPr>
      <w:r w:rsidRPr="00977B7E">
        <w:rPr>
          <w:szCs w:val="24"/>
        </w:rPr>
        <w:t>- территории учреждений социальной сферы;</w:t>
      </w:r>
    </w:p>
    <w:p w:rsidR="004D7A33" w:rsidRPr="00977B7E" w:rsidRDefault="004D7A33" w:rsidP="004D7A33">
      <w:pPr>
        <w:overflowPunct/>
        <w:autoSpaceDE/>
        <w:adjustRightInd/>
        <w:rPr>
          <w:szCs w:val="24"/>
        </w:rPr>
      </w:pPr>
      <w:r w:rsidRPr="00977B7E">
        <w:rPr>
          <w:szCs w:val="24"/>
        </w:rPr>
        <w:t>- территории объектов здравоохранения;</w:t>
      </w:r>
    </w:p>
    <w:p w:rsidR="004D7A33" w:rsidRPr="00977B7E" w:rsidRDefault="004D7A33" w:rsidP="004D7A33">
      <w:pPr>
        <w:overflowPunct/>
        <w:autoSpaceDE/>
        <w:adjustRightInd/>
        <w:rPr>
          <w:szCs w:val="24"/>
        </w:rPr>
      </w:pPr>
      <w:r w:rsidRPr="00977B7E">
        <w:rPr>
          <w:szCs w:val="24"/>
        </w:rPr>
        <w:t>- территории образовательных учреждений (школы, детские сады);</w:t>
      </w:r>
    </w:p>
    <w:p w:rsidR="004D7A33" w:rsidRPr="00977B7E" w:rsidRDefault="004D7A33" w:rsidP="004D7A33">
      <w:pPr>
        <w:overflowPunct/>
        <w:autoSpaceDE/>
        <w:adjustRightInd/>
        <w:rPr>
          <w:szCs w:val="24"/>
        </w:rPr>
      </w:pPr>
      <w:r w:rsidRPr="00977B7E">
        <w:rPr>
          <w:szCs w:val="24"/>
        </w:rPr>
        <w:t>- детские и спортивные площадки;</w:t>
      </w:r>
    </w:p>
    <w:p w:rsidR="004D7A33" w:rsidRPr="00977B7E" w:rsidRDefault="004D7A33" w:rsidP="004D7A33">
      <w:pPr>
        <w:overflowPunct/>
        <w:autoSpaceDE/>
        <w:adjustRightInd/>
        <w:rPr>
          <w:szCs w:val="24"/>
        </w:rPr>
      </w:pPr>
      <w:r w:rsidRPr="00977B7E">
        <w:rPr>
          <w:szCs w:val="24"/>
        </w:rPr>
        <w:t>- общественные территории (сады, парки, скверы);</w:t>
      </w:r>
    </w:p>
    <w:p w:rsidR="004D7A33" w:rsidRPr="00977B7E" w:rsidRDefault="004D7A33" w:rsidP="004D7A33">
      <w:pPr>
        <w:overflowPunct/>
        <w:autoSpaceDE/>
        <w:adjustRightInd/>
        <w:rPr>
          <w:szCs w:val="24"/>
        </w:rPr>
      </w:pPr>
      <w:r w:rsidRPr="00977B7E">
        <w:rPr>
          <w:szCs w:val="24"/>
        </w:rPr>
        <w:t>- территории торгово-развлекательных центров;</w:t>
      </w:r>
    </w:p>
    <w:p w:rsidR="004D7A33" w:rsidRPr="00977B7E" w:rsidRDefault="004D7A33" w:rsidP="004D7A33">
      <w:pPr>
        <w:overflowPunct/>
        <w:autoSpaceDE/>
        <w:adjustRightInd/>
        <w:rPr>
          <w:szCs w:val="24"/>
        </w:rPr>
      </w:pPr>
      <w:r w:rsidRPr="00977B7E">
        <w:rPr>
          <w:szCs w:val="24"/>
        </w:rPr>
        <w:t>- территории розничных рынков;</w:t>
      </w:r>
    </w:p>
    <w:p w:rsidR="004D7A33" w:rsidRPr="00977B7E" w:rsidRDefault="004D7A33" w:rsidP="004D7A33">
      <w:pPr>
        <w:overflowPunct/>
        <w:autoSpaceDE/>
        <w:adjustRightInd/>
        <w:rPr>
          <w:szCs w:val="24"/>
        </w:rPr>
      </w:pPr>
      <w:r w:rsidRPr="00977B7E">
        <w:rPr>
          <w:szCs w:val="24"/>
        </w:rPr>
        <w:t>- территории, прилегающие к домам;</w:t>
      </w:r>
    </w:p>
    <w:p w:rsidR="004D7A33" w:rsidRPr="00977B7E" w:rsidRDefault="004D7A33" w:rsidP="004D7A33">
      <w:pPr>
        <w:widowControl w:val="0"/>
        <w:overflowPunct/>
        <w:adjustRightInd/>
        <w:ind w:right="584"/>
        <w:jc w:val="both"/>
        <w:outlineLvl w:val="1"/>
        <w:rPr>
          <w:bCs/>
          <w:szCs w:val="24"/>
          <w:lang w:eastAsia="en-US"/>
        </w:rPr>
      </w:pPr>
      <w:r w:rsidRPr="00977B7E">
        <w:rPr>
          <w:bCs/>
          <w:szCs w:val="24"/>
          <w:lang w:eastAsia="en-US"/>
        </w:rPr>
        <w:t>- территории, прилегающие к объектам культуры и искусства;</w:t>
      </w:r>
    </w:p>
    <w:p w:rsidR="004D7A33" w:rsidRPr="00977B7E" w:rsidRDefault="004D7A33" w:rsidP="004D7A33">
      <w:pPr>
        <w:overflowPunct/>
        <w:autoSpaceDE/>
        <w:adjustRightInd/>
        <w:rPr>
          <w:b/>
          <w:szCs w:val="24"/>
        </w:rPr>
      </w:pPr>
      <w:r w:rsidRPr="00977B7E">
        <w:rPr>
          <w:bCs/>
          <w:szCs w:val="24"/>
          <w:lang w:eastAsia="en-US"/>
        </w:rPr>
        <w:t>-</w:t>
      </w:r>
      <w:r w:rsidRPr="00977B7E">
        <w:rPr>
          <w:szCs w:val="24"/>
        </w:rPr>
        <w:t xml:space="preserve"> территории, прилегающие к организациям общественного питания, магазинам;</w:t>
      </w:r>
      <w:r w:rsidRPr="00977B7E">
        <w:rPr>
          <w:b/>
          <w:szCs w:val="24"/>
        </w:rPr>
        <w:t xml:space="preserve">     </w:t>
      </w:r>
    </w:p>
    <w:p w:rsidR="004D7A33" w:rsidRPr="00977B7E" w:rsidRDefault="004D7A33" w:rsidP="004D7A33">
      <w:pPr>
        <w:overflowPunct/>
        <w:autoSpaceDE/>
        <w:adjustRightInd/>
        <w:rPr>
          <w:szCs w:val="24"/>
        </w:rPr>
      </w:pPr>
      <w:r w:rsidRPr="00977B7E">
        <w:rPr>
          <w:szCs w:val="24"/>
        </w:rPr>
        <w:t>- площадки для проведения массовых мероприятий;</w:t>
      </w:r>
    </w:p>
    <w:p w:rsidR="004D7A33" w:rsidRPr="00977B7E" w:rsidRDefault="004D7A33" w:rsidP="004D7A33">
      <w:pPr>
        <w:widowControl w:val="0"/>
        <w:overflowPunct/>
        <w:adjustRightInd/>
        <w:jc w:val="both"/>
        <w:outlineLvl w:val="1"/>
        <w:rPr>
          <w:bCs/>
          <w:szCs w:val="24"/>
          <w:lang w:eastAsia="en-US"/>
        </w:rPr>
      </w:pPr>
      <w:r w:rsidRPr="00977B7E">
        <w:rPr>
          <w:bCs/>
          <w:szCs w:val="24"/>
          <w:lang w:eastAsia="en-US"/>
        </w:rPr>
        <w:t>- места размещения нестационарных торговых объектов;</w:t>
      </w:r>
    </w:p>
    <w:p w:rsidR="004D7A33" w:rsidRPr="00977B7E" w:rsidRDefault="004D7A33" w:rsidP="004D7A33">
      <w:pPr>
        <w:widowControl w:val="0"/>
        <w:overflowPunct/>
        <w:adjustRightInd/>
        <w:jc w:val="both"/>
        <w:outlineLvl w:val="1"/>
        <w:rPr>
          <w:bCs/>
          <w:szCs w:val="24"/>
          <w:lang w:eastAsia="en-US"/>
        </w:rPr>
      </w:pPr>
      <w:r w:rsidRPr="00977B7E">
        <w:rPr>
          <w:bCs/>
          <w:szCs w:val="24"/>
          <w:lang w:eastAsia="en-US"/>
        </w:rPr>
        <w:t>- места, предназначенные для выгула домашних животных;</w:t>
      </w:r>
    </w:p>
    <w:p w:rsidR="004D7A33" w:rsidRPr="00977B7E" w:rsidRDefault="004D7A33" w:rsidP="004D7A33">
      <w:pPr>
        <w:overflowPunct/>
        <w:autoSpaceDE/>
        <w:adjustRightInd/>
        <w:rPr>
          <w:szCs w:val="24"/>
        </w:rPr>
      </w:pPr>
      <w:r w:rsidRPr="00977B7E">
        <w:rPr>
          <w:bCs/>
          <w:szCs w:val="24"/>
          <w:lang w:eastAsia="en-US"/>
        </w:rPr>
        <w:t>-</w:t>
      </w:r>
      <w:r w:rsidRPr="00977B7E">
        <w:rPr>
          <w:b/>
          <w:szCs w:val="24"/>
        </w:rPr>
        <w:t xml:space="preserve"> </w:t>
      </w:r>
      <w:r w:rsidRPr="00977B7E">
        <w:rPr>
          <w:szCs w:val="24"/>
        </w:rPr>
        <w:t>территории кладбища и прилегающие территории к кладбищу;</w:t>
      </w:r>
    </w:p>
    <w:p w:rsidR="004D7A33" w:rsidRPr="00977B7E" w:rsidRDefault="004D7A33" w:rsidP="004D7A33">
      <w:pPr>
        <w:widowControl w:val="0"/>
        <w:overflowPunct/>
        <w:adjustRightInd/>
        <w:jc w:val="both"/>
        <w:outlineLvl w:val="1"/>
        <w:rPr>
          <w:bCs/>
          <w:szCs w:val="24"/>
          <w:lang w:eastAsia="en-US"/>
        </w:rPr>
      </w:pPr>
      <w:r w:rsidRPr="00977B7E">
        <w:rPr>
          <w:bCs/>
          <w:szCs w:val="24"/>
          <w:lang w:eastAsia="en-US"/>
        </w:rPr>
        <w:t>-</w:t>
      </w:r>
      <w:r w:rsidRPr="00977B7E">
        <w:rPr>
          <w:b/>
          <w:bCs/>
          <w:szCs w:val="24"/>
          <w:lang w:eastAsia="en-US"/>
        </w:rPr>
        <w:t xml:space="preserve"> </w:t>
      </w:r>
      <w:r w:rsidRPr="00977B7E">
        <w:rPr>
          <w:bCs/>
          <w:szCs w:val="24"/>
          <w:lang w:eastAsia="en-US"/>
        </w:rPr>
        <w:t>Братские могилы</w:t>
      </w:r>
      <w:r w:rsidRPr="00977B7E">
        <w:rPr>
          <w:b/>
          <w:bCs/>
          <w:szCs w:val="24"/>
          <w:lang w:eastAsia="en-US"/>
        </w:rPr>
        <w:t xml:space="preserve">, </w:t>
      </w:r>
      <w:r w:rsidRPr="00977B7E">
        <w:rPr>
          <w:bCs/>
          <w:szCs w:val="24"/>
          <w:lang w:eastAsia="en-US"/>
        </w:rPr>
        <w:t>мемориальные зоны, памятные места;</w:t>
      </w:r>
    </w:p>
    <w:p w:rsidR="004D7A33" w:rsidRPr="00977B7E" w:rsidRDefault="004D7A33" w:rsidP="004D7A33">
      <w:pPr>
        <w:widowControl w:val="0"/>
        <w:overflowPunct/>
        <w:adjustRightInd/>
        <w:jc w:val="both"/>
        <w:outlineLvl w:val="1"/>
        <w:rPr>
          <w:bCs/>
          <w:szCs w:val="24"/>
          <w:lang w:eastAsia="en-US"/>
        </w:rPr>
      </w:pPr>
      <w:r w:rsidRPr="00977B7E">
        <w:rPr>
          <w:bCs/>
          <w:szCs w:val="24"/>
          <w:lang w:eastAsia="en-US"/>
        </w:rPr>
        <w:t>- другие территории, которыми беспрепятственно пользуется неограниченный круг лиц.</w:t>
      </w: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4D7A33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977B7E" w:rsidRDefault="00977B7E" w:rsidP="004D7A33">
      <w:pPr>
        <w:overflowPunct/>
        <w:autoSpaceDE/>
        <w:adjustRightInd/>
        <w:jc w:val="both"/>
        <w:rPr>
          <w:szCs w:val="24"/>
        </w:rPr>
      </w:pP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tbl>
      <w:tblPr>
        <w:tblStyle w:val="a5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"/>
        <w:gridCol w:w="4252"/>
      </w:tblGrid>
      <w:tr w:rsidR="004D7A33" w:rsidRPr="00977B7E" w:rsidTr="004D7A33">
        <w:tc>
          <w:tcPr>
            <w:tcW w:w="846" w:type="dxa"/>
          </w:tcPr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jc w:val="center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4252" w:type="dxa"/>
          </w:tcPr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outlineLvl w:val="0"/>
              <w:rPr>
                <w:szCs w:val="24"/>
              </w:rPr>
            </w:pPr>
          </w:p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jc w:val="center"/>
              <w:outlineLvl w:val="0"/>
              <w:rPr>
                <w:color w:val="000000"/>
                <w:szCs w:val="24"/>
              </w:rPr>
            </w:pPr>
            <w:r w:rsidRPr="00977B7E">
              <w:rPr>
                <w:szCs w:val="24"/>
              </w:rPr>
              <w:lastRenderedPageBreak/>
              <w:t>УТВЕРЖДЕНО</w:t>
            </w:r>
          </w:p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jc w:val="both"/>
              <w:outlineLvl w:val="0"/>
              <w:rPr>
                <w:color w:val="000000"/>
                <w:szCs w:val="24"/>
              </w:rPr>
            </w:pPr>
            <w:r w:rsidRPr="00977B7E">
              <w:rPr>
                <w:szCs w:val="24"/>
              </w:rPr>
              <w:t>постановлением Администрации</w:t>
            </w:r>
          </w:p>
          <w:p w:rsidR="007F4410" w:rsidRDefault="007F4410">
            <w:pPr>
              <w:overflowPunct/>
              <w:autoSpaceDE/>
              <w:adjustRightInd/>
              <w:ind w:left="-102"/>
              <w:rPr>
                <w:szCs w:val="24"/>
              </w:rPr>
            </w:pPr>
            <w:r>
              <w:rPr>
                <w:szCs w:val="24"/>
              </w:rPr>
              <w:t>Понятовского сельского поселения Шумячского района Смоленской области</w:t>
            </w:r>
          </w:p>
          <w:p w:rsidR="004D7A33" w:rsidRPr="00977B7E" w:rsidRDefault="004D7A33">
            <w:pPr>
              <w:overflowPunct/>
              <w:autoSpaceDE/>
              <w:adjustRightInd/>
              <w:ind w:left="-102"/>
              <w:rPr>
                <w:szCs w:val="24"/>
              </w:rPr>
            </w:pPr>
            <w:r w:rsidRPr="00977B7E">
              <w:rPr>
                <w:szCs w:val="24"/>
              </w:rPr>
              <w:t xml:space="preserve"> от </w:t>
            </w:r>
            <w:r w:rsidR="006E5A31">
              <w:rPr>
                <w:szCs w:val="24"/>
              </w:rPr>
              <w:t>03.02.2023</w:t>
            </w:r>
            <w:r w:rsidRPr="00977B7E">
              <w:rPr>
                <w:szCs w:val="24"/>
              </w:rPr>
              <w:t xml:space="preserve"> г</w:t>
            </w:r>
            <w:r w:rsidR="006E5A31">
              <w:rPr>
                <w:szCs w:val="24"/>
              </w:rPr>
              <w:t xml:space="preserve">.   </w:t>
            </w:r>
            <w:r w:rsidRPr="00977B7E">
              <w:rPr>
                <w:szCs w:val="24"/>
              </w:rPr>
              <w:t xml:space="preserve">№ </w:t>
            </w:r>
            <w:r w:rsidR="006E5A31">
              <w:rPr>
                <w:szCs w:val="24"/>
              </w:rPr>
              <w:t>4</w:t>
            </w:r>
          </w:p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jc w:val="center"/>
              <w:outlineLvl w:val="0"/>
              <w:rPr>
                <w:szCs w:val="24"/>
              </w:rPr>
            </w:pPr>
          </w:p>
          <w:p w:rsidR="004D7A33" w:rsidRPr="00977B7E" w:rsidRDefault="004D7A33">
            <w:pPr>
              <w:tabs>
                <w:tab w:val="num" w:pos="200"/>
              </w:tabs>
              <w:overflowPunct/>
              <w:autoSpaceDE/>
              <w:adjustRightInd/>
              <w:jc w:val="center"/>
              <w:outlineLvl w:val="0"/>
              <w:rPr>
                <w:color w:val="000000"/>
                <w:szCs w:val="24"/>
              </w:rPr>
            </w:pPr>
          </w:p>
        </w:tc>
      </w:tr>
    </w:tbl>
    <w:p w:rsidR="004D7A33" w:rsidRPr="00977B7E" w:rsidRDefault="004D7A33" w:rsidP="004D7A33">
      <w:pPr>
        <w:tabs>
          <w:tab w:val="num" w:pos="200"/>
        </w:tabs>
        <w:overflowPunct/>
        <w:autoSpaceDE/>
        <w:adjustRightInd/>
        <w:outlineLvl w:val="0"/>
        <w:rPr>
          <w:szCs w:val="24"/>
        </w:rPr>
      </w:pPr>
    </w:p>
    <w:p w:rsidR="004D7A33" w:rsidRPr="00977B7E" w:rsidRDefault="004D7A33" w:rsidP="004D7A33">
      <w:pPr>
        <w:tabs>
          <w:tab w:val="num" w:pos="200"/>
        </w:tabs>
        <w:overflowPunct/>
        <w:autoSpaceDE/>
        <w:adjustRightInd/>
        <w:ind w:left="4536"/>
        <w:jc w:val="center"/>
        <w:outlineLvl w:val="0"/>
        <w:rPr>
          <w:color w:val="000000"/>
          <w:szCs w:val="24"/>
        </w:rPr>
      </w:pPr>
      <w:r w:rsidRPr="00977B7E">
        <w:rPr>
          <w:szCs w:val="24"/>
        </w:rPr>
        <w:t xml:space="preserve">                                                                        </w:t>
      </w: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4D7A33" w:rsidRPr="00977B7E" w:rsidRDefault="004D7A33" w:rsidP="004D7A33">
      <w:pPr>
        <w:overflowPunct/>
        <w:autoSpaceDE/>
        <w:adjustRightInd/>
        <w:jc w:val="both"/>
        <w:rPr>
          <w:szCs w:val="24"/>
        </w:rPr>
      </w:pPr>
    </w:p>
    <w:p w:rsidR="004D7A33" w:rsidRPr="00977B7E" w:rsidRDefault="004D7A33" w:rsidP="004D7A33">
      <w:pPr>
        <w:suppressAutoHyphens/>
        <w:overflowPunct/>
        <w:autoSpaceDE/>
        <w:adjustRightInd/>
        <w:ind w:left="-284"/>
        <w:jc w:val="center"/>
        <w:rPr>
          <w:b/>
          <w:szCs w:val="24"/>
        </w:rPr>
      </w:pPr>
      <w:r w:rsidRPr="00977B7E">
        <w:rPr>
          <w:b/>
          <w:szCs w:val="24"/>
        </w:rPr>
        <w:t xml:space="preserve">Перечень лиц, </w:t>
      </w:r>
    </w:p>
    <w:p w:rsidR="004D7A33" w:rsidRPr="00977B7E" w:rsidRDefault="004D7A33" w:rsidP="004D7A33">
      <w:pPr>
        <w:suppressAutoHyphens/>
        <w:overflowPunct/>
        <w:autoSpaceDE/>
        <w:adjustRightInd/>
        <w:ind w:left="-284"/>
        <w:jc w:val="center"/>
        <w:rPr>
          <w:b/>
          <w:szCs w:val="24"/>
        </w:rPr>
      </w:pPr>
      <w:r w:rsidRPr="00977B7E">
        <w:rPr>
          <w:b/>
          <w:szCs w:val="24"/>
        </w:rPr>
        <w:t xml:space="preserve">уполномоченных на принятие решений </w:t>
      </w:r>
    </w:p>
    <w:p w:rsidR="006E5A31" w:rsidRDefault="004D7A33" w:rsidP="006E5A31">
      <w:pPr>
        <w:suppressAutoHyphens/>
        <w:overflowPunct/>
        <w:autoSpaceDE/>
        <w:adjustRightInd/>
        <w:ind w:left="-284"/>
        <w:jc w:val="center"/>
        <w:rPr>
          <w:b/>
          <w:szCs w:val="24"/>
        </w:rPr>
      </w:pPr>
      <w:proofErr w:type="gramStart"/>
      <w:r w:rsidRPr="00977B7E">
        <w:rPr>
          <w:b/>
          <w:szCs w:val="24"/>
        </w:rPr>
        <w:t>о возврате животных без владельцев на прежние места обитания животных без владельцев на территории</w:t>
      </w:r>
      <w:proofErr w:type="gramEnd"/>
      <w:r w:rsidRPr="00977B7E">
        <w:rPr>
          <w:b/>
          <w:szCs w:val="24"/>
        </w:rPr>
        <w:t xml:space="preserve"> </w:t>
      </w:r>
      <w:r w:rsidR="006E5A31" w:rsidRPr="006E5A31">
        <w:rPr>
          <w:b/>
          <w:szCs w:val="24"/>
        </w:rPr>
        <w:t xml:space="preserve">Понятовского сельского поселения </w:t>
      </w:r>
    </w:p>
    <w:p w:rsidR="004D7A33" w:rsidRDefault="006E5A31" w:rsidP="006E5A31">
      <w:pPr>
        <w:suppressAutoHyphens/>
        <w:overflowPunct/>
        <w:autoSpaceDE/>
        <w:adjustRightInd/>
        <w:ind w:left="-284"/>
        <w:jc w:val="center"/>
        <w:rPr>
          <w:b/>
          <w:szCs w:val="24"/>
        </w:rPr>
      </w:pPr>
      <w:r w:rsidRPr="006E5A31">
        <w:rPr>
          <w:b/>
          <w:szCs w:val="24"/>
        </w:rPr>
        <w:t>Шумячского района Смоленской области</w:t>
      </w:r>
    </w:p>
    <w:p w:rsidR="006E5A31" w:rsidRDefault="006E5A31" w:rsidP="006E5A31">
      <w:pPr>
        <w:suppressAutoHyphens/>
        <w:overflowPunct/>
        <w:autoSpaceDE/>
        <w:adjustRightInd/>
        <w:ind w:left="-284"/>
        <w:jc w:val="center"/>
        <w:rPr>
          <w:b/>
          <w:szCs w:val="24"/>
        </w:rPr>
      </w:pPr>
    </w:p>
    <w:p w:rsidR="006E5A31" w:rsidRPr="00977B7E" w:rsidRDefault="006E5A31" w:rsidP="006E5A31">
      <w:pPr>
        <w:suppressAutoHyphens/>
        <w:overflowPunct/>
        <w:autoSpaceDE/>
        <w:adjustRightInd/>
        <w:ind w:left="-284"/>
        <w:jc w:val="center"/>
        <w:rPr>
          <w:szCs w:val="24"/>
        </w:rPr>
      </w:pPr>
    </w:p>
    <w:p w:rsidR="004D7A33" w:rsidRPr="00977B7E" w:rsidRDefault="006E5A31" w:rsidP="006E5A31">
      <w:pPr>
        <w:suppressAutoHyphens/>
        <w:overflowPunct/>
        <w:autoSpaceDE/>
        <w:adjustRightInd/>
        <w:ind w:left="-284" w:firstLine="709"/>
        <w:jc w:val="both"/>
        <w:rPr>
          <w:szCs w:val="24"/>
        </w:rPr>
      </w:pPr>
      <w:r>
        <w:rPr>
          <w:szCs w:val="24"/>
        </w:rPr>
        <w:t>Бондарева Наталья Борисовна</w:t>
      </w:r>
      <w:r w:rsidR="004D7A33" w:rsidRPr="00977B7E">
        <w:rPr>
          <w:szCs w:val="24"/>
        </w:rPr>
        <w:t xml:space="preserve"> - Глава муниципального образования </w:t>
      </w:r>
      <w:r>
        <w:rPr>
          <w:szCs w:val="24"/>
        </w:rPr>
        <w:t>Понятовского сельского поселения Шумячского района Смоленской области</w:t>
      </w: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</w:p>
    <w:p w:rsidR="004D7A33" w:rsidRPr="00977B7E" w:rsidRDefault="004D7A33" w:rsidP="004D7A33">
      <w:pPr>
        <w:rPr>
          <w:szCs w:val="24"/>
        </w:rPr>
      </w:pPr>
      <w:bookmarkStart w:id="0" w:name="_GoBack"/>
      <w:bookmarkEnd w:id="0"/>
    </w:p>
    <w:p w:rsidR="0011598B" w:rsidRPr="00977B7E" w:rsidRDefault="0011598B">
      <w:pPr>
        <w:rPr>
          <w:szCs w:val="24"/>
        </w:rPr>
      </w:pPr>
    </w:p>
    <w:sectPr w:rsidR="0011598B" w:rsidRPr="00977B7E" w:rsidSect="00977B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33"/>
    <w:rsid w:val="000F73D8"/>
    <w:rsid w:val="0011598B"/>
    <w:rsid w:val="002B4D9B"/>
    <w:rsid w:val="004D7A33"/>
    <w:rsid w:val="005E178C"/>
    <w:rsid w:val="006E5A31"/>
    <w:rsid w:val="007F4410"/>
    <w:rsid w:val="00977B7E"/>
    <w:rsid w:val="00FB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A3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7A33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4D7A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7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2023-02-02T11:38:00Z</cp:lastPrinted>
  <dcterms:created xsi:type="dcterms:W3CDTF">2023-02-02T06:12:00Z</dcterms:created>
  <dcterms:modified xsi:type="dcterms:W3CDTF">2023-03-03T08:41:00Z</dcterms:modified>
</cp:coreProperties>
</file>