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D" w:rsidRDefault="001370CD" w:rsidP="001370CD"/>
    <w:p w:rsidR="00CF0945" w:rsidRPr="00CF0945" w:rsidRDefault="001370CD" w:rsidP="00CF0945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CF0945">
        <w:t xml:space="preserve">                                                                          </w:t>
      </w:r>
      <w:bookmarkStart w:id="0" w:name="_GoBack"/>
      <w:r w:rsidR="00CF0945" w:rsidRPr="00CF0945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CF0945" w:rsidRPr="00CF0945" w:rsidRDefault="00CF0945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094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F094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F0945" w:rsidRPr="00CF0945" w:rsidRDefault="00CF0945" w:rsidP="00CF0945">
      <w:pPr>
        <w:pStyle w:val="1"/>
        <w:jc w:val="center"/>
        <w:rPr>
          <w:bCs w:val="0"/>
        </w:rPr>
      </w:pPr>
      <w:r w:rsidRPr="00CF0945">
        <w:rPr>
          <w:bCs w:val="0"/>
        </w:rPr>
        <w:t xml:space="preserve">Совет депутатов </w:t>
      </w:r>
      <w:proofErr w:type="spellStart"/>
      <w:r w:rsidRPr="00CF0945">
        <w:rPr>
          <w:bCs w:val="0"/>
        </w:rPr>
        <w:t>Шумячского</w:t>
      </w:r>
      <w:proofErr w:type="spellEnd"/>
      <w:r w:rsidRPr="00CF0945">
        <w:rPr>
          <w:bCs w:val="0"/>
        </w:rPr>
        <w:t xml:space="preserve"> городского поселения</w:t>
      </w:r>
    </w:p>
    <w:p w:rsidR="00CF0945" w:rsidRPr="00CF0945" w:rsidRDefault="00CF0945" w:rsidP="00CF094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F0945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CF0945" w:rsidRPr="00CF0945" w:rsidRDefault="00CF0945" w:rsidP="00CF0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E79F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.08.2023 г.   №  </w:t>
      </w:r>
      <w:r w:rsidR="001E79F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9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0945">
        <w:rPr>
          <w:rFonts w:ascii="Times New Roman" w:hAnsi="Times New Roman" w:cs="Times New Roman"/>
          <w:sz w:val="28"/>
          <w:szCs w:val="28"/>
        </w:rPr>
        <w:t>. Шумячи</w:t>
      </w:r>
    </w:p>
    <w:p w:rsidR="00CF0945" w:rsidRPr="00CF0945" w:rsidRDefault="00CF0945" w:rsidP="00CF09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F0945" w:rsidRPr="00CF0945" w:rsidTr="00AB7ABD">
        <w:tc>
          <w:tcPr>
            <w:tcW w:w="4503" w:type="dxa"/>
          </w:tcPr>
          <w:p w:rsidR="00CF0945" w:rsidRPr="00CF0945" w:rsidRDefault="00CF0945" w:rsidP="00CF094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F09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содействии в реализации мероприятий в сфере межнациональных отношений на территории</w:t>
            </w:r>
            <w:proofErr w:type="gramEnd"/>
            <w:r w:rsidRPr="00CF09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F094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Шумячское</w:t>
            </w:r>
            <w:proofErr w:type="spellEnd"/>
            <w:r w:rsidRPr="00CF09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</w:p>
        </w:tc>
      </w:tr>
    </w:tbl>
    <w:p w:rsidR="00CF0945" w:rsidRPr="00CF0945" w:rsidRDefault="00CF0945" w:rsidP="00CF0945">
      <w:pPr>
        <w:pStyle w:val="a4"/>
        <w:ind w:left="0"/>
        <w:jc w:val="both"/>
      </w:pPr>
    </w:p>
    <w:p w:rsidR="00CF0945" w:rsidRPr="00CF0945" w:rsidRDefault="00CF0945" w:rsidP="00CF0945">
      <w:pPr>
        <w:pStyle w:val="a4"/>
        <w:jc w:val="both"/>
      </w:pPr>
      <w:r>
        <w:t xml:space="preserve">           </w:t>
      </w:r>
      <w:r w:rsidRPr="00CF0945">
        <w:t xml:space="preserve">В  </w:t>
      </w:r>
      <w:r w:rsidRPr="00CF0945">
        <w:rPr>
          <w:spacing w:val="8"/>
        </w:rPr>
        <w:t xml:space="preserve"> </w:t>
      </w:r>
      <w:r w:rsidRPr="00CF0945">
        <w:t xml:space="preserve">соответствии   </w:t>
      </w:r>
      <w:r w:rsidRPr="00CF0945">
        <w:rPr>
          <w:spacing w:val="6"/>
        </w:rPr>
        <w:t xml:space="preserve"> </w:t>
      </w:r>
      <w:r w:rsidRPr="00CF0945">
        <w:t xml:space="preserve">с   </w:t>
      </w:r>
      <w:r w:rsidRPr="00CF0945">
        <w:rPr>
          <w:spacing w:val="7"/>
        </w:rPr>
        <w:t xml:space="preserve"> </w:t>
      </w:r>
      <w:r w:rsidRPr="00CF0945">
        <w:t xml:space="preserve">Федеральным   </w:t>
      </w:r>
      <w:r w:rsidRPr="00CF0945">
        <w:rPr>
          <w:spacing w:val="6"/>
        </w:rPr>
        <w:t xml:space="preserve"> </w:t>
      </w:r>
      <w:r w:rsidRPr="00CF0945">
        <w:t xml:space="preserve">законом   </w:t>
      </w:r>
      <w:r w:rsidRPr="00CF0945">
        <w:rPr>
          <w:spacing w:val="7"/>
        </w:rPr>
        <w:t xml:space="preserve"> </w:t>
      </w:r>
      <w:r w:rsidRPr="00CF0945">
        <w:t xml:space="preserve">от   </w:t>
      </w:r>
      <w:r w:rsidRPr="00CF0945">
        <w:rPr>
          <w:spacing w:val="7"/>
        </w:rPr>
        <w:t xml:space="preserve"> </w:t>
      </w:r>
      <w:r w:rsidRPr="00CF0945">
        <w:t xml:space="preserve">25.07.2002   </w:t>
      </w:r>
      <w:r w:rsidRPr="00CF0945">
        <w:rPr>
          <w:spacing w:val="6"/>
        </w:rPr>
        <w:t xml:space="preserve"> </w:t>
      </w:r>
      <w:r w:rsidRPr="00CF0945">
        <w:t xml:space="preserve">№   </w:t>
      </w:r>
      <w:r w:rsidRPr="00CF0945">
        <w:rPr>
          <w:spacing w:val="7"/>
        </w:rPr>
        <w:t xml:space="preserve"> </w:t>
      </w:r>
      <w:r w:rsidRPr="00CF0945">
        <w:t>114-ФЗ</w:t>
      </w:r>
      <w:proofErr w:type="gramStart"/>
      <w:r w:rsidRPr="00CF0945">
        <w:t>«О</w:t>
      </w:r>
      <w:proofErr w:type="gramEnd"/>
      <w:r w:rsidRPr="00CF0945">
        <w:rPr>
          <w:spacing w:val="1"/>
        </w:rPr>
        <w:t xml:space="preserve"> </w:t>
      </w:r>
      <w:r w:rsidRPr="00CF0945">
        <w:t>противодействии</w:t>
      </w:r>
      <w:r w:rsidRPr="00CF0945">
        <w:rPr>
          <w:spacing w:val="1"/>
        </w:rPr>
        <w:t xml:space="preserve"> </w:t>
      </w:r>
      <w:r w:rsidRPr="00CF0945">
        <w:t>экстремистской</w:t>
      </w:r>
      <w:r w:rsidRPr="00CF0945">
        <w:rPr>
          <w:spacing w:val="1"/>
        </w:rPr>
        <w:t xml:space="preserve"> </w:t>
      </w:r>
      <w:r w:rsidRPr="00CF0945">
        <w:t>деятельности»,</w:t>
      </w:r>
      <w:r w:rsidRPr="00CF0945">
        <w:rPr>
          <w:spacing w:val="1"/>
        </w:rPr>
        <w:t xml:space="preserve"> </w:t>
      </w:r>
      <w:r w:rsidRPr="00CF0945">
        <w:t>пунктом</w:t>
      </w:r>
      <w:r w:rsidRPr="00CF0945">
        <w:rPr>
          <w:spacing w:val="1"/>
        </w:rPr>
        <w:t xml:space="preserve"> </w:t>
      </w:r>
      <w:r w:rsidRPr="00CF0945">
        <w:t>7</w:t>
      </w:r>
      <w:r w:rsidRPr="00CF0945">
        <w:rPr>
          <w:spacing w:val="1"/>
        </w:rPr>
        <w:t xml:space="preserve"> </w:t>
      </w:r>
      <w:r w:rsidRPr="00CF0945">
        <w:t>статьи</w:t>
      </w:r>
      <w:r w:rsidRPr="00CF0945">
        <w:rPr>
          <w:spacing w:val="1"/>
        </w:rPr>
        <w:t xml:space="preserve"> </w:t>
      </w:r>
      <w:r w:rsidRPr="00CF0945">
        <w:t>14.1</w:t>
      </w:r>
      <w:r w:rsidRPr="00CF0945">
        <w:rPr>
          <w:spacing w:val="1"/>
        </w:rPr>
        <w:t xml:space="preserve"> </w:t>
      </w:r>
      <w:r w:rsidRPr="00CF0945">
        <w:t>Федерального закона от 06.10.2003 № 131-ФЗ «Об общих принципах организации</w:t>
      </w:r>
      <w:r w:rsidRPr="00CF0945">
        <w:rPr>
          <w:spacing w:val="1"/>
        </w:rPr>
        <w:t xml:space="preserve"> </w:t>
      </w:r>
      <w:r w:rsidRPr="00CF0945">
        <w:t>местного самоуправления в Российской Федерации», Уставом</w:t>
      </w:r>
      <w:r w:rsidRPr="00CF0945">
        <w:rPr>
          <w:spacing w:val="1"/>
        </w:rPr>
        <w:t xml:space="preserve"> </w:t>
      </w:r>
      <w:proofErr w:type="spellStart"/>
      <w:r w:rsidRPr="00CF0945">
        <w:rPr>
          <w:spacing w:val="1"/>
        </w:rPr>
        <w:t>Шумячского</w:t>
      </w:r>
      <w:proofErr w:type="spellEnd"/>
      <w:r w:rsidRPr="00CF0945">
        <w:rPr>
          <w:spacing w:val="1"/>
        </w:rPr>
        <w:t xml:space="preserve"> городского поселения, совет депутатов </w:t>
      </w:r>
      <w:proofErr w:type="spellStart"/>
      <w:r w:rsidRPr="00CF0945">
        <w:rPr>
          <w:spacing w:val="1"/>
        </w:rPr>
        <w:t>Шумячского</w:t>
      </w:r>
      <w:proofErr w:type="spellEnd"/>
      <w:r w:rsidRPr="00CF0945">
        <w:rPr>
          <w:spacing w:val="1"/>
        </w:rPr>
        <w:t xml:space="preserve"> городского поселения </w:t>
      </w:r>
    </w:p>
    <w:p w:rsidR="00CF0945" w:rsidRPr="00CF0945" w:rsidRDefault="00CF0945" w:rsidP="00CF0945">
      <w:pPr>
        <w:pStyle w:val="a4"/>
        <w:ind w:left="0"/>
        <w:jc w:val="both"/>
      </w:pPr>
    </w:p>
    <w:p w:rsidR="00CF0945" w:rsidRPr="00CF0945" w:rsidRDefault="00CF0945" w:rsidP="00CF0945">
      <w:pPr>
        <w:pStyle w:val="1"/>
        <w:ind w:right="61"/>
        <w:jc w:val="both"/>
      </w:pPr>
      <w:r w:rsidRPr="00CF0945">
        <w:t>РЕШИЛ:</w:t>
      </w:r>
    </w:p>
    <w:p w:rsidR="00CF0945" w:rsidRPr="00CF0945" w:rsidRDefault="00CF0945" w:rsidP="00CF0945">
      <w:pPr>
        <w:pStyle w:val="a4"/>
        <w:ind w:left="0"/>
        <w:jc w:val="both"/>
        <w:rPr>
          <w:b/>
        </w:rPr>
      </w:pPr>
    </w:p>
    <w:p w:rsidR="00CF0945" w:rsidRPr="00CF0945" w:rsidRDefault="00CF0945" w:rsidP="00CF0945">
      <w:pPr>
        <w:pStyle w:val="a6"/>
        <w:numPr>
          <w:ilvl w:val="0"/>
          <w:numId w:val="1"/>
        </w:numPr>
        <w:tabs>
          <w:tab w:val="left" w:pos="1049"/>
          <w:tab w:val="left" w:pos="6841"/>
        </w:tabs>
        <w:ind w:right="163" w:firstLine="567"/>
        <w:jc w:val="both"/>
        <w:rPr>
          <w:sz w:val="28"/>
          <w:szCs w:val="28"/>
        </w:rPr>
      </w:pPr>
      <w:r w:rsidRPr="00CF0945">
        <w:rPr>
          <w:sz w:val="28"/>
          <w:szCs w:val="28"/>
        </w:rPr>
        <w:t>Утвердить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Положение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о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содействии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в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реализации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мероприятий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в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сфере</w:t>
      </w:r>
      <w:r w:rsidRPr="00CF0945">
        <w:rPr>
          <w:spacing w:val="1"/>
          <w:sz w:val="28"/>
          <w:szCs w:val="28"/>
        </w:rPr>
        <w:t xml:space="preserve"> </w:t>
      </w:r>
      <w:r w:rsidRPr="00CF0945">
        <w:rPr>
          <w:sz w:val="28"/>
          <w:szCs w:val="28"/>
        </w:rPr>
        <w:t>межнациональных</w:t>
      </w:r>
      <w:r w:rsidRPr="00CF0945">
        <w:rPr>
          <w:spacing w:val="78"/>
          <w:sz w:val="28"/>
          <w:szCs w:val="28"/>
        </w:rPr>
        <w:t xml:space="preserve"> </w:t>
      </w:r>
      <w:r w:rsidRPr="00CF0945">
        <w:rPr>
          <w:sz w:val="28"/>
          <w:szCs w:val="28"/>
        </w:rPr>
        <w:t>отношений</w:t>
      </w:r>
      <w:r w:rsidRPr="00CF0945">
        <w:rPr>
          <w:spacing w:val="79"/>
          <w:sz w:val="28"/>
          <w:szCs w:val="28"/>
        </w:rPr>
        <w:t xml:space="preserve"> </w:t>
      </w:r>
      <w:r w:rsidRPr="00CF0945">
        <w:rPr>
          <w:sz w:val="28"/>
          <w:szCs w:val="28"/>
        </w:rPr>
        <w:t>на</w:t>
      </w:r>
      <w:r w:rsidRPr="00CF0945">
        <w:rPr>
          <w:spacing w:val="79"/>
          <w:sz w:val="28"/>
          <w:szCs w:val="28"/>
        </w:rPr>
        <w:t xml:space="preserve"> </w:t>
      </w:r>
      <w:r w:rsidRPr="00CF0945">
        <w:rPr>
          <w:sz w:val="28"/>
          <w:szCs w:val="28"/>
        </w:rPr>
        <w:t>территории</w:t>
      </w:r>
      <w:r w:rsidRPr="00CF0945">
        <w:rPr>
          <w:b/>
          <w:sz w:val="28"/>
          <w:szCs w:val="28"/>
        </w:rPr>
        <w:t xml:space="preserve"> </w:t>
      </w:r>
      <w:r w:rsidRPr="00CF0945">
        <w:rPr>
          <w:sz w:val="28"/>
          <w:szCs w:val="28"/>
        </w:rPr>
        <w:t xml:space="preserve">муниципального образования </w:t>
      </w:r>
      <w:proofErr w:type="spellStart"/>
      <w:r w:rsidRPr="00CF0945">
        <w:rPr>
          <w:sz w:val="28"/>
          <w:szCs w:val="28"/>
        </w:rPr>
        <w:t>Шумячское</w:t>
      </w:r>
      <w:proofErr w:type="spellEnd"/>
      <w:r w:rsidRPr="00CF0945">
        <w:rPr>
          <w:sz w:val="28"/>
          <w:szCs w:val="28"/>
        </w:rPr>
        <w:t xml:space="preserve"> городское поселение</w:t>
      </w:r>
      <w:r w:rsidRPr="00CF0945">
        <w:rPr>
          <w:b/>
          <w:sz w:val="28"/>
          <w:szCs w:val="28"/>
        </w:rPr>
        <w:t xml:space="preserve"> </w:t>
      </w:r>
      <w:r w:rsidRPr="00CF0945">
        <w:rPr>
          <w:sz w:val="28"/>
          <w:szCs w:val="28"/>
        </w:rPr>
        <w:t xml:space="preserve"> согласно</w:t>
      </w:r>
      <w:r w:rsidRPr="00CF0945">
        <w:rPr>
          <w:spacing w:val="-1"/>
          <w:sz w:val="28"/>
          <w:szCs w:val="28"/>
        </w:rPr>
        <w:t xml:space="preserve"> </w:t>
      </w:r>
      <w:r w:rsidRPr="00CF0945">
        <w:rPr>
          <w:sz w:val="28"/>
          <w:szCs w:val="28"/>
        </w:rPr>
        <w:t>приложению.</w:t>
      </w:r>
    </w:p>
    <w:p w:rsidR="00CF0945" w:rsidRPr="00CF0945" w:rsidRDefault="00CF0945" w:rsidP="00CF0945">
      <w:pPr>
        <w:pStyle w:val="a6"/>
        <w:numPr>
          <w:ilvl w:val="0"/>
          <w:numId w:val="1"/>
        </w:numPr>
        <w:tabs>
          <w:tab w:val="left" w:pos="961"/>
        </w:tabs>
        <w:ind w:left="961" w:hanging="280"/>
        <w:jc w:val="both"/>
        <w:rPr>
          <w:sz w:val="28"/>
          <w:szCs w:val="28"/>
        </w:rPr>
      </w:pPr>
      <w:r w:rsidRPr="00CF0945">
        <w:rPr>
          <w:sz w:val="28"/>
          <w:szCs w:val="28"/>
        </w:rPr>
        <w:t>Настоящее</w:t>
      </w:r>
      <w:r w:rsidRPr="00CF0945">
        <w:rPr>
          <w:spacing w:val="-3"/>
          <w:sz w:val="28"/>
          <w:szCs w:val="28"/>
        </w:rPr>
        <w:t xml:space="preserve"> </w:t>
      </w:r>
      <w:r w:rsidRPr="00CF0945">
        <w:rPr>
          <w:sz w:val="28"/>
          <w:szCs w:val="28"/>
        </w:rPr>
        <w:t>решение</w:t>
      </w:r>
      <w:r w:rsidRPr="00CF0945">
        <w:rPr>
          <w:spacing w:val="-3"/>
          <w:sz w:val="28"/>
          <w:szCs w:val="28"/>
        </w:rPr>
        <w:t xml:space="preserve"> </w:t>
      </w:r>
      <w:r w:rsidRPr="00CF0945">
        <w:rPr>
          <w:sz w:val="28"/>
          <w:szCs w:val="28"/>
        </w:rPr>
        <w:t>вступает</w:t>
      </w:r>
      <w:r w:rsidRPr="00CF0945">
        <w:rPr>
          <w:spacing w:val="-1"/>
          <w:sz w:val="28"/>
          <w:szCs w:val="28"/>
        </w:rPr>
        <w:t xml:space="preserve"> </w:t>
      </w:r>
      <w:r w:rsidRPr="00CF0945">
        <w:rPr>
          <w:sz w:val="28"/>
          <w:szCs w:val="28"/>
        </w:rPr>
        <w:t>в</w:t>
      </w:r>
      <w:r w:rsidRPr="00CF0945">
        <w:rPr>
          <w:spacing w:val="-3"/>
          <w:sz w:val="28"/>
          <w:szCs w:val="28"/>
        </w:rPr>
        <w:t xml:space="preserve"> </w:t>
      </w:r>
      <w:r w:rsidRPr="00CF0945">
        <w:rPr>
          <w:sz w:val="28"/>
          <w:szCs w:val="28"/>
        </w:rPr>
        <w:t>силу</w:t>
      </w:r>
      <w:r w:rsidRPr="00CF0945">
        <w:rPr>
          <w:spacing w:val="-1"/>
          <w:sz w:val="28"/>
          <w:szCs w:val="28"/>
        </w:rPr>
        <w:t xml:space="preserve"> </w:t>
      </w:r>
      <w:r w:rsidRPr="00CF0945">
        <w:rPr>
          <w:sz w:val="28"/>
          <w:szCs w:val="28"/>
        </w:rPr>
        <w:t>со</w:t>
      </w:r>
      <w:r w:rsidRPr="00CF0945">
        <w:rPr>
          <w:spacing w:val="-2"/>
          <w:sz w:val="28"/>
          <w:szCs w:val="28"/>
        </w:rPr>
        <w:t xml:space="preserve"> </w:t>
      </w:r>
      <w:r w:rsidRPr="00CF0945">
        <w:rPr>
          <w:sz w:val="28"/>
          <w:szCs w:val="28"/>
        </w:rPr>
        <w:t>дня</w:t>
      </w:r>
      <w:r w:rsidRPr="00CF0945">
        <w:rPr>
          <w:spacing w:val="-1"/>
          <w:sz w:val="28"/>
          <w:szCs w:val="28"/>
        </w:rPr>
        <w:t xml:space="preserve"> </w:t>
      </w:r>
      <w:r w:rsidRPr="00CF0945">
        <w:rPr>
          <w:sz w:val="28"/>
          <w:szCs w:val="28"/>
        </w:rPr>
        <w:t>его</w:t>
      </w:r>
      <w:r w:rsidRPr="00CF0945">
        <w:rPr>
          <w:spacing w:val="-2"/>
          <w:sz w:val="28"/>
          <w:szCs w:val="28"/>
        </w:rPr>
        <w:t xml:space="preserve"> </w:t>
      </w:r>
      <w:r w:rsidRPr="00CF0945">
        <w:rPr>
          <w:sz w:val="28"/>
          <w:szCs w:val="28"/>
        </w:rPr>
        <w:t>официального</w:t>
      </w:r>
      <w:r w:rsidRPr="00CF0945">
        <w:rPr>
          <w:spacing w:val="-2"/>
          <w:sz w:val="28"/>
          <w:szCs w:val="28"/>
        </w:rPr>
        <w:t xml:space="preserve"> </w:t>
      </w:r>
      <w:r w:rsidRPr="00CF0945">
        <w:rPr>
          <w:sz w:val="28"/>
          <w:szCs w:val="28"/>
        </w:rPr>
        <w:t>опубликования.</w:t>
      </w:r>
    </w:p>
    <w:p w:rsidR="00CF0945" w:rsidRPr="00CF0945" w:rsidRDefault="00CF0945" w:rsidP="00CF0945">
      <w:pPr>
        <w:pStyle w:val="a4"/>
        <w:ind w:left="0"/>
        <w:jc w:val="both"/>
      </w:pPr>
    </w:p>
    <w:p w:rsidR="00CF0945" w:rsidRPr="00CF0945" w:rsidRDefault="00CF0945" w:rsidP="00CF0945">
      <w:pPr>
        <w:pStyle w:val="a4"/>
        <w:ind w:left="0"/>
        <w:jc w:val="both"/>
      </w:pPr>
    </w:p>
    <w:p w:rsidR="00CF0945" w:rsidRPr="00CF0945" w:rsidRDefault="00CF0945" w:rsidP="00CF0945">
      <w:pPr>
        <w:pStyle w:val="a4"/>
        <w:ind w:left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5"/>
        <w:gridCol w:w="4880"/>
      </w:tblGrid>
      <w:tr w:rsidR="00CF0945" w:rsidRPr="00CF0945" w:rsidTr="00AB7ABD">
        <w:tc>
          <w:tcPr>
            <w:tcW w:w="5145" w:type="dxa"/>
            <w:shd w:val="clear" w:color="auto" w:fill="auto"/>
          </w:tcPr>
          <w:p w:rsidR="00CF0945" w:rsidRPr="00CF0945" w:rsidRDefault="00CF0945" w:rsidP="00CF0945">
            <w:pPr>
              <w:tabs>
                <w:tab w:val="left" w:pos="676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CF0945" w:rsidRPr="00CF0945" w:rsidRDefault="00CF0945" w:rsidP="00CF0945">
            <w:pPr>
              <w:tabs>
                <w:tab w:val="left" w:pos="676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0945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Шумячское</w:t>
            </w:r>
            <w:proofErr w:type="spellEnd"/>
            <w:r w:rsidRPr="00CF0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                                                      </w:t>
            </w:r>
          </w:p>
        </w:tc>
        <w:tc>
          <w:tcPr>
            <w:tcW w:w="4880" w:type="dxa"/>
            <w:shd w:val="clear" w:color="auto" w:fill="auto"/>
          </w:tcPr>
          <w:p w:rsidR="00CF0945" w:rsidRPr="00CF0945" w:rsidRDefault="00CF0945" w:rsidP="00CF0945">
            <w:pPr>
              <w:tabs>
                <w:tab w:val="left" w:pos="676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  <w:p w:rsidR="00CF0945" w:rsidRPr="00CF0945" w:rsidRDefault="00CF0945" w:rsidP="00CF0945">
            <w:pPr>
              <w:tabs>
                <w:tab w:val="left" w:pos="676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CF0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Н.М. Казакова               </w:t>
            </w:r>
          </w:p>
        </w:tc>
      </w:tr>
    </w:tbl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9F4" w:rsidRDefault="001E79F4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CF0945" w:rsidRPr="00CF0945" w:rsidTr="00CF094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0945" w:rsidRPr="00CF0945" w:rsidRDefault="00CF0945" w:rsidP="00CF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Совета депутатов </w:t>
            </w:r>
            <w:proofErr w:type="spellStart"/>
            <w:r w:rsidRPr="00CF0945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CF09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1E79F4">
              <w:rPr>
                <w:rFonts w:ascii="Times New Roman" w:hAnsi="Times New Roman" w:cs="Times New Roman"/>
                <w:sz w:val="28"/>
                <w:szCs w:val="28"/>
              </w:rPr>
              <w:t xml:space="preserve">от 23.08.2023 г. </w:t>
            </w:r>
            <w:r w:rsidRPr="00CF0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79F4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5">
        <w:rPr>
          <w:rFonts w:ascii="Times New Roman" w:hAnsi="Times New Roman" w:cs="Times New Roman"/>
          <w:b/>
          <w:sz w:val="28"/>
          <w:szCs w:val="28"/>
        </w:rPr>
        <w:t>Положение о содействии в реализации мероприятий в сфере межнациональных отношений на территории муниципального образования Шумячское городское поселение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1.</w:t>
      </w:r>
      <w:r w:rsidRPr="00CF094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45">
        <w:rPr>
          <w:rFonts w:ascii="Times New Roman" w:hAnsi="Times New Roman" w:cs="Times New Roman"/>
          <w:sz w:val="28"/>
          <w:szCs w:val="28"/>
        </w:rPr>
        <w:t xml:space="preserve">Настоящее о содействии в реализации мероприятий в сфере межнациональных отношений на территории муниципального образования </w:t>
      </w:r>
      <w:proofErr w:type="spellStart"/>
      <w:r w:rsidRPr="00CF0945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Pr="00CF0945">
        <w:rPr>
          <w:rFonts w:ascii="Times New Roman" w:hAnsi="Times New Roman" w:cs="Times New Roman"/>
          <w:sz w:val="28"/>
          <w:szCs w:val="28"/>
        </w:rPr>
        <w:t xml:space="preserve"> городское поселение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="005825BA">
        <w:rPr>
          <w:rFonts w:ascii="Times New Roman" w:hAnsi="Times New Roman" w:cs="Times New Roman"/>
          <w:sz w:val="28"/>
          <w:szCs w:val="28"/>
        </w:rPr>
        <w:t>ерации», Федеральным законом</w:t>
      </w:r>
      <w:r w:rsidR="005825BA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CF0945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</w:t>
      </w:r>
      <w:proofErr w:type="gramEnd"/>
      <w:r w:rsidRPr="00CF0945">
        <w:rPr>
          <w:rFonts w:ascii="Times New Roman" w:hAnsi="Times New Roman" w:cs="Times New Roman"/>
          <w:sz w:val="28"/>
          <w:szCs w:val="28"/>
        </w:rPr>
        <w:t xml:space="preserve"> до 2025 года», а также Уставом Шумячского городского поселения.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</w:t>
      </w:r>
      <w:r w:rsidRPr="00CF0945">
        <w:rPr>
          <w:rFonts w:ascii="Times New Roman" w:hAnsi="Times New Roman" w:cs="Times New Roman"/>
          <w:sz w:val="28"/>
          <w:szCs w:val="28"/>
        </w:rPr>
        <w:tab/>
        <w:t>Цели и задачи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</w:t>
      </w:r>
      <w:r w:rsidRPr="00CF0945">
        <w:rPr>
          <w:rFonts w:ascii="Times New Roman" w:hAnsi="Times New Roman" w:cs="Times New Roman"/>
          <w:sz w:val="28"/>
          <w:szCs w:val="28"/>
        </w:rPr>
        <w:tab/>
        <w:t>Целями содействия в реализации мероприятий в сфере межнациональных</w:t>
      </w:r>
      <w:r w:rsidR="00CF0945">
        <w:rPr>
          <w:rFonts w:ascii="Times New Roman" w:hAnsi="Times New Roman" w:cs="Times New Roman"/>
          <w:sz w:val="28"/>
          <w:szCs w:val="28"/>
        </w:rPr>
        <w:t xml:space="preserve"> </w:t>
      </w:r>
      <w:r w:rsidRPr="00CF0945">
        <w:rPr>
          <w:rFonts w:ascii="Times New Roman" w:hAnsi="Times New Roman" w:cs="Times New Roman"/>
          <w:sz w:val="28"/>
          <w:szCs w:val="28"/>
        </w:rPr>
        <w:t>отношений</w:t>
      </w:r>
      <w:r w:rsidRPr="00CF0945">
        <w:rPr>
          <w:rFonts w:ascii="Times New Roman" w:hAnsi="Times New Roman" w:cs="Times New Roman"/>
          <w:sz w:val="28"/>
          <w:szCs w:val="28"/>
        </w:rPr>
        <w:tab/>
        <w:t>на</w:t>
      </w:r>
      <w:r w:rsidRPr="00CF0945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Pr="00CF0945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Шумячское городское поселение являются: 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2.1.1.</w:t>
      </w:r>
      <w:r w:rsidRPr="00CF0945">
        <w:rPr>
          <w:rFonts w:ascii="Times New Roman" w:hAnsi="Times New Roman" w:cs="Times New Roman"/>
          <w:sz w:val="28"/>
          <w:szCs w:val="28"/>
        </w:rPr>
        <w:tab/>
        <w:t>предупреждение межнациональных и межконфессиональных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2.1.2.</w:t>
      </w:r>
      <w:r w:rsidRPr="00CF0945">
        <w:rPr>
          <w:rFonts w:ascii="Times New Roman" w:hAnsi="Times New Roman" w:cs="Times New Roman"/>
          <w:sz w:val="28"/>
          <w:szCs w:val="28"/>
        </w:rPr>
        <w:tab/>
        <w:t>поддержка культурной самобытности народов, проживающих на территории поселения;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2.1.3.</w:t>
      </w:r>
      <w:r w:rsidRPr="00CF0945">
        <w:rPr>
          <w:rFonts w:ascii="Times New Roman" w:hAnsi="Times New Roman" w:cs="Times New Roman"/>
          <w:sz w:val="28"/>
          <w:szCs w:val="28"/>
        </w:rPr>
        <w:tab/>
        <w:t>обеспечение социальной и культурной адаптации мигрантов, профилактика межнациональных (межэтнических)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2.1.4.</w:t>
      </w:r>
      <w:r w:rsidRPr="00CF0945">
        <w:rPr>
          <w:rFonts w:ascii="Times New Roman" w:hAnsi="Times New Roman" w:cs="Times New Roman"/>
          <w:sz w:val="28"/>
          <w:szCs w:val="28"/>
        </w:rPr>
        <w:tab/>
        <w:t>обеспечение защиты личности и общества от межнациональных (межэтнических)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2.1.5.</w:t>
      </w:r>
      <w:r w:rsidRPr="00CF0945">
        <w:rPr>
          <w:rFonts w:ascii="Times New Roman" w:hAnsi="Times New Roman" w:cs="Times New Roman"/>
          <w:sz w:val="28"/>
          <w:szCs w:val="28"/>
        </w:rPr>
        <w:tab/>
        <w:t>профилактика проявлений экстремизма и негативного отношения к мигрантам;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2.1.6.</w:t>
      </w:r>
      <w:r w:rsidRPr="00CF0945">
        <w:rPr>
          <w:rFonts w:ascii="Times New Roman" w:hAnsi="Times New Roman" w:cs="Times New Roman"/>
          <w:sz w:val="28"/>
          <w:szCs w:val="28"/>
        </w:rPr>
        <w:tab/>
        <w:t>выявление и устранение причин и условий, способствующих возникновению межэтнических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2.1.7.</w:t>
      </w:r>
      <w:r w:rsidRPr="00CF0945">
        <w:rPr>
          <w:rFonts w:ascii="Times New Roman" w:hAnsi="Times New Roman" w:cs="Times New Roman"/>
          <w:sz w:val="28"/>
          <w:szCs w:val="28"/>
        </w:rPr>
        <w:tab/>
        <w:t>формирование у граждан, проживающих на территории муниципального образования Шумячское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2.1.8.</w:t>
      </w:r>
      <w:r w:rsidRPr="00CF0945">
        <w:rPr>
          <w:rFonts w:ascii="Times New Roman" w:hAnsi="Times New Roman" w:cs="Times New Roman"/>
          <w:sz w:val="28"/>
          <w:szCs w:val="28"/>
        </w:rPr>
        <w:tab/>
        <w:t>формирование толерантности и межэтнической культуры в молодежной среде.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</w:t>
      </w:r>
      <w:r w:rsidRPr="00CF0945">
        <w:rPr>
          <w:rFonts w:ascii="Times New Roman" w:hAnsi="Times New Roman" w:cs="Times New Roman"/>
          <w:sz w:val="28"/>
          <w:szCs w:val="28"/>
        </w:rPr>
        <w:tab/>
        <w:t>Задачами содействия в реализации мероприятий в сфере межнациональных отношений на территории муниципального образования Шумячское городское поселение являются: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 по вопросам миграционной политики;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2.2.1.</w:t>
      </w:r>
      <w:r w:rsidRPr="00CF0945">
        <w:rPr>
          <w:rFonts w:ascii="Times New Roman" w:hAnsi="Times New Roman" w:cs="Times New Roman"/>
          <w:sz w:val="28"/>
          <w:szCs w:val="28"/>
        </w:rPr>
        <w:tab/>
        <w:t>содействие деятельности правоохранительных, иных государственных органов, органов местного самоуправления, осуществляющих меры по недопущению межнациональных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2.2.2.</w:t>
      </w:r>
      <w:r w:rsidRPr="00CF0945">
        <w:rPr>
          <w:rFonts w:ascii="Times New Roman" w:hAnsi="Times New Roman" w:cs="Times New Roman"/>
          <w:sz w:val="28"/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2.2.3.</w:t>
      </w:r>
      <w:r w:rsidRPr="00CF0945">
        <w:rPr>
          <w:rFonts w:ascii="Times New Roman" w:hAnsi="Times New Roman" w:cs="Times New Roman"/>
          <w:sz w:val="28"/>
          <w:szCs w:val="28"/>
        </w:rPr>
        <w:tab/>
        <w:t>разъяснительная работа среди детей и молодежи;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2.2.4.</w:t>
      </w:r>
      <w:r w:rsidRPr="00CF0945">
        <w:rPr>
          <w:rFonts w:ascii="Times New Roman" w:hAnsi="Times New Roman" w:cs="Times New Roman"/>
          <w:sz w:val="28"/>
          <w:szCs w:val="28"/>
        </w:rPr>
        <w:tab/>
        <w:t>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2.2.5.</w:t>
      </w:r>
      <w:r w:rsidRPr="00CF0945">
        <w:rPr>
          <w:rFonts w:ascii="Times New Roman" w:hAnsi="Times New Roman" w:cs="Times New Roman"/>
          <w:sz w:val="28"/>
          <w:szCs w:val="28"/>
        </w:rPr>
        <w:tab/>
        <w:t>недопущение наличия лозунгов (знаков) экстремистской направленности на объектах инфраструктуры поселения.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</w:t>
      </w:r>
      <w:r w:rsidRPr="00CF0945">
        <w:rPr>
          <w:rFonts w:ascii="Times New Roman" w:hAnsi="Times New Roman" w:cs="Times New Roman"/>
          <w:sz w:val="28"/>
          <w:szCs w:val="28"/>
        </w:rPr>
        <w:tab/>
        <w:t>Полномочия органов местного самоуправления</w:t>
      </w: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муниципального образования Шумячское городское поселение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3.1.</w:t>
      </w:r>
      <w:r w:rsidRPr="00CF0945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CF0945">
        <w:rPr>
          <w:rFonts w:ascii="Times New Roman" w:hAnsi="Times New Roman" w:cs="Times New Roman"/>
          <w:sz w:val="28"/>
          <w:szCs w:val="28"/>
        </w:rPr>
        <w:tab/>
        <w:t xml:space="preserve">Совета депутатов Шумячского городского поселения: 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3.1.1.</w:t>
      </w:r>
      <w:r w:rsidRPr="00CF0945">
        <w:rPr>
          <w:rFonts w:ascii="Times New Roman" w:hAnsi="Times New Roman" w:cs="Times New Roman"/>
          <w:sz w:val="28"/>
          <w:szCs w:val="28"/>
        </w:rPr>
        <w:tab/>
        <w:t>Принятие нормативных правовых актов, направленных на содействие в реализации мероприятий в сфере межнациональных отношений на территории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муниципального образования Шумячское городское поселение, социальную и культурную адаптацию мигрантов, профилактику межнациональных (межэтнических) конфликтов.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3.2.</w:t>
      </w:r>
      <w:r w:rsidRPr="00CF0945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CF0945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«Шумячский район» Смоленской области: 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3.2.1.</w:t>
      </w:r>
      <w:r w:rsidRPr="00CF0945">
        <w:rPr>
          <w:rFonts w:ascii="Times New Roman" w:hAnsi="Times New Roman" w:cs="Times New Roman"/>
          <w:sz w:val="28"/>
          <w:szCs w:val="28"/>
        </w:rPr>
        <w:tab/>
        <w:t>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3.2.2.</w:t>
      </w:r>
      <w:r w:rsidRPr="00CF0945">
        <w:rPr>
          <w:rFonts w:ascii="Times New Roman" w:hAnsi="Times New Roman" w:cs="Times New Roman"/>
          <w:sz w:val="28"/>
          <w:szCs w:val="28"/>
        </w:rPr>
        <w:tab/>
        <w:t>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2 настоящего Положения цели и задачи;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3.2.3.</w:t>
      </w:r>
      <w:r w:rsidRPr="00CF0945">
        <w:rPr>
          <w:rFonts w:ascii="Times New Roman" w:hAnsi="Times New Roman" w:cs="Times New Roman"/>
          <w:sz w:val="28"/>
          <w:szCs w:val="28"/>
        </w:rPr>
        <w:tab/>
        <w:t>формирование и утверждение коллегиальных и совещательных органов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«Шумячский район» Смоленской области, а также положений, регулирующих их деятельность;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3.2.4.</w:t>
      </w:r>
      <w:r w:rsidRPr="00CF0945">
        <w:rPr>
          <w:rFonts w:ascii="Times New Roman" w:hAnsi="Times New Roman" w:cs="Times New Roman"/>
          <w:sz w:val="28"/>
          <w:szCs w:val="28"/>
        </w:rPr>
        <w:tab/>
        <w:t>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</w:t>
      </w:r>
      <w:r w:rsidRPr="00CF0945">
        <w:rPr>
          <w:rFonts w:ascii="Times New Roman" w:hAnsi="Times New Roman" w:cs="Times New Roman"/>
          <w:sz w:val="28"/>
          <w:szCs w:val="28"/>
        </w:rPr>
        <w:tab/>
        <w:t>Основные направления деятельности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4.1.</w:t>
      </w:r>
      <w:r w:rsidRPr="00CF0945">
        <w:rPr>
          <w:rFonts w:ascii="Times New Roman" w:hAnsi="Times New Roman" w:cs="Times New Roman"/>
          <w:sz w:val="28"/>
          <w:szCs w:val="28"/>
        </w:rPr>
        <w:tab/>
        <w:t>Планирование и реализация мероприятий в сфере межнациональных отношений, осуществляется с учетом данных мониторинга межнациональных и межрелигиозных</w:t>
      </w:r>
      <w:r w:rsidRPr="00CF0945">
        <w:rPr>
          <w:rFonts w:ascii="Times New Roman" w:hAnsi="Times New Roman" w:cs="Times New Roman"/>
          <w:sz w:val="28"/>
          <w:szCs w:val="28"/>
        </w:rPr>
        <w:tab/>
        <w:t>отношений</w:t>
      </w:r>
      <w:r w:rsidRPr="00CF0945">
        <w:rPr>
          <w:rFonts w:ascii="Times New Roman" w:hAnsi="Times New Roman" w:cs="Times New Roman"/>
          <w:sz w:val="28"/>
          <w:szCs w:val="28"/>
        </w:rPr>
        <w:tab/>
        <w:t>на</w:t>
      </w:r>
      <w:r w:rsidRPr="00CF0945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Pr="00CF0945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Шумячское городское поселение, анализа материалов средств массовой </w:t>
      </w:r>
      <w:r w:rsidRPr="00CF0945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4.2.</w:t>
      </w:r>
      <w:r w:rsidRPr="00CF0945">
        <w:rPr>
          <w:rFonts w:ascii="Times New Roman" w:hAnsi="Times New Roman" w:cs="Times New Roman"/>
          <w:sz w:val="28"/>
          <w:szCs w:val="28"/>
        </w:rPr>
        <w:tab/>
        <w:t>Мероприятия в сфере межнациональных отношений включают в том числе: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45">
        <w:rPr>
          <w:rFonts w:ascii="Times New Roman" w:hAnsi="Times New Roman" w:cs="Times New Roman"/>
          <w:sz w:val="28"/>
          <w:szCs w:val="28"/>
        </w:rPr>
        <w:t>4.2.1.</w:t>
      </w:r>
      <w:r w:rsidRPr="00CF0945">
        <w:rPr>
          <w:rFonts w:ascii="Times New Roman" w:hAnsi="Times New Roman" w:cs="Times New Roman"/>
          <w:sz w:val="28"/>
          <w:szCs w:val="28"/>
        </w:rPr>
        <w:tab/>
        <w:t>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муниципального образования «Шумячский район» Смоленской области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4.3.2.</w:t>
      </w:r>
      <w:r w:rsidRPr="00CF0945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4.3.3.</w:t>
      </w:r>
      <w:r w:rsidRPr="00CF0945">
        <w:rPr>
          <w:rFonts w:ascii="Times New Roman" w:hAnsi="Times New Roman" w:cs="Times New Roman"/>
          <w:sz w:val="28"/>
          <w:szCs w:val="28"/>
        </w:rPr>
        <w:tab/>
        <w:t>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4.3.5.</w:t>
      </w:r>
      <w:r w:rsidRPr="00CF0945">
        <w:rPr>
          <w:rFonts w:ascii="Times New Roman" w:hAnsi="Times New Roman" w:cs="Times New Roman"/>
          <w:sz w:val="28"/>
          <w:szCs w:val="28"/>
        </w:rPr>
        <w:tab/>
        <w:t>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муниципального образования Шумячское городское поселение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5.</w:t>
      </w:r>
      <w:r w:rsidRPr="00CF0945">
        <w:rPr>
          <w:rFonts w:ascii="Times New Roman" w:hAnsi="Times New Roman" w:cs="Times New Roman"/>
          <w:sz w:val="28"/>
          <w:szCs w:val="28"/>
        </w:rPr>
        <w:tab/>
        <w:t>Финансовое обеспечение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Финансирование мер по содействию в реализации мероприятий в сфере межнациональных отношений на территории муниципального образования Шумячское городское поселение осуществляется за счет средств бюджета Шумячского городского поселения. </w:t>
      </w:r>
    </w:p>
    <w:p w:rsidR="001370CD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70CD" w:rsidRPr="00CF0945" w:rsidRDefault="00CF0945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370CD" w:rsidRPr="00CF0945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0CD" w:rsidRPr="00CF0945">
        <w:rPr>
          <w:rFonts w:ascii="Times New Roman" w:hAnsi="Times New Roman" w:cs="Times New Roman"/>
          <w:sz w:val="28"/>
          <w:szCs w:val="28"/>
        </w:rPr>
        <w:t>Положения о содействии в реализации мероприятий в сфере межнациональных отношений на территории</w:t>
      </w:r>
      <w:r w:rsidR="001370CD" w:rsidRPr="00CF0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370CD" w:rsidRPr="00CF0945">
        <w:rPr>
          <w:rFonts w:ascii="Times New Roman" w:hAnsi="Times New Roman" w:cs="Times New Roman"/>
          <w:sz w:val="28"/>
          <w:szCs w:val="28"/>
        </w:rPr>
        <w:t>»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45">
        <w:rPr>
          <w:rFonts w:ascii="Times New Roman" w:hAnsi="Times New Roman" w:cs="Times New Roman"/>
          <w:sz w:val="28"/>
          <w:szCs w:val="28"/>
        </w:rPr>
        <w:t>В соответствии с п. 7.2 ч. 1, ч. 3, 4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CF0945"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В то же время пунктом 7 ст. 14.1 Федерального закона от 06.10.2003 № 131-ФЗ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к правам сельского поселения отнесено оказание содействия в реализации мероприятий в сфере межнациональных отношений на территории поселения.</w:t>
      </w: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(межэтнических) 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1370CD" w:rsidRPr="00CF0945" w:rsidRDefault="001370CD" w:rsidP="00CF0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45">
        <w:rPr>
          <w:rFonts w:ascii="Times New Roman" w:hAnsi="Times New Roman" w:cs="Times New Roman"/>
          <w:sz w:val="28"/>
          <w:szCs w:val="28"/>
        </w:rPr>
        <w:t xml:space="preserve">Проект решения «Об утверждении Положения о содействии в реализации мероприятий в сфере межнациональных отношений на территории    </w:t>
      </w:r>
      <w:r w:rsidR="00CF09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0945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="00CF094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F0945">
        <w:rPr>
          <w:rFonts w:ascii="Times New Roman" w:hAnsi="Times New Roman" w:cs="Times New Roman"/>
          <w:sz w:val="28"/>
          <w:szCs w:val="28"/>
        </w:rPr>
        <w:t>» 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Федерального закона от 06.10.2003 № 131-ФЗ «Об общих принципах организации местного самоуправления в Российской Федерации», при этом документ не</w:t>
      </w:r>
      <w:proofErr w:type="gramEnd"/>
      <w:r w:rsidRPr="00CF0945">
        <w:rPr>
          <w:rFonts w:ascii="Times New Roman" w:hAnsi="Times New Roman" w:cs="Times New Roman"/>
          <w:sz w:val="28"/>
          <w:szCs w:val="28"/>
        </w:rPr>
        <w:t xml:space="preserve">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CD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45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F0945" w:rsidRPr="00CF0945" w:rsidRDefault="00CF0945" w:rsidP="00CF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F0945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45">
        <w:rPr>
          <w:rFonts w:ascii="Times New Roman" w:hAnsi="Times New Roman" w:cs="Times New Roman"/>
          <w:sz w:val="28"/>
          <w:szCs w:val="28"/>
        </w:rPr>
        <w:t>Положения о содействии в реализации мероприятий в сфере межнацио</w:t>
      </w:r>
      <w:r w:rsidR="00021094">
        <w:rPr>
          <w:rFonts w:ascii="Times New Roman" w:hAnsi="Times New Roman" w:cs="Times New Roman"/>
          <w:sz w:val="28"/>
          <w:szCs w:val="28"/>
        </w:rPr>
        <w:t xml:space="preserve">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F0945">
        <w:rPr>
          <w:rFonts w:ascii="Times New Roman" w:hAnsi="Times New Roman" w:cs="Times New Roman"/>
          <w:sz w:val="28"/>
          <w:szCs w:val="28"/>
        </w:rPr>
        <w:t>»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CF0945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0CD" w:rsidRPr="00CF0945">
        <w:rPr>
          <w:rFonts w:ascii="Times New Roman" w:hAnsi="Times New Roman" w:cs="Times New Roman"/>
          <w:sz w:val="28"/>
          <w:szCs w:val="28"/>
        </w:rPr>
        <w:t>Принятие</w:t>
      </w:r>
      <w:r w:rsidR="001370CD" w:rsidRPr="00CF0945">
        <w:rPr>
          <w:rFonts w:ascii="Times New Roman" w:hAnsi="Times New Roman" w:cs="Times New Roman"/>
          <w:sz w:val="28"/>
          <w:szCs w:val="28"/>
        </w:rPr>
        <w:tab/>
        <w:t>и</w:t>
      </w:r>
      <w:r w:rsidR="001370CD" w:rsidRPr="00CF0945">
        <w:rPr>
          <w:rFonts w:ascii="Times New Roman" w:hAnsi="Times New Roman" w:cs="Times New Roman"/>
          <w:sz w:val="28"/>
          <w:szCs w:val="28"/>
        </w:rPr>
        <w:tab/>
        <w:t>реализация</w:t>
      </w:r>
      <w:r>
        <w:rPr>
          <w:rFonts w:ascii="Times New Roman" w:hAnsi="Times New Roman" w:cs="Times New Roman"/>
          <w:sz w:val="28"/>
          <w:szCs w:val="28"/>
        </w:rPr>
        <w:tab/>
        <w:t>предлагаемого</w:t>
      </w:r>
      <w:r>
        <w:rPr>
          <w:rFonts w:ascii="Times New Roman" w:hAnsi="Times New Roman" w:cs="Times New Roman"/>
          <w:sz w:val="28"/>
          <w:szCs w:val="28"/>
        </w:rPr>
        <w:tab/>
        <w:t>постановления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1370CD" w:rsidRPr="00CF0945">
        <w:rPr>
          <w:rFonts w:ascii="Times New Roman" w:hAnsi="Times New Roman" w:cs="Times New Roman"/>
          <w:sz w:val="28"/>
          <w:szCs w:val="28"/>
        </w:rPr>
        <w:t>потребует дополнительных расходов из средств муниципального бюджета.</w:t>
      </w: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0CD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E43" w:rsidRPr="00CF0945" w:rsidRDefault="001370CD" w:rsidP="00CF0945">
      <w:pPr>
        <w:jc w:val="both"/>
        <w:rPr>
          <w:rFonts w:ascii="Times New Roman" w:hAnsi="Times New Roman" w:cs="Times New Roman"/>
          <w:sz w:val="28"/>
          <w:szCs w:val="28"/>
        </w:rPr>
      </w:pPr>
      <w:r w:rsidRPr="00CF0945">
        <w:rPr>
          <w:rFonts w:ascii="Times New Roman" w:hAnsi="Times New Roman" w:cs="Times New Roman"/>
          <w:sz w:val="28"/>
          <w:szCs w:val="28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sectPr w:rsidR="00782E43" w:rsidRPr="00CF0945" w:rsidSect="00CF094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FD9"/>
    <w:multiLevelType w:val="hybridMultilevel"/>
    <w:tmpl w:val="6212DCAC"/>
    <w:lvl w:ilvl="0" w:tplc="5C046D20">
      <w:start w:val="1"/>
      <w:numFmt w:val="decimal"/>
      <w:lvlText w:val="%1."/>
      <w:lvlJc w:val="left"/>
      <w:pPr>
        <w:ind w:left="114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4C1976">
      <w:start w:val="1"/>
      <w:numFmt w:val="decimal"/>
      <w:lvlText w:val="%2."/>
      <w:lvlJc w:val="left"/>
      <w:pPr>
        <w:ind w:left="418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E203716">
      <w:numFmt w:val="bullet"/>
      <w:lvlText w:val="•"/>
      <w:lvlJc w:val="left"/>
      <w:pPr>
        <w:ind w:left="4880" w:hanging="280"/>
      </w:pPr>
      <w:rPr>
        <w:rFonts w:hint="default"/>
        <w:lang w:val="ru-RU" w:eastAsia="en-US" w:bidi="ar-SA"/>
      </w:rPr>
    </w:lvl>
    <w:lvl w:ilvl="3" w:tplc="C714D12A">
      <w:numFmt w:val="bullet"/>
      <w:lvlText w:val="•"/>
      <w:lvlJc w:val="left"/>
      <w:pPr>
        <w:ind w:left="5581" w:hanging="280"/>
      </w:pPr>
      <w:rPr>
        <w:rFonts w:hint="default"/>
        <w:lang w:val="ru-RU" w:eastAsia="en-US" w:bidi="ar-SA"/>
      </w:rPr>
    </w:lvl>
    <w:lvl w:ilvl="4" w:tplc="E102C928">
      <w:numFmt w:val="bullet"/>
      <w:lvlText w:val="•"/>
      <w:lvlJc w:val="left"/>
      <w:pPr>
        <w:ind w:left="6282" w:hanging="280"/>
      </w:pPr>
      <w:rPr>
        <w:rFonts w:hint="default"/>
        <w:lang w:val="ru-RU" w:eastAsia="en-US" w:bidi="ar-SA"/>
      </w:rPr>
    </w:lvl>
    <w:lvl w:ilvl="5" w:tplc="932EBF6A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6" w:tplc="D16EF23A">
      <w:numFmt w:val="bullet"/>
      <w:lvlText w:val="•"/>
      <w:lvlJc w:val="left"/>
      <w:pPr>
        <w:ind w:left="7683" w:hanging="280"/>
      </w:pPr>
      <w:rPr>
        <w:rFonts w:hint="default"/>
        <w:lang w:val="ru-RU" w:eastAsia="en-US" w:bidi="ar-SA"/>
      </w:rPr>
    </w:lvl>
    <w:lvl w:ilvl="7" w:tplc="52505284">
      <w:numFmt w:val="bullet"/>
      <w:lvlText w:val="•"/>
      <w:lvlJc w:val="left"/>
      <w:pPr>
        <w:ind w:left="8384" w:hanging="280"/>
      </w:pPr>
      <w:rPr>
        <w:rFonts w:hint="default"/>
        <w:lang w:val="ru-RU" w:eastAsia="en-US" w:bidi="ar-SA"/>
      </w:rPr>
    </w:lvl>
    <w:lvl w:ilvl="8" w:tplc="00DE8158">
      <w:numFmt w:val="bullet"/>
      <w:lvlText w:val="•"/>
      <w:lvlJc w:val="left"/>
      <w:pPr>
        <w:ind w:left="908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D"/>
    <w:rsid w:val="00021094"/>
    <w:rsid w:val="001370CD"/>
    <w:rsid w:val="001E79F4"/>
    <w:rsid w:val="002142A0"/>
    <w:rsid w:val="002B4623"/>
    <w:rsid w:val="00344B94"/>
    <w:rsid w:val="00357725"/>
    <w:rsid w:val="005825BA"/>
    <w:rsid w:val="00826CE6"/>
    <w:rsid w:val="00A84218"/>
    <w:rsid w:val="00B745EE"/>
    <w:rsid w:val="00CF0945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0945"/>
    <w:pPr>
      <w:widowControl w:val="0"/>
      <w:autoSpaceDE w:val="0"/>
      <w:autoSpaceDN w:val="0"/>
      <w:ind w:left="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45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F09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9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Body Text"/>
    <w:basedOn w:val="a"/>
    <w:link w:val="a5"/>
    <w:uiPriority w:val="1"/>
    <w:qFormat/>
    <w:rsid w:val="00CF0945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094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F0945"/>
    <w:pPr>
      <w:widowControl w:val="0"/>
      <w:autoSpaceDE w:val="0"/>
      <w:autoSpaceDN w:val="0"/>
      <w:ind w:left="11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CF094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0945"/>
    <w:pPr>
      <w:widowControl w:val="0"/>
      <w:autoSpaceDE w:val="0"/>
      <w:autoSpaceDN w:val="0"/>
      <w:ind w:left="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45"/>
    <w:pPr>
      <w:keepNext/>
      <w:keepLines/>
      <w:widowControl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F09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9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Body Text"/>
    <w:basedOn w:val="a"/>
    <w:link w:val="a5"/>
    <w:uiPriority w:val="1"/>
    <w:qFormat/>
    <w:rsid w:val="00CF0945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094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CF0945"/>
    <w:pPr>
      <w:widowControl w:val="0"/>
      <w:autoSpaceDE w:val="0"/>
      <w:autoSpaceDN w:val="0"/>
      <w:ind w:left="11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CF094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Деп. гор</cp:lastModifiedBy>
  <cp:revision>5</cp:revision>
  <cp:lastPrinted>2023-08-10T13:31:00Z</cp:lastPrinted>
  <dcterms:created xsi:type="dcterms:W3CDTF">2023-08-10T13:18:00Z</dcterms:created>
  <dcterms:modified xsi:type="dcterms:W3CDTF">2023-08-22T16:08:00Z</dcterms:modified>
</cp:coreProperties>
</file>