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AD5F84">
        <w:rPr>
          <w:sz w:val="28"/>
          <w:szCs w:val="28"/>
          <w:u w:val="single"/>
        </w:rPr>
        <w:t>23.12.2025г.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AD5F84">
        <w:rPr>
          <w:sz w:val="28"/>
          <w:szCs w:val="28"/>
        </w:rPr>
        <w:t xml:space="preserve"> 482-р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CE5086" w:rsidRDefault="00CE5086" w:rsidP="00155B71">
      <w:pPr>
        <w:jc w:val="both"/>
        <w:rPr>
          <w:sz w:val="28"/>
          <w:szCs w:val="28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4844"/>
        <w:gridCol w:w="5246"/>
      </w:tblGrid>
      <w:tr w:rsidR="00CE5086" w:rsidTr="001C4311">
        <w:tc>
          <w:tcPr>
            <w:tcW w:w="4844" w:type="dxa"/>
          </w:tcPr>
          <w:p w:rsidR="00CE5086" w:rsidRPr="00CE5086" w:rsidRDefault="00CE5086" w:rsidP="00CE5086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CE5086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CE5086">
              <w:rPr>
                <w:sz w:val="28"/>
                <w:szCs w:val="28"/>
              </w:rPr>
              <w:t>Шумячский</w:t>
            </w:r>
            <w:proofErr w:type="spellEnd"/>
            <w:r w:rsidRPr="00CE5086">
              <w:rPr>
                <w:sz w:val="28"/>
                <w:szCs w:val="28"/>
              </w:rPr>
              <w:t xml:space="preserve"> муниципальный округ» Смоленской области   </w:t>
            </w:r>
          </w:p>
        </w:tc>
        <w:tc>
          <w:tcPr>
            <w:tcW w:w="5246" w:type="dxa"/>
          </w:tcPr>
          <w:p w:rsidR="00CE5086" w:rsidRDefault="00CE5086" w:rsidP="001C4311">
            <w:pPr>
              <w:tabs>
                <w:tab w:val="left" w:pos="6480"/>
              </w:tabs>
            </w:pPr>
          </w:p>
        </w:tc>
      </w:tr>
    </w:tbl>
    <w:p w:rsidR="00CE5086" w:rsidRDefault="00CE5086" w:rsidP="00CE5086">
      <w:pPr>
        <w:pStyle w:val="1"/>
        <w:shd w:val="clear" w:color="auto" w:fill="FFFFFF"/>
        <w:ind w:right="-285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CE5086" w:rsidRPr="00CE5086" w:rsidRDefault="00CE5086" w:rsidP="00CE5086">
      <w:pPr>
        <w:pStyle w:val="4"/>
        <w:shd w:val="clear" w:color="auto" w:fill="FDFDFD"/>
        <w:ind w:firstLine="709"/>
        <w:jc w:val="both"/>
        <w:textAlignment w:val="baseline"/>
        <w:rPr>
          <w:spacing w:val="1"/>
        </w:rPr>
      </w:pPr>
      <w:r w:rsidRPr="00CE5086"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CE5086">
        <w:rPr>
          <w:spacing w:val="1"/>
        </w:rPr>
        <w:t>иц из числа детей-сирот и детей, оставшихся без попечения родителей, жилыми помещениями»:</w:t>
      </w:r>
    </w:p>
    <w:p w:rsidR="00CE5086" w:rsidRDefault="00CE5086" w:rsidP="00CE5086">
      <w:pPr>
        <w:ind w:firstLine="720"/>
      </w:pPr>
    </w:p>
    <w:p w:rsidR="00CE5086" w:rsidRDefault="00CE5086" w:rsidP="009C2DA7">
      <w:pPr>
        <w:numPr>
          <w:ilvl w:val="0"/>
          <w:numId w:val="26"/>
        </w:numPr>
        <w:ind w:left="0" w:firstLineChars="134" w:firstLine="375"/>
        <w:jc w:val="both"/>
        <w:outlineLvl w:val="0"/>
        <w:rPr>
          <w:sz w:val="28"/>
          <w:szCs w:val="28"/>
        </w:rPr>
      </w:pPr>
      <w:r w:rsidRPr="009C2DA7">
        <w:rPr>
          <w:sz w:val="28"/>
          <w:szCs w:val="28"/>
        </w:rPr>
        <w:lastRenderedPageBreak/>
        <w:t xml:space="preserve"> Исключить из списка детей-сирот и детей, оставшихся без попечения</w:t>
      </w:r>
      <w:bookmarkStart w:id="0" w:name="_GoBack"/>
      <w:bookmarkEnd w:id="0"/>
      <w:r w:rsidRPr="009C2DA7">
        <w:rPr>
          <w:sz w:val="28"/>
          <w:szCs w:val="28"/>
        </w:rPr>
        <w:t xml:space="preserve">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C2DA7">
        <w:rPr>
          <w:sz w:val="28"/>
          <w:szCs w:val="28"/>
        </w:rPr>
        <w:t>Шумячский</w:t>
      </w:r>
      <w:proofErr w:type="spellEnd"/>
      <w:r w:rsidRPr="009C2DA7">
        <w:rPr>
          <w:sz w:val="28"/>
          <w:szCs w:val="28"/>
        </w:rPr>
        <w:t xml:space="preserve"> муниципальный округ» Смоленской области, утвержденного распоряжением Администрации муниципального образования «</w:t>
      </w:r>
      <w:proofErr w:type="spellStart"/>
      <w:r w:rsidRPr="009C2DA7">
        <w:rPr>
          <w:sz w:val="28"/>
          <w:szCs w:val="28"/>
        </w:rPr>
        <w:t>Шумячский</w:t>
      </w:r>
      <w:proofErr w:type="spellEnd"/>
      <w:r w:rsidRPr="009C2DA7">
        <w:rPr>
          <w:sz w:val="28"/>
          <w:szCs w:val="28"/>
        </w:rPr>
        <w:t xml:space="preserve"> муниципальный округ»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C2DA7">
        <w:rPr>
          <w:sz w:val="28"/>
          <w:szCs w:val="28"/>
        </w:rPr>
        <w:t>Шумячский</w:t>
      </w:r>
      <w:proofErr w:type="spellEnd"/>
      <w:r w:rsidRPr="009C2DA7">
        <w:rPr>
          <w:sz w:val="28"/>
          <w:szCs w:val="28"/>
        </w:rPr>
        <w:t xml:space="preserve"> муниципальный округ» Смоленской области» (в редакции распоряжений Администрации муниципального образования «</w:t>
      </w:r>
      <w:proofErr w:type="spellStart"/>
      <w:r w:rsidRPr="009C2DA7">
        <w:rPr>
          <w:sz w:val="28"/>
          <w:szCs w:val="28"/>
        </w:rPr>
        <w:t>Шумячский</w:t>
      </w:r>
      <w:proofErr w:type="spellEnd"/>
      <w:r w:rsidRPr="009C2DA7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175-р, от 26.02.2021 № 63-р, от 20.04.2021 № 148-р, от 25.06.2021 № 235-р, от 15.07.2021 № 248-р, от 15.07.2021 № 249-р, от 20.07.2021 № 262-р, 23.07.2021 № 264-р, от 24.01.2022 № 15-р, от 26.01.2022 № 18-р, от 10.06.2022 № 129-р, от 20.06.2022 № 135-р, от 30.06.2022 № 146-р, от 30.09.2022 № 218-р, от 03.11.2022 № 263-р, от 09.12.2022 № 310-р, от 14.12.2022 № 318-р, от 27.12.2022 № 328-р, от  29.12.2022 № 334-р, от 10.01.2023 № 3-р, от 27.06.2023 № 162-р, от 30.08.2023 № 231-р, от 30.10.2023 № 292-р, от 08.11.2023 № 299-р, от 11.12.2023 № 344-р, от 11.12.2023 № 345-р, от 19.12.2023 № 355-р, от 18.01.2024 № 7-р, от 04.03.2024 № 49-р, от 12.03.2024 № 56-р, от 14.03.2024 № 60-р, от 14.03.2024 №61-р, от 06.06.2024 № 186-р, от 09.08.2024 № 286(а)-р, от 07.10.2024 № 4707-р, от 10.02.2025 № 63-р, от 30.07.2025 № 294-р, от 06.08.2025 № 299-р)  </w:t>
      </w:r>
      <w:r w:rsidR="009C2DA7" w:rsidRPr="009C2DA7">
        <w:rPr>
          <w:sz w:val="28"/>
          <w:szCs w:val="28"/>
        </w:rPr>
        <w:t>&lt;Ф.И.О.&gt;</w:t>
      </w:r>
      <w:r w:rsidRPr="009C2DA7">
        <w:rPr>
          <w:sz w:val="28"/>
          <w:szCs w:val="28"/>
        </w:rPr>
        <w:t xml:space="preserve">, </w:t>
      </w:r>
      <w:r w:rsidR="009C2DA7" w:rsidRPr="009C2DA7">
        <w:rPr>
          <w:sz w:val="28"/>
          <w:szCs w:val="28"/>
        </w:rPr>
        <w:t>&lt;</w:t>
      </w:r>
      <w:proofErr w:type="spellStart"/>
      <w:r w:rsidR="009C2DA7" w:rsidRPr="009C2DA7">
        <w:rPr>
          <w:sz w:val="28"/>
          <w:szCs w:val="28"/>
        </w:rPr>
        <w:t>дд.мм.гг</w:t>
      </w:r>
      <w:proofErr w:type="spellEnd"/>
      <w:r w:rsidR="009C2DA7" w:rsidRPr="009C2DA7">
        <w:rPr>
          <w:sz w:val="28"/>
          <w:szCs w:val="28"/>
        </w:rPr>
        <w:t>. г.р.&gt;</w:t>
      </w:r>
      <w:r w:rsidRPr="009C2DA7">
        <w:rPr>
          <w:sz w:val="28"/>
          <w:szCs w:val="28"/>
        </w:rPr>
        <w:t>, в связи с предоставлением жилого помещения – квартиры,  расположенной по адресу:</w:t>
      </w:r>
      <w:r w:rsidR="009C2DA7" w:rsidRPr="009C2DA7">
        <w:rPr>
          <w:sz w:val="28"/>
          <w:szCs w:val="28"/>
        </w:rPr>
        <w:t xml:space="preserve"> &lt;</w:t>
      </w:r>
      <w:r w:rsidR="009C2DA7">
        <w:rPr>
          <w:sz w:val="28"/>
          <w:szCs w:val="28"/>
        </w:rPr>
        <w:t>адрес жилого помещения</w:t>
      </w:r>
      <w:r w:rsidR="009C2DA7" w:rsidRPr="009C2DA7">
        <w:rPr>
          <w:sz w:val="28"/>
          <w:szCs w:val="28"/>
        </w:rPr>
        <w:t>&gt;</w:t>
      </w:r>
      <w:r w:rsidR="009C2DA7">
        <w:rPr>
          <w:sz w:val="28"/>
          <w:szCs w:val="28"/>
        </w:rPr>
        <w:t>.</w:t>
      </w:r>
    </w:p>
    <w:p w:rsidR="009C2DA7" w:rsidRPr="009C2DA7" w:rsidRDefault="009C2DA7" w:rsidP="009C2DA7">
      <w:pPr>
        <w:ind w:left="142" w:hanging="142"/>
        <w:jc w:val="both"/>
        <w:outlineLvl w:val="0"/>
        <w:rPr>
          <w:sz w:val="28"/>
          <w:szCs w:val="28"/>
        </w:rPr>
      </w:pPr>
    </w:p>
    <w:p w:rsidR="00CE5086" w:rsidRPr="00CE5086" w:rsidRDefault="00CE5086" w:rsidP="00CE5086">
      <w:pPr>
        <w:numPr>
          <w:ilvl w:val="0"/>
          <w:numId w:val="26"/>
        </w:numPr>
        <w:ind w:leftChars="16" w:left="38" w:firstLineChars="134" w:firstLine="375"/>
        <w:jc w:val="both"/>
        <w:outlineLvl w:val="0"/>
        <w:rPr>
          <w:sz w:val="28"/>
          <w:szCs w:val="28"/>
        </w:rPr>
      </w:pPr>
      <w:r w:rsidRPr="00CE5086">
        <w:rPr>
          <w:sz w:val="28"/>
          <w:szCs w:val="28"/>
        </w:rPr>
        <w:t>Контроль за исполнением настоящего распоряжения возложить на Отдел по образованию Администрации муниципального образования «</w:t>
      </w:r>
      <w:proofErr w:type="spellStart"/>
      <w:r w:rsidRPr="00CE5086">
        <w:rPr>
          <w:sz w:val="28"/>
          <w:szCs w:val="28"/>
        </w:rPr>
        <w:t>Шумячский</w:t>
      </w:r>
      <w:proofErr w:type="spellEnd"/>
      <w:r w:rsidRPr="00CE5086">
        <w:rPr>
          <w:sz w:val="28"/>
          <w:szCs w:val="28"/>
        </w:rPr>
        <w:t xml:space="preserve"> муниципальный округ» Смоленской области. </w:t>
      </w:r>
    </w:p>
    <w:p w:rsidR="00CE5086" w:rsidRPr="00CE5086" w:rsidRDefault="00CE5086" w:rsidP="00CE5086">
      <w:pPr>
        <w:outlineLvl w:val="0"/>
        <w:rPr>
          <w:sz w:val="28"/>
          <w:szCs w:val="28"/>
        </w:rPr>
      </w:pPr>
    </w:p>
    <w:p w:rsidR="00CE5086" w:rsidRPr="00CE5086" w:rsidRDefault="00CE5086" w:rsidP="00CE5086">
      <w:pPr>
        <w:outlineLvl w:val="0"/>
        <w:rPr>
          <w:sz w:val="28"/>
          <w:szCs w:val="28"/>
        </w:rPr>
      </w:pPr>
    </w:p>
    <w:p w:rsidR="00CE5086" w:rsidRPr="00CE5086" w:rsidRDefault="00CE5086" w:rsidP="00CE5086">
      <w:pPr>
        <w:outlineLvl w:val="0"/>
        <w:rPr>
          <w:sz w:val="28"/>
          <w:szCs w:val="28"/>
        </w:rPr>
      </w:pPr>
      <w:r w:rsidRPr="00CE5086">
        <w:rPr>
          <w:sz w:val="28"/>
          <w:szCs w:val="28"/>
        </w:rPr>
        <w:t xml:space="preserve">Глава муниципального образования </w:t>
      </w:r>
    </w:p>
    <w:p w:rsidR="00CE5086" w:rsidRPr="00CE5086" w:rsidRDefault="00CE5086" w:rsidP="00CE5086">
      <w:pPr>
        <w:outlineLvl w:val="0"/>
        <w:rPr>
          <w:sz w:val="28"/>
          <w:szCs w:val="28"/>
        </w:rPr>
      </w:pPr>
      <w:r w:rsidRPr="00CE5086">
        <w:rPr>
          <w:sz w:val="28"/>
          <w:szCs w:val="28"/>
        </w:rPr>
        <w:t>«</w:t>
      </w:r>
      <w:proofErr w:type="spellStart"/>
      <w:r w:rsidRPr="00CE5086">
        <w:rPr>
          <w:sz w:val="28"/>
          <w:szCs w:val="28"/>
        </w:rPr>
        <w:t>Шумячский</w:t>
      </w:r>
      <w:proofErr w:type="spellEnd"/>
      <w:r w:rsidRPr="00CE5086">
        <w:rPr>
          <w:sz w:val="28"/>
          <w:szCs w:val="28"/>
        </w:rPr>
        <w:t xml:space="preserve"> муниципальный округ»                                                          </w:t>
      </w:r>
    </w:p>
    <w:p w:rsidR="00CE5086" w:rsidRPr="00CE5086" w:rsidRDefault="00CE5086" w:rsidP="00CE5086">
      <w:pPr>
        <w:ind w:right="-285"/>
        <w:rPr>
          <w:sz w:val="28"/>
          <w:szCs w:val="28"/>
        </w:rPr>
      </w:pPr>
      <w:r w:rsidRPr="00CE5086">
        <w:rPr>
          <w:sz w:val="28"/>
          <w:szCs w:val="28"/>
        </w:rPr>
        <w:t>Смоленской области                                                                                Д.А. Каменев</w:t>
      </w:r>
    </w:p>
    <w:p w:rsidR="00D5221E" w:rsidRDefault="00D5221E" w:rsidP="00D5221E">
      <w:pPr>
        <w:sectPr w:rsidR="00D5221E" w:rsidSect="00CE5086">
          <w:headerReference w:type="even" r:id="rId8"/>
          <w:headerReference w:type="default" r:id="rId9"/>
          <w:pgSz w:w="11907" w:h="16840" w:code="9"/>
          <w:pgMar w:top="993" w:right="567" w:bottom="1134" w:left="1701" w:header="397" w:footer="720" w:gutter="0"/>
          <w:cols w:space="720"/>
          <w:titlePg/>
          <w:docGrid w:linePitch="326"/>
        </w:sectPr>
      </w:pPr>
    </w:p>
    <w:p w:rsidR="00403EB0" w:rsidRPr="00177AC9" w:rsidRDefault="00403EB0">
      <w:pPr>
        <w:pStyle w:val="a3"/>
        <w:tabs>
          <w:tab w:val="clear" w:pos="4536"/>
          <w:tab w:val="clear" w:pos="9072"/>
        </w:tabs>
        <w:jc w:val="both"/>
      </w:pPr>
    </w:p>
    <w:sectPr w:rsidR="00403EB0" w:rsidRPr="00177AC9" w:rsidSect="000E69DD"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896" w:rsidRDefault="00893896" w:rsidP="00403EB0">
      <w:pPr>
        <w:pStyle w:val="a3"/>
      </w:pPr>
      <w:r>
        <w:separator/>
      </w:r>
    </w:p>
  </w:endnote>
  <w:endnote w:type="continuationSeparator" w:id="0">
    <w:p w:rsidR="00893896" w:rsidRDefault="0089389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896" w:rsidRDefault="00893896" w:rsidP="00403EB0">
      <w:pPr>
        <w:pStyle w:val="a3"/>
      </w:pPr>
      <w:r>
        <w:separator/>
      </w:r>
    </w:p>
  </w:footnote>
  <w:footnote w:type="continuationSeparator" w:id="0">
    <w:p w:rsidR="00893896" w:rsidRDefault="0089389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1E2C1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CB" w:rsidRDefault="001E2C15" w:rsidP="00CE5086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48B4">
      <w:rPr>
        <w:rStyle w:val="a6"/>
        <w:noProof/>
      </w:rPr>
      <w:t>3</w:t>
    </w:r>
    <w:r>
      <w:rPr>
        <w:rStyle w:val="a6"/>
      </w:rPr>
      <w:fldChar w:fldCharType="end"/>
    </w:r>
  </w:p>
  <w:p w:rsidR="00CE5086" w:rsidRDefault="00CE50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455222"/>
    <w:multiLevelType w:val="singleLevel"/>
    <w:tmpl w:val="E8455222"/>
    <w:lvl w:ilvl="0">
      <w:start w:val="1"/>
      <w:numFmt w:val="decimal"/>
      <w:suff w:val="space"/>
      <w:lvlText w:val="%1."/>
      <w:lvlJc w:val="left"/>
      <w:pPr>
        <w:ind w:left="779" w:firstLine="0"/>
      </w:pPr>
    </w:lvl>
  </w:abstractNum>
  <w:abstractNum w:abstractNumId="1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7"/>
  </w:num>
  <w:num w:numId="8">
    <w:abstractNumId w:val="5"/>
  </w:num>
  <w:num w:numId="9">
    <w:abstractNumId w:val="11"/>
  </w:num>
  <w:num w:numId="10">
    <w:abstractNumId w:val="13"/>
  </w:num>
  <w:num w:numId="11">
    <w:abstractNumId w:val="18"/>
  </w:num>
  <w:num w:numId="12">
    <w:abstractNumId w:val="15"/>
  </w:num>
  <w:num w:numId="13">
    <w:abstractNumId w:val="23"/>
  </w:num>
  <w:num w:numId="14">
    <w:abstractNumId w:val="2"/>
  </w:num>
  <w:num w:numId="15">
    <w:abstractNumId w:val="16"/>
  </w:num>
  <w:num w:numId="16">
    <w:abstractNumId w:val="25"/>
  </w:num>
  <w:num w:numId="17">
    <w:abstractNumId w:val="3"/>
  </w:num>
  <w:num w:numId="18">
    <w:abstractNumId w:val="19"/>
  </w:num>
  <w:num w:numId="19">
    <w:abstractNumId w:val="4"/>
  </w:num>
  <w:num w:numId="20">
    <w:abstractNumId w:val="9"/>
  </w:num>
  <w:num w:numId="21">
    <w:abstractNumId w:val="6"/>
  </w:num>
  <w:num w:numId="22">
    <w:abstractNumId w:val="8"/>
  </w:num>
  <w:num w:numId="23">
    <w:abstractNumId w:val="22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55B71"/>
    <w:rsid w:val="00162A9F"/>
    <w:rsid w:val="00171CFE"/>
    <w:rsid w:val="00174B55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50B5E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93896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43126"/>
    <w:rsid w:val="0094454A"/>
    <w:rsid w:val="009671A5"/>
    <w:rsid w:val="009A41C9"/>
    <w:rsid w:val="009C05B0"/>
    <w:rsid w:val="009C2DA7"/>
    <w:rsid w:val="009C5F4B"/>
    <w:rsid w:val="009C6036"/>
    <w:rsid w:val="009C7072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D5F84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CE5086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81CDE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2025-12-23T06:58:00Z</cp:lastPrinted>
  <dcterms:created xsi:type="dcterms:W3CDTF">2025-12-23T06:58:00Z</dcterms:created>
  <dcterms:modified xsi:type="dcterms:W3CDTF">2025-12-24T12:46:00Z</dcterms:modified>
</cp:coreProperties>
</file>