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5D03B2">
        <w:rPr>
          <w:sz w:val="28"/>
          <w:szCs w:val="28"/>
          <w:u w:val="single"/>
        </w:rPr>
        <w:t>19.12.2025г.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5D03B2">
        <w:rPr>
          <w:sz w:val="28"/>
          <w:szCs w:val="28"/>
        </w:rPr>
        <w:t xml:space="preserve"> 475-р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325" w:type="dxa"/>
        <w:tblLook w:val="01E0" w:firstRow="1" w:lastRow="1" w:firstColumn="1" w:lastColumn="1" w:noHBand="0" w:noVBand="0"/>
      </w:tblPr>
      <w:tblGrid>
        <w:gridCol w:w="4361"/>
        <w:gridCol w:w="4964"/>
      </w:tblGrid>
      <w:tr w:rsidR="0028317D" w:rsidTr="0053288B">
        <w:trPr>
          <w:trHeight w:val="793"/>
        </w:trPr>
        <w:tc>
          <w:tcPr>
            <w:tcW w:w="4361" w:type="dxa"/>
            <w:hideMark/>
          </w:tcPr>
          <w:p w:rsidR="0028317D" w:rsidRDefault="0028317D" w:rsidP="0053288B">
            <w:pPr>
              <w:shd w:val="clear" w:color="auto" w:fill="FFFFFF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утверждении актов обследования школьных автобусных маршрутов</w:t>
            </w:r>
          </w:p>
        </w:tc>
        <w:tc>
          <w:tcPr>
            <w:tcW w:w="4964" w:type="dxa"/>
          </w:tcPr>
          <w:p w:rsidR="0028317D" w:rsidRDefault="0028317D" w:rsidP="0053288B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28317D" w:rsidRDefault="0028317D" w:rsidP="0028317D">
      <w:pPr>
        <w:pStyle w:val="a9"/>
        <w:rPr>
          <w:sz w:val="22"/>
          <w:szCs w:val="28"/>
        </w:rPr>
      </w:pPr>
    </w:p>
    <w:p w:rsidR="0028317D" w:rsidRDefault="0028317D" w:rsidP="0028317D">
      <w:pPr>
        <w:pStyle w:val="a9"/>
        <w:rPr>
          <w:sz w:val="22"/>
          <w:szCs w:val="28"/>
        </w:rPr>
      </w:pPr>
    </w:p>
    <w:p w:rsidR="0028317D" w:rsidRPr="00F2762A" w:rsidRDefault="0028317D" w:rsidP="0028317D">
      <w:pPr>
        <w:pStyle w:val="a8"/>
        <w:ind w:firstLine="709"/>
      </w:pPr>
      <w:r w:rsidRPr="00F2762A">
        <w:t>В соответствии с распоряжением Администрации муниципального образования «</w:t>
      </w:r>
      <w:proofErr w:type="spellStart"/>
      <w:r w:rsidRPr="00F2762A">
        <w:t>Шумячский</w:t>
      </w:r>
      <w:proofErr w:type="spellEnd"/>
      <w:r w:rsidRPr="00F2762A">
        <w:t xml:space="preserve"> </w:t>
      </w:r>
      <w:r>
        <w:t>муниципальный округ</w:t>
      </w:r>
      <w:r w:rsidRPr="00F2762A">
        <w:t xml:space="preserve">» Смоленской области от </w:t>
      </w:r>
      <w:r w:rsidRPr="00F70121">
        <w:rPr>
          <w:color w:val="000000"/>
        </w:rPr>
        <w:t>17.12.2025 № 474-р</w:t>
      </w:r>
      <w:r w:rsidRPr="00F2762A">
        <w:t xml:space="preserve"> «О проведении обследования участков автомобильных дорог» </w:t>
      </w:r>
    </w:p>
    <w:p w:rsidR="0028317D" w:rsidRDefault="0028317D" w:rsidP="002831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17D" w:rsidRDefault="0028317D" w:rsidP="0028317D">
      <w:pPr>
        <w:pStyle w:val="ConsPlusNonformat"/>
        <w:widowControl w:val="0"/>
        <w:numPr>
          <w:ilvl w:val="0"/>
          <w:numId w:val="34"/>
        </w:numPr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акты обследования </w:t>
      </w:r>
      <w:r w:rsidRPr="008D117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19 декабря</w:t>
      </w:r>
      <w:r w:rsidRPr="008D1172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года </w:t>
      </w:r>
      <w:r w:rsidRPr="008D1172">
        <w:rPr>
          <w:rFonts w:ascii="Times New Roman" w:hAnsi="Times New Roman" w:cs="Times New Roman"/>
          <w:color w:val="000000"/>
          <w:sz w:val="28"/>
          <w:szCs w:val="28"/>
        </w:rPr>
        <w:t>школьных автобусных маршрутов:</w:t>
      </w:r>
    </w:p>
    <w:p w:rsidR="0028317D" w:rsidRPr="008D1172" w:rsidRDefault="0028317D" w:rsidP="0028317D">
      <w:pPr>
        <w:pStyle w:val="ConsPlusNonforma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317D" w:rsidRDefault="0028317D" w:rsidP="002831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Шумячи -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A1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Балахоновка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д. Снегиревка -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Гневково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– п. Шумячи (Акт № 1);</w:t>
      </w:r>
    </w:p>
    <w:p w:rsidR="0028317D" w:rsidRDefault="0028317D" w:rsidP="002831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Шумячи –д. Криволес </w:t>
      </w:r>
      <w:bookmarkStart w:id="0" w:name="_Hlk175313623"/>
      <w:r>
        <w:rPr>
          <w:rFonts w:ascii="Times New Roman" w:hAnsi="Times New Roman" w:cs="Times New Roman"/>
          <w:sz w:val="28"/>
          <w:szCs w:val="28"/>
        </w:rPr>
        <w:t xml:space="preserve">– </w:t>
      </w:r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п.Шумячи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д. Озерная </w:t>
      </w:r>
      <w:r w:rsidRPr="00FA730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д. Городец - п. Шумячи (Акт № 2).</w:t>
      </w:r>
    </w:p>
    <w:p w:rsidR="0028317D" w:rsidRDefault="0028317D" w:rsidP="002831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17D" w:rsidRPr="00E42600" w:rsidRDefault="0028317D" w:rsidP="0028317D">
      <w:pPr>
        <w:pStyle w:val="ConsPlusNonformat"/>
        <w:widowControl w:val="0"/>
        <w:numPr>
          <w:ilvl w:val="0"/>
          <w:numId w:val="34"/>
        </w:numPr>
        <w:suppressAutoHyphens w:val="0"/>
        <w:autoSpaceDN w:val="0"/>
        <w:adjustRightInd w:val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4260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3A1A91">
        <w:rPr>
          <w:rFonts w:ascii="Times New Roman" w:hAnsi="Times New Roman" w:cs="Times New Roman"/>
          <w:sz w:val="28"/>
          <w:szCs w:val="28"/>
        </w:rPr>
        <w:t>Шумячско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A1A91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A1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A91">
        <w:rPr>
          <w:rFonts w:ascii="Times New Roman" w:hAnsi="Times New Roman" w:cs="Times New Roman"/>
          <w:sz w:val="28"/>
          <w:szCs w:val="28"/>
        </w:rPr>
        <w:t>Рославльского</w:t>
      </w:r>
      <w:proofErr w:type="spellEnd"/>
      <w:r w:rsidRPr="003A1A91">
        <w:rPr>
          <w:rFonts w:ascii="Times New Roman" w:hAnsi="Times New Roman" w:cs="Times New Roman"/>
          <w:sz w:val="28"/>
          <w:szCs w:val="28"/>
        </w:rPr>
        <w:t xml:space="preserve"> филиала СОГБУ «</w:t>
      </w:r>
      <w:proofErr w:type="spellStart"/>
      <w:r w:rsidRPr="003A1A91">
        <w:rPr>
          <w:rFonts w:ascii="Times New Roman" w:hAnsi="Times New Roman" w:cs="Times New Roman"/>
          <w:sz w:val="28"/>
          <w:szCs w:val="28"/>
        </w:rPr>
        <w:t>Смоленскавтодор</w:t>
      </w:r>
      <w:proofErr w:type="spellEnd"/>
      <w:r w:rsidRPr="003A1A91">
        <w:rPr>
          <w:rFonts w:ascii="Times New Roman" w:hAnsi="Times New Roman" w:cs="Times New Roman"/>
          <w:sz w:val="28"/>
          <w:szCs w:val="28"/>
        </w:rPr>
        <w:t xml:space="preserve">» </w:t>
      </w:r>
      <w:r w:rsidRPr="00E42600">
        <w:rPr>
          <w:rFonts w:ascii="Times New Roman" w:hAnsi="Times New Roman" w:cs="Times New Roman"/>
          <w:sz w:val="28"/>
          <w:szCs w:val="28"/>
        </w:rPr>
        <w:t>устранить недостатки, указанные в актах обследования школьных автобусных маршрутов.</w:t>
      </w:r>
    </w:p>
    <w:p w:rsidR="0028317D" w:rsidRPr="00082F7A" w:rsidRDefault="0028317D" w:rsidP="0028317D">
      <w:pPr>
        <w:pStyle w:val="ConsPlusNonformat"/>
        <w:ind w:left="1818"/>
        <w:jc w:val="both"/>
        <w:rPr>
          <w:rFonts w:ascii="Times New Roman" w:hAnsi="Times New Roman" w:cs="Times New Roman"/>
          <w:sz w:val="28"/>
          <w:szCs w:val="28"/>
        </w:rPr>
      </w:pPr>
    </w:p>
    <w:p w:rsidR="0028317D" w:rsidRPr="003037FF" w:rsidRDefault="0028317D" w:rsidP="002831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037FF">
        <w:rPr>
          <w:color w:val="000000"/>
          <w:sz w:val="28"/>
          <w:szCs w:val="28"/>
        </w:rPr>
        <w:t xml:space="preserve">. </w:t>
      </w:r>
      <w:r w:rsidRPr="00834A2C">
        <w:rPr>
          <w:color w:val="000000"/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834A2C">
        <w:rPr>
          <w:color w:val="000000"/>
          <w:sz w:val="28"/>
          <w:szCs w:val="28"/>
        </w:rPr>
        <w:t>Шумячский</w:t>
      </w:r>
      <w:proofErr w:type="spellEnd"/>
      <w:r w:rsidRPr="00834A2C">
        <w:rPr>
          <w:color w:val="000000"/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28317D" w:rsidRDefault="0028317D" w:rsidP="002831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17D" w:rsidRPr="003037FF" w:rsidRDefault="0028317D" w:rsidP="002831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63" w:type="dxa"/>
        <w:tblLook w:val="01E0" w:firstRow="1" w:lastRow="1" w:firstColumn="1" w:lastColumn="1" w:noHBand="0" w:noVBand="0"/>
      </w:tblPr>
      <w:tblGrid>
        <w:gridCol w:w="4820"/>
        <w:gridCol w:w="4643"/>
      </w:tblGrid>
      <w:tr w:rsidR="0028317D" w:rsidRPr="003037FF" w:rsidTr="0028317D">
        <w:trPr>
          <w:trHeight w:val="650"/>
        </w:trPr>
        <w:tc>
          <w:tcPr>
            <w:tcW w:w="4820" w:type="dxa"/>
            <w:hideMark/>
          </w:tcPr>
          <w:p w:rsidR="0028317D" w:rsidRPr="003037FF" w:rsidRDefault="0028317D" w:rsidP="0053288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037FF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28317D" w:rsidRPr="003037FF" w:rsidRDefault="0028317D" w:rsidP="0053288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037F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037F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3037F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3037FF">
              <w:rPr>
                <w:color w:val="000000"/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4643" w:type="dxa"/>
          </w:tcPr>
          <w:p w:rsidR="0028317D" w:rsidRPr="003037FF" w:rsidRDefault="0028317D" w:rsidP="0053288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8317D" w:rsidRDefault="0028317D" w:rsidP="0053288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28317D" w:rsidRPr="003037FF" w:rsidRDefault="0028317D" w:rsidP="0053288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Д.А. Каменев</w:t>
            </w:r>
          </w:p>
        </w:tc>
      </w:tr>
    </w:tbl>
    <w:p w:rsidR="00CD5E79" w:rsidRDefault="00CD5E79" w:rsidP="00EA770A">
      <w:pPr>
        <w:rPr>
          <w:szCs w:val="24"/>
        </w:rPr>
      </w:pPr>
      <w:bookmarkStart w:id="1" w:name="_GoBack"/>
      <w:bookmarkEnd w:id="1"/>
    </w:p>
    <w:sectPr w:rsidR="00CD5E79" w:rsidSect="005D03B2">
      <w:headerReference w:type="even" r:id="rId8"/>
      <w:headerReference w:type="default" r:id="rId9"/>
      <w:headerReference w:type="first" r:id="rId10"/>
      <w:pgSz w:w="11907" w:h="16840" w:code="9"/>
      <w:pgMar w:top="851" w:right="567" w:bottom="851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DF4" w:rsidRDefault="00FD2DF4" w:rsidP="00403EB0">
      <w:pPr>
        <w:pStyle w:val="a3"/>
      </w:pPr>
      <w:r>
        <w:separator/>
      </w:r>
    </w:p>
  </w:endnote>
  <w:endnote w:type="continuationSeparator" w:id="0">
    <w:p w:rsidR="00FD2DF4" w:rsidRDefault="00FD2DF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DF4" w:rsidRDefault="00FD2DF4" w:rsidP="00403EB0">
      <w:pPr>
        <w:pStyle w:val="a3"/>
      </w:pPr>
      <w:r>
        <w:separator/>
      </w:r>
    </w:p>
  </w:footnote>
  <w:footnote w:type="continuationSeparator" w:id="0">
    <w:p w:rsidR="00FD2DF4" w:rsidRDefault="00FD2DF4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9743165"/>
      <w:docPartObj>
        <w:docPartGallery w:val="Page Numbers (Top of Page)"/>
        <w:docPartUnique/>
      </w:docPartObj>
    </w:sdtPr>
    <w:sdtEndPr/>
    <w:sdtContent>
      <w:p w:rsidR="00CD5E79" w:rsidRDefault="00FD2DF4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7E473482"/>
    <w:multiLevelType w:val="hybridMultilevel"/>
    <w:tmpl w:val="403CAC88"/>
    <w:lvl w:ilvl="0" w:tplc="D8BA0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8317D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3F51BC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3B2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11FA6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2DF4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59C6B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2025-12-19T09:38:00Z</cp:lastPrinted>
  <dcterms:created xsi:type="dcterms:W3CDTF">2025-12-19T09:38:00Z</dcterms:created>
  <dcterms:modified xsi:type="dcterms:W3CDTF">2025-12-24T08:54:00Z</dcterms:modified>
</cp:coreProperties>
</file>