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60066">
        <w:rPr>
          <w:sz w:val="28"/>
          <w:szCs w:val="28"/>
          <w:u w:val="single"/>
        </w:rPr>
        <w:t>07.11.2024г.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60066">
        <w:rPr>
          <w:sz w:val="28"/>
          <w:szCs w:val="28"/>
        </w:rPr>
        <w:t xml:space="preserve"> 440-р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19"/>
      </w:tblGrid>
      <w:tr w:rsidR="00A23D46" w:rsidTr="00B812AC">
        <w:tc>
          <w:tcPr>
            <w:tcW w:w="4820" w:type="dxa"/>
            <w:hideMark/>
          </w:tcPr>
          <w:p w:rsidR="00A23D46" w:rsidRDefault="00A23D46" w:rsidP="00B812AC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 в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окружной</w:t>
            </w:r>
          </w:p>
          <w:p w:rsidR="00A23D46" w:rsidRDefault="00A23D46" w:rsidP="00B812AC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Совет   депутатов   проекта    решения </w:t>
            </w:r>
          </w:p>
          <w:p w:rsidR="00A23D46" w:rsidRPr="00C040E9" w:rsidRDefault="00A23D46" w:rsidP="00B812AC">
            <w:pPr>
              <w:tabs>
                <w:tab w:val="right" w:pos="10206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«Об утверждении   прогнозного плана (Программы) приватизации муниципального имущества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Шумячского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Смоленской области на 2025 год»</w:t>
            </w:r>
          </w:p>
        </w:tc>
        <w:tc>
          <w:tcPr>
            <w:tcW w:w="4919" w:type="dxa"/>
          </w:tcPr>
          <w:p w:rsidR="00A23D46" w:rsidRDefault="00A23D46" w:rsidP="00B812AC">
            <w:pPr>
              <w:jc w:val="both"/>
              <w:rPr>
                <w:sz w:val="28"/>
                <w:szCs w:val="28"/>
              </w:rPr>
            </w:pPr>
          </w:p>
        </w:tc>
      </w:tr>
    </w:tbl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соответствии со статьей 28 Устава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</w:p>
    <w:p w:rsidR="00A23D46" w:rsidRDefault="00A23D46" w:rsidP="00A23D46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1. Внести в 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окружной Совет депутатов проект решения «Об утверждении прогнозного плана (Программы) приватизации муниципального имущества </w:t>
      </w:r>
      <w:proofErr w:type="spellStart"/>
      <w:r>
        <w:rPr>
          <w:rFonts w:eastAsia="Calibri"/>
          <w:sz w:val="28"/>
          <w:szCs w:val="28"/>
          <w:lang w:eastAsia="en-US"/>
        </w:rPr>
        <w:t>Шумячского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Смоленской области на 202</w:t>
      </w:r>
      <w:r w:rsidR="00FA2AE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год».</w:t>
      </w:r>
    </w:p>
    <w:p w:rsidR="00A23D46" w:rsidRDefault="00A23D46" w:rsidP="00A23D46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2. </w:t>
      </w:r>
      <w:r w:rsidRPr="00BA142B">
        <w:rPr>
          <w:rFonts w:eastAsia="Calibri"/>
          <w:sz w:val="28"/>
          <w:szCs w:val="28"/>
          <w:lang w:eastAsia="en-US"/>
        </w:rPr>
        <w:t>Назначить заместителя Главы муниципального образования «</w:t>
      </w:r>
      <w:proofErr w:type="spellStart"/>
      <w:r w:rsidRPr="00BA142B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BA142B">
        <w:rPr>
          <w:rFonts w:eastAsia="Calibri"/>
          <w:sz w:val="28"/>
          <w:szCs w:val="28"/>
          <w:lang w:eastAsia="en-US"/>
        </w:rPr>
        <w:t xml:space="preserve"> район» Смоленской области курирующ</w:t>
      </w:r>
      <w:r w:rsidR="00FA2AED">
        <w:rPr>
          <w:rFonts w:eastAsia="Calibri"/>
          <w:sz w:val="28"/>
          <w:szCs w:val="28"/>
          <w:lang w:eastAsia="en-US"/>
        </w:rPr>
        <w:t>его</w:t>
      </w:r>
      <w:r w:rsidRPr="00BA142B">
        <w:rPr>
          <w:rFonts w:eastAsia="Calibri"/>
          <w:sz w:val="28"/>
          <w:szCs w:val="28"/>
          <w:lang w:eastAsia="en-US"/>
        </w:rPr>
        <w:t xml:space="preserve"> вопросы экономики и инвестиционной деятельности </w:t>
      </w:r>
      <w:r>
        <w:rPr>
          <w:rFonts w:eastAsia="Calibri"/>
          <w:sz w:val="28"/>
          <w:szCs w:val="28"/>
          <w:lang w:eastAsia="en-US"/>
        </w:rPr>
        <w:t xml:space="preserve">официальным представителем при рассмотрении </w:t>
      </w:r>
      <w:proofErr w:type="spellStart"/>
      <w:r>
        <w:rPr>
          <w:rFonts w:eastAsia="Calibri"/>
          <w:sz w:val="28"/>
          <w:szCs w:val="28"/>
          <w:lang w:eastAsia="en-US"/>
        </w:rPr>
        <w:t>Шумячским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окружным Советом депутатов проекта решения «Об утверждении прогнозного плана (Программы) приватизации муниципального имущества </w:t>
      </w:r>
      <w:proofErr w:type="spellStart"/>
      <w:r>
        <w:rPr>
          <w:rFonts w:eastAsia="Calibri"/>
          <w:sz w:val="28"/>
          <w:szCs w:val="28"/>
          <w:lang w:eastAsia="en-US"/>
        </w:rPr>
        <w:t>Шумячского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Смоленской области на 2025 год».</w:t>
      </w:r>
    </w:p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</w:p>
    <w:p w:rsidR="00A23D46" w:rsidRDefault="00A23D46" w:rsidP="00A23D46">
      <w:pPr>
        <w:tabs>
          <w:tab w:val="right" w:pos="1020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A23D46" w:rsidRDefault="00A23D46" w:rsidP="00A23D4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   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</w:p>
    <w:p w:rsidR="00223864" w:rsidRDefault="0022386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2386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FA" w:rsidRDefault="002D7AFA">
      <w:r>
        <w:separator/>
      </w:r>
    </w:p>
  </w:endnote>
  <w:endnote w:type="continuationSeparator" w:id="0">
    <w:p w:rsidR="002D7AFA" w:rsidRDefault="002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FA" w:rsidRDefault="002D7AFA">
      <w:r>
        <w:separator/>
      </w:r>
    </w:p>
  </w:footnote>
  <w:footnote w:type="continuationSeparator" w:id="0">
    <w:p w:rsidR="002D7AFA" w:rsidRDefault="002D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D7AF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0066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1A79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36ED9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3D46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2AED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014E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2024-11-08T09:01:00Z</dcterms:created>
  <dcterms:modified xsi:type="dcterms:W3CDTF">2024-11-08T09:01:00Z</dcterms:modified>
</cp:coreProperties>
</file>