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916C20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610152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DF25C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</w:t>
      </w:r>
      <w:r w:rsidR="00DF25C2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D4C12">
        <w:rPr>
          <w:sz w:val="28"/>
          <w:szCs w:val="28"/>
          <w:u w:val="single"/>
        </w:rPr>
        <w:t>26.02.2026г.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D4C12">
        <w:rPr>
          <w:sz w:val="28"/>
          <w:szCs w:val="28"/>
        </w:rPr>
        <w:t xml:space="preserve"> 41-р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r w:rsidR="00A905E5">
        <w:rPr>
          <w:sz w:val="28"/>
        </w:rPr>
        <w:t xml:space="preserve">пгт. </w:t>
      </w:r>
      <w:r w:rsidRPr="00FA5626">
        <w:rPr>
          <w:sz w:val="28"/>
          <w:szCs w:val="28"/>
        </w:rPr>
        <w:t xml:space="preserve"> Шумячи</w:t>
      </w:r>
    </w:p>
    <w:p w:rsidR="00EA0535" w:rsidRDefault="00EA053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838"/>
      </w:tblGrid>
      <w:tr w:rsidR="00D532F0" w:rsidRPr="00AA670E" w:rsidTr="00DD0FF9">
        <w:tc>
          <w:tcPr>
            <w:tcW w:w="4928" w:type="dxa"/>
          </w:tcPr>
          <w:p w:rsidR="00D532F0" w:rsidRPr="00AA670E" w:rsidRDefault="00D532F0" w:rsidP="00DD0FF9">
            <w:pPr>
              <w:autoSpaceDE w:val="0"/>
              <w:autoSpaceDN w:val="0"/>
              <w:adjustRightInd w:val="0"/>
              <w:ind w:left="-105" w:right="427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признании утратившим силу распоряжение Администрации муниципального образования «Шумячский муниципальный округ» Смоленской области от 16.01.2026г. № 3-р «</w:t>
            </w:r>
            <w:r w:rsidRPr="00AA670E">
              <w:rPr>
                <w:bCs/>
                <w:sz w:val="28"/>
                <w:szCs w:val="28"/>
              </w:rPr>
              <w:t>Об утверждении плана проведения экспертизы муниципальных нормативных правовых актов в 2026 году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096" w:type="dxa"/>
          </w:tcPr>
          <w:p w:rsidR="00D532F0" w:rsidRPr="00AA670E" w:rsidRDefault="00D532F0" w:rsidP="00DD0FF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532F0" w:rsidRDefault="00D532F0" w:rsidP="00D532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532F0" w:rsidRPr="00AA670E" w:rsidRDefault="00D532F0" w:rsidP="00D532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532F0" w:rsidRPr="00AA670E" w:rsidRDefault="00D532F0" w:rsidP="00D5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16BAD">
        <w:rPr>
          <w:sz w:val="28"/>
          <w:szCs w:val="28"/>
        </w:rPr>
        <w:t>областным законом от 19.11.2014 № 156-з «Об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актов, экспертизы муниципальных нормативных правовых актов»</w:t>
      </w:r>
      <w:r>
        <w:rPr>
          <w:sz w:val="28"/>
          <w:szCs w:val="28"/>
        </w:rPr>
        <w:t xml:space="preserve"> (в редакции закона Смоленской области от 24.09.2025г. № 87-з),</w:t>
      </w:r>
      <w:r w:rsidRPr="00B16BAD">
        <w:rPr>
          <w:sz w:val="28"/>
          <w:szCs w:val="28"/>
        </w:rPr>
        <w:t xml:space="preserve"> </w:t>
      </w:r>
      <w:r w:rsidRPr="00AA670E">
        <w:rPr>
          <w:sz w:val="28"/>
          <w:szCs w:val="28"/>
        </w:rPr>
        <w:t xml:space="preserve">руководствуясь  </w:t>
      </w:r>
      <w:hyperlink r:id="rId8" w:history="1">
        <w:r w:rsidRPr="00AA670E">
          <w:rPr>
            <w:sz w:val="28"/>
            <w:szCs w:val="28"/>
          </w:rPr>
          <w:t>Уставом</w:t>
        </w:r>
      </w:hyperlink>
      <w:r w:rsidRPr="00AA670E">
        <w:rPr>
          <w:sz w:val="28"/>
          <w:szCs w:val="28"/>
        </w:rPr>
        <w:t xml:space="preserve"> муниципального образования «Шумячский муниципальный округ» Смоленской области </w:t>
      </w:r>
    </w:p>
    <w:p w:rsidR="00D532F0" w:rsidRPr="00AA670E" w:rsidRDefault="00D532F0" w:rsidP="00D5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>
        <w:rPr>
          <w:bCs/>
          <w:sz w:val="28"/>
          <w:szCs w:val="28"/>
        </w:rPr>
        <w:t>ризнать</w:t>
      </w:r>
      <w:r w:rsidRPr="00B16BAD">
        <w:rPr>
          <w:bCs/>
          <w:sz w:val="28"/>
          <w:szCs w:val="28"/>
        </w:rPr>
        <w:t xml:space="preserve"> утратившим силу распоряжение Администрации муниципального образования «Шумячский муниципальный округ» Смоленской области от 16.01.2026г. № 3-р «Об утверждении плана проведения экспертизы муниципальных нормативных правовых актов в 2026 году»</w:t>
      </w:r>
      <w:r w:rsidRPr="00AA670E">
        <w:rPr>
          <w:sz w:val="28"/>
          <w:szCs w:val="28"/>
        </w:rPr>
        <w:t>.</w:t>
      </w:r>
    </w:p>
    <w:p w:rsidR="00D532F0" w:rsidRPr="00AA670E" w:rsidRDefault="00D532F0" w:rsidP="00D532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AA670E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D532F0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 xml:space="preserve">  </w:t>
      </w:r>
    </w:p>
    <w:p w:rsidR="00D532F0" w:rsidRPr="00AA670E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2F0" w:rsidRPr="00AA670E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Pr="00AA670E">
        <w:rPr>
          <w:sz w:val="28"/>
          <w:szCs w:val="28"/>
        </w:rPr>
        <w:t xml:space="preserve"> муниципального образования</w:t>
      </w:r>
    </w:p>
    <w:p w:rsidR="00D532F0" w:rsidRPr="00AA670E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>«Шумячский муниципальный округ»</w:t>
      </w:r>
    </w:p>
    <w:p w:rsidR="00D532F0" w:rsidRPr="00AA670E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>Н.М. Дмитриева</w:t>
      </w:r>
      <w:bookmarkStart w:id="0" w:name="_GoBack"/>
      <w:bookmarkEnd w:id="0"/>
    </w:p>
    <w:sectPr w:rsidR="00D532F0" w:rsidRPr="00AA670E" w:rsidSect="006A2DB8">
      <w:headerReference w:type="even" r:id="rId9"/>
      <w:headerReference w:type="default" r:id="rId10"/>
      <w:pgSz w:w="11907" w:h="16840" w:code="9"/>
      <w:pgMar w:top="851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298" w:rsidRDefault="00173298">
      <w:r>
        <w:separator/>
      </w:r>
    </w:p>
  </w:endnote>
  <w:endnote w:type="continuationSeparator" w:id="0">
    <w:p w:rsidR="00173298" w:rsidRDefault="0017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298" w:rsidRDefault="00173298">
      <w:r>
        <w:separator/>
      </w:r>
    </w:p>
  </w:footnote>
  <w:footnote w:type="continuationSeparator" w:id="0">
    <w:p w:rsidR="00173298" w:rsidRDefault="0017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5"/>
      </w:rPr>
    </w:pPr>
  </w:p>
  <w:p w:rsidR="00BD7B8C" w:rsidRDefault="00BD7B8C">
    <w:pPr>
      <w:pStyle w:val="a3"/>
      <w:framePr w:wrap="around" w:vAnchor="text" w:hAnchor="margin" w:xAlign="right" w:y="1"/>
      <w:rPr>
        <w:rStyle w:val="a5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88B"/>
    <w:rsid w:val="00143E67"/>
    <w:rsid w:val="001511E8"/>
    <w:rsid w:val="00151E40"/>
    <w:rsid w:val="00155DCA"/>
    <w:rsid w:val="001627AB"/>
    <w:rsid w:val="00162A38"/>
    <w:rsid w:val="0017329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82D2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4C12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340E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418DB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E6FA6"/>
    <w:rsid w:val="005F11B6"/>
    <w:rsid w:val="005F195B"/>
    <w:rsid w:val="005F57A0"/>
    <w:rsid w:val="00601688"/>
    <w:rsid w:val="00602F05"/>
    <w:rsid w:val="00610152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2DB8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4680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4E9A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506D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5BB2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033F"/>
    <w:rsid w:val="00A23B5B"/>
    <w:rsid w:val="00A2501D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05E5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4382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74445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5D4D"/>
    <w:rsid w:val="00D374C2"/>
    <w:rsid w:val="00D5223A"/>
    <w:rsid w:val="00D532F0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25C2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11B6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C14E4"/>
    <w:rsid w:val="00EC1E5B"/>
    <w:rsid w:val="00EC2528"/>
    <w:rsid w:val="00EC50F2"/>
    <w:rsid w:val="00ED53D5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2E0F"/>
    <w:rsid w:val="00FC4229"/>
    <w:rsid w:val="00FC7CD8"/>
    <w:rsid w:val="00FD3392"/>
    <w:rsid w:val="00FD3DB3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73F6A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Стиль"/>
    <w:pPr>
      <w:widowControl w:val="0"/>
      <w:ind w:left="213"/>
    </w:pPr>
  </w:style>
  <w:style w:type="paragraph" w:customStyle="1" w:styleId="18">
    <w:name w:val="Стиль18"/>
    <w:basedOn w:val="a8"/>
    <w:pPr>
      <w:ind w:left="426"/>
    </w:pPr>
  </w:style>
  <w:style w:type="table" w:styleId="a9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EA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76;n=28229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2026-02-26T13:59:00Z</cp:lastPrinted>
  <dcterms:created xsi:type="dcterms:W3CDTF">2026-03-04T09:36:00Z</dcterms:created>
  <dcterms:modified xsi:type="dcterms:W3CDTF">2026-03-04T09:36:00Z</dcterms:modified>
</cp:coreProperties>
</file>