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929F5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929F5">
        <w:rPr>
          <w:sz w:val="28"/>
          <w:szCs w:val="28"/>
        </w:rPr>
        <w:t xml:space="preserve"> 367-р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762E" w:rsidTr="0037762E">
        <w:tc>
          <w:tcPr>
            <w:tcW w:w="4814" w:type="dxa"/>
          </w:tcPr>
          <w:p w:rsidR="0037762E" w:rsidRDefault="0037762E" w:rsidP="0037762E">
            <w:pPr>
              <w:ind w:lef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18.06.2024г. №201-р</w:t>
            </w:r>
          </w:p>
          <w:p w:rsidR="0037762E" w:rsidRDefault="0037762E" w:rsidP="0037762E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</w:tcPr>
          <w:p w:rsidR="0037762E" w:rsidRDefault="0037762E" w:rsidP="0037762E">
            <w:pPr>
              <w:jc w:val="both"/>
              <w:rPr>
                <w:szCs w:val="24"/>
              </w:rPr>
            </w:pPr>
          </w:p>
        </w:tc>
      </w:tr>
    </w:tbl>
    <w:p w:rsidR="0037762E" w:rsidRDefault="0037762E" w:rsidP="0037762E">
      <w:pPr>
        <w:jc w:val="both"/>
        <w:rPr>
          <w:sz w:val="28"/>
          <w:szCs w:val="28"/>
        </w:rPr>
      </w:pPr>
    </w:p>
    <w:p w:rsidR="0037762E" w:rsidRPr="00730C46" w:rsidRDefault="0037762E" w:rsidP="00377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75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муниципального образования </w:t>
      </w:r>
      <w:r w:rsidRPr="00730C46">
        <w:rPr>
          <w:sz w:val="28"/>
          <w:szCs w:val="28"/>
        </w:rPr>
        <w:t>«</w:t>
      </w:r>
      <w:proofErr w:type="spellStart"/>
      <w:r w:rsidRPr="00730C46">
        <w:rPr>
          <w:sz w:val="28"/>
          <w:szCs w:val="28"/>
        </w:rPr>
        <w:t>Шумячский</w:t>
      </w:r>
      <w:proofErr w:type="spellEnd"/>
      <w:r w:rsidRPr="00730C46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о</w:t>
      </w:r>
      <w:r w:rsidRPr="00730C46">
        <w:rPr>
          <w:sz w:val="28"/>
          <w:szCs w:val="28"/>
        </w:rPr>
        <w:t>бласти</w:t>
      </w:r>
      <w:r>
        <w:rPr>
          <w:sz w:val="28"/>
          <w:szCs w:val="28"/>
        </w:rPr>
        <w:t>, распоряжением «О передаче муниципального имущества» от 18.06.2024г. №201-р.</w:t>
      </w:r>
    </w:p>
    <w:p w:rsidR="0037762E" w:rsidRDefault="0037762E" w:rsidP="0037762E">
      <w:pPr>
        <w:jc w:val="both"/>
        <w:rPr>
          <w:sz w:val="28"/>
          <w:szCs w:val="28"/>
        </w:rPr>
      </w:pPr>
    </w:p>
    <w:p w:rsidR="0037762E" w:rsidRDefault="0037762E" w:rsidP="0037762E">
      <w:pPr>
        <w:tabs>
          <w:tab w:val="left" w:pos="190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 пункт 1 распоряжения от 18.06.2024г. №201-р «</w:t>
      </w:r>
      <w:r w:rsidRPr="00730C46">
        <w:rPr>
          <w:sz w:val="28"/>
          <w:szCs w:val="28"/>
        </w:rPr>
        <w:t>О передаче муниципального имущества</w:t>
      </w:r>
      <w:r>
        <w:rPr>
          <w:sz w:val="28"/>
          <w:szCs w:val="28"/>
        </w:rPr>
        <w:t>» внести следующие изменения:  «позицию 13</w:t>
      </w:r>
    </w:p>
    <w:p w:rsidR="0037762E" w:rsidRDefault="0037762E" w:rsidP="0037762E">
      <w:pPr>
        <w:tabs>
          <w:tab w:val="left" w:pos="1905"/>
        </w:tabs>
        <w:jc w:val="both"/>
        <w:rPr>
          <w:sz w:val="28"/>
          <w:szCs w:val="28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01"/>
        <w:gridCol w:w="3087"/>
        <w:gridCol w:w="1482"/>
        <w:gridCol w:w="1483"/>
        <w:gridCol w:w="833"/>
      </w:tblGrid>
      <w:tr w:rsidR="0037762E" w:rsidRPr="008B51CC" w:rsidTr="0037762E">
        <w:trPr>
          <w:trHeight w:val="648"/>
        </w:trPr>
        <w:tc>
          <w:tcPr>
            <w:tcW w:w="494" w:type="dxa"/>
          </w:tcPr>
          <w:p w:rsidR="0037762E" w:rsidRDefault="0037762E" w:rsidP="0037762E">
            <w:pPr>
              <w:ind w:right="-1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01" w:type="dxa"/>
          </w:tcPr>
          <w:p w:rsidR="0037762E" w:rsidRPr="00D16441" w:rsidRDefault="0037762E" w:rsidP="00CE33C3">
            <w:r>
              <w:t>Здание котельной</w:t>
            </w:r>
          </w:p>
        </w:tc>
        <w:tc>
          <w:tcPr>
            <w:tcW w:w="3087" w:type="dxa"/>
          </w:tcPr>
          <w:p w:rsidR="0037762E" w:rsidRPr="00D16441" w:rsidRDefault="0037762E" w:rsidP="00CE33C3">
            <w:r w:rsidRPr="008B51CC">
              <w:t xml:space="preserve">216426, Смоленская область, </w:t>
            </w:r>
            <w:proofErr w:type="spellStart"/>
            <w:r w:rsidRPr="008B51CC">
              <w:t>Шумячский</w:t>
            </w:r>
            <w:proofErr w:type="spellEnd"/>
            <w:r w:rsidRPr="008B51CC">
              <w:t xml:space="preserve"> район, с. Первомайский, ул. Никольская</w:t>
            </w:r>
          </w:p>
        </w:tc>
        <w:tc>
          <w:tcPr>
            <w:tcW w:w="1482" w:type="dxa"/>
          </w:tcPr>
          <w:p w:rsidR="0037762E" w:rsidRDefault="0037762E" w:rsidP="00CE33C3">
            <w:pPr>
              <w:rPr>
                <w:sz w:val="26"/>
                <w:szCs w:val="26"/>
              </w:rPr>
            </w:pPr>
          </w:p>
          <w:p w:rsidR="0037762E" w:rsidRPr="008B51CC" w:rsidRDefault="0037762E" w:rsidP="00CE3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4116939,97</w:t>
            </w:r>
          </w:p>
        </w:tc>
        <w:tc>
          <w:tcPr>
            <w:tcW w:w="1483" w:type="dxa"/>
          </w:tcPr>
          <w:p w:rsidR="0037762E" w:rsidRDefault="0037762E" w:rsidP="00CE33C3">
            <w:pPr>
              <w:rPr>
                <w:sz w:val="26"/>
                <w:szCs w:val="26"/>
              </w:rPr>
            </w:pPr>
          </w:p>
          <w:p w:rsidR="0037762E" w:rsidRPr="008B51CC" w:rsidRDefault="0037762E" w:rsidP="00CE3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2820127,61</w:t>
            </w:r>
          </w:p>
        </w:tc>
        <w:tc>
          <w:tcPr>
            <w:tcW w:w="833" w:type="dxa"/>
          </w:tcPr>
          <w:p w:rsidR="0037762E" w:rsidRDefault="0037762E" w:rsidP="00CE33C3">
            <w:pPr>
              <w:rPr>
                <w:sz w:val="26"/>
                <w:szCs w:val="26"/>
              </w:rPr>
            </w:pPr>
          </w:p>
          <w:p w:rsidR="0037762E" w:rsidRPr="008B51CC" w:rsidRDefault="0037762E" w:rsidP="00CE3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</w:tbl>
    <w:p w:rsidR="0037762E" w:rsidRDefault="0037762E" w:rsidP="0037762E">
      <w:pPr>
        <w:tabs>
          <w:tab w:val="left" w:pos="1905"/>
        </w:tabs>
        <w:ind w:left="-709"/>
        <w:jc w:val="both"/>
        <w:rPr>
          <w:sz w:val="28"/>
          <w:szCs w:val="28"/>
        </w:rPr>
      </w:pPr>
    </w:p>
    <w:p w:rsidR="0037762E" w:rsidRDefault="0037762E" w:rsidP="0037762E">
      <w:pPr>
        <w:tabs>
          <w:tab w:val="left" w:pos="190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Исключить».</w:t>
      </w:r>
    </w:p>
    <w:p w:rsidR="0037762E" w:rsidRDefault="0037762E" w:rsidP="0037762E">
      <w:pPr>
        <w:tabs>
          <w:tab w:val="left" w:pos="1905"/>
        </w:tabs>
        <w:ind w:left="-709"/>
        <w:jc w:val="both"/>
        <w:rPr>
          <w:sz w:val="28"/>
          <w:szCs w:val="28"/>
        </w:rPr>
      </w:pPr>
    </w:p>
    <w:p w:rsidR="0037762E" w:rsidRPr="00430E13" w:rsidRDefault="0037762E" w:rsidP="0037762E">
      <w:pPr>
        <w:tabs>
          <w:tab w:val="left" w:pos="1905"/>
        </w:tabs>
        <w:ind w:firstLine="567"/>
        <w:jc w:val="both"/>
        <w:rPr>
          <w:sz w:val="28"/>
          <w:szCs w:val="28"/>
        </w:rPr>
      </w:pPr>
      <w:r w:rsidRPr="00774DE9">
        <w:rPr>
          <w:sz w:val="28"/>
          <w:szCs w:val="28"/>
        </w:rPr>
        <w:t>2. Настоящее распоряжение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37762E" w:rsidRDefault="0037762E" w:rsidP="0037762E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37762E" w:rsidRDefault="0037762E" w:rsidP="0037762E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37762E" w:rsidRDefault="0037762E" w:rsidP="0037762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7762E" w:rsidRDefault="0037762E" w:rsidP="0037762E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C00AE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93" w:rsidRDefault="00AC0D93">
      <w:r>
        <w:separator/>
      </w:r>
    </w:p>
  </w:endnote>
  <w:endnote w:type="continuationSeparator" w:id="0">
    <w:p w:rsidR="00AC0D93" w:rsidRDefault="00AC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93" w:rsidRDefault="00AC0D93">
      <w:r>
        <w:separator/>
      </w:r>
    </w:p>
  </w:footnote>
  <w:footnote w:type="continuationSeparator" w:id="0">
    <w:p w:rsidR="00AC0D93" w:rsidRDefault="00AC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4664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7762E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29F5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653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0D9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C733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2024-09-05T14:11:00Z</cp:lastPrinted>
  <dcterms:created xsi:type="dcterms:W3CDTF">2024-09-10T13:31:00Z</dcterms:created>
  <dcterms:modified xsi:type="dcterms:W3CDTF">2024-09-10T13:31:00Z</dcterms:modified>
</cp:coreProperties>
</file>