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9A19A5">
        <w:rPr>
          <w:sz w:val="28"/>
          <w:szCs w:val="28"/>
          <w:u w:val="single"/>
        </w:rPr>
        <w:t xml:space="preserve">04.09.2024г. </w:t>
      </w:r>
      <w:r w:rsidRPr="00F73A8F">
        <w:rPr>
          <w:sz w:val="28"/>
          <w:szCs w:val="28"/>
        </w:rPr>
        <w:t>№</w:t>
      </w:r>
      <w:r w:rsidR="009A19A5">
        <w:rPr>
          <w:sz w:val="28"/>
          <w:szCs w:val="28"/>
        </w:rPr>
        <w:t xml:space="preserve"> 351-р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EA770A" w:rsidRDefault="00EA2500" w:rsidP="00EA770A">
      <w:pPr>
        <w:rPr>
          <w:szCs w:val="24"/>
        </w:rPr>
      </w:pPr>
      <w:r>
        <w:rPr>
          <w:szCs w:val="24"/>
        </w:rPr>
        <w:tab/>
      </w:r>
    </w:p>
    <w:tbl>
      <w:tblPr>
        <w:tblW w:w="10026" w:type="dxa"/>
        <w:tblLook w:val="01E0" w:firstRow="1" w:lastRow="1" w:firstColumn="1" w:lastColumn="1" w:noHBand="0" w:noVBand="0"/>
      </w:tblPr>
      <w:tblGrid>
        <w:gridCol w:w="5070"/>
        <w:gridCol w:w="4956"/>
      </w:tblGrid>
      <w:tr w:rsidR="00DE3A40" w:rsidTr="000D4CD8">
        <w:trPr>
          <w:trHeight w:val="818"/>
        </w:trPr>
        <w:tc>
          <w:tcPr>
            <w:tcW w:w="5070" w:type="dxa"/>
            <w:hideMark/>
          </w:tcPr>
          <w:p w:rsidR="00DE3A40" w:rsidRDefault="00DE3A40" w:rsidP="000D4CD8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13C51">
              <w:rPr>
                <w:sz w:val="28"/>
                <w:szCs w:val="28"/>
              </w:rPr>
              <w:t xml:space="preserve">Об утверждении реестра школьных маршрутов перевозки обучающихся общеобразовательных учреждений </w:t>
            </w:r>
            <w:proofErr w:type="spellStart"/>
            <w:r w:rsidRPr="00913C51">
              <w:rPr>
                <w:sz w:val="28"/>
                <w:szCs w:val="28"/>
              </w:rPr>
              <w:t>Шумячского</w:t>
            </w:r>
            <w:proofErr w:type="spellEnd"/>
            <w:r w:rsidRPr="00913C51">
              <w:rPr>
                <w:sz w:val="28"/>
                <w:szCs w:val="28"/>
              </w:rPr>
              <w:t xml:space="preserve"> района Смоленской области на 202</w:t>
            </w:r>
            <w:r>
              <w:rPr>
                <w:sz w:val="28"/>
                <w:szCs w:val="28"/>
              </w:rPr>
              <w:t>4</w:t>
            </w:r>
            <w:r w:rsidRPr="00913C5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  <w:r w:rsidRPr="00913C51">
              <w:rPr>
                <w:sz w:val="28"/>
                <w:szCs w:val="28"/>
              </w:rPr>
              <w:t xml:space="preserve"> учебный год</w:t>
            </w:r>
            <w:r w:rsidRPr="00913C5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DE3A40" w:rsidRDefault="00DE3A40" w:rsidP="000D4CD8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DE3A40" w:rsidRDefault="00DE3A40" w:rsidP="00DE3A40">
      <w:pPr>
        <w:pStyle w:val="a9"/>
        <w:rPr>
          <w:sz w:val="22"/>
          <w:szCs w:val="28"/>
        </w:rPr>
      </w:pPr>
    </w:p>
    <w:p w:rsidR="00DE3A40" w:rsidRDefault="00DE3A40" w:rsidP="00DE3A40">
      <w:pPr>
        <w:pStyle w:val="a9"/>
        <w:rPr>
          <w:sz w:val="22"/>
          <w:szCs w:val="28"/>
        </w:rPr>
      </w:pPr>
    </w:p>
    <w:p w:rsidR="00DE3A40" w:rsidRDefault="00DE3A40" w:rsidP="00DE3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29.12.2012 № 273-ФЗ «Об образовании в Российской Федерации»,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24.11.2015 № 733 «Об утверждении Положения о порядке организации бесплатных перевозок обучающихся муниципальных бюджетных общеобразовательных учреждений, реализующих образовательные программы начального, общего, основного общего и среднего общего образования», в целях получения учащимися района, проживающих в отдаленных населенных пунктах,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образования: </w:t>
      </w:r>
    </w:p>
    <w:p w:rsidR="00DE3A40" w:rsidRDefault="00DE3A40" w:rsidP="00DE3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4BE9">
        <w:rPr>
          <w:sz w:val="28"/>
          <w:szCs w:val="28"/>
        </w:rPr>
        <w:t xml:space="preserve">Утвердить реестр школьных маршрутов перевозки обучающихся </w:t>
      </w:r>
      <w:r>
        <w:rPr>
          <w:sz w:val="28"/>
          <w:szCs w:val="28"/>
        </w:rPr>
        <w:t>обще</w:t>
      </w:r>
      <w:r w:rsidRPr="00814BE9">
        <w:rPr>
          <w:sz w:val="28"/>
          <w:szCs w:val="28"/>
        </w:rPr>
        <w:t xml:space="preserve">образовательных учреждений </w:t>
      </w:r>
      <w:proofErr w:type="spellStart"/>
      <w:r w:rsidRPr="00814BE9">
        <w:rPr>
          <w:sz w:val="28"/>
          <w:szCs w:val="28"/>
        </w:rPr>
        <w:t>Шумячского</w:t>
      </w:r>
      <w:proofErr w:type="spellEnd"/>
      <w:r w:rsidRPr="00814BE9">
        <w:rPr>
          <w:sz w:val="28"/>
          <w:szCs w:val="28"/>
        </w:rPr>
        <w:t xml:space="preserve"> района Смоленской области на 202</w:t>
      </w:r>
      <w:r>
        <w:rPr>
          <w:sz w:val="28"/>
          <w:szCs w:val="28"/>
        </w:rPr>
        <w:t>4</w:t>
      </w:r>
      <w:r w:rsidRPr="00814BE9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814BE9">
        <w:rPr>
          <w:sz w:val="28"/>
          <w:szCs w:val="28"/>
        </w:rPr>
        <w:t xml:space="preserve"> учебный год согласно приложению.</w:t>
      </w:r>
    </w:p>
    <w:p w:rsidR="00DE3A40" w:rsidRDefault="00DE3A40" w:rsidP="00DE3A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общеобразовательных учреждений обеспечить контроль за безопасной перевозкой обучающихся в соответствии со схемами и паспортами маршрутов, согласованными с отделением Госавтоинспекции МО МВД России «</w:t>
      </w:r>
      <w:proofErr w:type="spellStart"/>
      <w:r>
        <w:rPr>
          <w:sz w:val="28"/>
          <w:szCs w:val="28"/>
        </w:rPr>
        <w:t>Рославльский</w:t>
      </w:r>
      <w:proofErr w:type="spellEnd"/>
      <w:r>
        <w:rPr>
          <w:sz w:val="28"/>
          <w:szCs w:val="28"/>
        </w:rPr>
        <w:t>».</w:t>
      </w:r>
    </w:p>
    <w:p w:rsidR="00DE3A40" w:rsidRDefault="00DE3A40" w:rsidP="00DE3A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Н.М. Дмитриеву.</w:t>
      </w:r>
    </w:p>
    <w:p w:rsidR="00DE3A40" w:rsidRDefault="00DE3A40" w:rsidP="00DE3A40">
      <w:pPr>
        <w:ind w:left="720"/>
        <w:rPr>
          <w:sz w:val="28"/>
          <w:szCs w:val="28"/>
        </w:rPr>
      </w:pPr>
    </w:p>
    <w:p w:rsidR="00DE3A40" w:rsidRDefault="00DE3A40" w:rsidP="00DE3A40">
      <w:pPr>
        <w:ind w:left="720"/>
        <w:rPr>
          <w:sz w:val="28"/>
          <w:szCs w:val="28"/>
        </w:rPr>
      </w:pPr>
    </w:p>
    <w:p w:rsidR="00DE3A40" w:rsidRPr="008E309A" w:rsidRDefault="00DE3A40" w:rsidP="00DE3A40">
      <w:pPr>
        <w:rPr>
          <w:color w:val="000000"/>
          <w:sz w:val="28"/>
          <w:szCs w:val="28"/>
        </w:rPr>
      </w:pPr>
      <w:r w:rsidRPr="008E309A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8E309A">
        <w:rPr>
          <w:color w:val="000000"/>
          <w:sz w:val="28"/>
          <w:szCs w:val="28"/>
        </w:rPr>
        <w:t xml:space="preserve"> муниципального образования</w:t>
      </w:r>
    </w:p>
    <w:p w:rsidR="00DE3A40" w:rsidRPr="00DE3A40" w:rsidRDefault="00DE3A40" w:rsidP="00DE3A40">
      <w:pPr>
        <w:rPr>
          <w:color w:val="000000"/>
          <w:sz w:val="28"/>
          <w:szCs w:val="28"/>
        </w:rPr>
      </w:pPr>
      <w:r w:rsidRPr="008E309A">
        <w:rPr>
          <w:color w:val="000000"/>
          <w:sz w:val="28"/>
          <w:szCs w:val="28"/>
        </w:rPr>
        <w:t>«</w:t>
      </w:r>
      <w:proofErr w:type="spellStart"/>
      <w:r w:rsidRPr="008E309A">
        <w:rPr>
          <w:color w:val="000000"/>
          <w:sz w:val="28"/>
          <w:szCs w:val="28"/>
        </w:rPr>
        <w:t>Шумячский</w:t>
      </w:r>
      <w:proofErr w:type="spellEnd"/>
      <w:r w:rsidRPr="008E309A">
        <w:rPr>
          <w:color w:val="000000"/>
          <w:sz w:val="28"/>
          <w:szCs w:val="28"/>
        </w:rPr>
        <w:t xml:space="preserve"> район» Смоленской области                                     </w:t>
      </w:r>
      <w:r>
        <w:rPr>
          <w:color w:val="000000"/>
          <w:sz w:val="28"/>
          <w:szCs w:val="28"/>
        </w:rPr>
        <w:t xml:space="preserve">     Д.А. Каменев</w:t>
      </w:r>
    </w:p>
    <w:tbl>
      <w:tblPr>
        <w:tblW w:w="10368" w:type="dxa"/>
        <w:tblInd w:w="-501" w:type="dxa"/>
        <w:tblLook w:val="01E0" w:firstRow="1" w:lastRow="1" w:firstColumn="1" w:lastColumn="1" w:noHBand="0" w:noVBand="0"/>
      </w:tblPr>
      <w:tblGrid>
        <w:gridCol w:w="5868"/>
        <w:gridCol w:w="4500"/>
      </w:tblGrid>
      <w:tr w:rsidR="00DE3A40" w:rsidTr="000D4CD8">
        <w:tc>
          <w:tcPr>
            <w:tcW w:w="5868" w:type="dxa"/>
          </w:tcPr>
          <w:p w:rsidR="00DE3A40" w:rsidRDefault="00DE3A40" w:rsidP="000D4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DE3A40" w:rsidRDefault="00DE3A40" w:rsidP="000D4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DE3A40" w:rsidRDefault="00DE3A40" w:rsidP="000D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</w:t>
            </w:r>
            <w:r w:rsidR="009A19A5" w:rsidRPr="009A19A5">
              <w:rPr>
                <w:sz w:val="28"/>
                <w:szCs w:val="28"/>
                <w:u w:val="single"/>
              </w:rPr>
              <w:t>04.09.</w:t>
            </w:r>
            <w:r w:rsidRPr="009A19A5">
              <w:rPr>
                <w:sz w:val="28"/>
                <w:szCs w:val="28"/>
                <w:u w:val="single"/>
              </w:rPr>
              <w:t>2024г.</w:t>
            </w:r>
            <w:r>
              <w:rPr>
                <w:sz w:val="28"/>
                <w:szCs w:val="28"/>
              </w:rPr>
              <w:t xml:space="preserve"> № </w:t>
            </w:r>
            <w:r w:rsidR="009A19A5">
              <w:rPr>
                <w:sz w:val="28"/>
                <w:szCs w:val="28"/>
              </w:rPr>
              <w:t>351-р</w:t>
            </w:r>
          </w:p>
          <w:p w:rsidR="00DE3A40" w:rsidRDefault="00DE3A40" w:rsidP="000D4CD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E3A40" w:rsidRDefault="00DE3A40" w:rsidP="00DE3A40">
      <w:pPr>
        <w:jc w:val="center"/>
        <w:rPr>
          <w:b/>
          <w:szCs w:val="24"/>
        </w:rPr>
      </w:pPr>
    </w:p>
    <w:p w:rsidR="00DE3A40" w:rsidRDefault="00DE3A40" w:rsidP="00DE3A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школьных маршрутов</w:t>
      </w:r>
    </w:p>
    <w:p w:rsidR="00DE3A40" w:rsidRDefault="00DE3A40" w:rsidP="00DE3A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перевозки обучающихся общеобразовательных </w:t>
      </w:r>
    </w:p>
    <w:p w:rsidR="00DE3A40" w:rsidRDefault="00DE3A40" w:rsidP="00DE3A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DE3A40" w:rsidRDefault="00DE3A40" w:rsidP="00DE3A4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2024/2025 учебный год</w:t>
      </w:r>
    </w:p>
    <w:tbl>
      <w:tblPr>
        <w:tblpPr w:leftFromText="180" w:rightFromText="180" w:vertAnchor="text" w:horzAnchor="margin" w:tblpXSpec="center" w:tblpY="10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7326"/>
        <w:gridCol w:w="2014"/>
      </w:tblGrid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школы и маршрута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Протяженность, км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rPr>
                <w:szCs w:val="24"/>
              </w:rPr>
            </w:pPr>
          </w:p>
          <w:p w:rsidR="00DE3A40" w:rsidRDefault="00DE3A40" w:rsidP="000D4C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МБОУ «Краснооктябрьская СШ»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ст. Понятовка - д. Краснополье - </w:t>
            </w:r>
            <w:r>
              <w:rPr>
                <w:color w:val="000000"/>
                <w:spacing w:val="6"/>
                <w:szCs w:val="24"/>
              </w:rPr>
              <w:t xml:space="preserve">д. Савочкина </w:t>
            </w:r>
            <w:proofErr w:type="spellStart"/>
            <w:r>
              <w:rPr>
                <w:color w:val="000000"/>
                <w:spacing w:val="6"/>
                <w:szCs w:val="24"/>
              </w:rPr>
              <w:t>Паломь</w:t>
            </w:r>
            <w:proofErr w:type="spellEnd"/>
            <w:r>
              <w:rPr>
                <w:color w:val="000000"/>
                <w:spacing w:val="6"/>
                <w:szCs w:val="24"/>
              </w:rPr>
              <w:t xml:space="preserve"> –  д. Поселки </w:t>
            </w:r>
            <w:r>
              <w:rPr>
                <w:szCs w:val="24"/>
              </w:rPr>
              <w:t>– ст. Понятовка;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ст. Понятовка - д. Понятовка - ст. Понятовка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E3A40" w:rsidTr="00DE3A40">
        <w:trPr>
          <w:trHeight w:val="2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rPr>
                <w:szCs w:val="24"/>
              </w:rPr>
            </w:pPr>
          </w:p>
          <w:p w:rsidR="00DE3A40" w:rsidRDefault="00DE3A40" w:rsidP="000D4C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МБОУ </w:t>
            </w:r>
            <w:proofErr w:type="spellStart"/>
            <w:r>
              <w:rPr>
                <w:b/>
                <w:szCs w:val="24"/>
              </w:rPr>
              <w:t>Надейковичская</w:t>
            </w:r>
            <w:proofErr w:type="spellEnd"/>
            <w:r>
              <w:rPr>
                <w:b/>
                <w:szCs w:val="24"/>
              </w:rPr>
              <w:t xml:space="preserve"> СШ имени И.П. </w:t>
            </w:r>
            <w:proofErr w:type="spellStart"/>
            <w:r>
              <w:rPr>
                <w:b/>
                <w:szCs w:val="24"/>
              </w:rPr>
              <w:t>Гоманкова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Зимонино</w:t>
            </w:r>
            <w:proofErr w:type="spellEnd"/>
            <w:r>
              <w:rPr>
                <w:szCs w:val="24"/>
              </w:rPr>
              <w:t xml:space="preserve">  -  д. 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>;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Галеевка</w:t>
            </w:r>
            <w:proofErr w:type="spellEnd"/>
            <w:r>
              <w:rPr>
                <w:szCs w:val="24"/>
              </w:rPr>
              <w:t xml:space="preserve"> – 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pacing w:val="6"/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 xml:space="preserve"> - д. Студенец  - д. </w:t>
            </w:r>
            <w:proofErr w:type="spellStart"/>
            <w:r>
              <w:rPr>
                <w:szCs w:val="24"/>
              </w:rPr>
              <w:t>Бабичевка</w:t>
            </w:r>
            <w:proofErr w:type="spellEnd"/>
            <w:r>
              <w:rPr>
                <w:szCs w:val="24"/>
              </w:rPr>
              <w:t xml:space="preserve"> – 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rPr>
                <w:szCs w:val="24"/>
              </w:rPr>
            </w:pPr>
          </w:p>
          <w:p w:rsidR="00DE3A40" w:rsidRDefault="00DE3A40" w:rsidP="000D4C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МБОУ «</w:t>
            </w:r>
            <w:r>
              <w:rPr>
                <w:b/>
                <w:color w:val="000000"/>
                <w:szCs w:val="24"/>
              </w:rPr>
              <w:t>Первомайская СШ»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Первомайский - д. Дубровка  - д. </w:t>
            </w:r>
            <w:proofErr w:type="spellStart"/>
            <w:r>
              <w:rPr>
                <w:szCs w:val="24"/>
              </w:rPr>
              <w:t>Деребуж</w:t>
            </w:r>
            <w:proofErr w:type="spellEnd"/>
            <w:r>
              <w:rPr>
                <w:szCs w:val="24"/>
              </w:rPr>
              <w:t xml:space="preserve"> – с. Первомайский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rPr>
                <w:color w:val="000000"/>
                <w:szCs w:val="24"/>
              </w:rPr>
            </w:pPr>
          </w:p>
          <w:p w:rsidR="00DE3A40" w:rsidRDefault="00DE3A40" w:rsidP="000D4CD8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МБОУ «</w:t>
            </w:r>
            <w:proofErr w:type="spellStart"/>
            <w:r>
              <w:rPr>
                <w:b/>
                <w:szCs w:val="24"/>
              </w:rPr>
              <w:t>Шумячская</w:t>
            </w:r>
            <w:proofErr w:type="spellEnd"/>
            <w:r>
              <w:rPr>
                <w:b/>
                <w:szCs w:val="24"/>
              </w:rPr>
              <w:t xml:space="preserve"> СШ им. </w:t>
            </w:r>
            <w:proofErr w:type="spellStart"/>
            <w:r>
              <w:rPr>
                <w:b/>
                <w:szCs w:val="24"/>
              </w:rPr>
              <w:t>В.Ф.Алешина</w:t>
            </w:r>
            <w:proofErr w:type="spellEnd"/>
            <w:r>
              <w:rPr>
                <w:b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Pr="008E309A" w:rsidRDefault="00DE3A40" w:rsidP="000D4CD8">
            <w:pPr>
              <w:jc w:val="both"/>
              <w:rPr>
                <w:color w:val="000000"/>
                <w:szCs w:val="24"/>
              </w:rPr>
            </w:pPr>
            <w:r w:rsidRPr="008E309A">
              <w:rPr>
                <w:color w:val="000000"/>
                <w:spacing w:val="6"/>
                <w:szCs w:val="24"/>
              </w:rPr>
              <w:t xml:space="preserve">п. Шумячи – д. </w:t>
            </w:r>
            <w:proofErr w:type="spellStart"/>
            <w:r w:rsidRPr="008E309A">
              <w:rPr>
                <w:color w:val="000000"/>
                <w:spacing w:val="6"/>
                <w:szCs w:val="24"/>
              </w:rPr>
              <w:t>Ворошиловка</w:t>
            </w:r>
            <w:proofErr w:type="spellEnd"/>
            <w:r w:rsidRPr="008E309A">
              <w:rPr>
                <w:color w:val="000000"/>
                <w:spacing w:val="6"/>
                <w:szCs w:val="24"/>
              </w:rPr>
              <w:t xml:space="preserve"> –  д. </w:t>
            </w:r>
            <w:proofErr w:type="spellStart"/>
            <w:r w:rsidRPr="008E309A">
              <w:rPr>
                <w:color w:val="000000"/>
                <w:spacing w:val="6"/>
                <w:szCs w:val="24"/>
              </w:rPr>
              <w:t>Ожеги</w:t>
            </w:r>
            <w:proofErr w:type="spellEnd"/>
            <w:r w:rsidRPr="008E309A">
              <w:rPr>
                <w:color w:val="000000"/>
                <w:spacing w:val="6"/>
                <w:szCs w:val="24"/>
              </w:rPr>
              <w:t xml:space="preserve"> – до перекрестка д. </w:t>
            </w:r>
            <w:proofErr w:type="spellStart"/>
            <w:r w:rsidRPr="008E309A">
              <w:rPr>
                <w:color w:val="000000"/>
                <w:spacing w:val="6"/>
                <w:szCs w:val="24"/>
              </w:rPr>
              <w:t>Шибнево</w:t>
            </w:r>
            <w:proofErr w:type="spellEnd"/>
            <w:r w:rsidRPr="008E309A">
              <w:rPr>
                <w:color w:val="000000"/>
                <w:spacing w:val="6"/>
                <w:szCs w:val="24"/>
              </w:rPr>
              <w:t xml:space="preserve"> – д. </w:t>
            </w:r>
            <w:r>
              <w:rPr>
                <w:color w:val="000000"/>
                <w:spacing w:val="6"/>
                <w:szCs w:val="24"/>
              </w:rPr>
              <w:t>Городец</w:t>
            </w:r>
            <w:r w:rsidRPr="008E309A">
              <w:rPr>
                <w:color w:val="000000"/>
                <w:spacing w:val="6"/>
                <w:szCs w:val="24"/>
              </w:rPr>
              <w:t xml:space="preserve"> -  п. Шумячи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Pr="008E309A" w:rsidRDefault="00DE3A40" w:rsidP="000D4CD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п. Шумячи - д. Снегиревка – д. </w:t>
            </w:r>
            <w:proofErr w:type="spellStart"/>
            <w:r>
              <w:rPr>
                <w:szCs w:val="24"/>
              </w:rPr>
              <w:t>д.Балахоновка</w:t>
            </w:r>
            <w:proofErr w:type="spellEnd"/>
            <w:r>
              <w:rPr>
                <w:szCs w:val="24"/>
              </w:rPr>
              <w:t xml:space="preserve"> – д. </w:t>
            </w:r>
            <w:proofErr w:type="spellStart"/>
            <w:r>
              <w:rPr>
                <w:szCs w:val="24"/>
              </w:rPr>
              <w:t>Починичи</w:t>
            </w:r>
            <w:proofErr w:type="spellEnd"/>
            <w:r>
              <w:rPr>
                <w:szCs w:val="24"/>
              </w:rPr>
              <w:t xml:space="preserve"> - п. Шумячи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Default="00DE3A40" w:rsidP="000D4CD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МБОУ «</w:t>
            </w:r>
            <w:proofErr w:type="spellStart"/>
            <w:r>
              <w:rPr>
                <w:b/>
                <w:szCs w:val="24"/>
              </w:rPr>
              <w:t>Руссковская</w:t>
            </w:r>
            <w:proofErr w:type="spellEnd"/>
            <w:r>
              <w:rPr>
                <w:b/>
                <w:szCs w:val="24"/>
              </w:rPr>
              <w:t xml:space="preserve"> СШ»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Русское – с. </w:t>
            </w:r>
            <w:proofErr w:type="spellStart"/>
            <w:r>
              <w:rPr>
                <w:szCs w:val="24"/>
              </w:rPr>
              <w:t>Хоронево</w:t>
            </w:r>
            <w:proofErr w:type="spellEnd"/>
            <w:r>
              <w:rPr>
                <w:szCs w:val="24"/>
              </w:rPr>
              <w:t xml:space="preserve"> – д. Петровичи – с. Русское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</w:p>
          <w:p w:rsidR="00DE3A40" w:rsidRPr="00D9516C" w:rsidRDefault="00DE3A40" w:rsidP="000D4CD8">
            <w:pPr>
              <w:jc w:val="both"/>
              <w:rPr>
                <w:b/>
                <w:szCs w:val="24"/>
              </w:rPr>
            </w:pPr>
            <w:r w:rsidRPr="00D9516C">
              <w:rPr>
                <w:b/>
                <w:szCs w:val="24"/>
              </w:rPr>
              <w:t>МБОУ «</w:t>
            </w:r>
            <w:proofErr w:type="spellStart"/>
            <w:r w:rsidRPr="00D9516C">
              <w:rPr>
                <w:b/>
                <w:szCs w:val="24"/>
              </w:rPr>
              <w:t>Криволесская</w:t>
            </w:r>
            <w:proofErr w:type="spellEnd"/>
            <w:r w:rsidRPr="00D9516C">
              <w:rPr>
                <w:b/>
                <w:szCs w:val="24"/>
              </w:rPr>
              <w:t xml:space="preserve"> ОШ»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п.Шумячи</w:t>
            </w:r>
            <w:proofErr w:type="spellEnd"/>
            <w:r>
              <w:rPr>
                <w:szCs w:val="24"/>
              </w:rPr>
              <w:t xml:space="preserve"> – д. Озёрное – </w:t>
            </w:r>
            <w:proofErr w:type="spellStart"/>
            <w:r>
              <w:rPr>
                <w:szCs w:val="24"/>
              </w:rPr>
              <w:t>д.Криволес</w:t>
            </w:r>
            <w:proofErr w:type="spellEnd"/>
            <w:r>
              <w:rPr>
                <w:szCs w:val="24"/>
              </w:rPr>
              <w:t xml:space="preserve"> – д. Озерное - </w:t>
            </w:r>
            <w:proofErr w:type="spellStart"/>
            <w:r>
              <w:rPr>
                <w:szCs w:val="24"/>
              </w:rPr>
              <w:t>п.Шумячи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DE3A40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6.2.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Криволес – д. </w:t>
            </w:r>
            <w:proofErr w:type="spellStart"/>
            <w:r>
              <w:rPr>
                <w:szCs w:val="24"/>
              </w:rPr>
              <w:t>Зверинка</w:t>
            </w:r>
            <w:proofErr w:type="spellEnd"/>
            <w:r>
              <w:rPr>
                <w:szCs w:val="24"/>
              </w:rPr>
              <w:t xml:space="preserve"> – д. Криволес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Default="00DE3A40" w:rsidP="000D4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</w:tr>
      <w:tr w:rsidR="00DE3A40" w:rsidRPr="008E309A" w:rsidTr="00DE3A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Pr="008E309A" w:rsidRDefault="00DE3A40" w:rsidP="000D4CD8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Pr="008E309A" w:rsidRDefault="00DE3A40" w:rsidP="000D4CD8">
            <w:pPr>
              <w:jc w:val="both"/>
              <w:rPr>
                <w:color w:val="000000"/>
                <w:spacing w:val="6"/>
                <w:szCs w:val="24"/>
              </w:rPr>
            </w:pPr>
          </w:p>
          <w:p w:rsidR="00DE3A40" w:rsidRPr="008E309A" w:rsidRDefault="00DE3A40" w:rsidP="000D4CD8">
            <w:pPr>
              <w:jc w:val="both"/>
              <w:rPr>
                <w:color w:val="000000"/>
                <w:szCs w:val="24"/>
              </w:rPr>
            </w:pPr>
            <w:r w:rsidRPr="008E309A">
              <w:rPr>
                <w:color w:val="000000"/>
                <w:spacing w:val="6"/>
                <w:szCs w:val="24"/>
              </w:rPr>
              <w:t xml:space="preserve">Общая протяженность маршрутов                                             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0" w:rsidRPr="008E309A" w:rsidRDefault="00DE3A40" w:rsidP="000D4CD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227,5</w:t>
            </w:r>
          </w:p>
        </w:tc>
      </w:tr>
    </w:tbl>
    <w:p w:rsidR="00CD5E79" w:rsidRDefault="00CD5E79" w:rsidP="009A19A5">
      <w:pPr>
        <w:tabs>
          <w:tab w:val="left" w:pos="5245"/>
        </w:tabs>
        <w:ind w:left="5245"/>
        <w:rPr>
          <w:szCs w:val="24"/>
        </w:rPr>
      </w:pPr>
      <w:bookmarkStart w:id="0" w:name="_GoBack"/>
      <w:bookmarkEnd w:id="0"/>
    </w:p>
    <w:sectPr w:rsidR="00CD5E79" w:rsidSect="00CD5E7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6C" w:rsidRDefault="0045656C" w:rsidP="00403EB0">
      <w:pPr>
        <w:pStyle w:val="a3"/>
      </w:pPr>
      <w:r>
        <w:separator/>
      </w:r>
    </w:p>
  </w:endnote>
  <w:endnote w:type="continuationSeparator" w:id="0">
    <w:p w:rsidR="0045656C" w:rsidRDefault="0045656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6C" w:rsidRDefault="0045656C" w:rsidP="00403EB0">
      <w:pPr>
        <w:pStyle w:val="a3"/>
      </w:pPr>
      <w:r>
        <w:separator/>
      </w:r>
    </w:p>
  </w:footnote>
  <w:footnote w:type="continuationSeparator" w:id="0">
    <w:p w:rsidR="0045656C" w:rsidRDefault="0045656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278241"/>
      <w:docPartObj>
        <w:docPartGallery w:val="Page Numbers (Top of Page)"/>
        <w:docPartUnique/>
      </w:docPartObj>
    </w:sdtPr>
    <w:sdtEndPr/>
    <w:sdtContent>
      <w:p w:rsidR="00CD5E79" w:rsidRDefault="00CD5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45656C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1974825"/>
    <w:multiLevelType w:val="hybridMultilevel"/>
    <w:tmpl w:val="769A8C18"/>
    <w:lvl w:ilvl="0" w:tplc="F44819D6">
      <w:start w:val="1"/>
      <w:numFmt w:val="decimal"/>
      <w:lvlText w:val="%1.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5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7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9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3"/>
  </w:num>
  <w:num w:numId="3">
    <w:abstractNumId w:val="16"/>
  </w:num>
  <w:num w:numId="4">
    <w:abstractNumId w:val="12"/>
  </w:num>
  <w:num w:numId="5">
    <w:abstractNumId w:val="30"/>
  </w:num>
  <w:num w:numId="6">
    <w:abstractNumId w:val="38"/>
  </w:num>
  <w:num w:numId="7">
    <w:abstractNumId w:val="21"/>
  </w:num>
  <w:num w:numId="8">
    <w:abstractNumId w:val="3"/>
  </w:num>
  <w:num w:numId="9">
    <w:abstractNumId w:val="15"/>
  </w:num>
  <w:num w:numId="10">
    <w:abstractNumId w:val="17"/>
  </w:num>
  <w:num w:numId="11">
    <w:abstractNumId w:val="26"/>
  </w:num>
  <w:num w:numId="12">
    <w:abstractNumId w:val="18"/>
  </w:num>
  <w:num w:numId="13">
    <w:abstractNumId w:val="35"/>
  </w:num>
  <w:num w:numId="14">
    <w:abstractNumId w:val="0"/>
  </w:num>
  <w:num w:numId="15">
    <w:abstractNumId w:val="20"/>
  </w:num>
  <w:num w:numId="16">
    <w:abstractNumId w:val="39"/>
  </w:num>
  <w:num w:numId="17">
    <w:abstractNumId w:val="1"/>
  </w:num>
  <w:num w:numId="18">
    <w:abstractNumId w:val="28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4"/>
  </w:num>
  <w:num w:numId="2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6"/>
  </w:num>
  <w:num w:numId="36">
    <w:abstractNumId w:val="24"/>
  </w:num>
  <w:num w:numId="37">
    <w:abstractNumId w:val="36"/>
  </w:num>
  <w:num w:numId="38">
    <w:abstractNumId w:val="14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D3928"/>
    <w:rsid w:val="002E7069"/>
    <w:rsid w:val="00301371"/>
    <w:rsid w:val="00302D72"/>
    <w:rsid w:val="00304109"/>
    <w:rsid w:val="00306911"/>
    <w:rsid w:val="00307684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56C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A19A5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57482"/>
    <w:rsid w:val="00C70E36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3A40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7ED42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2024-08-30T09:00:00Z</cp:lastPrinted>
  <dcterms:created xsi:type="dcterms:W3CDTF">2024-09-10T13:38:00Z</dcterms:created>
  <dcterms:modified xsi:type="dcterms:W3CDTF">2024-09-10T13:38:00Z</dcterms:modified>
</cp:coreProperties>
</file>