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926AD0">
        <w:rPr>
          <w:sz w:val="28"/>
          <w:szCs w:val="28"/>
          <w:u w:val="single"/>
        </w:rPr>
        <w:t>11.12.2023г.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926AD0">
        <w:rPr>
          <w:sz w:val="28"/>
          <w:szCs w:val="28"/>
        </w:rPr>
        <w:t xml:space="preserve"> 347-р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750"/>
      </w:tblGrid>
      <w:tr w:rsidR="001C054D" w:rsidTr="001C054D">
        <w:tc>
          <w:tcPr>
            <w:tcW w:w="5098" w:type="dxa"/>
          </w:tcPr>
          <w:p w:rsidR="001C054D" w:rsidRDefault="001C054D">
            <w:pPr>
              <w:tabs>
                <w:tab w:val="right" w:pos="10206"/>
              </w:tabs>
              <w:ind w:left="-105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в 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районный               Совет депутатов проекта решения «О             перечне передаваемых в собственность муниципального образования 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объектов, относящихся к государственной собственности Смоленской области. </w:t>
            </w:r>
          </w:p>
          <w:p w:rsidR="001C054D" w:rsidRDefault="001C05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1C054D" w:rsidRDefault="001C054D">
            <w:pPr>
              <w:jc w:val="both"/>
              <w:rPr>
                <w:sz w:val="28"/>
                <w:szCs w:val="28"/>
              </w:rPr>
            </w:pPr>
          </w:p>
        </w:tc>
      </w:tr>
    </w:tbl>
    <w:p w:rsidR="001C054D" w:rsidRDefault="001C054D" w:rsidP="001C054D">
      <w:pPr>
        <w:tabs>
          <w:tab w:val="right" w:pos="10206"/>
        </w:tabs>
        <w:rPr>
          <w:sz w:val="28"/>
          <w:szCs w:val="28"/>
        </w:rPr>
      </w:pPr>
    </w:p>
    <w:p w:rsidR="001C054D" w:rsidRDefault="001C054D" w:rsidP="001C054D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В соответствии со статьей 28 Устава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1C054D" w:rsidRDefault="001C054D" w:rsidP="001C054D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054D" w:rsidRDefault="001C054D" w:rsidP="001C054D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в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районный Совет депутатов проект решения                    «О  перечне передаваемых в собственность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объектов, относящихся к государственной собственности Смоленской области» </w:t>
      </w:r>
    </w:p>
    <w:p w:rsidR="001C054D" w:rsidRDefault="001C054D" w:rsidP="001C054D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Назначить начальника Отдела экономики и комплексного развития                      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          области Старовойтова Юрия Александровича официальным представителем при     рассмотрении </w:t>
      </w:r>
      <w:proofErr w:type="spellStart"/>
      <w:r>
        <w:rPr>
          <w:sz w:val="28"/>
          <w:szCs w:val="28"/>
        </w:rPr>
        <w:t>Шумячским</w:t>
      </w:r>
      <w:proofErr w:type="spellEnd"/>
      <w:r>
        <w:rPr>
          <w:sz w:val="28"/>
          <w:szCs w:val="28"/>
        </w:rPr>
        <w:t xml:space="preserve"> районным Советом депутатов проекта решения                   «О  перечне передаваемых в собственность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объектов, относящихся к государственной собственности Смоленской области» </w:t>
      </w:r>
    </w:p>
    <w:p w:rsidR="001C054D" w:rsidRDefault="001C054D" w:rsidP="001C054D">
      <w:pPr>
        <w:tabs>
          <w:tab w:val="right" w:pos="10206"/>
        </w:tabs>
        <w:jc w:val="both"/>
        <w:rPr>
          <w:sz w:val="28"/>
          <w:szCs w:val="28"/>
        </w:rPr>
      </w:pPr>
    </w:p>
    <w:p w:rsidR="001C054D" w:rsidRDefault="001C054D" w:rsidP="001C054D">
      <w:pPr>
        <w:tabs>
          <w:tab w:val="right" w:pos="10206"/>
        </w:tabs>
        <w:jc w:val="both"/>
        <w:rPr>
          <w:sz w:val="28"/>
          <w:szCs w:val="28"/>
        </w:rPr>
      </w:pPr>
    </w:p>
    <w:p w:rsidR="001C054D" w:rsidRDefault="001C054D" w:rsidP="001C054D">
      <w:pPr>
        <w:tabs>
          <w:tab w:val="right" w:pos="10206"/>
        </w:tabs>
        <w:jc w:val="both"/>
        <w:rPr>
          <w:sz w:val="28"/>
          <w:szCs w:val="28"/>
        </w:rPr>
      </w:pPr>
    </w:p>
    <w:p w:rsidR="001C054D" w:rsidRDefault="001C054D" w:rsidP="001C054D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C054D" w:rsidRDefault="001C054D" w:rsidP="001C054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А.Н. Васильев</w:t>
      </w:r>
    </w:p>
    <w:p w:rsidR="001C054D" w:rsidRDefault="001C054D" w:rsidP="001C054D">
      <w:pPr>
        <w:jc w:val="both"/>
        <w:rPr>
          <w:sz w:val="28"/>
          <w:szCs w:val="28"/>
        </w:rPr>
      </w:pPr>
    </w:p>
    <w:p w:rsidR="001C054D" w:rsidRDefault="001C054D" w:rsidP="001C054D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E3944" w:rsidSect="009E73AC">
      <w:headerReference w:type="even" r:id="rId8"/>
      <w:headerReference w:type="default" r:id="rId9"/>
      <w:pgSz w:w="11907" w:h="16840" w:code="9"/>
      <w:pgMar w:top="993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E86" w:rsidRDefault="00F51E86">
      <w:r>
        <w:separator/>
      </w:r>
    </w:p>
  </w:endnote>
  <w:endnote w:type="continuationSeparator" w:id="0">
    <w:p w:rsidR="00F51E86" w:rsidRDefault="00F5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E86" w:rsidRDefault="00F51E86">
      <w:r>
        <w:separator/>
      </w:r>
    </w:p>
  </w:footnote>
  <w:footnote w:type="continuationSeparator" w:id="0">
    <w:p w:rsidR="00F51E86" w:rsidRDefault="00F51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54D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1F5B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6AD0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E86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9C98D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2023-11-20T08:44:00Z</cp:lastPrinted>
  <dcterms:created xsi:type="dcterms:W3CDTF">2023-12-15T07:17:00Z</dcterms:created>
  <dcterms:modified xsi:type="dcterms:W3CDTF">2023-12-15T07:17:00Z</dcterms:modified>
</cp:coreProperties>
</file>