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D56F8B">
        <w:rPr>
          <w:sz w:val="28"/>
          <w:szCs w:val="28"/>
          <w:u w:val="single"/>
        </w:rPr>
        <w:t>15.11.2023г.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D56F8B">
        <w:rPr>
          <w:sz w:val="28"/>
          <w:szCs w:val="28"/>
        </w:rPr>
        <w:t xml:space="preserve"> 317-р</w:t>
      </w:r>
      <w:r w:rsidRPr="00EA0DBC">
        <w:rPr>
          <w:sz w:val="28"/>
          <w:szCs w:val="28"/>
        </w:rPr>
        <w:t>_</w:t>
      </w:r>
      <w:r w:rsidR="008A7BDD" w:rsidRPr="00EA0DBC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3F13DC" w:rsidRDefault="003F13DC">
      <w:pPr>
        <w:jc w:val="both"/>
        <w:rPr>
          <w:sz w:val="28"/>
          <w:szCs w:val="28"/>
        </w:rPr>
      </w:pPr>
    </w:p>
    <w:p w:rsidR="003F13DC" w:rsidRPr="003F13DC" w:rsidRDefault="003F13DC" w:rsidP="003F13DC">
      <w:pPr>
        <w:tabs>
          <w:tab w:val="left" w:pos="4820"/>
        </w:tabs>
        <w:suppressAutoHyphens/>
        <w:ind w:right="4819"/>
        <w:jc w:val="both"/>
        <w:rPr>
          <w:szCs w:val="24"/>
          <w:lang w:eastAsia="ar-SA"/>
        </w:rPr>
      </w:pPr>
      <w:r w:rsidRPr="003F13DC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бюджете Шумячского городского поселения на 2024 год и на плановый период 2025 и 2026 годов»</w:t>
      </w:r>
      <w:r w:rsidRPr="003F13DC">
        <w:rPr>
          <w:szCs w:val="24"/>
          <w:lang w:eastAsia="ar-SA"/>
        </w:rPr>
        <w:t xml:space="preserve"> </w:t>
      </w:r>
    </w:p>
    <w:p w:rsidR="003F13DC" w:rsidRDefault="003F13DC" w:rsidP="003F13DC">
      <w:pPr>
        <w:suppressAutoHyphens/>
        <w:ind w:left="545" w:right="4079"/>
        <w:jc w:val="both"/>
        <w:rPr>
          <w:szCs w:val="24"/>
          <w:lang w:eastAsia="ar-SA"/>
        </w:rPr>
      </w:pPr>
    </w:p>
    <w:p w:rsidR="003F13DC" w:rsidRPr="003F13DC" w:rsidRDefault="003F13DC" w:rsidP="003F13DC">
      <w:pPr>
        <w:suppressAutoHyphens/>
        <w:ind w:right="4079"/>
        <w:jc w:val="both"/>
        <w:rPr>
          <w:szCs w:val="24"/>
          <w:lang w:eastAsia="ar-SA"/>
        </w:rPr>
      </w:pPr>
    </w:p>
    <w:p w:rsidR="003F13DC" w:rsidRPr="003F13DC" w:rsidRDefault="003F13DC" w:rsidP="003F13DC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3F13DC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3F13DC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3F13DC" w:rsidRPr="003F13DC" w:rsidRDefault="003F13DC" w:rsidP="003F13D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3F13DC" w:rsidRPr="003F13DC" w:rsidRDefault="003F13DC" w:rsidP="003F13DC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F13DC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бюджете Шумячского городского поселения на 2024 год и на плановый период 2025 и 2026 годов».</w:t>
      </w:r>
    </w:p>
    <w:p w:rsidR="003F13DC" w:rsidRPr="003F13DC" w:rsidRDefault="003F13DC" w:rsidP="003F13DC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3F13DC" w:rsidRPr="003F13DC" w:rsidRDefault="003F13DC" w:rsidP="003F13DC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F13DC">
        <w:rPr>
          <w:sz w:val="28"/>
          <w:szCs w:val="28"/>
          <w:lang w:eastAsia="ar-SA"/>
        </w:rPr>
        <w:t>2. Назначить начальника Финансового управления Вознову Юлию Викторовну официальным представителем при рассмотрении Советом депутатов Шумячского городского поселения проекта решения «О бюджете Шумячского городского поселения на 2024 год и на плановый период 2025 и 2026 года».</w:t>
      </w:r>
    </w:p>
    <w:p w:rsidR="003F13DC" w:rsidRPr="003F13DC" w:rsidRDefault="003F13DC" w:rsidP="003F13DC">
      <w:pPr>
        <w:suppressAutoHyphens/>
        <w:ind w:right="-1"/>
        <w:jc w:val="both"/>
        <w:rPr>
          <w:szCs w:val="24"/>
          <w:lang w:eastAsia="ar-SA"/>
        </w:rPr>
      </w:pPr>
    </w:p>
    <w:p w:rsidR="003F13DC" w:rsidRPr="003F13DC" w:rsidRDefault="003F13DC" w:rsidP="003F13DC">
      <w:pPr>
        <w:suppressAutoHyphens/>
        <w:ind w:left="545" w:right="-1"/>
        <w:jc w:val="both"/>
        <w:rPr>
          <w:szCs w:val="24"/>
          <w:lang w:eastAsia="ar-SA"/>
        </w:rPr>
      </w:pPr>
    </w:p>
    <w:p w:rsidR="003F13DC" w:rsidRPr="003F13DC" w:rsidRDefault="003F13DC" w:rsidP="003F13DC">
      <w:pPr>
        <w:suppressAutoHyphens/>
        <w:ind w:left="545" w:right="-1"/>
        <w:jc w:val="both"/>
        <w:rPr>
          <w:szCs w:val="24"/>
          <w:lang w:eastAsia="ar-SA"/>
        </w:rPr>
      </w:pPr>
    </w:p>
    <w:p w:rsidR="003F13DC" w:rsidRDefault="003F13DC" w:rsidP="003F13D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3F13DC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3F13DC" w:rsidRPr="003F13DC" w:rsidRDefault="003F13DC" w:rsidP="003F13D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3F13DC">
        <w:rPr>
          <w:sz w:val="28"/>
          <w:szCs w:val="28"/>
          <w:lang w:eastAsia="ar-SA"/>
        </w:rPr>
        <w:t>«Шумячский район» Смоленской области                                      А. Н. Васильев</w:t>
      </w:r>
    </w:p>
    <w:p w:rsidR="003F13DC" w:rsidRPr="003F13DC" w:rsidRDefault="003F13DC" w:rsidP="003F13D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3F13DC" w:rsidRPr="003F13DC" w:rsidRDefault="003F13DC" w:rsidP="003F13D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D56F8B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44" w:rsidRDefault="00962044" w:rsidP="00403EB0">
      <w:pPr>
        <w:pStyle w:val="a3"/>
      </w:pPr>
      <w:r>
        <w:separator/>
      </w:r>
    </w:p>
  </w:endnote>
  <w:endnote w:type="continuationSeparator" w:id="0">
    <w:p w:rsidR="00962044" w:rsidRDefault="0096204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44" w:rsidRDefault="00962044" w:rsidP="00403EB0">
      <w:pPr>
        <w:pStyle w:val="a3"/>
      </w:pPr>
      <w:r>
        <w:separator/>
      </w:r>
    </w:p>
  </w:footnote>
  <w:footnote w:type="continuationSeparator" w:id="0">
    <w:p w:rsidR="00962044" w:rsidRDefault="00962044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95318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13DC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2044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56F8B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74AC0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5248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19531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19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625B-AFA8-4408-A7AC-44350FE4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2023-11-15T09:23:00Z</cp:lastPrinted>
  <dcterms:created xsi:type="dcterms:W3CDTF">2023-11-17T07:35:00Z</dcterms:created>
  <dcterms:modified xsi:type="dcterms:W3CDTF">2023-11-17T07:35:00Z</dcterms:modified>
</cp:coreProperties>
</file>